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47082" w:rsidRDefault="00D01004" w:rsidP="001929BA">
      <w:pPr>
        <w:spacing w:before="100" w:after="100"/>
        <w:ind w:firstLine="0"/>
        <w:contextualSpacing/>
        <w:jc w:val="center"/>
        <w:rPr>
          <w:rFonts w:cs="Arial"/>
          <w:bCs/>
          <w:color w:val="000000"/>
        </w:rPr>
      </w:pPr>
      <w:r>
        <w:rPr>
          <w:rFonts w:cs="Arial"/>
          <w:bCs/>
          <w:noProof/>
          <w:color w:val="000000"/>
        </w:rPr>
        <w:pict>
          <v:shapetype id="_x0000_t202" coordsize="21600,21600" o:spt="202" path="m,l,21600r21600,l21600,xe">
            <v:stroke joinstyle="miter"/>
            <v:path gradientshapeok="t" o:connecttype="rect"/>
          </v:shapetype>
          <v:shape id="_x0000_s1031" type="#_x0000_t202" style="position:absolute;left:0;text-align:left;margin-left:441.4pt;margin-top:-27.45pt;width:16.15pt;height:12.65pt;z-index:251661824" fillcolor="white [3212]" stroked="f" strokecolor="black [3213]" strokeweight="3pt">
            <v:shadow type="perspective" color="#7f7f7f [1601]" opacity=".5" offset="1pt" offset2="-1pt"/>
            <v:textbox style="mso-next-textbox:#_x0000_s1031">
              <w:txbxContent>
                <w:p w:rsidR="000F49D8" w:rsidRDefault="000F49D8"/>
              </w:txbxContent>
            </v:textbox>
          </v:shape>
        </w:pict>
      </w:r>
      <w:r w:rsidR="00847082" w:rsidRPr="00EC33F5">
        <w:rPr>
          <w:rFonts w:cs="Arial"/>
          <w:bCs/>
          <w:color w:val="000000"/>
        </w:rPr>
        <w:t>UNIVERSIDADE FEEVALE</w:t>
      </w:r>
    </w:p>
    <w:p w:rsidR="00847082" w:rsidRPr="00847082" w:rsidRDefault="00EC33F5" w:rsidP="00847082">
      <w:pPr>
        <w:spacing w:before="240" w:after="240"/>
        <w:ind w:firstLine="0"/>
        <w:jc w:val="center"/>
        <w:rPr>
          <w:rFonts w:cs="Arial"/>
          <w:bCs/>
          <w:color w:val="000000"/>
        </w:rPr>
      </w:pPr>
      <w:r>
        <w:rPr>
          <w:rFonts w:cs="Arial"/>
          <w:bCs/>
          <w:color w:val="000000"/>
        </w:rPr>
        <w:t>ENGENHARIA INDUSTRIAL QUÍMICA</w:t>
      </w:r>
    </w:p>
    <w:p w:rsidR="00847082" w:rsidRPr="00847082" w:rsidRDefault="00847082" w:rsidP="002F216A">
      <w:pPr>
        <w:spacing w:before="240" w:after="240"/>
        <w:ind w:firstLine="0"/>
        <w:jc w:val="right"/>
        <w:rPr>
          <w:rFonts w:cs="Arial"/>
          <w:bCs/>
          <w:color w:val="000000"/>
        </w:rPr>
      </w:pPr>
    </w:p>
    <w:p w:rsidR="00847082" w:rsidRPr="00847082" w:rsidRDefault="00847082" w:rsidP="001929BA">
      <w:pPr>
        <w:spacing w:before="240" w:after="240"/>
        <w:ind w:firstLine="0"/>
        <w:rPr>
          <w:rFonts w:cs="Arial"/>
          <w:bCs/>
          <w:color w:val="000000"/>
        </w:rPr>
      </w:pPr>
    </w:p>
    <w:p w:rsidR="00847082" w:rsidRPr="00847082" w:rsidRDefault="00847082" w:rsidP="00847082">
      <w:pPr>
        <w:spacing w:before="240" w:after="240"/>
        <w:ind w:firstLine="0"/>
        <w:jc w:val="center"/>
        <w:rPr>
          <w:rFonts w:cs="Arial"/>
          <w:bCs/>
          <w:color w:val="000000"/>
        </w:rPr>
      </w:pPr>
    </w:p>
    <w:p w:rsidR="00847082" w:rsidRPr="00847082" w:rsidRDefault="00847082" w:rsidP="00847082">
      <w:pPr>
        <w:spacing w:before="240" w:after="240"/>
        <w:ind w:firstLine="0"/>
        <w:jc w:val="center"/>
        <w:rPr>
          <w:rFonts w:cs="Arial"/>
          <w:bCs/>
          <w:color w:val="000000"/>
        </w:rPr>
      </w:pPr>
    </w:p>
    <w:p w:rsidR="00B72E0A" w:rsidRDefault="004219F1" w:rsidP="00B72E0A">
      <w:pPr>
        <w:ind w:firstLine="0"/>
        <w:jc w:val="center"/>
        <w:rPr>
          <w:rFonts w:cs="Arial"/>
        </w:rPr>
      </w:pPr>
      <w:r>
        <w:rPr>
          <w:rFonts w:cs="Arial"/>
        </w:rPr>
        <w:t xml:space="preserve">GRAZIELA UTZIG </w:t>
      </w:r>
    </w:p>
    <w:p w:rsidR="00847082" w:rsidRPr="00847082" w:rsidRDefault="00847082" w:rsidP="00847082">
      <w:pPr>
        <w:spacing w:before="240" w:after="240"/>
        <w:ind w:firstLine="0"/>
        <w:jc w:val="center"/>
        <w:rPr>
          <w:rFonts w:cs="Arial"/>
          <w:bCs/>
          <w:color w:val="000000"/>
        </w:rPr>
      </w:pPr>
    </w:p>
    <w:p w:rsidR="00847082" w:rsidRPr="00847082" w:rsidRDefault="00847082" w:rsidP="00847082">
      <w:pPr>
        <w:spacing w:before="240" w:after="240"/>
        <w:ind w:firstLine="0"/>
        <w:jc w:val="center"/>
        <w:rPr>
          <w:rFonts w:cs="Arial"/>
          <w:bCs/>
          <w:color w:val="000000"/>
        </w:rPr>
      </w:pPr>
    </w:p>
    <w:p w:rsidR="00847082" w:rsidRPr="00847082" w:rsidRDefault="00847082" w:rsidP="00847082">
      <w:pPr>
        <w:spacing w:before="240" w:after="240"/>
        <w:ind w:firstLine="0"/>
        <w:jc w:val="center"/>
        <w:rPr>
          <w:rFonts w:cs="Arial"/>
          <w:bCs/>
          <w:color w:val="000000"/>
        </w:rPr>
      </w:pPr>
    </w:p>
    <w:p w:rsidR="00847082" w:rsidRPr="00847082" w:rsidRDefault="00847082" w:rsidP="00847082">
      <w:pPr>
        <w:spacing w:before="240" w:after="240"/>
        <w:ind w:firstLine="0"/>
        <w:jc w:val="center"/>
        <w:rPr>
          <w:rFonts w:cs="Arial"/>
          <w:bCs/>
          <w:color w:val="000000"/>
        </w:rPr>
      </w:pPr>
    </w:p>
    <w:p w:rsidR="00847082" w:rsidRPr="00847082" w:rsidRDefault="00847082" w:rsidP="00847082">
      <w:pPr>
        <w:ind w:firstLine="0"/>
        <w:jc w:val="center"/>
        <w:rPr>
          <w:rFonts w:cs="Arial"/>
          <w:color w:val="000000"/>
        </w:rPr>
      </w:pPr>
    </w:p>
    <w:p w:rsidR="004050FA" w:rsidRPr="004050FA" w:rsidRDefault="00CE72E9" w:rsidP="00B303BB">
      <w:pPr>
        <w:pStyle w:val="Geral"/>
        <w:spacing w:after="0" w:line="360" w:lineRule="auto"/>
        <w:ind w:firstLine="0"/>
        <w:jc w:val="center"/>
        <w:rPr>
          <w:rFonts w:ascii="Arial" w:hAnsi="Arial" w:cs="Arial"/>
          <w:sz w:val="24"/>
          <w:szCs w:val="24"/>
        </w:rPr>
      </w:pPr>
      <w:r>
        <w:rPr>
          <w:rFonts w:ascii="Arial" w:hAnsi="Arial" w:cs="Arial"/>
          <w:sz w:val="24"/>
          <w:szCs w:val="24"/>
        </w:rPr>
        <w:t>AVALIAÇÃO</w:t>
      </w:r>
      <w:r w:rsidR="004050FA" w:rsidRPr="004050FA">
        <w:rPr>
          <w:rFonts w:ascii="Arial" w:hAnsi="Arial" w:cs="Arial"/>
          <w:sz w:val="24"/>
          <w:szCs w:val="24"/>
        </w:rPr>
        <w:t xml:space="preserve"> DAS PROPRIEDADES FÍSICO-MECÂNICAS DE TECIDOS PLANOS COMPOSTOS COM DUAS FIBRAS TÊXTEIS DISTINTAS E TINGIDAS COM CORANTES EM PROCESSOS DIFERENCIADOS.</w:t>
      </w:r>
    </w:p>
    <w:p w:rsidR="00847082" w:rsidRPr="004050FA" w:rsidRDefault="00847082" w:rsidP="00847082">
      <w:pPr>
        <w:ind w:firstLine="0"/>
        <w:jc w:val="center"/>
        <w:rPr>
          <w:rFonts w:cs="Arial"/>
        </w:rPr>
      </w:pPr>
    </w:p>
    <w:p w:rsidR="00847082" w:rsidRPr="00847082" w:rsidRDefault="00847082" w:rsidP="00847082">
      <w:pPr>
        <w:ind w:firstLine="0"/>
        <w:jc w:val="center"/>
        <w:rPr>
          <w:rFonts w:cs="Arial"/>
        </w:rPr>
      </w:pPr>
    </w:p>
    <w:p w:rsidR="00847082" w:rsidRPr="00847082" w:rsidRDefault="00847082" w:rsidP="00847082">
      <w:pPr>
        <w:ind w:firstLine="0"/>
        <w:jc w:val="center"/>
        <w:rPr>
          <w:rFonts w:cs="Arial"/>
        </w:rPr>
      </w:pPr>
    </w:p>
    <w:p w:rsidR="00847082" w:rsidRPr="00847082" w:rsidRDefault="00847082" w:rsidP="00847082">
      <w:pPr>
        <w:ind w:firstLine="0"/>
        <w:jc w:val="center"/>
        <w:rPr>
          <w:rFonts w:cs="Arial"/>
        </w:rPr>
      </w:pPr>
    </w:p>
    <w:p w:rsidR="00847082" w:rsidRPr="00847082" w:rsidRDefault="00847082" w:rsidP="00847082">
      <w:pPr>
        <w:ind w:firstLine="0"/>
        <w:jc w:val="center"/>
        <w:rPr>
          <w:rFonts w:cs="Arial"/>
        </w:rPr>
      </w:pPr>
    </w:p>
    <w:p w:rsidR="00847082" w:rsidRPr="00847082" w:rsidRDefault="00847082" w:rsidP="00847082">
      <w:pPr>
        <w:ind w:firstLine="0"/>
        <w:jc w:val="center"/>
        <w:rPr>
          <w:rFonts w:cs="Arial"/>
        </w:rPr>
      </w:pPr>
    </w:p>
    <w:p w:rsidR="00847082" w:rsidRPr="00847082" w:rsidRDefault="00847082" w:rsidP="00847082">
      <w:pPr>
        <w:ind w:firstLine="0"/>
        <w:jc w:val="center"/>
        <w:rPr>
          <w:rFonts w:cs="Arial"/>
        </w:rPr>
      </w:pPr>
    </w:p>
    <w:p w:rsidR="00847082" w:rsidRPr="00847082" w:rsidRDefault="00847082" w:rsidP="00847082">
      <w:pPr>
        <w:ind w:firstLine="0"/>
        <w:jc w:val="center"/>
        <w:rPr>
          <w:rFonts w:cs="Arial"/>
        </w:rPr>
      </w:pPr>
    </w:p>
    <w:p w:rsidR="00847082" w:rsidRPr="00847082" w:rsidRDefault="00847082" w:rsidP="00847082">
      <w:pPr>
        <w:spacing w:line="240" w:lineRule="auto"/>
        <w:ind w:firstLine="0"/>
        <w:jc w:val="center"/>
        <w:rPr>
          <w:rFonts w:cs="Arial"/>
        </w:rPr>
      </w:pPr>
    </w:p>
    <w:p w:rsidR="00847082" w:rsidRDefault="00847082" w:rsidP="00847082">
      <w:pPr>
        <w:spacing w:line="240" w:lineRule="auto"/>
        <w:ind w:firstLine="0"/>
        <w:jc w:val="center"/>
        <w:rPr>
          <w:rFonts w:cs="Arial"/>
        </w:rPr>
      </w:pPr>
    </w:p>
    <w:p w:rsidR="00847082" w:rsidRPr="00847082" w:rsidRDefault="00847082" w:rsidP="00847082">
      <w:pPr>
        <w:spacing w:line="240" w:lineRule="auto"/>
        <w:ind w:firstLine="0"/>
        <w:jc w:val="center"/>
        <w:rPr>
          <w:rFonts w:cs="Arial"/>
        </w:rPr>
      </w:pPr>
    </w:p>
    <w:p w:rsidR="00847082" w:rsidRPr="00847082" w:rsidRDefault="00847082" w:rsidP="00847082">
      <w:pPr>
        <w:spacing w:line="240" w:lineRule="auto"/>
        <w:ind w:firstLine="0"/>
        <w:rPr>
          <w:rFonts w:cs="Arial"/>
        </w:rPr>
      </w:pPr>
    </w:p>
    <w:p w:rsidR="00847082" w:rsidRPr="00847082" w:rsidRDefault="00847082" w:rsidP="00847082">
      <w:pPr>
        <w:spacing w:line="240" w:lineRule="auto"/>
        <w:ind w:firstLine="0"/>
        <w:jc w:val="center"/>
        <w:rPr>
          <w:rFonts w:cs="Arial"/>
        </w:rPr>
      </w:pPr>
      <w:r w:rsidRPr="00847082">
        <w:rPr>
          <w:rFonts w:cs="Arial"/>
        </w:rPr>
        <w:t>Novo Hamburgo</w:t>
      </w:r>
    </w:p>
    <w:p w:rsidR="00673BFD" w:rsidRDefault="00781DD4" w:rsidP="00673BFD">
      <w:pPr>
        <w:spacing w:line="240" w:lineRule="auto"/>
        <w:ind w:firstLine="0"/>
        <w:jc w:val="center"/>
        <w:rPr>
          <w:rFonts w:cs="Arial"/>
        </w:rPr>
      </w:pPr>
      <w:r>
        <w:rPr>
          <w:rFonts w:cs="Arial"/>
        </w:rPr>
        <w:t>2012</w:t>
      </w:r>
    </w:p>
    <w:p w:rsidR="00B72E0A" w:rsidRDefault="00D01004" w:rsidP="00673BFD">
      <w:pPr>
        <w:spacing w:line="240" w:lineRule="auto"/>
        <w:ind w:firstLine="0"/>
        <w:jc w:val="center"/>
        <w:rPr>
          <w:rFonts w:cs="Arial"/>
        </w:rPr>
      </w:pPr>
      <w:r>
        <w:rPr>
          <w:rFonts w:cs="Arial"/>
          <w:noProof/>
        </w:rPr>
        <w:lastRenderedPageBreak/>
        <w:pict>
          <v:shape id="_x0000_s1032" type="#_x0000_t202" style="position:absolute;left:0;text-align:left;margin-left:444.85pt;margin-top:-26.3pt;width:11.55pt;height:10.35pt;z-index:251662848" fillcolor="white [3212]" stroked="f" strokecolor="black [3213]" strokeweight="3pt">
            <v:shadow type="perspective" color="#7f7f7f [1601]" opacity=".5" offset="1pt" offset2="-1pt"/>
            <v:textbox>
              <w:txbxContent>
                <w:p w:rsidR="000F49D8" w:rsidRDefault="000F49D8"/>
              </w:txbxContent>
            </v:textbox>
          </v:shape>
        </w:pict>
      </w:r>
      <w:r w:rsidR="00D22B4F">
        <w:rPr>
          <w:rFonts w:cs="Arial"/>
        </w:rPr>
        <w:t xml:space="preserve">GRAZIELA UTZIG </w:t>
      </w:r>
    </w:p>
    <w:p w:rsidR="00847082" w:rsidRPr="00847082" w:rsidRDefault="00847082" w:rsidP="00847082">
      <w:pPr>
        <w:jc w:val="center"/>
        <w:rPr>
          <w:rFonts w:cs="Arial"/>
          <w:bCs/>
          <w:color w:val="000000"/>
        </w:rPr>
      </w:pPr>
    </w:p>
    <w:p w:rsidR="00847082" w:rsidRPr="00847082" w:rsidRDefault="00847082" w:rsidP="00B303BB">
      <w:pPr>
        <w:ind w:firstLine="0"/>
        <w:rPr>
          <w:rFonts w:cs="Arial"/>
          <w:color w:val="000000"/>
        </w:rPr>
      </w:pPr>
    </w:p>
    <w:p w:rsidR="00847082" w:rsidRPr="00847082" w:rsidRDefault="00847082" w:rsidP="00847082">
      <w:pPr>
        <w:ind w:firstLine="0"/>
        <w:jc w:val="center"/>
        <w:rPr>
          <w:rFonts w:cs="Arial"/>
          <w:color w:val="000000"/>
        </w:rPr>
      </w:pPr>
    </w:p>
    <w:p w:rsidR="00847082" w:rsidRPr="00847082" w:rsidRDefault="00847082" w:rsidP="00847082">
      <w:pPr>
        <w:ind w:firstLine="0"/>
        <w:jc w:val="center"/>
        <w:rPr>
          <w:rFonts w:cs="Arial"/>
          <w:color w:val="000000"/>
        </w:rPr>
      </w:pPr>
    </w:p>
    <w:p w:rsidR="00847082" w:rsidRPr="00847082" w:rsidRDefault="00847082" w:rsidP="00847082">
      <w:pPr>
        <w:ind w:firstLine="0"/>
        <w:jc w:val="center"/>
        <w:rPr>
          <w:rFonts w:cs="Arial"/>
          <w:color w:val="000000"/>
        </w:rPr>
      </w:pPr>
    </w:p>
    <w:p w:rsidR="00847082" w:rsidRPr="00847082" w:rsidRDefault="00847082" w:rsidP="00847082">
      <w:pPr>
        <w:ind w:firstLine="0"/>
        <w:jc w:val="center"/>
        <w:rPr>
          <w:rFonts w:cs="Arial"/>
          <w:color w:val="000000"/>
        </w:rPr>
      </w:pPr>
    </w:p>
    <w:p w:rsidR="00847082" w:rsidRPr="00847082" w:rsidRDefault="00847082" w:rsidP="00847082">
      <w:pPr>
        <w:ind w:firstLine="0"/>
        <w:jc w:val="center"/>
        <w:rPr>
          <w:rFonts w:cs="Arial"/>
          <w:color w:val="000000"/>
        </w:rPr>
      </w:pPr>
    </w:p>
    <w:p w:rsidR="004050FA" w:rsidRPr="004050FA" w:rsidRDefault="004050FA" w:rsidP="00B303BB">
      <w:pPr>
        <w:pStyle w:val="Geral"/>
        <w:spacing w:after="0" w:line="360" w:lineRule="auto"/>
        <w:ind w:firstLine="0"/>
        <w:jc w:val="center"/>
        <w:rPr>
          <w:rFonts w:ascii="Arial" w:hAnsi="Arial" w:cs="Arial"/>
          <w:sz w:val="24"/>
          <w:szCs w:val="24"/>
        </w:rPr>
      </w:pPr>
      <w:r w:rsidRPr="004050FA">
        <w:rPr>
          <w:rFonts w:ascii="Arial" w:hAnsi="Arial" w:cs="Arial"/>
          <w:sz w:val="24"/>
          <w:szCs w:val="24"/>
        </w:rPr>
        <w:t>AVALIAÇÃO DAS PROPRIEDADES FÍSICO-MECÂNICAS DE TECIDOS PLANOS COMPOSTOS COM DUAS FIBRAS TÊXTEIS DISTINTAS E TINGIDAS COM CORANTES EM PROCESSOS DIFERENCIADOS.</w:t>
      </w:r>
    </w:p>
    <w:p w:rsidR="00847082" w:rsidRPr="00847082" w:rsidRDefault="00847082" w:rsidP="00847082">
      <w:pPr>
        <w:ind w:firstLine="0"/>
        <w:jc w:val="center"/>
        <w:rPr>
          <w:rFonts w:cs="Arial"/>
        </w:rPr>
      </w:pPr>
    </w:p>
    <w:p w:rsidR="00847082" w:rsidRPr="00847082" w:rsidRDefault="00847082" w:rsidP="00847082">
      <w:pPr>
        <w:ind w:firstLine="0"/>
        <w:jc w:val="center"/>
        <w:rPr>
          <w:rFonts w:cs="Arial"/>
        </w:rPr>
      </w:pPr>
    </w:p>
    <w:p w:rsidR="00847082" w:rsidRPr="00847082" w:rsidRDefault="00847082" w:rsidP="00847082">
      <w:pPr>
        <w:ind w:firstLine="0"/>
        <w:jc w:val="center"/>
        <w:rPr>
          <w:rFonts w:cs="Arial"/>
        </w:rPr>
      </w:pPr>
    </w:p>
    <w:p w:rsidR="00847082" w:rsidRPr="00847082" w:rsidRDefault="00847082" w:rsidP="00847082">
      <w:pPr>
        <w:ind w:firstLine="0"/>
        <w:jc w:val="center"/>
        <w:rPr>
          <w:rFonts w:cs="Arial"/>
        </w:rPr>
      </w:pPr>
    </w:p>
    <w:p w:rsidR="00847082" w:rsidRPr="00847082" w:rsidRDefault="00847082" w:rsidP="00847082">
      <w:pPr>
        <w:ind w:firstLine="0"/>
        <w:jc w:val="center"/>
        <w:rPr>
          <w:rFonts w:cs="Arial"/>
        </w:rPr>
      </w:pPr>
    </w:p>
    <w:p w:rsidR="00847082" w:rsidRPr="00847082" w:rsidRDefault="00847082" w:rsidP="00847082">
      <w:pPr>
        <w:ind w:firstLine="0"/>
        <w:jc w:val="center"/>
        <w:rPr>
          <w:rFonts w:cs="Arial"/>
        </w:rPr>
      </w:pPr>
    </w:p>
    <w:p w:rsidR="004050FA" w:rsidRDefault="004050FA" w:rsidP="004050FA">
      <w:pPr>
        <w:pStyle w:val="TextoNatureza"/>
      </w:pPr>
      <w:r w:rsidRPr="00CF5FD1">
        <w:t>Trabalho de Conclusão de Curso apresentado como requisito parcial à obtenção do grau de Bacharel em Engenharia Industrial – Habilitação Engenharia Industrial Química pela Universidade Feevale.</w:t>
      </w:r>
    </w:p>
    <w:p w:rsidR="00847082" w:rsidRPr="00847082" w:rsidRDefault="00847082" w:rsidP="00847082">
      <w:pPr>
        <w:spacing w:line="240" w:lineRule="auto"/>
        <w:ind w:left="4536" w:firstLine="0"/>
        <w:jc w:val="left"/>
        <w:rPr>
          <w:rFonts w:cs="Arial"/>
          <w:bCs/>
          <w:color w:val="000000"/>
        </w:rPr>
      </w:pPr>
    </w:p>
    <w:p w:rsidR="00847082" w:rsidRPr="00847082" w:rsidRDefault="00847082" w:rsidP="00847082">
      <w:pPr>
        <w:spacing w:line="240" w:lineRule="auto"/>
        <w:ind w:left="4536" w:firstLine="0"/>
        <w:jc w:val="left"/>
        <w:rPr>
          <w:rFonts w:cs="Arial"/>
          <w:bCs/>
          <w:color w:val="000000"/>
        </w:rPr>
      </w:pPr>
    </w:p>
    <w:p w:rsidR="00847082" w:rsidRPr="00847082" w:rsidRDefault="00847082" w:rsidP="00847082">
      <w:pPr>
        <w:spacing w:line="240" w:lineRule="auto"/>
        <w:ind w:left="4536" w:firstLine="0"/>
        <w:jc w:val="left"/>
        <w:rPr>
          <w:rFonts w:cs="Arial"/>
          <w:bCs/>
          <w:color w:val="000000"/>
        </w:rPr>
      </w:pPr>
    </w:p>
    <w:p w:rsidR="00847082" w:rsidRPr="00847082" w:rsidRDefault="00847082" w:rsidP="00847082">
      <w:pPr>
        <w:spacing w:line="240" w:lineRule="auto"/>
        <w:ind w:left="4536" w:firstLine="0"/>
        <w:jc w:val="left"/>
        <w:rPr>
          <w:rFonts w:cs="Arial"/>
          <w:bCs/>
          <w:color w:val="000000"/>
        </w:rPr>
      </w:pPr>
    </w:p>
    <w:p w:rsidR="00847082" w:rsidRPr="00847082" w:rsidRDefault="00847082" w:rsidP="00847082">
      <w:pPr>
        <w:spacing w:line="240" w:lineRule="auto"/>
        <w:ind w:left="4536" w:firstLine="0"/>
        <w:jc w:val="left"/>
        <w:rPr>
          <w:rFonts w:cs="Arial"/>
          <w:bCs/>
          <w:color w:val="000000"/>
        </w:rPr>
      </w:pPr>
    </w:p>
    <w:p w:rsidR="00847082" w:rsidRPr="00847082" w:rsidRDefault="00847082" w:rsidP="00847082">
      <w:pPr>
        <w:spacing w:line="240" w:lineRule="auto"/>
        <w:ind w:left="4536" w:firstLine="0"/>
        <w:jc w:val="left"/>
        <w:rPr>
          <w:rFonts w:cs="Arial"/>
          <w:bCs/>
          <w:color w:val="000000"/>
        </w:rPr>
      </w:pPr>
    </w:p>
    <w:p w:rsidR="00847082" w:rsidRPr="00847082" w:rsidRDefault="00FB5C77" w:rsidP="00847082">
      <w:pPr>
        <w:ind w:firstLine="0"/>
        <w:jc w:val="center"/>
        <w:rPr>
          <w:rFonts w:cs="Arial"/>
          <w:bCs/>
          <w:color w:val="000000"/>
        </w:rPr>
      </w:pPr>
      <w:r>
        <w:rPr>
          <w:rFonts w:cs="Arial"/>
          <w:bCs/>
          <w:color w:val="000000"/>
        </w:rPr>
        <w:t xml:space="preserve">Orientador: </w:t>
      </w:r>
      <w:r w:rsidR="00FA6436">
        <w:rPr>
          <w:rFonts w:cs="Arial"/>
          <w:bCs/>
          <w:color w:val="000000"/>
        </w:rPr>
        <w:t xml:space="preserve">Me. </w:t>
      </w:r>
      <w:r w:rsidR="009A483D">
        <w:rPr>
          <w:rFonts w:cs="Arial"/>
        </w:rPr>
        <w:t>Lui</w:t>
      </w:r>
      <w:r w:rsidR="00972D38" w:rsidRPr="00A02218">
        <w:rPr>
          <w:rFonts w:cs="Arial"/>
        </w:rPr>
        <w:t>z</w:t>
      </w:r>
      <w:r w:rsidR="009A483D">
        <w:rPr>
          <w:rFonts w:cs="Arial"/>
        </w:rPr>
        <w:t xml:space="preserve"> Carlos Robinson</w:t>
      </w:r>
    </w:p>
    <w:p w:rsidR="00847082" w:rsidRPr="00847082" w:rsidRDefault="00847082" w:rsidP="00847082">
      <w:pPr>
        <w:ind w:firstLine="0"/>
        <w:jc w:val="center"/>
        <w:rPr>
          <w:rFonts w:cs="Arial"/>
          <w:bCs/>
          <w:color w:val="000000"/>
        </w:rPr>
      </w:pPr>
    </w:p>
    <w:p w:rsidR="00847082" w:rsidRPr="00847082" w:rsidRDefault="00847082" w:rsidP="00847082">
      <w:pPr>
        <w:ind w:firstLine="0"/>
        <w:jc w:val="center"/>
        <w:rPr>
          <w:rFonts w:cs="Arial"/>
          <w:bCs/>
          <w:color w:val="000000"/>
        </w:rPr>
      </w:pPr>
    </w:p>
    <w:p w:rsidR="00847082" w:rsidRPr="00847082" w:rsidRDefault="00847082" w:rsidP="00847082">
      <w:pPr>
        <w:ind w:firstLine="0"/>
        <w:jc w:val="center"/>
        <w:rPr>
          <w:rFonts w:cs="Arial"/>
          <w:bCs/>
          <w:color w:val="000000"/>
        </w:rPr>
      </w:pPr>
    </w:p>
    <w:p w:rsidR="00847082" w:rsidRPr="00847082" w:rsidRDefault="00847082" w:rsidP="00847082">
      <w:pPr>
        <w:spacing w:line="240" w:lineRule="auto"/>
        <w:ind w:firstLine="0"/>
        <w:rPr>
          <w:rFonts w:cs="Arial"/>
          <w:color w:val="000000"/>
        </w:rPr>
      </w:pPr>
    </w:p>
    <w:p w:rsidR="00847082" w:rsidRPr="00847082" w:rsidRDefault="00847082" w:rsidP="00847082">
      <w:pPr>
        <w:spacing w:line="240" w:lineRule="auto"/>
        <w:ind w:firstLine="0"/>
        <w:rPr>
          <w:rFonts w:cs="Arial"/>
          <w:color w:val="000000"/>
        </w:rPr>
      </w:pPr>
    </w:p>
    <w:p w:rsidR="00847082" w:rsidRPr="00847082" w:rsidRDefault="00847082" w:rsidP="00847082">
      <w:pPr>
        <w:spacing w:line="240" w:lineRule="auto"/>
        <w:ind w:firstLine="0"/>
        <w:jc w:val="center"/>
        <w:rPr>
          <w:rFonts w:cs="Arial"/>
        </w:rPr>
      </w:pPr>
    </w:p>
    <w:p w:rsidR="00847082" w:rsidRPr="00847082" w:rsidRDefault="00847082" w:rsidP="004050FA">
      <w:pPr>
        <w:spacing w:line="240" w:lineRule="auto"/>
        <w:ind w:firstLine="0"/>
        <w:rPr>
          <w:rFonts w:cs="Arial"/>
        </w:rPr>
      </w:pPr>
    </w:p>
    <w:p w:rsidR="00847082" w:rsidRPr="00847082" w:rsidRDefault="00847082" w:rsidP="00847082">
      <w:pPr>
        <w:spacing w:line="240" w:lineRule="auto"/>
        <w:ind w:firstLine="0"/>
        <w:jc w:val="center"/>
        <w:rPr>
          <w:rFonts w:cs="Arial"/>
        </w:rPr>
      </w:pPr>
    </w:p>
    <w:p w:rsidR="004050FA" w:rsidRDefault="004050FA" w:rsidP="004050FA">
      <w:pPr>
        <w:spacing w:line="240" w:lineRule="auto"/>
        <w:ind w:firstLine="0"/>
        <w:jc w:val="center"/>
        <w:rPr>
          <w:rFonts w:cs="Arial"/>
        </w:rPr>
      </w:pPr>
      <w:r>
        <w:rPr>
          <w:rFonts w:cs="Arial"/>
        </w:rPr>
        <w:t>Novo Hamburgo</w:t>
      </w:r>
    </w:p>
    <w:p w:rsidR="00C81786" w:rsidRDefault="009A483D" w:rsidP="004050FA">
      <w:pPr>
        <w:spacing w:line="240" w:lineRule="auto"/>
        <w:ind w:firstLine="0"/>
        <w:jc w:val="center"/>
        <w:rPr>
          <w:rFonts w:cs="Arial"/>
        </w:rPr>
      </w:pPr>
      <w:r>
        <w:rPr>
          <w:rFonts w:cs="Arial"/>
        </w:rPr>
        <w:t>2012</w:t>
      </w:r>
    </w:p>
    <w:p w:rsidR="00847082" w:rsidRDefault="00D01004" w:rsidP="00C81786">
      <w:pPr>
        <w:spacing w:line="240" w:lineRule="auto"/>
        <w:ind w:firstLine="0"/>
        <w:jc w:val="center"/>
        <w:rPr>
          <w:rFonts w:cs="Arial"/>
        </w:rPr>
      </w:pPr>
      <w:r>
        <w:rPr>
          <w:rFonts w:cs="Arial"/>
          <w:noProof/>
        </w:rPr>
        <w:lastRenderedPageBreak/>
        <w:pict>
          <v:shape id="_x0000_s1033" type="#_x0000_t202" style="position:absolute;left:0;text-align:left;margin-left:437.95pt;margin-top:-30.9pt;width:19.6pt;height:14.4pt;z-index:251663872" fillcolor="white [3212]" stroked="f" strokecolor="black [3213]" strokeweight="3pt">
            <v:shadow type="perspective" color="#7f7f7f [1601]" opacity=".5" offset="1pt" offset2="-1pt"/>
            <v:textbox>
              <w:txbxContent>
                <w:p w:rsidR="000F49D8" w:rsidRDefault="000F49D8"/>
              </w:txbxContent>
            </v:textbox>
          </v:shape>
        </w:pict>
      </w:r>
      <w:r w:rsidR="00C81786">
        <w:rPr>
          <w:rFonts w:cs="Arial"/>
        </w:rPr>
        <w:t>GRAZIELA UTZIG</w:t>
      </w:r>
    </w:p>
    <w:p w:rsidR="00C81786" w:rsidRDefault="00C81786" w:rsidP="00C81786">
      <w:pPr>
        <w:spacing w:line="240" w:lineRule="auto"/>
        <w:ind w:firstLine="0"/>
        <w:jc w:val="center"/>
        <w:rPr>
          <w:rFonts w:cs="Arial"/>
        </w:rPr>
      </w:pPr>
    </w:p>
    <w:p w:rsidR="00C81786" w:rsidRDefault="00C81786" w:rsidP="00C81786">
      <w:pPr>
        <w:spacing w:line="240" w:lineRule="auto"/>
        <w:ind w:firstLine="0"/>
        <w:jc w:val="center"/>
        <w:rPr>
          <w:rFonts w:cs="Arial"/>
        </w:rPr>
      </w:pPr>
    </w:p>
    <w:p w:rsidR="00C81786" w:rsidRDefault="00C81786" w:rsidP="00C81786">
      <w:pPr>
        <w:spacing w:line="240" w:lineRule="auto"/>
        <w:ind w:firstLine="0"/>
        <w:jc w:val="center"/>
        <w:rPr>
          <w:rFonts w:cs="Arial"/>
        </w:rPr>
      </w:pPr>
    </w:p>
    <w:p w:rsidR="00C81786" w:rsidRDefault="00C81786" w:rsidP="00C81786">
      <w:pPr>
        <w:pStyle w:val="Geral"/>
        <w:spacing w:after="0"/>
        <w:ind w:firstLine="0"/>
        <w:rPr>
          <w:rFonts w:ascii="Arial" w:hAnsi="Arial" w:cs="Arial"/>
          <w:sz w:val="24"/>
          <w:szCs w:val="24"/>
        </w:rPr>
      </w:pPr>
      <w:r w:rsidRPr="00C81786">
        <w:rPr>
          <w:rFonts w:ascii="Arial" w:hAnsi="Arial" w:cs="Arial"/>
          <w:sz w:val="24"/>
          <w:szCs w:val="24"/>
        </w:rPr>
        <w:t>Trabalho de Conclusão do Curso de Engenharia Industrial Química, com título “</w:t>
      </w:r>
      <w:r w:rsidR="00CE72E9">
        <w:rPr>
          <w:rFonts w:ascii="Arial" w:hAnsi="Arial" w:cs="Arial"/>
          <w:b/>
          <w:sz w:val="24"/>
          <w:szCs w:val="24"/>
        </w:rPr>
        <w:t xml:space="preserve">Avaliação das </w:t>
      </w:r>
      <w:r w:rsidRPr="00C81786">
        <w:rPr>
          <w:rFonts w:ascii="Arial" w:hAnsi="Arial" w:cs="Arial"/>
          <w:b/>
          <w:sz w:val="24"/>
          <w:szCs w:val="24"/>
        </w:rPr>
        <w:t>propriedades físico-mecânicas de tecidos planos compostos com duas fibras têxteis distintas e tingidas com corantes em processos diferenciados</w:t>
      </w:r>
      <w:r w:rsidRPr="00C81786">
        <w:rPr>
          <w:rFonts w:ascii="Arial" w:hAnsi="Arial" w:cs="Arial"/>
          <w:sz w:val="24"/>
          <w:szCs w:val="24"/>
        </w:rPr>
        <w:t>”, submetido ao corpo docente da Universidade Feevale, como requisito necessário para a obtenção do Grau de Bacharel em Engenharia Industrial Química</w:t>
      </w:r>
      <w:r>
        <w:rPr>
          <w:rFonts w:ascii="Arial" w:hAnsi="Arial" w:cs="Arial"/>
          <w:sz w:val="24"/>
          <w:szCs w:val="24"/>
        </w:rPr>
        <w:t xml:space="preserve">. </w:t>
      </w:r>
    </w:p>
    <w:p w:rsidR="00C81786" w:rsidRDefault="00C81786" w:rsidP="00C81786">
      <w:pPr>
        <w:pStyle w:val="Geral"/>
        <w:spacing w:after="0"/>
        <w:ind w:firstLine="0"/>
        <w:rPr>
          <w:rFonts w:ascii="Arial" w:hAnsi="Arial" w:cs="Arial"/>
          <w:sz w:val="24"/>
          <w:szCs w:val="24"/>
        </w:rPr>
      </w:pPr>
    </w:p>
    <w:p w:rsidR="00C81786" w:rsidRDefault="00C81786" w:rsidP="00C81786">
      <w:pPr>
        <w:pStyle w:val="Geral"/>
        <w:spacing w:after="0"/>
        <w:ind w:firstLine="0"/>
        <w:rPr>
          <w:rFonts w:ascii="Arial" w:hAnsi="Arial" w:cs="Arial"/>
          <w:sz w:val="24"/>
          <w:szCs w:val="24"/>
        </w:rPr>
      </w:pPr>
    </w:p>
    <w:p w:rsidR="00C81786" w:rsidRDefault="00C81786" w:rsidP="00C81786">
      <w:pPr>
        <w:pStyle w:val="Geral"/>
        <w:spacing w:after="0"/>
        <w:ind w:firstLine="0"/>
        <w:rPr>
          <w:rFonts w:ascii="Arial" w:hAnsi="Arial" w:cs="Arial"/>
          <w:sz w:val="24"/>
          <w:szCs w:val="24"/>
        </w:rPr>
      </w:pPr>
      <w:r>
        <w:rPr>
          <w:rFonts w:ascii="Arial" w:hAnsi="Arial" w:cs="Arial"/>
          <w:sz w:val="24"/>
          <w:szCs w:val="24"/>
        </w:rPr>
        <w:t>Aprovado por:</w:t>
      </w:r>
    </w:p>
    <w:p w:rsidR="00C81786" w:rsidRDefault="00C81786" w:rsidP="00C81786">
      <w:pPr>
        <w:pStyle w:val="Geral"/>
        <w:spacing w:after="0"/>
        <w:ind w:firstLine="0"/>
        <w:rPr>
          <w:rFonts w:ascii="Arial" w:hAnsi="Arial" w:cs="Arial"/>
          <w:sz w:val="24"/>
          <w:szCs w:val="24"/>
        </w:rPr>
      </w:pPr>
    </w:p>
    <w:p w:rsidR="00C81786" w:rsidRDefault="00C81786" w:rsidP="00C81786">
      <w:pPr>
        <w:pStyle w:val="Geral"/>
        <w:spacing w:after="0"/>
        <w:ind w:firstLine="0"/>
        <w:rPr>
          <w:rFonts w:ascii="Arial" w:hAnsi="Arial" w:cs="Arial"/>
          <w:sz w:val="24"/>
          <w:szCs w:val="24"/>
        </w:rPr>
      </w:pPr>
    </w:p>
    <w:p w:rsidR="005F7139" w:rsidRDefault="005F7139" w:rsidP="00C81786">
      <w:pPr>
        <w:pStyle w:val="Geral"/>
        <w:spacing w:after="0"/>
        <w:ind w:firstLine="0"/>
        <w:rPr>
          <w:rFonts w:ascii="Arial" w:hAnsi="Arial" w:cs="Arial"/>
          <w:sz w:val="24"/>
          <w:szCs w:val="24"/>
        </w:rPr>
      </w:pPr>
    </w:p>
    <w:p w:rsidR="00C81786" w:rsidRDefault="00C81786" w:rsidP="00C81786">
      <w:pPr>
        <w:pStyle w:val="Geral"/>
        <w:spacing w:after="0"/>
        <w:ind w:firstLine="0"/>
        <w:rPr>
          <w:rFonts w:ascii="Arial" w:hAnsi="Arial" w:cs="Arial"/>
          <w:sz w:val="24"/>
          <w:szCs w:val="24"/>
        </w:rPr>
      </w:pPr>
      <w:r>
        <w:rPr>
          <w:rFonts w:ascii="Arial" w:hAnsi="Arial" w:cs="Arial"/>
          <w:sz w:val="24"/>
          <w:szCs w:val="24"/>
        </w:rPr>
        <w:t>________________________________</w:t>
      </w:r>
      <w:r w:rsidR="002210D8">
        <w:rPr>
          <w:rFonts w:ascii="Arial" w:hAnsi="Arial" w:cs="Arial"/>
          <w:sz w:val="24"/>
          <w:szCs w:val="24"/>
        </w:rPr>
        <w:t>_____________</w:t>
      </w:r>
    </w:p>
    <w:p w:rsidR="00C81786" w:rsidRDefault="00C81786" w:rsidP="00C81786">
      <w:pPr>
        <w:pStyle w:val="Geral"/>
        <w:spacing w:after="0"/>
        <w:ind w:firstLine="0"/>
        <w:rPr>
          <w:rFonts w:ascii="Arial" w:hAnsi="Arial" w:cs="Arial"/>
          <w:sz w:val="24"/>
          <w:szCs w:val="24"/>
        </w:rPr>
      </w:pPr>
    </w:p>
    <w:p w:rsidR="002210D8" w:rsidRDefault="002210D8" w:rsidP="00C81786">
      <w:pPr>
        <w:pStyle w:val="Geral"/>
        <w:spacing w:after="0"/>
        <w:ind w:firstLine="0"/>
        <w:rPr>
          <w:rFonts w:ascii="Arial" w:hAnsi="Arial" w:cs="Arial"/>
          <w:sz w:val="24"/>
          <w:szCs w:val="24"/>
        </w:rPr>
      </w:pPr>
      <w:r>
        <w:rPr>
          <w:rFonts w:ascii="Arial" w:hAnsi="Arial" w:cs="Arial"/>
          <w:sz w:val="24"/>
          <w:szCs w:val="24"/>
        </w:rPr>
        <w:t>Porf. Me. Luiz Carlos Robinson</w:t>
      </w:r>
    </w:p>
    <w:p w:rsidR="002210D8" w:rsidRDefault="002210D8" w:rsidP="00C81786">
      <w:pPr>
        <w:pStyle w:val="Geral"/>
        <w:spacing w:after="0"/>
        <w:ind w:firstLine="0"/>
        <w:rPr>
          <w:rFonts w:ascii="Arial" w:hAnsi="Arial" w:cs="Arial"/>
          <w:sz w:val="24"/>
          <w:szCs w:val="24"/>
        </w:rPr>
      </w:pPr>
      <w:proofErr w:type="gramStart"/>
      <w:r>
        <w:rPr>
          <w:rFonts w:ascii="Arial" w:hAnsi="Arial" w:cs="Arial"/>
          <w:sz w:val="24"/>
          <w:szCs w:val="24"/>
        </w:rPr>
        <w:t>Orientador – Universidade</w:t>
      </w:r>
      <w:proofErr w:type="gramEnd"/>
      <w:r>
        <w:rPr>
          <w:rFonts w:ascii="Arial" w:hAnsi="Arial" w:cs="Arial"/>
          <w:sz w:val="24"/>
          <w:szCs w:val="24"/>
        </w:rPr>
        <w:t xml:space="preserve"> Feevale</w:t>
      </w:r>
    </w:p>
    <w:p w:rsidR="002210D8" w:rsidRDefault="002210D8" w:rsidP="00C81786">
      <w:pPr>
        <w:pStyle w:val="Geral"/>
        <w:spacing w:after="0"/>
        <w:ind w:firstLine="0"/>
        <w:rPr>
          <w:rFonts w:ascii="Arial" w:hAnsi="Arial" w:cs="Arial"/>
          <w:sz w:val="24"/>
          <w:szCs w:val="24"/>
        </w:rPr>
      </w:pPr>
    </w:p>
    <w:p w:rsidR="005F7139" w:rsidRDefault="005F7139" w:rsidP="002210D8">
      <w:pPr>
        <w:ind w:firstLine="0"/>
        <w:rPr>
          <w:rFonts w:cs="Arial"/>
        </w:rPr>
      </w:pPr>
    </w:p>
    <w:p w:rsidR="002210D8" w:rsidRPr="005F7139" w:rsidRDefault="002210D8" w:rsidP="005F7139">
      <w:pPr>
        <w:ind w:firstLine="0"/>
        <w:rPr>
          <w:rFonts w:ascii="Times New Roman" w:eastAsia="Times New Roman" w:hAnsi="Times New Roman"/>
          <w:sz w:val="20"/>
          <w:szCs w:val="20"/>
        </w:rPr>
      </w:pPr>
      <w:r>
        <w:rPr>
          <w:rFonts w:cs="Arial"/>
        </w:rPr>
        <w:t>_____________________________________________</w:t>
      </w:r>
    </w:p>
    <w:p w:rsidR="002210D8" w:rsidRDefault="002210D8" w:rsidP="00C81786">
      <w:pPr>
        <w:pStyle w:val="Geral"/>
        <w:spacing w:after="0"/>
        <w:ind w:firstLine="0"/>
        <w:rPr>
          <w:rFonts w:ascii="Arial" w:hAnsi="Arial" w:cs="Arial"/>
          <w:sz w:val="24"/>
          <w:szCs w:val="24"/>
        </w:rPr>
      </w:pPr>
      <w:r>
        <w:rPr>
          <w:rFonts w:ascii="Arial" w:hAnsi="Arial" w:cs="Arial"/>
          <w:sz w:val="24"/>
          <w:szCs w:val="24"/>
        </w:rPr>
        <w:t>Prof.</w:t>
      </w:r>
      <w:r w:rsidR="005F7139">
        <w:rPr>
          <w:rFonts w:ascii="Arial" w:hAnsi="Arial" w:cs="Arial"/>
          <w:sz w:val="24"/>
          <w:szCs w:val="24"/>
        </w:rPr>
        <w:t xml:space="preserve"> Dr. Fabrício Celso</w:t>
      </w:r>
    </w:p>
    <w:p w:rsidR="002210D8" w:rsidRDefault="002210D8" w:rsidP="00C81786">
      <w:pPr>
        <w:pStyle w:val="Geral"/>
        <w:spacing w:after="0"/>
        <w:ind w:firstLine="0"/>
        <w:rPr>
          <w:rFonts w:ascii="Arial" w:hAnsi="Arial" w:cs="Arial"/>
          <w:sz w:val="24"/>
          <w:szCs w:val="24"/>
        </w:rPr>
      </w:pPr>
      <w:r>
        <w:rPr>
          <w:rFonts w:ascii="Arial" w:hAnsi="Arial" w:cs="Arial"/>
          <w:sz w:val="24"/>
          <w:szCs w:val="24"/>
        </w:rPr>
        <w:t>Banca examinadora – Universidade Feevale</w:t>
      </w:r>
    </w:p>
    <w:p w:rsidR="002210D8" w:rsidRDefault="002210D8" w:rsidP="00C81786">
      <w:pPr>
        <w:pStyle w:val="Geral"/>
        <w:spacing w:after="0"/>
        <w:ind w:firstLine="0"/>
        <w:rPr>
          <w:rFonts w:ascii="Arial" w:hAnsi="Arial" w:cs="Arial"/>
          <w:sz w:val="24"/>
          <w:szCs w:val="24"/>
        </w:rPr>
      </w:pPr>
    </w:p>
    <w:p w:rsidR="005F7139" w:rsidRDefault="005F7139" w:rsidP="002210D8">
      <w:pPr>
        <w:ind w:firstLine="0"/>
        <w:rPr>
          <w:rFonts w:cs="Arial"/>
        </w:rPr>
      </w:pPr>
    </w:p>
    <w:p w:rsidR="002210D8" w:rsidRPr="005F7139" w:rsidRDefault="002210D8" w:rsidP="005F7139">
      <w:pPr>
        <w:ind w:firstLine="0"/>
        <w:rPr>
          <w:rFonts w:ascii="Times New Roman" w:eastAsia="Times New Roman" w:hAnsi="Times New Roman"/>
          <w:sz w:val="20"/>
          <w:szCs w:val="20"/>
        </w:rPr>
      </w:pPr>
      <w:r>
        <w:rPr>
          <w:rFonts w:cs="Arial"/>
        </w:rPr>
        <w:t>____________________________________________</w:t>
      </w:r>
      <w:r w:rsidR="005F7139">
        <w:rPr>
          <w:rFonts w:cs="Arial"/>
        </w:rPr>
        <w:t>_</w:t>
      </w:r>
    </w:p>
    <w:p w:rsidR="002210D8" w:rsidRDefault="002210D8" w:rsidP="00C81786">
      <w:pPr>
        <w:pStyle w:val="Geral"/>
        <w:spacing w:after="0"/>
        <w:ind w:firstLine="0"/>
        <w:rPr>
          <w:rFonts w:ascii="Arial" w:hAnsi="Arial" w:cs="Arial"/>
          <w:sz w:val="24"/>
          <w:szCs w:val="24"/>
        </w:rPr>
      </w:pPr>
      <w:r>
        <w:rPr>
          <w:rFonts w:ascii="Arial" w:hAnsi="Arial" w:cs="Arial"/>
          <w:sz w:val="24"/>
          <w:szCs w:val="24"/>
        </w:rPr>
        <w:t>Prof.</w:t>
      </w:r>
      <w:r w:rsidR="005F7139">
        <w:rPr>
          <w:rFonts w:ascii="Arial" w:hAnsi="Arial" w:cs="Arial"/>
          <w:sz w:val="24"/>
          <w:szCs w:val="24"/>
        </w:rPr>
        <w:t xml:space="preserve"> Dra. Patrice Monteiro</w:t>
      </w:r>
    </w:p>
    <w:p w:rsidR="002210D8" w:rsidRDefault="002210D8" w:rsidP="00C81786">
      <w:pPr>
        <w:pStyle w:val="Geral"/>
        <w:spacing w:after="0"/>
        <w:ind w:firstLine="0"/>
        <w:rPr>
          <w:rFonts w:ascii="Arial" w:hAnsi="Arial" w:cs="Arial"/>
          <w:sz w:val="24"/>
          <w:szCs w:val="24"/>
        </w:rPr>
      </w:pPr>
      <w:r>
        <w:rPr>
          <w:rFonts w:ascii="Arial" w:hAnsi="Arial" w:cs="Arial"/>
          <w:sz w:val="24"/>
          <w:szCs w:val="24"/>
        </w:rPr>
        <w:t>Banca examinadora – Universidade Feevale</w:t>
      </w:r>
    </w:p>
    <w:p w:rsidR="002210D8" w:rsidRDefault="002210D8" w:rsidP="00C81786">
      <w:pPr>
        <w:pStyle w:val="Geral"/>
        <w:spacing w:after="0"/>
        <w:ind w:firstLine="0"/>
        <w:rPr>
          <w:rFonts w:ascii="Arial" w:hAnsi="Arial" w:cs="Arial"/>
          <w:sz w:val="24"/>
          <w:szCs w:val="24"/>
        </w:rPr>
      </w:pPr>
    </w:p>
    <w:p w:rsidR="005F7139" w:rsidRDefault="005F7139" w:rsidP="002210D8">
      <w:pPr>
        <w:ind w:firstLine="0"/>
        <w:rPr>
          <w:rFonts w:cs="Arial"/>
        </w:rPr>
      </w:pPr>
    </w:p>
    <w:p w:rsidR="002210D8" w:rsidRPr="005F7139" w:rsidRDefault="002210D8" w:rsidP="005F7139">
      <w:pPr>
        <w:ind w:firstLine="0"/>
        <w:rPr>
          <w:rFonts w:ascii="Times New Roman" w:eastAsia="Times New Roman" w:hAnsi="Times New Roman"/>
          <w:sz w:val="20"/>
          <w:szCs w:val="20"/>
        </w:rPr>
      </w:pPr>
      <w:r>
        <w:rPr>
          <w:rFonts w:cs="Arial"/>
        </w:rPr>
        <w:t>_____________________________________________</w:t>
      </w:r>
    </w:p>
    <w:p w:rsidR="002210D8" w:rsidRDefault="002210D8" w:rsidP="00A97569">
      <w:pPr>
        <w:pStyle w:val="Geral"/>
        <w:tabs>
          <w:tab w:val="left" w:pos="1115"/>
        </w:tabs>
        <w:spacing w:after="0"/>
        <w:ind w:firstLine="0"/>
        <w:rPr>
          <w:rFonts w:ascii="Arial" w:hAnsi="Arial" w:cs="Arial"/>
          <w:sz w:val="24"/>
          <w:szCs w:val="24"/>
        </w:rPr>
      </w:pPr>
      <w:r w:rsidRPr="00EC33F5">
        <w:rPr>
          <w:rFonts w:ascii="Arial" w:hAnsi="Arial" w:cs="Arial"/>
          <w:sz w:val="24"/>
          <w:szCs w:val="24"/>
        </w:rPr>
        <w:t>Prof.</w:t>
      </w:r>
      <w:r w:rsidR="005F7139" w:rsidRPr="00EC33F5">
        <w:rPr>
          <w:rFonts w:ascii="Arial" w:hAnsi="Arial" w:cs="Arial"/>
          <w:sz w:val="24"/>
          <w:szCs w:val="24"/>
        </w:rPr>
        <w:t xml:space="preserve"> </w:t>
      </w:r>
      <w:r w:rsidR="00EC33F5">
        <w:rPr>
          <w:rFonts w:ascii="Arial" w:hAnsi="Arial" w:cs="Arial"/>
          <w:sz w:val="24"/>
          <w:szCs w:val="24"/>
        </w:rPr>
        <w:t>Dra</w:t>
      </w:r>
      <w:r w:rsidR="00CB026B">
        <w:rPr>
          <w:rFonts w:ascii="Arial" w:hAnsi="Arial" w:cs="Arial"/>
          <w:sz w:val="24"/>
          <w:szCs w:val="24"/>
        </w:rPr>
        <w:t>.</w:t>
      </w:r>
      <w:r w:rsidR="00EC33F5">
        <w:rPr>
          <w:rFonts w:ascii="Arial" w:hAnsi="Arial" w:cs="Arial"/>
          <w:sz w:val="24"/>
          <w:szCs w:val="24"/>
        </w:rPr>
        <w:t xml:space="preserve"> </w:t>
      </w:r>
      <w:proofErr w:type="spellStart"/>
      <w:r w:rsidR="00EC33F5">
        <w:rPr>
          <w:rFonts w:ascii="Arial" w:hAnsi="Arial" w:cs="Arial"/>
          <w:sz w:val="24"/>
          <w:szCs w:val="24"/>
        </w:rPr>
        <w:t>Liane</w:t>
      </w:r>
      <w:proofErr w:type="spellEnd"/>
      <w:r w:rsidR="00EC33F5">
        <w:rPr>
          <w:rFonts w:ascii="Arial" w:hAnsi="Arial" w:cs="Arial"/>
          <w:sz w:val="24"/>
          <w:szCs w:val="24"/>
        </w:rPr>
        <w:t xml:space="preserve"> </w:t>
      </w:r>
      <w:proofErr w:type="spellStart"/>
      <w:r w:rsidR="00EC33F5">
        <w:rPr>
          <w:rFonts w:ascii="Arial" w:hAnsi="Arial" w:cs="Arial"/>
          <w:sz w:val="24"/>
          <w:szCs w:val="24"/>
        </w:rPr>
        <w:t>Bianchin</w:t>
      </w:r>
      <w:proofErr w:type="spellEnd"/>
    </w:p>
    <w:p w:rsidR="005F7139" w:rsidRDefault="002210D8" w:rsidP="00C81786">
      <w:pPr>
        <w:pStyle w:val="Geral"/>
        <w:spacing w:after="0"/>
        <w:ind w:firstLine="0"/>
        <w:rPr>
          <w:rFonts w:ascii="Arial" w:hAnsi="Arial" w:cs="Arial"/>
          <w:sz w:val="24"/>
          <w:szCs w:val="24"/>
        </w:rPr>
      </w:pPr>
      <w:r>
        <w:rPr>
          <w:rFonts w:ascii="Arial" w:hAnsi="Arial" w:cs="Arial"/>
          <w:sz w:val="24"/>
          <w:szCs w:val="24"/>
        </w:rPr>
        <w:t>Banca examinadora – Universidade Feevale</w:t>
      </w:r>
    </w:p>
    <w:p w:rsidR="005F7139" w:rsidRDefault="005F7139" w:rsidP="00C81786">
      <w:pPr>
        <w:pStyle w:val="Geral"/>
        <w:spacing w:after="0"/>
        <w:ind w:firstLine="0"/>
        <w:rPr>
          <w:rFonts w:ascii="Arial" w:hAnsi="Arial" w:cs="Arial"/>
          <w:sz w:val="24"/>
          <w:szCs w:val="24"/>
        </w:rPr>
      </w:pPr>
    </w:p>
    <w:p w:rsidR="005F7139" w:rsidRDefault="005F7139" w:rsidP="00C81786">
      <w:pPr>
        <w:pStyle w:val="Geral"/>
        <w:spacing w:after="0"/>
        <w:ind w:firstLine="0"/>
        <w:rPr>
          <w:rFonts w:ascii="Arial" w:hAnsi="Arial" w:cs="Arial"/>
          <w:sz w:val="24"/>
          <w:szCs w:val="24"/>
        </w:rPr>
      </w:pPr>
    </w:p>
    <w:p w:rsidR="005F7139" w:rsidRDefault="005F7139" w:rsidP="00C81786">
      <w:pPr>
        <w:pStyle w:val="Geral"/>
        <w:spacing w:after="0"/>
        <w:ind w:firstLine="0"/>
        <w:rPr>
          <w:rFonts w:ascii="Arial" w:hAnsi="Arial" w:cs="Arial"/>
          <w:sz w:val="24"/>
          <w:szCs w:val="24"/>
        </w:rPr>
      </w:pPr>
    </w:p>
    <w:p w:rsidR="005F7139" w:rsidRDefault="005F7139" w:rsidP="00C81786">
      <w:pPr>
        <w:pStyle w:val="Geral"/>
        <w:spacing w:after="0"/>
        <w:ind w:firstLine="0"/>
        <w:rPr>
          <w:rFonts w:ascii="Arial" w:hAnsi="Arial" w:cs="Arial"/>
          <w:sz w:val="24"/>
          <w:szCs w:val="24"/>
        </w:rPr>
      </w:pPr>
    </w:p>
    <w:p w:rsidR="005F7139" w:rsidRDefault="005F7139" w:rsidP="00C81786">
      <w:pPr>
        <w:pStyle w:val="Geral"/>
        <w:spacing w:after="0"/>
        <w:ind w:firstLine="0"/>
        <w:rPr>
          <w:rFonts w:ascii="Arial" w:hAnsi="Arial" w:cs="Arial"/>
          <w:sz w:val="24"/>
          <w:szCs w:val="24"/>
        </w:rPr>
      </w:pPr>
    </w:p>
    <w:p w:rsidR="005F7139" w:rsidRDefault="005F7139" w:rsidP="00C81786">
      <w:pPr>
        <w:pStyle w:val="Geral"/>
        <w:spacing w:after="0"/>
        <w:ind w:firstLine="0"/>
        <w:rPr>
          <w:rFonts w:ascii="Arial" w:hAnsi="Arial" w:cs="Arial"/>
          <w:sz w:val="24"/>
          <w:szCs w:val="24"/>
        </w:rPr>
      </w:pPr>
    </w:p>
    <w:p w:rsidR="005F7139" w:rsidRDefault="005F7139" w:rsidP="00C81786">
      <w:pPr>
        <w:pStyle w:val="Geral"/>
        <w:spacing w:after="0"/>
        <w:ind w:firstLine="0"/>
        <w:rPr>
          <w:rFonts w:ascii="Arial" w:hAnsi="Arial" w:cs="Arial"/>
          <w:sz w:val="24"/>
          <w:szCs w:val="24"/>
        </w:rPr>
      </w:pPr>
    </w:p>
    <w:p w:rsidR="005F7139" w:rsidRDefault="005F7139" w:rsidP="00C81786">
      <w:pPr>
        <w:pStyle w:val="Geral"/>
        <w:spacing w:after="0"/>
        <w:ind w:firstLine="0"/>
        <w:rPr>
          <w:rFonts w:ascii="Arial" w:hAnsi="Arial" w:cs="Arial"/>
          <w:sz w:val="24"/>
          <w:szCs w:val="24"/>
        </w:rPr>
      </w:pPr>
    </w:p>
    <w:p w:rsidR="005F7139" w:rsidRDefault="005F7139" w:rsidP="00C81786">
      <w:pPr>
        <w:pStyle w:val="Geral"/>
        <w:spacing w:after="0"/>
        <w:ind w:firstLine="0"/>
        <w:rPr>
          <w:rFonts w:ascii="Arial" w:hAnsi="Arial" w:cs="Arial"/>
          <w:sz w:val="24"/>
          <w:szCs w:val="24"/>
        </w:rPr>
      </w:pPr>
    </w:p>
    <w:p w:rsidR="002210D8" w:rsidRDefault="002210D8" w:rsidP="002210D8">
      <w:pPr>
        <w:pStyle w:val="Geral"/>
        <w:spacing w:after="0"/>
        <w:ind w:firstLine="0"/>
        <w:jc w:val="center"/>
        <w:rPr>
          <w:rFonts w:ascii="Arial" w:hAnsi="Arial" w:cs="Arial"/>
          <w:sz w:val="24"/>
          <w:szCs w:val="24"/>
        </w:rPr>
      </w:pPr>
      <w:r>
        <w:rPr>
          <w:rFonts w:ascii="Arial" w:hAnsi="Arial" w:cs="Arial"/>
          <w:sz w:val="24"/>
          <w:szCs w:val="24"/>
        </w:rPr>
        <w:t xml:space="preserve">Novo </w:t>
      </w:r>
      <w:r w:rsidR="00505872">
        <w:rPr>
          <w:rFonts w:ascii="Arial" w:hAnsi="Arial" w:cs="Arial"/>
          <w:sz w:val="24"/>
          <w:szCs w:val="24"/>
        </w:rPr>
        <w:t xml:space="preserve">Hamburgo, </w:t>
      </w:r>
      <w:r w:rsidR="00BF712C">
        <w:rPr>
          <w:rFonts w:ascii="Arial" w:hAnsi="Arial" w:cs="Arial"/>
          <w:sz w:val="24"/>
          <w:szCs w:val="24"/>
        </w:rPr>
        <w:t xml:space="preserve">04 de </w:t>
      </w:r>
      <w:r w:rsidR="00505872">
        <w:rPr>
          <w:rFonts w:ascii="Arial" w:hAnsi="Arial" w:cs="Arial"/>
          <w:sz w:val="24"/>
          <w:szCs w:val="24"/>
        </w:rPr>
        <w:t>dezembro 2012.</w:t>
      </w:r>
    </w:p>
    <w:p w:rsidR="005140B9" w:rsidRDefault="005140B9" w:rsidP="002210D8">
      <w:pPr>
        <w:pStyle w:val="Geral"/>
        <w:spacing w:after="0"/>
        <w:ind w:firstLine="0"/>
        <w:jc w:val="center"/>
        <w:rPr>
          <w:rFonts w:ascii="Arial" w:hAnsi="Arial" w:cs="Arial"/>
          <w:sz w:val="24"/>
          <w:szCs w:val="24"/>
        </w:rPr>
      </w:pPr>
    </w:p>
    <w:p w:rsidR="005140B9" w:rsidRDefault="005140B9" w:rsidP="002210D8">
      <w:pPr>
        <w:pStyle w:val="Geral"/>
        <w:spacing w:after="0"/>
        <w:ind w:firstLine="0"/>
        <w:jc w:val="center"/>
        <w:rPr>
          <w:rFonts w:ascii="Arial" w:hAnsi="Arial" w:cs="Arial"/>
          <w:sz w:val="24"/>
          <w:szCs w:val="24"/>
        </w:rPr>
      </w:pPr>
    </w:p>
    <w:p w:rsidR="005140B9" w:rsidRDefault="00D01004" w:rsidP="002210D8">
      <w:pPr>
        <w:pStyle w:val="Geral"/>
        <w:spacing w:after="0"/>
        <w:ind w:firstLine="0"/>
        <w:jc w:val="center"/>
        <w:rPr>
          <w:rFonts w:ascii="Arial" w:hAnsi="Arial" w:cs="Arial"/>
          <w:sz w:val="24"/>
          <w:szCs w:val="24"/>
        </w:rPr>
      </w:pPr>
      <w:r>
        <w:rPr>
          <w:rFonts w:ascii="Arial" w:hAnsi="Arial" w:cs="Arial"/>
          <w:noProof/>
          <w:sz w:val="24"/>
          <w:szCs w:val="24"/>
        </w:rPr>
        <w:lastRenderedPageBreak/>
        <w:pict>
          <v:shape id="_x0000_s1036" type="#_x0000_t202" style="position:absolute;left:0;text-align:left;margin-left:442.55pt;margin-top:-28.05pt;width:17.3pt;height:14.4pt;z-index:251664896" fillcolor="white [3212]" stroked="f" strokecolor="black [3213]" strokeweight="3pt">
            <v:shadow type="perspective" color="#7f7f7f [1601]" opacity=".5" offset="1pt" offset2="-1pt"/>
            <v:textbox>
              <w:txbxContent>
                <w:p w:rsidR="000F49D8" w:rsidRDefault="000F49D8"/>
              </w:txbxContent>
            </v:textbox>
          </v:shape>
        </w:pict>
      </w:r>
    </w:p>
    <w:p w:rsidR="005140B9" w:rsidRDefault="005140B9" w:rsidP="002210D8">
      <w:pPr>
        <w:pStyle w:val="Geral"/>
        <w:spacing w:after="0"/>
        <w:ind w:firstLine="0"/>
        <w:jc w:val="center"/>
        <w:rPr>
          <w:rFonts w:ascii="Arial" w:hAnsi="Arial" w:cs="Arial"/>
          <w:sz w:val="24"/>
          <w:szCs w:val="24"/>
        </w:rPr>
      </w:pPr>
    </w:p>
    <w:p w:rsidR="005140B9" w:rsidRDefault="005140B9" w:rsidP="002210D8">
      <w:pPr>
        <w:pStyle w:val="Geral"/>
        <w:spacing w:after="0"/>
        <w:ind w:firstLine="0"/>
        <w:jc w:val="center"/>
        <w:rPr>
          <w:rFonts w:ascii="Arial" w:hAnsi="Arial" w:cs="Arial"/>
          <w:sz w:val="24"/>
          <w:szCs w:val="24"/>
        </w:rPr>
      </w:pPr>
    </w:p>
    <w:p w:rsidR="005140B9" w:rsidRDefault="005140B9" w:rsidP="002210D8">
      <w:pPr>
        <w:pStyle w:val="Geral"/>
        <w:spacing w:after="0"/>
        <w:ind w:firstLine="0"/>
        <w:jc w:val="center"/>
        <w:rPr>
          <w:rFonts w:ascii="Arial" w:hAnsi="Arial" w:cs="Arial"/>
          <w:sz w:val="24"/>
          <w:szCs w:val="24"/>
        </w:rPr>
      </w:pPr>
    </w:p>
    <w:p w:rsidR="005140B9" w:rsidRDefault="005140B9" w:rsidP="002210D8">
      <w:pPr>
        <w:pStyle w:val="Geral"/>
        <w:spacing w:after="0"/>
        <w:ind w:firstLine="0"/>
        <w:jc w:val="center"/>
        <w:rPr>
          <w:rFonts w:ascii="Arial" w:hAnsi="Arial" w:cs="Arial"/>
          <w:sz w:val="24"/>
          <w:szCs w:val="24"/>
        </w:rPr>
      </w:pPr>
    </w:p>
    <w:p w:rsidR="005140B9" w:rsidRDefault="005140B9" w:rsidP="002210D8">
      <w:pPr>
        <w:pStyle w:val="Geral"/>
        <w:spacing w:after="0"/>
        <w:ind w:firstLine="0"/>
        <w:jc w:val="center"/>
        <w:rPr>
          <w:rFonts w:ascii="Arial" w:hAnsi="Arial" w:cs="Arial"/>
          <w:sz w:val="24"/>
          <w:szCs w:val="24"/>
        </w:rPr>
      </w:pPr>
    </w:p>
    <w:p w:rsidR="005140B9" w:rsidRDefault="005140B9" w:rsidP="002210D8">
      <w:pPr>
        <w:pStyle w:val="Geral"/>
        <w:spacing w:after="0"/>
        <w:ind w:firstLine="0"/>
        <w:jc w:val="center"/>
        <w:rPr>
          <w:rFonts w:ascii="Arial" w:hAnsi="Arial" w:cs="Arial"/>
          <w:sz w:val="24"/>
          <w:szCs w:val="24"/>
        </w:rPr>
      </w:pPr>
    </w:p>
    <w:p w:rsidR="005140B9" w:rsidRDefault="005140B9" w:rsidP="002210D8">
      <w:pPr>
        <w:pStyle w:val="Geral"/>
        <w:spacing w:after="0"/>
        <w:ind w:firstLine="0"/>
        <w:jc w:val="center"/>
        <w:rPr>
          <w:rFonts w:ascii="Arial" w:hAnsi="Arial" w:cs="Arial"/>
          <w:sz w:val="24"/>
          <w:szCs w:val="24"/>
        </w:rPr>
      </w:pPr>
    </w:p>
    <w:p w:rsidR="005140B9" w:rsidRDefault="005140B9" w:rsidP="002210D8">
      <w:pPr>
        <w:pStyle w:val="Geral"/>
        <w:spacing w:after="0"/>
        <w:ind w:firstLine="0"/>
        <w:jc w:val="center"/>
        <w:rPr>
          <w:rFonts w:ascii="Arial" w:hAnsi="Arial" w:cs="Arial"/>
          <w:sz w:val="24"/>
          <w:szCs w:val="24"/>
        </w:rPr>
      </w:pPr>
    </w:p>
    <w:p w:rsidR="005140B9" w:rsidRDefault="005140B9" w:rsidP="002210D8">
      <w:pPr>
        <w:pStyle w:val="Geral"/>
        <w:spacing w:after="0"/>
        <w:ind w:firstLine="0"/>
        <w:jc w:val="center"/>
        <w:rPr>
          <w:rFonts w:ascii="Arial" w:hAnsi="Arial" w:cs="Arial"/>
          <w:sz w:val="24"/>
          <w:szCs w:val="24"/>
        </w:rPr>
      </w:pPr>
    </w:p>
    <w:p w:rsidR="005140B9" w:rsidRDefault="005140B9" w:rsidP="002210D8">
      <w:pPr>
        <w:pStyle w:val="Geral"/>
        <w:spacing w:after="0"/>
        <w:ind w:firstLine="0"/>
        <w:jc w:val="center"/>
        <w:rPr>
          <w:rFonts w:ascii="Arial" w:hAnsi="Arial" w:cs="Arial"/>
          <w:sz w:val="24"/>
          <w:szCs w:val="24"/>
        </w:rPr>
      </w:pPr>
    </w:p>
    <w:p w:rsidR="005140B9" w:rsidRDefault="005140B9" w:rsidP="002210D8">
      <w:pPr>
        <w:pStyle w:val="Geral"/>
        <w:spacing w:after="0"/>
        <w:ind w:firstLine="0"/>
        <w:jc w:val="center"/>
        <w:rPr>
          <w:rFonts w:ascii="Arial" w:hAnsi="Arial" w:cs="Arial"/>
          <w:sz w:val="24"/>
          <w:szCs w:val="24"/>
        </w:rPr>
      </w:pPr>
    </w:p>
    <w:p w:rsidR="005140B9" w:rsidRDefault="005140B9" w:rsidP="002210D8">
      <w:pPr>
        <w:pStyle w:val="Geral"/>
        <w:spacing w:after="0"/>
        <w:ind w:firstLine="0"/>
        <w:jc w:val="center"/>
        <w:rPr>
          <w:rFonts w:ascii="Arial" w:hAnsi="Arial" w:cs="Arial"/>
          <w:sz w:val="24"/>
          <w:szCs w:val="24"/>
        </w:rPr>
      </w:pPr>
    </w:p>
    <w:p w:rsidR="005140B9" w:rsidRDefault="005140B9" w:rsidP="002210D8">
      <w:pPr>
        <w:pStyle w:val="Geral"/>
        <w:spacing w:after="0"/>
        <w:ind w:firstLine="0"/>
        <w:jc w:val="center"/>
        <w:rPr>
          <w:rFonts w:ascii="Arial" w:hAnsi="Arial" w:cs="Arial"/>
          <w:sz w:val="24"/>
          <w:szCs w:val="24"/>
        </w:rPr>
      </w:pPr>
    </w:p>
    <w:p w:rsidR="005140B9" w:rsidRDefault="005140B9" w:rsidP="002210D8">
      <w:pPr>
        <w:pStyle w:val="Geral"/>
        <w:spacing w:after="0"/>
        <w:ind w:firstLine="0"/>
        <w:jc w:val="center"/>
        <w:rPr>
          <w:rFonts w:ascii="Arial" w:hAnsi="Arial" w:cs="Arial"/>
          <w:sz w:val="24"/>
          <w:szCs w:val="24"/>
        </w:rPr>
      </w:pPr>
    </w:p>
    <w:p w:rsidR="005140B9" w:rsidRDefault="005140B9" w:rsidP="002210D8">
      <w:pPr>
        <w:pStyle w:val="Geral"/>
        <w:spacing w:after="0"/>
        <w:ind w:firstLine="0"/>
        <w:jc w:val="center"/>
        <w:rPr>
          <w:rFonts w:ascii="Arial" w:hAnsi="Arial" w:cs="Arial"/>
          <w:sz w:val="24"/>
          <w:szCs w:val="24"/>
        </w:rPr>
      </w:pPr>
    </w:p>
    <w:p w:rsidR="005140B9" w:rsidRDefault="005140B9" w:rsidP="002210D8">
      <w:pPr>
        <w:pStyle w:val="Geral"/>
        <w:spacing w:after="0"/>
        <w:ind w:firstLine="0"/>
        <w:jc w:val="center"/>
        <w:rPr>
          <w:rFonts w:ascii="Arial" w:hAnsi="Arial" w:cs="Arial"/>
          <w:sz w:val="24"/>
          <w:szCs w:val="24"/>
        </w:rPr>
      </w:pPr>
    </w:p>
    <w:p w:rsidR="005140B9" w:rsidRDefault="005140B9" w:rsidP="002210D8">
      <w:pPr>
        <w:pStyle w:val="Geral"/>
        <w:spacing w:after="0"/>
        <w:ind w:firstLine="0"/>
        <w:jc w:val="center"/>
        <w:rPr>
          <w:rFonts w:ascii="Arial" w:hAnsi="Arial" w:cs="Arial"/>
          <w:sz w:val="24"/>
          <w:szCs w:val="24"/>
        </w:rPr>
      </w:pPr>
    </w:p>
    <w:p w:rsidR="005140B9" w:rsidRDefault="005140B9" w:rsidP="002210D8">
      <w:pPr>
        <w:pStyle w:val="Geral"/>
        <w:spacing w:after="0"/>
        <w:ind w:firstLine="0"/>
        <w:jc w:val="center"/>
        <w:rPr>
          <w:rFonts w:ascii="Arial" w:hAnsi="Arial" w:cs="Arial"/>
          <w:sz w:val="24"/>
          <w:szCs w:val="24"/>
        </w:rPr>
      </w:pPr>
    </w:p>
    <w:p w:rsidR="005140B9" w:rsidRDefault="005140B9" w:rsidP="002210D8">
      <w:pPr>
        <w:pStyle w:val="Geral"/>
        <w:spacing w:after="0"/>
        <w:ind w:firstLine="0"/>
        <w:jc w:val="center"/>
        <w:rPr>
          <w:rFonts w:ascii="Arial" w:hAnsi="Arial" w:cs="Arial"/>
          <w:sz w:val="24"/>
          <w:szCs w:val="24"/>
        </w:rPr>
      </w:pPr>
    </w:p>
    <w:p w:rsidR="005140B9" w:rsidRDefault="005140B9" w:rsidP="002210D8">
      <w:pPr>
        <w:pStyle w:val="Geral"/>
        <w:spacing w:after="0"/>
        <w:ind w:firstLine="0"/>
        <w:jc w:val="center"/>
        <w:rPr>
          <w:rFonts w:ascii="Arial" w:hAnsi="Arial" w:cs="Arial"/>
          <w:sz w:val="24"/>
          <w:szCs w:val="24"/>
        </w:rPr>
      </w:pPr>
    </w:p>
    <w:p w:rsidR="005140B9" w:rsidRDefault="005140B9" w:rsidP="002210D8">
      <w:pPr>
        <w:pStyle w:val="Geral"/>
        <w:spacing w:after="0"/>
        <w:ind w:firstLine="0"/>
        <w:jc w:val="center"/>
        <w:rPr>
          <w:rFonts w:ascii="Arial" w:hAnsi="Arial" w:cs="Arial"/>
          <w:sz w:val="24"/>
          <w:szCs w:val="24"/>
        </w:rPr>
      </w:pPr>
    </w:p>
    <w:p w:rsidR="005140B9" w:rsidRDefault="005140B9" w:rsidP="002210D8">
      <w:pPr>
        <w:pStyle w:val="Geral"/>
        <w:spacing w:after="0"/>
        <w:ind w:firstLine="0"/>
        <w:jc w:val="center"/>
        <w:rPr>
          <w:rFonts w:ascii="Arial" w:hAnsi="Arial" w:cs="Arial"/>
          <w:sz w:val="24"/>
          <w:szCs w:val="24"/>
        </w:rPr>
      </w:pPr>
    </w:p>
    <w:p w:rsidR="005140B9" w:rsidRDefault="005140B9" w:rsidP="002210D8">
      <w:pPr>
        <w:pStyle w:val="Geral"/>
        <w:spacing w:after="0"/>
        <w:ind w:firstLine="0"/>
        <w:jc w:val="center"/>
        <w:rPr>
          <w:rFonts w:ascii="Arial" w:hAnsi="Arial" w:cs="Arial"/>
          <w:sz w:val="24"/>
          <w:szCs w:val="24"/>
        </w:rPr>
      </w:pPr>
    </w:p>
    <w:p w:rsidR="005140B9" w:rsidRDefault="005140B9" w:rsidP="002210D8">
      <w:pPr>
        <w:pStyle w:val="Geral"/>
        <w:spacing w:after="0"/>
        <w:ind w:firstLine="0"/>
        <w:jc w:val="center"/>
        <w:rPr>
          <w:rFonts w:ascii="Arial" w:hAnsi="Arial" w:cs="Arial"/>
          <w:sz w:val="24"/>
          <w:szCs w:val="24"/>
        </w:rPr>
      </w:pPr>
    </w:p>
    <w:p w:rsidR="005140B9" w:rsidRDefault="005140B9" w:rsidP="002210D8">
      <w:pPr>
        <w:pStyle w:val="Geral"/>
        <w:spacing w:after="0"/>
        <w:ind w:firstLine="0"/>
        <w:jc w:val="center"/>
        <w:rPr>
          <w:rFonts w:ascii="Arial" w:hAnsi="Arial" w:cs="Arial"/>
          <w:sz w:val="24"/>
          <w:szCs w:val="24"/>
        </w:rPr>
      </w:pPr>
    </w:p>
    <w:p w:rsidR="005140B9" w:rsidRDefault="005140B9" w:rsidP="002210D8">
      <w:pPr>
        <w:pStyle w:val="Geral"/>
        <w:spacing w:after="0"/>
        <w:ind w:firstLine="0"/>
        <w:jc w:val="center"/>
        <w:rPr>
          <w:rFonts w:ascii="Arial" w:hAnsi="Arial" w:cs="Arial"/>
          <w:sz w:val="24"/>
          <w:szCs w:val="24"/>
        </w:rPr>
      </w:pPr>
    </w:p>
    <w:p w:rsidR="005140B9" w:rsidRDefault="005140B9" w:rsidP="002210D8">
      <w:pPr>
        <w:pStyle w:val="Geral"/>
        <w:spacing w:after="0"/>
        <w:ind w:firstLine="0"/>
        <w:jc w:val="center"/>
        <w:rPr>
          <w:rFonts w:ascii="Arial" w:hAnsi="Arial" w:cs="Arial"/>
          <w:sz w:val="24"/>
          <w:szCs w:val="24"/>
        </w:rPr>
      </w:pPr>
    </w:p>
    <w:p w:rsidR="005140B9" w:rsidRDefault="005140B9" w:rsidP="002210D8">
      <w:pPr>
        <w:pStyle w:val="Geral"/>
        <w:spacing w:after="0"/>
        <w:ind w:firstLine="0"/>
        <w:jc w:val="center"/>
        <w:rPr>
          <w:rFonts w:ascii="Arial" w:hAnsi="Arial" w:cs="Arial"/>
          <w:sz w:val="24"/>
          <w:szCs w:val="24"/>
        </w:rPr>
      </w:pPr>
    </w:p>
    <w:p w:rsidR="005140B9" w:rsidRDefault="005140B9" w:rsidP="002210D8">
      <w:pPr>
        <w:pStyle w:val="Geral"/>
        <w:spacing w:after="0"/>
        <w:ind w:firstLine="0"/>
        <w:jc w:val="center"/>
        <w:rPr>
          <w:rFonts w:ascii="Arial" w:hAnsi="Arial" w:cs="Arial"/>
          <w:sz w:val="24"/>
          <w:szCs w:val="24"/>
        </w:rPr>
      </w:pPr>
    </w:p>
    <w:p w:rsidR="005140B9" w:rsidRDefault="005140B9" w:rsidP="002210D8">
      <w:pPr>
        <w:pStyle w:val="Geral"/>
        <w:spacing w:after="0"/>
        <w:ind w:firstLine="0"/>
        <w:jc w:val="center"/>
        <w:rPr>
          <w:rFonts w:ascii="Arial" w:hAnsi="Arial" w:cs="Arial"/>
          <w:sz w:val="24"/>
          <w:szCs w:val="24"/>
        </w:rPr>
      </w:pPr>
    </w:p>
    <w:p w:rsidR="005140B9" w:rsidRDefault="005140B9" w:rsidP="002210D8">
      <w:pPr>
        <w:pStyle w:val="Geral"/>
        <w:spacing w:after="0"/>
        <w:ind w:firstLine="0"/>
        <w:jc w:val="center"/>
        <w:rPr>
          <w:rFonts w:ascii="Arial" w:hAnsi="Arial" w:cs="Arial"/>
          <w:sz w:val="24"/>
          <w:szCs w:val="24"/>
        </w:rPr>
      </w:pPr>
    </w:p>
    <w:p w:rsidR="005140B9" w:rsidRDefault="005140B9" w:rsidP="002210D8">
      <w:pPr>
        <w:pStyle w:val="Geral"/>
        <w:spacing w:after="0"/>
        <w:ind w:firstLine="0"/>
        <w:jc w:val="center"/>
        <w:rPr>
          <w:rFonts w:ascii="Arial" w:hAnsi="Arial" w:cs="Arial"/>
          <w:sz w:val="24"/>
          <w:szCs w:val="24"/>
        </w:rPr>
      </w:pPr>
    </w:p>
    <w:p w:rsidR="005140B9" w:rsidRDefault="005140B9" w:rsidP="002210D8">
      <w:pPr>
        <w:pStyle w:val="Geral"/>
        <w:spacing w:after="0"/>
        <w:ind w:firstLine="0"/>
        <w:jc w:val="center"/>
        <w:rPr>
          <w:rFonts w:ascii="Arial" w:hAnsi="Arial" w:cs="Arial"/>
          <w:sz w:val="24"/>
          <w:szCs w:val="24"/>
        </w:rPr>
      </w:pPr>
    </w:p>
    <w:p w:rsidR="005140B9" w:rsidRDefault="005140B9" w:rsidP="002210D8">
      <w:pPr>
        <w:pStyle w:val="Geral"/>
        <w:spacing w:after="0"/>
        <w:ind w:firstLine="0"/>
        <w:jc w:val="center"/>
        <w:rPr>
          <w:rFonts w:ascii="Arial" w:hAnsi="Arial" w:cs="Arial"/>
          <w:sz w:val="24"/>
          <w:szCs w:val="24"/>
        </w:rPr>
      </w:pPr>
    </w:p>
    <w:p w:rsidR="005140B9" w:rsidRDefault="005140B9" w:rsidP="002210D8">
      <w:pPr>
        <w:pStyle w:val="Geral"/>
        <w:spacing w:after="0"/>
        <w:ind w:firstLine="0"/>
        <w:jc w:val="center"/>
        <w:rPr>
          <w:rFonts w:ascii="Arial" w:hAnsi="Arial" w:cs="Arial"/>
          <w:sz w:val="24"/>
          <w:szCs w:val="24"/>
        </w:rPr>
      </w:pPr>
    </w:p>
    <w:p w:rsidR="005140B9" w:rsidRDefault="005140B9" w:rsidP="002210D8">
      <w:pPr>
        <w:pStyle w:val="Geral"/>
        <w:spacing w:after="0"/>
        <w:ind w:firstLine="0"/>
        <w:jc w:val="center"/>
        <w:rPr>
          <w:rFonts w:ascii="Arial" w:hAnsi="Arial" w:cs="Arial"/>
          <w:sz w:val="24"/>
          <w:szCs w:val="24"/>
        </w:rPr>
      </w:pPr>
    </w:p>
    <w:p w:rsidR="005140B9" w:rsidRDefault="005140B9" w:rsidP="002210D8">
      <w:pPr>
        <w:pStyle w:val="Geral"/>
        <w:spacing w:after="0"/>
        <w:ind w:firstLine="0"/>
        <w:jc w:val="center"/>
        <w:rPr>
          <w:rFonts w:ascii="Arial" w:hAnsi="Arial" w:cs="Arial"/>
          <w:sz w:val="24"/>
          <w:szCs w:val="24"/>
        </w:rPr>
      </w:pPr>
    </w:p>
    <w:p w:rsidR="005140B9" w:rsidRDefault="005140B9" w:rsidP="002210D8">
      <w:pPr>
        <w:pStyle w:val="Geral"/>
        <w:spacing w:after="0"/>
        <w:ind w:firstLine="0"/>
        <w:jc w:val="center"/>
        <w:rPr>
          <w:rFonts w:ascii="Arial" w:hAnsi="Arial" w:cs="Arial"/>
          <w:sz w:val="24"/>
          <w:szCs w:val="24"/>
        </w:rPr>
      </w:pPr>
    </w:p>
    <w:p w:rsidR="005140B9" w:rsidRDefault="005140B9" w:rsidP="002210D8">
      <w:pPr>
        <w:pStyle w:val="Geral"/>
        <w:spacing w:after="0"/>
        <w:ind w:firstLine="0"/>
        <w:jc w:val="center"/>
        <w:rPr>
          <w:rFonts w:ascii="Arial" w:hAnsi="Arial" w:cs="Arial"/>
          <w:sz w:val="24"/>
          <w:szCs w:val="24"/>
        </w:rPr>
      </w:pPr>
    </w:p>
    <w:p w:rsidR="005140B9" w:rsidRDefault="005140B9" w:rsidP="002210D8">
      <w:pPr>
        <w:pStyle w:val="Geral"/>
        <w:spacing w:after="0"/>
        <w:ind w:firstLine="0"/>
        <w:jc w:val="center"/>
        <w:rPr>
          <w:rFonts w:ascii="Arial" w:hAnsi="Arial" w:cs="Arial"/>
          <w:sz w:val="24"/>
          <w:szCs w:val="24"/>
        </w:rPr>
      </w:pPr>
    </w:p>
    <w:p w:rsidR="005140B9" w:rsidRDefault="005140B9" w:rsidP="002210D8">
      <w:pPr>
        <w:pStyle w:val="Geral"/>
        <w:spacing w:after="0"/>
        <w:ind w:firstLine="0"/>
        <w:jc w:val="center"/>
        <w:rPr>
          <w:rFonts w:ascii="Arial" w:hAnsi="Arial" w:cs="Arial"/>
          <w:sz w:val="24"/>
          <w:szCs w:val="24"/>
        </w:rPr>
      </w:pPr>
    </w:p>
    <w:p w:rsidR="005140B9" w:rsidRPr="005140B9" w:rsidRDefault="005140B9" w:rsidP="00634A1C">
      <w:pPr>
        <w:pStyle w:val="TextoNatureza"/>
        <w:ind w:left="3402"/>
        <w:rPr>
          <w:b/>
        </w:rPr>
      </w:pPr>
      <w:r w:rsidRPr="005140B9">
        <w:rPr>
          <w:b/>
        </w:rPr>
        <w:t>DEDICATÓRIA</w:t>
      </w:r>
    </w:p>
    <w:p w:rsidR="005140B9" w:rsidRDefault="005140B9" w:rsidP="002210D8">
      <w:pPr>
        <w:pStyle w:val="Geral"/>
        <w:spacing w:after="0"/>
        <w:ind w:firstLine="0"/>
        <w:jc w:val="center"/>
        <w:rPr>
          <w:rFonts w:ascii="Arial" w:hAnsi="Arial" w:cs="Arial"/>
          <w:b/>
          <w:sz w:val="24"/>
          <w:szCs w:val="24"/>
        </w:rPr>
      </w:pPr>
    </w:p>
    <w:p w:rsidR="005140B9" w:rsidRPr="005140B9" w:rsidRDefault="005140B9" w:rsidP="00634A1C">
      <w:pPr>
        <w:pStyle w:val="TextoNatureza"/>
        <w:ind w:left="3402" w:firstLine="851"/>
      </w:pPr>
      <w:r>
        <w:t xml:space="preserve">Aos meus pais Enio e Noêmia </w:t>
      </w:r>
      <w:r w:rsidR="00133C1D">
        <w:t xml:space="preserve">e </w:t>
      </w:r>
      <w:r>
        <w:t>à minha filha Jade.</w:t>
      </w:r>
    </w:p>
    <w:p w:rsidR="005140B9" w:rsidRDefault="005140B9" w:rsidP="002210D8">
      <w:pPr>
        <w:pStyle w:val="Geral"/>
        <w:spacing w:after="0"/>
        <w:ind w:firstLine="0"/>
        <w:jc w:val="center"/>
        <w:rPr>
          <w:rFonts w:ascii="Arial" w:hAnsi="Arial" w:cs="Arial"/>
          <w:b/>
          <w:sz w:val="24"/>
          <w:szCs w:val="24"/>
        </w:rPr>
      </w:pPr>
    </w:p>
    <w:p w:rsidR="00673BFD" w:rsidRDefault="00673BFD" w:rsidP="00634A1C">
      <w:pPr>
        <w:pStyle w:val="TextoNatureza"/>
        <w:ind w:left="3402"/>
        <w:rPr>
          <w:b/>
        </w:rPr>
      </w:pPr>
    </w:p>
    <w:p w:rsidR="00673BFD" w:rsidRDefault="00673BFD" w:rsidP="00634A1C">
      <w:pPr>
        <w:pStyle w:val="TextoNatureza"/>
        <w:ind w:left="3402"/>
        <w:rPr>
          <w:b/>
        </w:rPr>
      </w:pPr>
    </w:p>
    <w:p w:rsidR="00673BFD" w:rsidRDefault="00673BFD" w:rsidP="00634A1C">
      <w:pPr>
        <w:pStyle w:val="TextoNatureza"/>
        <w:ind w:left="3402"/>
        <w:rPr>
          <w:b/>
        </w:rPr>
      </w:pPr>
    </w:p>
    <w:p w:rsidR="005140B9" w:rsidRDefault="00D01004" w:rsidP="00634A1C">
      <w:pPr>
        <w:pStyle w:val="TextoNatureza"/>
        <w:ind w:left="3402"/>
        <w:rPr>
          <w:b/>
        </w:rPr>
      </w:pPr>
      <w:r>
        <w:rPr>
          <w:b/>
          <w:noProof/>
          <w:lang w:eastAsia="pt-BR"/>
        </w:rPr>
        <w:lastRenderedPageBreak/>
        <w:pict>
          <v:shape id="_x0000_s1037" type="#_x0000_t202" style="position:absolute;left:0;text-align:left;margin-left:441.4pt;margin-top:-29.75pt;width:17.85pt;height:15.55pt;z-index:251665920" fillcolor="white [3212]" stroked="f" strokecolor="black [3213]" strokeweight="3pt">
            <v:shadow type="perspective" color="#7f7f7f [1601]" opacity=".5" offset="1pt" offset2="-1pt"/>
            <v:textbox>
              <w:txbxContent>
                <w:p w:rsidR="000F49D8" w:rsidRDefault="000F49D8"/>
              </w:txbxContent>
            </v:textbox>
          </v:shape>
        </w:pict>
      </w:r>
      <w:r w:rsidR="005140B9" w:rsidRPr="005140B9">
        <w:rPr>
          <w:b/>
        </w:rPr>
        <w:t>AGRADECIMENTOS</w:t>
      </w:r>
    </w:p>
    <w:p w:rsidR="00634A1C" w:rsidRDefault="00634A1C" w:rsidP="00634A1C">
      <w:pPr>
        <w:rPr>
          <w:lang w:eastAsia="en-US"/>
        </w:rPr>
      </w:pPr>
    </w:p>
    <w:p w:rsidR="00634A1C" w:rsidRDefault="00634A1C" w:rsidP="00634A1C">
      <w:pPr>
        <w:ind w:left="3402"/>
        <w:rPr>
          <w:lang w:eastAsia="en-US"/>
        </w:rPr>
      </w:pPr>
      <w:r>
        <w:rPr>
          <w:lang w:eastAsia="en-US"/>
        </w:rPr>
        <w:t xml:space="preserve">Aos meus amados pais Enio e Noêmia pelo apoio, pelos ensinamentos e pela dedicação constante. Meu exemplo de vida e meu porto seguro nos momentos difíceis. </w:t>
      </w:r>
    </w:p>
    <w:p w:rsidR="00634A1C" w:rsidRDefault="00634A1C" w:rsidP="00634A1C">
      <w:pPr>
        <w:ind w:left="3402"/>
        <w:rPr>
          <w:lang w:eastAsia="en-US"/>
        </w:rPr>
      </w:pPr>
      <w:r>
        <w:rPr>
          <w:lang w:eastAsia="en-US"/>
        </w:rPr>
        <w:t xml:space="preserve">A minha filha, por toda compreensão quando não pude estar ao seu lado. Sua carinha triste, porém sabendo que todo meu amor estava com ela e que esse dia </w:t>
      </w:r>
      <w:r w:rsidR="007638AD">
        <w:rPr>
          <w:lang w:eastAsia="en-US"/>
        </w:rPr>
        <w:t>chegaria. Meu tempo agora é todo seu</w:t>
      </w:r>
      <w:r>
        <w:rPr>
          <w:lang w:eastAsia="en-US"/>
        </w:rPr>
        <w:t>.</w:t>
      </w:r>
    </w:p>
    <w:p w:rsidR="003A3BA9" w:rsidRDefault="003A3BA9" w:rsidP="00634A1C">
      <w:pPr>
        <w:ind w:left="3402"/>
        <w:rPr>
          <w:lang w:eastAsia="en-US"/>
        </w:rPr>
      </w:pPr>
      <w:r>
        <w:rPr>
          <w:lang w:eastAsia="en-US"/>
        </w:rPr>
        <w:t>A minha querida irmã Gabriela e meu cunhado Sandro por todo apoio e incentivo para que essa alegria se concretizasse não me deixando esmorecer.</w:t>
      </w:r>
    </w:p>
    <w:p w:rsidR="003A3BA9" w:rsidRDefault="003A3BA9" w:rsidP="00634A1C">
      <w:pPr>
        <w:ind w:left="3402"/>
        <w:rPr>
          <w:lang w:eastAsia="en-US"/>
        </w:rPr>
      </w:pPr>
      <w:r>
        <w:rPr>
          <w:lang w:eastAsia="en-US"/>
        </w:rPr>
        <w:t xml:space="preserve">Ao meu orientador Me. Luiz Carlos Robinson pelas dicas, conselhos e </w:t>
      </w:r>
      <w:r w:rsidR="00CF4836">
        <w:rPr>
          <w:lang w:eastAsia="en-US"/>
        </w:rPr>
        <w:t>compartilhamento de seu conhecimento para a realização deste trabalho.</w:t>
      </w:r>
      <w:r w:rsidR="007638AD">
        <w:rPr>
          <w:lang w:eastAsia="en-US"/>
        </w:rPr>
        <w:t xml:space="preserve"> </w:t>
      </w:r>
    </w:p>
    <w:p w:rsidR="007638AD" w:rsidRDefault="007638AD" w:rsidP="00634A1C">
      <w:pPr>
        <w:ind w:left="3402"/>
        <w:rPr>
          <w:lang w:eastAsia="en-US"/>
        </w:rPr>
      </w:pPr>
      <w:r>
        <w:rPr>
          <w:lang w:eastAsia="en-US"/>
        </w:rPr>
        <w:t>A minha querida amiga Janice Laroca, companheira de todas as horas, dedicando seu tempo para me escutar sempre, amizade conquistada nesses últimos anos de caminhada e que espero fique para sempre.</w:t>
      </w:r>
    </w:p>
    <w:p w:rsidR="003A3BA9" w:rsidRDefault="003A3BA9" w:rsidP="00634A1C">
      <w:pPr>
        <w:ind w:left="3402"/>
        <w:rPr>
          <w:lang w:eastAsia="en-US"/>
        </w:rPr>
      </w:pPr>
      <w:r>
        <w:rPr>
          <w:lang w:eastAsia="en-US"/>
        </w:rPr>
        <w:t>A todos meus amigos, presentes nas horas alegres e tristes, pelo companheirismo</w:t>
      </w:r>
      <w:r w:rsidR="00CF4836">
        <w:rPr>
          <w:lang w:eastAsia="en-US"/>
        </w:rPr>
        <w:t>,</w:t>
      </w:r>
      <w:r>
        <w:rPr>
          <w:lang w:eastAsia="en-US"/>
        </w:rPr>
        <w:t xml:space="preserve"> conselhos</w:t>
      </w:r>
      <w:r w:rsidR="00CF4836">
        <w:rPr>
          <w:lang w:eastAsia="en-US"/>
        </w:rPr>
        <w:t xml:space="preserve"> e troca de experiências durante essa caminhada. Vocês fizeram desta etapa um momento inesquecível, todos ficarão no meu coração.</w:t>
      </w:r>
      <w:r>
        <w:rPr>
          <w:lang w:eastAsia="en-US"/>
        </w:rPr>
        <w:t xml:space="preserve"> </w:t>
      </w:r>
    </w:p>
    <w:p w:rsidR="00CF4836" w:rsidRDefault="00CF4836" w:rsidP="00634A1C">
      <w:pPr>
        <w:ind w:left="3402"/>
        <w:rPr>
          <w:lang w:eastAsia="en-US"/>
        </w:rPr>
      </w:pPr>
      <w:proofErr w:type="gramStart"/>
      <w:r>
        <w:rPr>
          <w:lang w:eastAsia="en-US"/>
        </w:rPr>
        <w:t>A Deus</w:t>
      </w:r>
      <w:proofErr w:type="gramEnd"/>
      <w:r>
        <w:rPr>
          <w:lang w:eastAsia="en-US"/>
        </w:rPr>
        <w:t xml:space="preserve"> pela oportunidade de estar viva, e poder realizar um sonho, que poucos conseguem.</w:t>
      </w:r>
    </w:p>
    <w:p w:rsidR="00634A1C" w:rsidRPr="00634A1C" w:rsidRDefault="00634A1C" w:rsidP="00634A1C">
      <w:pPr>
        <w:ind w:left="3402"/>
        <w:rPr>
          <w:lang w:eastAsia="en-US"/>
        </w:rPr>
      </w:pPr>
    </w:p>
    <w:p w:rsidR="005140B9" w:rsidRDefault="005140B9" w:rsidP="005140B9">
      <w:pPr>
        <w:rPr>
          <w:lang w:eastAsia="en-US"/>
        </w:rPr>
      </w:pPr>
    </w:p>
    <w:p w:rsidR="005140B9" w:rsidRPr="005140B9" w:rsidRDefault="005140B9" w:rsidP="005140B9">
      <w:pPr>
        <w:rPr>
          <w:lang w:eastAsia="en-US"/>
        </w:rPr>
      </w:pPr>
    </w:p>
    <w:p w:rsidR="005140B9" w:rsidRDefault="005140B9" w:rsidP="005140B9">
      <w:pPr>
        <w:rPr>
          <w:lang w:eastAsia="en-US"/>
        </w:rPr>
      </w:pPr>
    </w:p>
    <w:p w:rsidR="005140B9" w:rsidRPr="005140B9" w:rsidRDefault="00D01004" w:rsidP="005140B9">
      <w:pPr>
        <w:rPr>
          <w:lang w:eastAsia="en-US"/>
        </w:rPr>
      </w:pPr>
      <w:r>
        <w:rPr>
          <w:noProof/>
        </w:rPr>
        <w:lastRenderedPageBreak/>
        <w:pict>
          <v:shape id="_x0000_s1039" type="#_x0000_t202" style="position:absolute;left:0;text-align:left;margin-left:440.25pt;margin-top:-29.2pt;width:18.45pt;height:15pt;z-index:251666944" fillcolor="white [3212]" stroked="f" strokecolor="black [3213]" strokeweight="3pt">
            <v:shadow type="perspective" color="#7f7f7f [1601]" opacity=".5" offset="1pt" offset2="-1pt"/>
            <v:textbox>
              <w:txbxContent>
                <w:p w:rsidR="000F49D8" w:rsidRDefault="000F49D8"/>
              </w:txbxContent>
            </v:textbox>
          </v:shape>
        </w:pict>
      </w:r>
    </w:p>
    <w:p w:rsidR="002210D8" w:rsidRDefault="002210D8" w:rsidP="00C81786">
      <w:pPr>
        <w:pStyle w:val="Geral"/>
        <w:spacing w:after="0"/>
        <w:ind w:firstLine="0"/>
        <w:rPr>
          <w:rFonts w:ascii="Arial" w:hAnsi="Arial" w:cs="Arial"/>
          <w:sz w:val="24"/>
          <w:szCs w:val="24"/>
        </w:rPr>
      </w:pPr>
    </w:p>
    <w:p w:rsidR="00C81786" w:rsidRDefault="00C81786" w:rsidP="00C81786">
      <w:pPr>
        <w:pStyle w:val="Geral"/>
        <w:spacing w:after="0"/>
        <w:ind w:firstLine="0"/>
        <w:rPr>
          <w:rFonts w:ascii="Arial" w:hAnsi="Arial" w:cs="Arial"/>
          <w:sz w:val="24"/>
          <w:szCs w:val="24"/>
        </w:rPr>
      </w:pPr>
    </w:p>
    <w:p w:rsidR="00C81786" w:rsidRDefault="00C81786" w:rsidP="00C81786">
      <w:pPr>
        <w:pStyle w:val="Geral"/>
        <w:spacing w:after="0"/>
        <w:ind w:firstLine="0"/>
        <w:rPr>
          <w:rFonts w:ascii="Arial" w:hAnsi="Arial" w:cs="Arial"/>
          <w:sz w:val="24"/>
          <w:szCs w:val="24"/>
        </w:rPr>
      </w:pPr>
    </w:p>
    <w:p w:rsidR="005140B9" w:rsidRDefault="005140B9" w:rsidP="00C81786">
      <w:pPr>
        <w:pStyle w:val="Geral"/>
        <w:spacing w:after="0"/>
        <w:ind w:firstLine="0"/>
        <w:rPr>
          <w:rFonts w:ascii="Arial" w:hAnsi="Arial" w:cs="Arial"/>
          <w:sz w:val="24"/>
          <w:szCs w:val="24"/>
        </w:rPr>
      </w:pPr>
    </w:p>
    <w:p w:rsidR="005140B9" w:rsidRDefault="005140B9" w:rsidP="005140B9">
      <w:pPr>
        <w:tabs>
          <w:tab w:val="left" w:pos="3610"/>
        </w:tabs>
      </w:pPr>
      <w:r>
        <w:tab/>
      </w:r>
    </w:p>
    <w:p w:rsidR="005140B9" w:rsidRDefault="005140B9" w:rsidP="005140B9">
      <w:pPr>
        <w:tabs>
          <w:tab w:val="left" w:pos="3610"/>
        </w:tabs>
      </w:pPr>
    </w:p>
    <w:p w:rsidR="005140B9" w:rsidRDefault="005140B9" w:rsidP="005140B9">
      <w:pPr>
        <w:tabs>
          <w:tab w:val="left" w:pos="3610"/>
        </w:tabs>
      </w:pPr>
    </w:p>
    <w:p w:rsidR="005140B9" w:rsidRDefault="005140B9" w:rsidP="005140B9">
      <w:pPr>
        <w:tabs>
          <w:tab w:val="left" w:pos="3610"/>
        </w:tabs>
      </w:pPr>
    </w:p>
    <w:p w:rsidR="005140B9" w:rsidRDefault="005140B9" w:rsidP="005140B9">
      <w:pPr>
        <w:tabs>
          <w:tab w:val="left" w:pos="3610"/>
        </w:tabs>
      </w:pPr>
    </w:p>
    <w:p w:rsidR="005140B9" w:rsidRDefault="005140B9" w:rsidP="005140B9">
      <w:pPr>
        <w:tabs>
          <w:tab w:val="left" w:pos="3610"/>
        </w:tabs>
      </w:pPr>
    </w:p>
    <w:p w:rsidR="005140B9" w:rsidRDefault="005140B9" w:rsidP="005140B9">
      <w:pPr>
        <w:tabs>
          <w:tab w:val="left" w:pos="3610"/>
        </w:tabs>
      </w:pPr>
    </w:p>
    <w:p w:rsidR="005140B9" w:rsidRDefault="005140B9" w:rsidP="005140B9">
      <w:pPr>
        <w:tabs>
          <w:tab w:val="left" w:pos="3610"/>
        </w:tabs>
      </w:pPr>
    </w:p>
    <w:p w:rsidR="005140B9" w:rsidRDefault="005140B9" w:rsidP="005140B9">
      <w:pPr>
        <w:tabs>
          <w:tab w:val="left" w:pos="3610"/>
        </w:tabs>
      </w:pPr>
    </w:p>
    <w:p w:rsidR="005140B9" w:rsidRDefault="005140B9" w:rsidP="005140B9">
      <w:pPr>
        <w:tabs>
          <w:tab w:val="left" w:pos="3610"/>
        </w:tabs>
      </w:pPr>
    </w:p>
    <w:p w:rsidR="005140B9" w:rsidRDefault="005140B9" w:rsidP="005140B9">
      <w:pPr>
        <w:tabs>
          <w:tab w:val="left" w:pos="3610"/>
        </w:tabs>
      </w:pPr>
    </w:p>
    <w:p w:rsidR="005140B9" w:rsidRDefault="005140B9" w:rsidP="005140B9">
      <w:pPr>
        <w:tabs>
          <w:tab w:val="left" w:pos="3610"/>
        </w:tabs>
      </w:pPr>
    </w:p>
    <w:p w:rsidR="005140B9" w:rsidRDefault="005140B9" w:rsidP="005140B9">
      <w:pPr>
        <w:tabs>
          <w:tab w:val="left" w:pos="3610"/>
        </w:tabs>
      </w:pPr>
    </w:p>
    <w:p w:rsidR="005140B9" w:rsidRDefault="005140B9" w:rsidP="005140B9">
      <w:pPr>
        <w:tabs>
          <w:tab w:val="left" w:pos="3610"/>
        </w:tabs>
      </w:pPr>
    </w:p>
    <w:p w:rsidR="005140B9" w:rsidRDefault="005140B9" w:rsidP="005140B9">
      <w:pPr>
        <w:tabs>
          <w:tab w:val="left" w:pos="3610"/>
        </w:tabs>
      </w:pPr>
    </w:p>
    <w:p w:rsidR="005140B9" w:rsidRDefault="005140B9" w:rsidP="005140B9">
      <w:pPr>
        <w:tabs>
          <w:tab w:val="left" w:pos="3610"/>
        </w:tabs>
      </w:pPr>
    </w:p>
    <w:p w:rsidR="005140B9" w:rsidRDefault="005140B9" w:rsidP="005140B9">
      <w:pPr>
        <w:tabs>
          <w:tab w:val="left" w:pos="3610"/>
        </w:tabs>
      </w:pPr>
    </w:p>
    <w:p w:rsidR="005140B9" w:rsidRDefault="005140B9" w:rsidP="005140B9">
      <w:pPr>
        <w:tabs>
          <w:tab w:val="left" w:pos="3610"/>
        </w:tabs>
      </w:pPr>
    </w:p>
    <w:p w:rsidR="005140B9" w:rsidRDefault="005140B9" w:rsidP="005140B9">
      <w:pPr>
        <w:tabs>
          <w:tab w:val="left" w:pos="3610"/>
        </w:tabs>
      </w:pPr>
    </w:p>
    <w:p w:rsidR="005140B9" w:rsidRDefault="005140B9" w:rsidP="005140B9">
      <w:pPr>
        <w:tabs>
          <w:tab w:val="left" w:pos="3610"/>
        </w:tabs>
      </w:pPr>
    </w:p>
    <w:p w:rsidR="005140B9" w:rsidRDefault="005140B9" w:rsidP="005140B9">
      <w:pPr>
        <w:tabs>
          <w:tab w:val="left" w:pos="3610"/>
        </w:tabs>
      </w:pPr>
    </w:p>
    <w:p w:rsidR="005140B9" w:rsidRDefault="005140B9" w:rsidP="005140B9">
      <w:pPr>
        <w:tabs>
          <w:tab w:val="left" w:pos="3610"/>
        </w:tabs>
      </w:pPr>
    </w:p>
    <w:p w:rsidR="005140B9" w:rsidRDefault="005140B9" w:rsidP="005140B9">
      <w:pPr>
        <w:tabs>
          <w:tab w:val="left" w:pos="3610"/>
        </w:tabs>
      </w:pPr>
    </w:p>
    <w:p w:rsidR="005140B9" w:rsidRDefault="005140B9" w:rsidP="00CF4836">
      <w:pPr>
        <w:tabs>
          <w:tab w:val="left" w:pos="3610"/>
        </w:tabs>
        <w:ind w:firstLine="0"/>
      </w:pPr>
    </w:p>
    <w:p w:rsidR="005140B9" w:rsidRDefault="005140B9" w:rsidP="005140B9"/>
    <w:p w:rsidR="00201E2A" w:rsidRDefault="00201E2A" w:rsidP="005140B9"/>
    <w:p w:rsidR="007638AD" w:rsidRPr="00201E2A" w:rsidRDefault="007638AD" w:rsidP="007638AD">
      <w:pPr>
        <w:tabs>
          <w:tab w:val="left" w:pos="3661"/>
        </w:tabs>
        <w:spacing w:line="240" w:lineRule="auto"/>
        <w:ind w:left="3828" w:firstLine="0"/>
        <w:rPr>
          <w:i/>
        </w:rPr>
      </w:pPr>
      <w:r>
        <w:tab/>
      </w:r>
      <w:r w:rsidRPr="00201E2A">
        <w:rPr>
          <w:i/>
        </w:rPr>
        <w:t>“Talvez não tenha conseguido fazer o melhor, mas lutei para que o melhor fosse feito. Não sou o que deveria ser, mas Graças a Deus, não sou o que era antes.”</w:t>
      </w:r>
    </w:p>
    <w:p w:rsidR="00673BFD" w:rsidRDefault="007638AD" w:rsidP="007638AD">
      <w:pPr>
        <w:tabs>
          <w:tab w:val="left" w:pos="3661"/>
        </w:tabs>
        <w:ind w:firstLine="0"/>
        <w:jc w:val="left"/>
      </w:pPr>
      <w:r>
        <w:t xml:space="preserve">                                                                                                      (Marthin Luther King)</w:t>
      </w:r>
    </w:p>
    <w:p w:rsidR="00201E2A" w:rsidRDefault="00D01004" w:rsidP="00201E2A">
      <w:pPr>
        <w:ind w:firstLine="0"/>
        <w:jc w:val="center"/>
      </w:pPr>
      <w:r>
        <w:rPr>
          <w:noProof/>
        </w:rPr>
        <w:lastRenderedPageBreak/>
        <w:pict>
          <v:shape id="_x0000_s1040" type="#_x0000_t202" style="position:absolute;left:0;text-align:left;margin-left:442.55pt;margin-top:-31.5pt;width:15.55pt;height:16.7pt;z-index:251667968" fillcolor="white [3212]" stroked="f" strokecolor="black [3213]" strokeweight="3pt">
            <v:shadow type="perspective" color="#7f7f7f [1601]" opacity=".5" offset="1pt" offset2="-1pt"/>
            <v:textbox>
              <w:txbxContent>
                <w:p w:rsidR="000F49D8" w:rsidRDefault="000F49D8"/>
              </w:txbxContent>
            </v:textbox>
          </v:shape>
        </w:pict>
      </w:r>
      <w:r w:rsidR="00201E2A">
        <w:t>RESUMO</w:t>
      </w:r>
    </w:p>
    <w:p w:rsidR="00201E2A" w:rsidRDefault="00201E2A" w:rsidP="00201E2A">
      <w:pPr>
        <w:ind w:firstLine="0"/>
        <w:jc w:val="center"/>
      </w:pPr>
    </w:p>
    <w:p w:rsidR="00307819" w:rsidRDefault="0083288B" w:rsidP="00A23122">
      <w:pPr>
        <w:spacing w:line="240" w:lineRule="auto"/>
        <w:ind w:firstLine="0"/>
        <w:contextualSpacing/>
        <w:rPr>
          <w:rFonts w:cs="Arial"/>
          <w:color w:val="000000"/>
          <w:lang w:val="pt-PT"/>
        </w:rPr>
      </w:pPr>
      <w:r>
        <w:t>A indústria têxtil tem uma participação histórica e decisiva no processo de desenvolvimento industrial do país. Foi um dos primeiros setores industriais a ser implantado, remontando aos tempos do império.</w:t>
      </w:r>
      <w:r w:rsidR="00F81695">
        <w:t xml:space="preserve"> </w:t>
      </w:r>
      <w:r w:rsidR="008E34E2">
        <w:rPr>
          <w:rFonts w:cs="Arial"/>
        </w:rPr>
        <w:t>Segundo dado</w:t>
      </w:r>
      <w:r w:rsidR="00CE72E9">
        <w:rPr>
          <w:rFonts w:cs="Arial"/>
        </w:rPr>
        <w:t xml:space="preserve">s referentes a 2011 </w:t>
      </w:r>
      <w:r w:rsidR="008E34E2">
        <w:rPr>
          <w:rFonts w:cs="Arial"/>
        </w:rPr>
        <w:t xml:space="preserve">são 30.000 empresas formais no Brasil, é o 5° maior produtor têxtil do mundo e o 2° maior empregador da indústria de transformação, perdendo apenas para alimentos e bebidas. </w:t>
      </w:r>
      <w:r w:rsidR="008E34E2">
        <w:rPr>
          <w:rFonts w:cs="Arial"/>
          <w:color w:val="000000"/>
          <w:lang w:val="pt-PT"/>
        </w:rPr>
        <w:t>O Brasil é, ainda, a última c</w:t>
      </w:r>
      <w:r w:rsidR="008E34E2" w:rsidRPr="00321EA2">
        <w:rPr>
          <w:rFonts w:cs="Arial"/>
          <w:color w:val="000000"/>
          <w:lang w:val="pt-PT"/>
        </w:rPr>
        <w:t xml:space="preserve">adeia  Têxtil  completa  do Ocidente. Só </w:t>
      </w:r>
      <w:r w:rsidR="00CA6536">
        <w:rPr>
          <w:rFonts w:cs="Arial"/>
          <w:color w:val="000000"/>
          <w:lang w:val="pt-PT"/>
        </w:rPr>
        <w:t>o Brasil ainda tem</w:t>
      </w:r>
      <w:r w:rsidR="008E34E2" w:rsidRPr="00321EA2">
        <w:rPr>
          <w:rFonts w:cs="Arial"/>
          <w:color w:val="000000"/>
          <w:lang w:val="pt-PT"/>
        </w:rPr>
        <w:t xml:space="preserve"> desde a produção das fibras, como plantação de algodão, passando por fiações, tecelagens, beneficiadoras, confecções e forte varej</w:t>
      </w:r>
      <w:r w:rsidR="008E34E2">
        <w:rPr>
          <w:rFonts w:cs="Arial"/>
          <w:color w:val="000000"/>
          <w:lang w:val="pt-PT"/>
        </w:rPr>
        <w:t>o</w:t>
      </w:r>
      <w:r w:rsidR="00CA6536">
        <w:rPr>
          <w:rFonts w:cs="Arial"/>
          <w:color w:val="000000"/>
          <w:lang w:val="pt-PT"/>
        </w:rPr>
        <w:t xml:space="preserve"> </w:t>
      </w:r>
      <w:r w:rsidR="00CA6536" w:rsidRPr="00321EA2">
        <w:rPr>
          <w:rFonts w:cs="Arial"/>
          <w:color w:val="000000"/>
          <w:lang w:val="pt-PT"/>
        </w:rPr>
        <w:t>até os defiles de moda</w:t>
      </w:r>
      <w:r w:rsidR="00F81695">
        <w:rPr>
          <w:rFonts w:cs="Arial"/>
          <w:color w:val="000000"/>
          <w:lang w:val="pt-PT"/>
        </w:rPr>
        <w:t>.</w:t>
      </w:r>
      <w:r w:rsidR="00F81695" w:rsidRPr="00F81695">
        <w:rPr>
          <w:rFonts w:cs="Arial"/>
          <w:color w:val="000000"/>
          <w:lang w:val="pt-PT"/>
        </w:rPr>
        <w:t xml:space="preserve"> </w:t>
      </w:r>
      <w:r w:rsidR="00F81695">
        <w:rPr>
          <w:rFonts w:cs="Arial"/>
          <w:color w:val="000000"/>
          <w:lang w:val="pt-PT"/>
        </w:rPr>
        <w:t>Com o aument</w:t>
      </w:r>
      <w:r w:rsidR="00CE72E9">
        <w:rPr>
          <w:rFonts w:cs="Arial"/>
          <w:color w:val="000000"/>
          <w:lang w:val="pt-PT"/>
        </w:rPr>
        <w:t>o da utilização dos materiais tê</w:t>
      </w:r>
      <w:r w:rsidR="00F81695">
        <w:rPr>
          <w:rFonts w:cs="Arial"/>
          <w:color w:val="000000"/>
          <w:lang w:val="pt-PT"/>
        </w:rPr>
        <w:t>xteis na industria calçadista, os fabricantes de calçados estão cada vez mais exige</w:t>
      </w:r>
      <w:r w:rsidR="00CE72E9">
        <w:rPr>
          <w:rFonts w:cs="Arial"/>
          <w:color w:val="000000"/>
          <w:lang w:val="pt-PT"/>
        </w:rPr>
        <w:t>ntes quanto a</w:t>
      </w:r>
      <w:r w:rsidR="00F81695">
        <w:rPr>
          <w:rFonts w:cs="Arial"/>
          <w:color w:val="000000"/>
          <w:lang w:val="pt-PT"/>
        </w:rPr>
        <w:t xml:space="preserve">s características técnicas dos tecidos e quanto aos beneficiamentos realizados sobre os mesmos. </w:t>
      </w:r>
      <w:r w:rsidR="00F81695">
        <w:rPr>
          <w:lang w:val="pt-PT"/>
        </w:rPr>
        <w:t>Este trabalho ap</w:t>
      </w:r>
      <w:r w:rsidR="00CE72E9">
        <w:rPr>
          <w:lang w:val="pt-PT"/>
        </w:rPr>
        <w:t>resenta testes realizados em trê</w:t>
      </w:r>
      <w:r w:rsidR="00F81695">
        <w:rPr>
          <w:lang w:val="pt-PT"/>
        </w:rPr>
        <w:t>s tipos de tecidos, compostos com duas fibras distintas cada um, uma fibra de poliéster, presente em todos e d</w:t>
      </w:r>
      <w:r w:rsidR="00CE72E9">
        <w:rPr>
          <w:lang w:val="pt-PT"/>
        </w:rPr>
        <w:t xml:space="preserve">ois tipos de fibra de celulose. </w:t>
      </w:r>
      <w:r w:rsidR="002C6621">
        <w:rPr>
          <w:lang w:val="pt-PT"/>
        </w:rPr>
        <w:t xml:space="preserve">Estas amostras foram caracterizadas quanto </w:t>
      </w:r>
      <w:r w:rsidR="00CE72E9">
        <w:rPr>
          <w:lang w:val="pt-PT"/>
        </w:rPr>
        <w:t>a quantidade de fios e aspe</w:t>
      </w:r>
      <w:r w:rsidR="00BF3190">
        <w:rPr>
          <w:lang w:val="pt-PT"/>
        </w:rPr>
        <w:t>cto,</w:t>
      </w:r>
      <w:r w:rsidR="00F81695">
        <w:rPr>
          <w:lang w:val="pt-PT"/>
        </w:rPr>
        <w:t xml:space="preserve"> </w:t>
      </w:r>
      <w:r w:rsidR="00A23122">
        <w:rPr>
          <w:lang w:val="pt-PT"/>
        </w:rPr>
        <w:t>foram realizados testes físico-mecânicos</w:t>
      </w:r>
      <w:r w:rsidR="004E3C87">
        <w:rPr>
          <w:lang w:val="pt-PT"/>
        </w:rPr>
        <w:t xml:space="preserve"> de tração, alongamento e fricção</w:t>
      </w:r>
      <w:r w:rsidR="00A23122">
        <w:rPr>
          <w:lang w:val="pt-PT"/>
        </w:rPr>
        <w:t xml:space="preserve"> nos tecidos crus. Cada tecido foi tinto duas vezes, com processos diferenciados para </w:t>
      </w:r>
      <w:r w:rsidR="00C55E28">
        <w:rPr>
          <w:lang w:val="pt-PT"/>
        </w:rPr>
        <w:t>cada fibra, e os testes físico-</w:t>
      </w:r>
      <w:r w:rsidR="00A23122">
        <w:rPr>
          <w:lang w:val="pt-PT"/>
        </w:rPr>
        <w:t>mecânicos foram realizados</w:t>
      </w:r>
      <w:r w:rsidR="004E3C87">
        <w:rPr>
          <w:lang w:val="pt-PT"/>
        </w:rPr>
        <w:t xml:space="preserve"> novamente após cada tingimento, além destes testes ainda foi realizado um teste de migração de corante após cada tingimento. Os resultados dos ensaios de tração apresentaram bons índices, ficando acima do mínimo permitido que é de 80 N/cm.  O teste de alongamento</w:t>
      </w:r>
      <w:r w:rsidR="00591E28">
        <w:rPr>
          <w:lang w:val="pt-PT"/>
        </w:rPr>
        <w:t xml:space="preserve"> tem como parametro mínimo o valor de 10%</w:t>
      </w:r>
      <w:r w:rsidR="00EC33F5">
        <w:rPr>
          <w:lang w:val="pt-PT"/>
        </w:rPr>
        <w:t>,</w:t>
      </w:r>
      <w:r w:rsidR="00591E28">
        <w:rPr>
          <w:lang w:val="pt-PT"/>
        </w:rPr>
        <w:t xml:space="preserve"> após os ensaios </w:t>
      </w:r>
      <w:r w:rsidR="00EC33F5">
        <w:rPr>
          <w:lang w:val="pt-PT"/>
        </w:rPr>
        <w:t xml:space="preserve">os materiais obtiveram bons resultados, apesar de apresentarem diferenças entre o primeiro e o segundo tingimento. </w:t>
      </w:r>
      <w:r w:rsidR="00591E28">
        <w:rPr>
          <w:lang w:val="pt-PT"/>
        </w:rPr>
        <w:t>O</w:t>
      </w:r>
      <w:r w:rsidR="004E3C87">
        <w:rPr>
          <w:lang w:val="pt-PT"/>
        </w:rPr>
        <w:t xml:space="preserve"> </w:t>
      </w:r>
      <w:r w:rsidR="00591E28">
        <w:rPr>
          <w:lang w:val="pt-PT"/>
        </w:rPr>
        <w:t>test</w:t>
      </w:r>
      <w:r w:rsidR="004E3C87">
        <w:rPr>
          <w:lang w:val="pt-PT"/>
        </w:rPr>
        <w:t>e</w:t>
      </w:r>
      <w:r w:rsidR="00591E28">
        <w:rPr>
          <w:lang w:val="pt-PT"/>
        </w:rPr>
        <w:t xml:space="preserve"> de</w:t>
      </w:r>
      <w:r w:rsidR="004E3C87">
        <w:rPr>
          <w:lang w:val="pt-PT"/>
        </w:rPr>
        <w:t xml:space="preserve"> fricção </w:t>
      </w:r>
      <w:r w:rsidR="00591E28">
        <w:rPr>
          <w:lang w:val="pt-PT"/>
        </w:rPr>
        <w:t xml:space="preserve">apresentou valores </w:t>
      </w:r>
      <w:r w:rsidR="00CA6536">
        <w:rPr>
          <w:lang w:val="pt-PT"/>
        </w:rPr>
        <w:t>satisfatórios</w:t>
      </w:r>
      <w:r w:rsidR="00591E28">
        <w:rPr>
          <w:lang w:val="pt-PT"/>
        </w:rPr>
        <w:t xml:space="preserve"> na escala de cinza</w:t>
      </w:r>
      <w:r w:rsidR="004E3C87">
        <w:rPr>
          <w:lang w:val="pt-PT"/>
        </w:rPr>
        <w:t xml:space="preserve"> </w:t>
      </w:r>
      <w:r w:rsidR="00591E28">
        <w:rPr>
          <w:lang w:val="pt-PT"/>
        </w:rPr>
        <w:t xml:space="preserve">comprovando que os tecidos são resistentes </w:t>
      </w:r>
      <w:r w:rsidR="004E3C87">
        <w:rPr>
          <w:lang w:val="pt-PT"/>
        </w:rPr>
        <w:t>ao desbotamento. O teste de migração do corante na fi</w:t>
      </w:r>
      <w:r w:rsidR="00CA6536">
        <w:rPr>
          <w:lang w:val="pt-PT"/>
        </w:rPr>
        <w:t>bra apresentou bons resultados</w:t>
      </w:r>
      <w:r w:rsidR="004E3C87">
        <w:rPr>
          <w:lang w:val="pt-PT"/>
        </w:rPr>
        <w:t xml:space="preserve">, </w:t>
      </w:r>
      <w:r w:rsidR="00463975">
        <w:rPr>
          <w:lang w:val="pt-PT"/>
        </w:rPr>
        <w:t>demonstrando que os dois tingimentos são possíveis mesmo utilizando corantes diferentes nestes tecidos.</w:t>
      </w:r>
    </w:p>
    <w:p w:rsidR="00307819" w:rsidRPr="00307819" w:rsidRDefault="00307819" w:rsidP="00307819">
      <w:pPr>
        <w:rPr>
          <w:rFonts w:cs="Arial"/>
          <w:lang w:val="pt-PT"/>
        </w:rPr>
      </w:pPr>
    </w:p>
    <w:p w:rsidR="00307819" w:rsidRPr="008C2A7B" w:rsidRDefault="00CE72E9" w:rsidP="00591E28">
      <w:pPr>
        <w:ind w:firstLine="0"/>
        <w:rPr>
          <w:rFonts w:cs="Arial"/>
        </w:rPr>
      </w:pPr>
      <w:r>
        <w:rPr>
          <w:rFonts w:cs="Arial"/>
          <w:lang w:val="pt-PT"/>
        </w:rPr>
        <w:t>Palavras-chave: Fibras, Corantes,</w:t>
      </w:r>
      <w:r w:rsidR="00591E28">
        <w:rPr>
          <w:rFonts w:cs="Arial"/>
          <w:lang w:val="pt-PT"/>
        </w:rPr>
        <w:t xml:space="preserve"> Tingimento. </w:t>
      </w:r>
    </w:p>
    <w:p w:rsidR="00307819" w:rsidRPr="008C2A7B" w:rsidRDefault="00307819" w:rsidP="00307819">
      <w:pPr>
        <w:rPr>
          <w:rFonts w:cs="Arial"/>
        </w:rPr>
      </w:pPr>
    </w:p>
    <w:p w:rsidR="00307819" w:rsidRPr="008C2A7B" w:rsidRDefault="00307819" w:rsidP="00307819">
      <w:pPr>
        <w:rPr>
          <w:rFonts w:cs="Arial"/>
        </w:rPr>
      </w:pPr>
    </w:p>
    <w:p w:rsidR="00307819" w:rsidRPr="00EC33F5" w:rsidRDefault="00307819" w:rsidP="00307819">
      <w:pPr>
        <w:rPr>
          <w:rFonts w:cs="Arial"/>
        </w:rPr>
      </w:pPr>
    </w:p>
    <w:p w:rsidR="00307819" w:rsidRPr="00EC33F5" w:rsidRDefault="00307819" w:rsidP="00307819">
      <w:pPr>
        <w:rPr>
          <w:rFonts w:cs="Arial"/>
        </w:rPr>
      </w:pPr>
    </w:p>
    <w:p w:rsidR="00307819" w:rsidRPr="00EC33F5" w:rsidRDefault="00307819" w:rsidP="00307819">
      <w:pPr>
        <w:rPr>
          <w:rFonts w:cs="Arial"/>
        </w:rPr>
      </w:pPr>
    </w:p>
    <w:p w:rsidR="00307819" w:rsidRPr="00EC33F5" w:rsidRDefault="00307819" w:rsidP="00307819">
      <w:pPr>
        <w:rPr>
          <w:rFonts w:cs="Arial"/>
        </w:rPr>
      </w:pPr>
    </w:p>
    <w:p w:rsidR="004E3C87" w:rsidRPr="00EC33F5" w:rsidRDefault="004E3C87" w:rsidP="004E3C87">
      <w:pPr>
        <w:ind w:firstLine="0"/>
        <w:rPr>
          <w:rFonts w:cs="Arial"/>
        </w:rPr>
      </w:pPr>
    </w:p>
    <w:p w:rsidR="00591E28" w:rsidRDefault="00591E28" w:rsidP="004E3C87">
      <w:pPr>
        <w:ind w:firstLine="0"/>
        <w:rPr>
          <w:rFonts w:cs="Arial"/>
        </w:rPr>
      </w:pPr>
    </w:p>
    <w:p w:rsidR="00CE72E9" w:rsidRPr="00EC33F5" w:rsidRDefault="00CE72E9" w:rsidP="004E3C87">
      <w:pPr>
        <w:ind w:firstLine="0"/>
        <w:rPr>
          <w:rFonts w:cs="Arial"/>
        </w:rPr>
      </w:pPr>
    </w:p>
    <w:p w:rsidR="00206355" w:rsidRDefault="00206355" w:rsidP="004E3C87">
      <w:pPr>
        <w:ind w:firstLine="0"/>
        <w:rPr>
          <w:rFonts w:cs="Arial"/>
        </w:rPr>
      </w:pPr>
    </w:p>
    <w:p w:rsidR="007306EC" w:rsidRPr="00EC33F5" w:rsidRDefault="007306EC" w:rsidP="004E3C87">
      <w:pPr>
        <w:ind w:firstLine="0"/>
        <w:rPr>
          <w:rFonts w:cs="Arial"/>
        </w:rPr>
      </w:pPr>
    </w:p>
    <w:p w:rsidR="00673BFD" w:rsidRPr="00EC33F5" w:rsidRDefault="00673BFD" w:rsidP="00307819">
      <w:pPr>
        <w:ind w:firstLine="0"/>
        <w:jc w:val="center"/>
        <w:rPr>
          <w:rFonts w:cs="Arial"/>
        </w:rPr>
      </w:pPr>
    </w:p>
    <w:p w:rsidR="00307819" w:rsidRPr="005230B9" w:rsidRDefault="00D01004" w:rsidP="00307819">
      <w:pPr>
        <w:ind w:firstLine="0"/>
        <w:jc w:val="center"/>
        <w:rPr>
          <w:rFonts w:cs="Arial"/>
          <w:lang w:val="en-US"/>
        </w:rPr>
      </w:pPr>
      <w:r>
        <w:rPr>
          <w:rFonts w:cs="Arial"/>
          <w:noProof/>
        </w:rPr>
        <w:lastRenderedPageBreak/>
        <w:pict>
          <v:shape id="_x0000_s1041" type="#_x0000_t202" style="position:absolute;left:0;text-align:left;margin-left:444.3pt;margin-top:-26.85pt;width:14.95pt;height:12.65pt;z-index:251668992" fillcolor="white [3212]" stroked="f" strokecolor="black [3213]" strokeweight="3pt">
            <v:shadow type="perspective" color="#7f7f7f [1601]" opacity=".5" offset="1pt" offset2="-1pt"/>
            <v:textbox>
              <w:txbxContent>
                <w:p w:rsidR="000F49D8" w:rsidRDefault="000F49D8"/>
              </w:txbxContent>
            </v:textbox>
          </v:shape>
        </w:pict>
      </w:r>
      <w:r w:rsidR="00307819" w:rsidRPr="005230B9">
        <w:rPr>
          <w:rFonts w:cs="Arial"/>
          <w:lang w:val="en-US"/>
        </w:rPr>
        <w:t>ABSTRAT</w:t>
      </w:r>
    </w:p>
    <w:p w:rsidR="00307819" w:rsidRPr="005230B9" w:rsidRDefault="00307819" w:rsidP="00307819">
      <w:pPr>
        <w:rPr>
          <w:rFonts w:cs="Arial"/>
          <w:lang w:val="en-US"/>
        </w:rPr>
      </w:pPr>
    </w:p>
    <w:p w:rsidR="007638AD" w:rsidRPr="00DC7E46" w:rsidRDefault="007638AD" w:rsidP="007638AD">
      <w:pPr>
        <w:spacing w:line="240" w:lineRule="auto"/>
        <w:ind w:left="-1" w:right="-1" w:firstLine="1"/>
        <w:rPr>
          <w:rFonts w:eastAsia="Times New Roman" w:cs="Arial"/>
          <w:lang w:val="en-US"/>
        </w:rPr>
      </w:pPr>
      <w:r w:rsidRPr="005746EC">
        <w:rPr>
          <w:rFonts w:eastAsia="Times New Roman" w:cs="Arial"/>
          <w:color w:val="000000"/>
          <w:lang w:val="en-US"/>
        </w:rPr>
        <w:t>The textile industry has a historical and decisive role on the industrial development of the country. It was one of the first industrial departments to be deployed, back in the empire times. According to data from 2011, there are 30.000 formal co</w:t>
      </w:r>
      <w:r w:rsidR="00CE72E9">
        <w:rPr>
          <w:rFonts w:eastAsia="Times New Roman" w:cs="Arial"/>
          <w:color w:val="000000"/>
          <w:lang w:val="en-US"/>
        </w:rPr>
        <w:t>mpanies i</w:t>
      </w:r>
      <w:r w:rsidRPr="005746EC">
        <w:rPr>
          <w:rFonts w:eastAsia="Times New Roman" w:cs="Arial"/>
          <w:color w:val="000000"/>
          <w:lang w:val="en-US"/>
        </w:rPr>
        <w:t xml:space="preserve">n </w:t>
      </w:r>
      <w:proofErr w:type="gramStart"/>
      <w:r w:rsidRPr="005746EC">
        <w:rPr>
          <w:rFonts w:eastAsia="Times New Roman" w:cs="Arial"/>
          <w:color w:val="000000"/>
          <w:lang w:val="en-US"/>
        </w:rPr>
        <w:t>Brazil,</w:t>
      </w:r>
      <w:proofErr w:type="gramEnd"/>
      <w:r w:rsidRPr="005746EC">
        <w:rPr>
          <w:rFonts w:eastAsia="Times New Roman" w:cs="Arial"/>
          <w:color w:val="000000"/>
          <w:lang w:val="en-US"/>
        </w:rPr>
        <w:t xml:space="preserve"> it's the 5th largest textile producer in the world and the 2nd largest employer in the transformation industry, second only to food and drink. Brazil is also the last complete Textile chain from the West. Only Brazil still have since the fiber production, such as cotton plantation, passing through wiring, weaving, benefactors, confections and strong retail, to the fashion shows. With the increased use of textile material in the footwear industry, shoe manufacturers are increasingly demanding as to the fabric technical characteristics and as to the benefits performed on them. This paper presents tests performed on three different kinds of fabrics, compounds with two distinct fibers each, a polyester fiber, present in all of them and two types of cellulose fiber, one from cotton and other from trees. These samples were characterized as the amount of wires and aspect, physico-mechanical tests such as traction, stretching and friction were performed on the raw fabrics. Each fabric was dyed twice with different processes for each fiber, and the physico-mechanical tests were performed again after each </w:t>
      </w:r>
      <w:proofErr w:type="gramStart"/>
      <w:r w:rsidRPr="005746EC">
        <w:rPr>
          <w:rFonts w:eastAsia="Times New Roman" w:cs="Arial"/>
          <w:color w:val="000000"/>
          <w:lang w:val="en-US"/>
        </w:rPr>
        <w:t>dyeing,</w:t>
      </w:r>
      <w:proofErr w:type="gramEnd"/>
      <w:r w:rsidRPr="005746EC">
        <w:rPr>
          <w:rFonts w:eastAsia="Times New Roman" w:cs="Arial"/>
          <w:color w:val="000000"/>
          <w:lang w:val="en-US"/>
        </w:rPr>
        <w:t xml:space="preserve"> besides these tests a test of dye migration were performed after each dyeing. The results of the traction experiments presented good levels, staying above the minimum allowed, which is 80 N/cm. </w:t>
      </w:r>
      <w:r w:rsidR="00DC7E46" w:rsidRPr="00DC7E46">
        <w:rPr>
          <w:rFonts w:cs="Arial"/>
          <w:lang w:val="en-US"/>
        </w:rPr>
        <w:t xml:space="preserve">The stretching test has as parameter the minimum value of 10%, after the experiments the materials showed good results, despite differences between the first and second dyeing. The friction test showed satisfactory values in grayscale proving that the fabrics are resistant to fade. The dye migration test on the fiber showed good results, demonstrating that the two </w:t>
      </w:r>
      <w:proofErr w:type="spellStart"/>
      <w:r w:rsidR="00DC7E46" w:rsidRPr="00DC7E46">
        <w:rPr>
          <w:rFonts w:cs="Arial"/>
          <w:lang w:val="en-US"/>
        </w:rPr>
        <w:t>dyeings</w:t>
      </w:r>
      <w:proofErr w:type="spellEnd"/>
      <w:r w:rsidR="00DC7E46" w:rsidRPr="00DC7E46">
        <w:rPr>
          <w:rFonts w:cs="Arial"/>
          <w:lang w:val="en-US"/>
        </w:rPr>
        <w:t xml:space="preserve"> are possible even using different dyes in these fabrics.</w:t>
      </w:r>
    </w:p>
    <w:p w:rsidR="007638AD" w:rsidRPr="005746EC" w:rsidRDefault="007638AD" w:rsidP="007638AD">
      <w:pPr>
        <w:spacing w:line="240" w:lineRule="auto"/>
        <w:rPr>
          <w:rFonts w:eastAsia="Times New Roman" w:cs="Arial"/>
          <w:lang w:val="en-US"/>
        </w:rPr>
      </w:pPr>
    </w:p>
    <w:p w:rsidR="007638AD" w:rsidRPr="005746EC" w:rsidRDefault="00CE72E9" w:rsidP="00DC7E46">
      <w:pPr>
        <w:spacing w:line="240" w:lineRule="auto"/>
        <w:ind w:right="-1" w:firstLine="0"/>
        <w:rPr>
          <w:rFonts w:eastAsia="Times New Roman" w:cs="Arial"/>
          <w:lang w:val="en-US"/>
        </w:rPr>
      </w:pPr>
      <w:r>
        <w:rPr>
          <w:rFonts w:eastAsia="Times New Roman" w:cs="Arial"/>
          <w:color w:val="000000"/>
          <w:lang w:val="en-US"/>
        </w:rPr>
        <w:t>Keywords: Fiber, Dye,</w:t>
      </w:r>
      <w:r w:rsidR="007638AD" w:rsidRPr="005746EC">
        <w:rPr>
          <w:rFonts w:eastAsia="Times New Roman" w:cs="Arial"/>
          <w:color w:val="000000"/>
          <w:lang w:val="en-US"/>
        </w:rPr>
        <w:t xml:space="preserve"> Dyeing</w:t>
      </w:r>
      <w:r w:rsidR="007306EC">
        <w:rPr>
          <w:rFonts w:eastAsia="Times New Roman" w:cs="Arial"/>
          <w:color w:val="000000"/>
          <w:lang w:val="en-US"/>
        </w:rPr>
        <w:t>.</w:t>
      </w:r>
    </w:p>
    <w:p w:rsidR="007638AD" w:rsidRPr="005746EC" w:rsidRDefault="007638AD" w:rsidP="007638AD">
      <w:pPr>
        <w:rPr>
          <w:rFonts w:cs="Arial"/>
          <w:lang w:val="en-US"/>
        </w:rPr>
      </w:pPr>
    </w:p>
    <w:p w:rsidR="007638AD" w:rsidRPr="007638AD" w:rsidRDefault="007638AD" w:rsidP="007638AD">
      <w:pPr>
        <w:ind w:firstLine="0"/>
        <w:rPr>
          <w:rFonts w:cs="Arial"/>
          <w:lang w:val="en-US"/>
        </w:rPr>
      </w:pPr>
    </w:p>
    <w:p w:rsidR="00673BFD" w:rsidRPr="007638AD" w:rsidRDefault="00673BFD" w:rsidP="00516958">
      <w:pPr>
        <w:ind w:firstLine="0"/>
        <w:jc w:val="center"/>
        <w:rPr>
          <w:b/>
          <w:lang w:val="en-US"/>
        </w:rPr>
      </w:pPr>
      <w:bookmarkStart w:id="0" w:name="_Toc265758245"/>
    </w:p>
    <w:p w:rsidR="00673BFD" w:rsidRPr="007638AD" w:rsidRDefault="00673BFD" w:rsidP="00516958">
      <w:pPr>
        <w:ind w:firstLine="0"/>
        <w:jc w:val="center"/>
        <w:rPr>
          <w:b/>
          <w:lang w:val="en-US"/>
        </w:rPr>
      </w:pPr>
    </w:p>
    <w:p w:rsidR="00673BFD" w:rsidRPr="007638AD" w:rsidRDefault="00673BFD" w:rsidP="00516958">
      <w:pPr>
        <w:ind w:firstLine="0"/>
        <w:jc w:val="center"/>
        <w:rPr>
          <w:b/>
          <w:lang w:val="en-US"/>
        </w:rPr>
      </w:pPr>
    </w:p>
    <w:p w:rsidR="00673BFD" w:rsidRPr="007638AD" w:rsidRDefault="00673BFD" w:rsidP="00516958">
      <w:pPr>
        <w:ind w:firstLine="0"/>
        <w:jc w:val="center"/>
        <w:rPr>
          <w:b/>
          <w:lang w:val="en-US"/>
        </w:rPr>
      </w:pPr>
    </w:p>
    <w:p w:rsidR="00673BFD" w:rsidRPr="007638AD" w:rsidRDefault="00673BFD" w:rsidP="00516958">
      <w:pPr>
        <w:ind w:firstLine="0"/>
        <w:jc w:val="center"/>
        <w:rPr>
          <w:b/>
          <w:lang w:val="en-US"/>
        </w:rPr>
      </w:pPr>
    </w:p>
    <w:p w:rsidR="00673BFD" w:rsidRPr="007638AD" w:rsidRDefault="00673BFD" w:rsidP="00516958">
      <w:pPr>
        <w:ind w:firstLine="0"/>
        <w:jc w:val="center"/>
        <w:rPr>
          <w:b/>
          <w:lang w:val="en-US"/>
        </w:rPr>
      </w:pPr>
    </w:p>
    <w:p w:rsidR="00673BFD" w:rsidRPr="007638AD" w:rsidRDefault="00673BFD" w:rsidP="00516958">
      <w:pPr>
        <w:ind w:firstLine="0"/>
        <w:jc w:val="center"/>
        <w:rPr>
          <w:b/>
          <w:lang w:val="en-US"/>
        </w:rPr>
      </w:pPr>
    </w:p>
    <w:p w:rsidR="00673BFD" w:rsidRPr="007638AD" w:rsidRDefault="00673BFD" w:rsidP="00516958">
      <w:pPr>
        <w:ind w:firstLine="0"/>
        <w:jc w:val="center"/>
        <w:rPr>
          <w:b/>
          <w:lang w:val="en-US"/>
        </w:rPr>
      </w:pPr>
    </w:p>
    <w:p w:rsidR="00673BFD" w:rsidRPr="007638AD" w:rsidRDefault="00673BFD" w:rsidP="00516958">
      <w:pPr>
        <w:ind w:firstLine="0"/>
        <w:jc w:val="center"/>
        <w:rPr>
          <w:b/>
          <w:lang w:val="en-US"/>
        </w:rPr>
      </w:pPr>
    </w:p>
    <w:p w:rsidR="00673BFD" w:rsidRPr="007638AD" w:rsidRDefault="00673BFD" w:rsidP="00516958">
      <w:pPr>
        <w:ind w:firstLine="0"/>
        <w:jc w:val="center"/>
        <w:rPr>
          <w:b/>
          <w:lang w:val="en-US"/>
        </w:rPr>
      </w:pPr>
    </w:p>
    <w:p w:rsidR="00673BFD" w:rsidRPr="007638AD" w:rsidRDefault="00673BFD" w:rsidP="00516958">
      <w:pPr>
        <w:ind w:firstLine="0"/>
        <w:jc w:val="center"/>
        <w:rPr>
          <w:b/>
          <w:lang w:val="en-US"/>
        </w:rPr>
      </w:pPr>
    </w:p>
    <w:p w:rsidR="00673BFD" w:rsidRPr="007638AD" w:rsidRDefault="00673BFD" w:rsidP="007638AD">
      <w:pPr>
        <w:ind w:firstLine="0"/>
        <w:rPr>
          <w:b/>
          <w:lang w:val="en-US"/>
        </w:rPr>
      </w:pPr>
    </w:p>
    <w:p w:rsidR="00B72E0A" w:rsidRDefault="00D01004" w:rsidP="00516958">
      <w:pPr>
        <w:ind w:firstLine="0"/>
        <w:jc w:val="center"/>
        <w:rPr>
          <w:b/>
        </w:rPr>
      </w:pPr>
      <w:r>
        <w:rPr>
          <w:b/>
          <w:noProof/>
        </w:rPr>
        <w:lastRenderedPageBreak/>
        <w:pict>
          <v:shape id="_x0000_s1042" type="#_x0000_t202" style="position:absolute;left:0;text-align:left;margin-left:440.25pt;margin-top:-29.2pt;width:18.45pt;height:13.85pt;z-index:251670016" fillcolor="white [3212]" stroked="f" strokecolor="black [3213]" strokeweight="3pt">
            <v:shadow type="perspective" color="#7f7f7f [1601]" opacity=".5" offset="1pt" offset2="-1pt"/>
            <v:textbox>
              <w:txbxContent>
                <w:p w:rsidR="000F49D8" w:rsidRDefault="000F49D8"/>
              </w:txbxContent>
            </v:textbox>
          </v:shape>
        </w:pict>
      </w:r>
      <w:r w:rsidR="00B72E0A" w:rsidRPr="00B72E0A">
        <w:rPr>
          <w:b/>
        </w:rPr>
        <w:t>LISTA DE FIGURAS</w:t>
      </w:r>
    </w:p>
    <w:p w:rsidR="00B72E0A" w:rsidRDefault="00B72E0A" w:rsidP="00B72E0A">
      <w:pPr>
        <w:ind w:firstLine="0"/>
        <w:jc w:val="center"/>
        <w:rPr>
          <w:b/>
        </w:rPr>
      </w:pPr>
    </w:p>
    <w:p w:rsidR="00B72E0A" w:rsidRDefault="00B72E0A" w:rsidP="00406831">
      <w:pPr>
        <w:ind w:firstLine="0"/>
        <w:rPr>
          <w:b/>
        </w:rPr>
      </w:pPr>
    </w:p>
    <w:p w:rsidR="000F49D8" w:rsidRDefault="00D01004" w:rsidP="000F49D8">
      <w:pPr>
        <w:pStyle w:val="ndicedeilustraes"/>
        <w:tabs>
          <w:tab w:val="right" w:leader="dot" w:pos="9061"/>
        </w:tabs>
        <w:ind w:firstLine="0"/>
        <w:rPr>
          <w:rFonts w:asciiTheme="minorHAnsi" w:eastAsiaTheme="minorEastAsia" w:hAnsiTheme="minorHAnsi" w:cstheme="minorBidi"/>
          <w:noProof/>
          <w:sz w:val="22"/>
          <w:szCs w:val="22"/>
        </w:rPr>
      </w:pPr>
      <w:r>
        <w:rPr>
          <w:b/>
        </w:rPr>
        <w:fldChar w:fldCharType="begin"/>
      </w:r>
      <w:r w:rsidR="0096227C">
        <w:rPr>
          <w:b/>
        </w:rPr>
        <w:instrText xml:space="preserve"> TOC \h \z \c "Figura" </w:instrText>
      </w:r>
      <w:r>
        <w:rPr>
          <w:b/>
        </w:rPr>
        <w:fldChar w:fldCharType="separate"/>
      </w:r>
      <w:hyperlink w:anchor="_Toc343549254" w:history="1">
        <w:r w:rsidR="000F49D8" w:rsidRPr="00F46144">
          <w:rPr>
            <w:rStyle w:val="Hyperlink"/>
            <w:noProof/>
          </w:rPr>
          <w:t>Figura 1 - Esquema dos tipos de fibras naturais e sua procedência</w:t>
        </w:r>
        <w:r w:rsidR="000F49D8">
          <w:rPr>
            <w:noProof/>
            <w:webHidden/>
          </w:rPr>
          <w:tab/>
        </w:r>
        <w:r w:rsidR="000F49D8">
          <w:rPr>
            <w:noProof/>
            <w:webHidden/>
          </w:rPr>
          <w:fldChar w:fldCharType="begin"/>
        </w:r>
        <w:r w:rsidR="000F49D8">
          <w:rPr>
            <w:noProof/>
            <w:webHidden/>
          </w:rPr>
          <w:instrText xml:space="preserve"> PAGEREF _Toc343549254 \h </w:instrText>
        </w:r>
        <w:r w:rsidR="000F49D8">
          <w:rPr>
            <w:noProof/>
            <w:webHidden/>
          </w:rPr>
        </w:r>
        <w:r w:rsidR="000F49D8">
          <w:rPr>
            <w:noProof/>
            <w:webHidden/>
          </w:rPr>
          <w:fldChar w:fldCharType="separate"/>
        </w:r>
        <w:r w:rsidR="000F49D8">
          <w:rPr>
            <w:noProof/>
            <w:webHidden/>
          </w:rPr>
          <w:t>17</w:t>
        </w:r>
        <w:r w:rsidR="000F49D8">
          <w:rPr>
            <w:noProof/>
            <w:webHidden/>
          </w:rPr>
          <w:fldChar w:fldCharType="end"/>
        </w:r>
      </w:hyperlink>
    </w:p>
    <w:p w:rsidR="000F49D8" w:rsidRDefault="000F49D8" w:rsidP="000F49D8">
      <w:pPr>
        <w:pStyle w:val="ndicedeilustraes"/>
        <w:tabs>
          <w:tab w:val="right" w:leader="dot" w:pos="9061"/>
        </w:tabs>
        <w:ind w:firstLine="0"/>
        <w:rPr>
          <w:rFonts w:asciiTheme="minorHAnsi" w:eastAsiaTheme="minorEastAsia" w:hAnsiTheme="minorHAnsi" w:cstheme="minorBidi"/>
          <w:noProof/>
          <w:sz w:val="22"/>
          <w:szCs w:val="22"/>
        </w:rPr>
      </w:pPr>
      <w:hyperlink w:anchor="_Toc343549255" w:history="1">
        <w:r w:rsidRPr="00F46144">
          <w:rPr>
            <w:rStyle w:val="Hyperlink"/>
            <w:noProof/>
          </w:rPr>
          <w:t>Figura 2 - O algodão e suas variações de cores</w:t>
        </w:r>
        <w:r>
          <w:rPr>
            <w:noProof/>
            <w:webHidden/>
          </w:rPr>
          <w:tab/>
        </w:r>
        <w:r>
          <w:rPr>
            <w:noProof/>
            <w:webHidden/>
          </w:rPr>
          <w:fldChar w:fldCharType="begin"/>
        </w:r>
        <w:r>
          <w:rPr>
            <w:noProof/>
            <w:webHidden/>
          </w:rPr>
          <w:instrText xml:space="preserve"> PAGEREF _Toc343549255 \h </w:instrText>
        </w:r>
        <w:r>
          <w:rPr>
            <w:noProof/>
            <w:webHidden/>
          </w:rPr>
        </w:r>
        <w:r>
          <w:rPr>
            <w:noProof/>
            <w:webHidden/>
          </w:rPr>
          <w:fldChar w:fldCharType="separate"/>
        </w:r>
        <w:r>
          <w:rPr>
            <w:noProof/>
            <w:webHidden/>
          </w:rPr>
          <w:t>18</w:t>
        </w:r>
        <w:r>
          <w:rPr>
            <w:noProof/>
            <w:webHidden/>
          </w:rPr>
          <w:fldChar w:fldCharType="end"/>
        </w:r>
      </w:hyperlink>
    </w:p>
    <w:p w:rsidR="000F49D8" w:rsidRDefault="000F49D8" w:rsidP="000F49D8">
      <w:pPr>
        <w:pStyle w:val="ndicedeilustraes"/>
        <w:tabs>
          <w:tab w:val="right" w:leader="dot" w:pos="9061"/>
        </w:tabs>
        <w:ind w:firstLine="0"/>
        <w:rPr>
          <w:rFonts w:asciiTheme="minorHAnsi" w:eastAsiaTheme="minorEastAsia" w:hAnsiTheme="minorHAnsi" w:cstheme="minorBidi"/>
          <w:noProof/>
          <w:sz w:val="22"/>
          <w:szCs w:val="22"/>
        </w:rPr>
      </w:pPr>
      <w:hyperlink w:anchor="_Toc343549256" w:history="1">
        <w:r w:rsidRPr="00F46144">
          <w:rPr>
            <w:rStyle w:val="Hyperlink"/>
            <w:noProof/>
          </w:rPr>
          <w:t>Figura 3 - Estrutura molecular da celulose</w:t>
        </w:r>
        <w:r>
          <w:rPr>
            <w:noProof/>
            <w:webHidden/>
          </w:rPr>
          <w:tab/>
        </w:r>
        <w:r>
          <w:rPr>
            <w:noProof/>
            <w:webHidden/>
          </w:rPr>
          <w:fldChar w:fldCharType="begin"/>
        </w:r>
        <w:r>
          <w:rPr>
            <w:noProof/>
            <w:webHidden/>
          </w:rPr>
          <w:instrText xml:space="preserve"> PAGEREF _Toc343549256 \h </w:instrText>
        </w:r>
        <w:r>
          <w:rPr>
            <w:noProof/>
            <w:webHidden/>
          </w:rPr>
        </w:r>
        <w:r>
          <w:rPr>
            <w:noProof/>
            <w:webHidden/>
          </w:rPr>
          <w:fldChar w:fldCharType="separate"/>
        </w:r>
        <w:r>
          <w:rPr>
            <w:noProof/>
            <w:webHidden/>
          </w:rPr>
          <w:t>19</w:t>
        </w:r>
        <w:r>
          <w:rPr>
            <w:noProof/>
            <w:webHidden/>
          </w:rPr>
          <w:fldChar w:fldCharType="end"/>
        </w:r>
      </w:hyperlink>
    </w:p>
    <w:p w:rsidR="000F49D8" w:rsidRDefault="000F49D8" w:rsidP="000F49D8">
      <w:pPr>
        <w:pStyle w:val="ndicedeilustraes"/>
        <w:tabs>
          <w:tab w:val="right" w:leader="dot" w:pos="9061"/>
        </w:tabs>
        <w:ind w:firstLine="0"/>
        <w:rPr>
          <w:rFonts w:asciiTheme="minorHAnsi" w:eastAsiaTheme="minorEastAsia" w:hAnsiTheme="minorHAnsi" w:cstheme="minorBidi"/>
          <w:noProof/>
          <w:sz w:val="22"/>
          <w:szCs w:val="22"/>
        </w:rPr>
      </w:pPr>
      <w:hyperlink w:anchor="_Toc343549257" w:history="1">
        <w:r w:rsidRPr="00F46144">
          <w:rPr>
            <w:rStyle w:val="Hyperlink"/>
            <w:noProof/>
          </w:rPr>
          <w:t>Figura 4 - A planta do linho, a fibra e o fio.</w:t>
        </w:r>
        <w:r>
          <w:rPr>
            <w:noProof/>
            <w:webHidden/>
          </w:rPr>
          <w:tab/>
        </w:r>
        <w:r>
          <w:rPr>
            <w:noProof/>
            <w:webHidden/>
          </w:rPr>
          <w:fldChar w:fldCharType="begin"/>
        </w:r>
        <w:r>
          <w:rPr>
            <w:noProof/>
            <w:webHidden/>
          </w:rPr>
          <w:instrText xml:space="preserve"> PAGEREF _Toc343549257 \h </w:instrText>
        </w:r>
        <w:r>
          <w:rPr>
            <w:noProof/>
            <w:webHidden/>
          </w:rPr>
        </w:r>
        <w:r>
          <w:rPr>
            <w:noProof/>
            <w:webHidden/>
          </w:rPr>
          <w:fldChar w:fldCharType="separate"/>
        </w:r>
        <w:r>
          <w:rPr>
            <w:noProof/>
            <w:webHidden/>
          </w:rPr>
          <w:t>21</w:t>
        </w:r>
        <w:r>
          <w:rPr>
            <w:noProof/>
            <w:webHidden/>
          </w:rPr>
          <w:fldChar w:fldCharType="end"/>
        </w:r>
      </w:hyperlink>
    </w:p>
    <w:p w:rsidR="000F49D8" w:rsidRDefault="000F49D8" w:rsidP="000F49D8">
      <w:pPr>
        <w:pStyle w:val="ndicedeilustraes"/>
        <w:tabs>
          <w:tab w:val="right" w:leader="dot" w:pos="9061"/>
        </w:tabs>
        <w:ind w:firstLine="0"/>
        <w:rPr>
          <w:rFonts w:asciiTheme="minorHAnsi" w:eastAsiaTheme="minorEastAsia" w:hAnsiTheme="minorHAnsi" w:cstheme="minorBidi"/>
          <w:noProof/>
          <w:sz w:val="22"/>
          <w:szCs w:val="22"/>
        </w:rPr>
      </w:pPr>
      <w:hyperlink w:anchor="_Toc343549258" w:history="1">
        <w:r w:rsidRPr="00F46144">
          <w:rPr>
            <w:rStyle w:val="Hyperlink"/>
            <w:noProof/>
          </w:rPr>
          <w:t>Figura 5 - Bicho-da-seda</w:t>
        </w:r>
        <w:r>
          <w:rPr>
            <w:noProof/>
            <w:webHidden/>
          </w:rPr>
          <w:tab/>
        </w:r>
        <w:r>
          <w:rPr>
            <w:noProof/>
            <w:webHidden/>
          </w:rPr>
          <w:fldChar w:fldCharType="begin"/>
        </w:r>
        <w:r>
          <w:rPr>
            <w:noProof/>
            <w:webHidden/>
          </w:rPr>
          <w:instrText xml:space="preserve"> PAGEREF _Toc343549258 \h </w:instrText>
        </w:r>
        <w:r>
          <w:rPr>
            <w:noProof/>
            <w:webHidden/>
          </w:rPr>
        </w:r>
        <w:r>
          <w:rPr>
            <w:noProof/>
            <w:webHidden/>
          </w:rPr>
          <w:fldChar w:fldCharType="separate"/>
        </w:r>
        <w:r>
          <w:rPr>
            <w:noProof/>
            <w:webHidden/>
          </w:rPr>
          <w:t>23</w:t>
        </w:r>
        <w:r>
          <w:rPr>
            <w:noProof/>
            <w:webHidden/>
          </w:rPr>
          <w:fldChar w:fldCharType="end"/>
        </w:r>
      </w:hyperlink>
    </w:p>
    <w:p w:rsidR="000F49D8" w:rsidRDefault="000F49D8" w:rsidP="000F49D8">
      <w:pPr>
        <w:pStyle w:val="ndicedeilustraes"/>
        <w:tabs>
          <w:tab w:val="right" w:leader="dot" w:pos="9061"/>
        </w:tabs>
        <w:ind w:firstLine="0"/>
        <w:rPr>
          <w:rFonts w:asciiTheme="minorHAnsi" w:eastAsiaTheme="minorEastAsia" w:hAnsiTheme="minorHAnsi" w:cstheme="minorBidi"/>
          <w:noProof/>
          <w:sz w:val="22"/>
          <w:szCs w:val="22"/>
        </w:rPr>
      </w:pPr>
      <w:hyperlink w:anchor="_Toc343549259" w:history="1">
        <w:r w:rsidRPr="00F46144">
          <w:rPr>
            <w:rStyle w:val="Hyperlink"/>
            <w:noProof/>
          </w:rPr>
          <w:t>Figura 6 - Esquema das fibras têxteis não naturais</w:t>
        </w:r>
        <w:r>
          <w:rPr>
            <w:noProof/>
            <w:webHidden/>
          </w:rPr>
          <w:tab/>
        </w:r>
        <w:r>
          <w:rPr>
            <w:noProof/>
            <w:webHidden/>
          </w:rPr>
          <w:fldChar w:fldCharType="begin"/>
        </w:r>
        <w:r>
          <w:rPr>
            <w:noProof/>
            <w:webHidden/>
          </w:rPr>
          <w:instrText xml:space="preserve"> PAGEREF _Toc343549259 \h </w:instrText>
        </w:r>
        <w:r>
          <w:rPr>
            <w:noProof/>
            <w:webHidden/>
          </w:rPr>
        </w:r>
        <w:r>
          <w:rPr>
            <w:noProof/>
            <w:webHidden/>
          </w:rPr>
          <w:fldChar w:fldCharType="separate"/>
        </w:r>
        <w:r>
          <w:rPr>
            <w:noProof/>
            <w:webHidden/>
          </w:rPr>
          <w:t>24</w:t>
        </w:r>
        <w:r>
          <w:rPr>
            <w:noProof/>
            <w:webHidden/>
          </w:rPr>
          <w:fldChar w:fldCharType="end"/>
        </w:r>
      </w:hyperlink>
    </w:p>
    <w:p w:rsidR="000F49D8" w:rsidRDefault="000F49D8" w:rsidP="000F49D8">
      <w:pPr>
        <w:pStyle w:val="ndicedeilustraes"/>
        <w:tabs>
          <w:tab w:val="right" w:leader="dot" w:pos="9061"/>
        </w:tabs>
        <w:ind w:firstLine="0"/>
        <w:rPr>
          <w:rFonts w:asciiTheme="minorHAnsi" w:eastAsiaTheme="minorEastAsia" w:hAnsiTheme="minorHAnsi" w:cstheme="minorBidi"/>
          <w:noProof/>
          <w:sz w:val="22"/>
          <w:szCs w:val="22"/>
        </w:rPr>
      </w:pPr>
      <w:hyperlink w:anchor="_Toc343549260" w:history="1">
        <w:r w:rsidRPr="00F46144">
          <w:rPr>
            <w:rStyle w:val="Hyperlink"/>
            <w:noProof/>
          </w:rPr>
          <w:t>Figura 7 – Reação de síntese da Poliamida</w:t>
        </w:r>
        <w:r>
          <w:rPr>
            <w:noProof/>
            <w:webHidden/>
          </w:rPr>
          <w:tab/>
        </w:r>
        <w:r>
          <w:rPr>
            <w:noProof/>
            <w:webHidden/>
          </w:rPr>
          <w:fldChar w:fldCharType="begin"/>
        </w:r>
        <w:r>
          <w:rPr>
            <w:noProof/>
            <w:webHidden/>
          </w:rPr>
          <w:instrText xml:space="preserve"> PAGEREF _Toc343549260 \h </w:instrText>
        </w:r>
        <w:r>
          <w:rPr>
            <w:noProof/>
            <w:webHidden/>
          </w:rPr>
        </w:r>
        <w:r>
          <w:rPr>
            <w:noProof/>
            <w:webHidden/>
          </w:rPr>
          <w:fldChar w:fldCharType="separate"/>
        </w:r>
        <w:r>
          <w:rPr>
            <w:noProof/>
            <w:webHidden/>
          </w:rPr>
          <w:t>26</w:t>
        </w:r>
        <w:r>
          <w:rPr>
            <w:noProof/>
            <w:webHidden/>
          </w:rPr>
          <w:fldChar w:fldCharType="end"/>
        </w:r>
      </w:hyperlink>
    </w:p>
    <w:p w:rsidR="000F49D8" w:rsidRDefault="000F49D8" w:rsidP="000F49D8">
      <w:pPr>
        <w:pStyle w:val="ndicedeilustraes"/>
        <w:tabs>
          <w:tab w:val="right" w:leader="dot" w:pos="9061"/>
        </w:tabs>
        <w:ind w:firstLine="0"/>
        <w:rPr>
          <w:rFonts w:asciiTheme="minorHAnsi" w:eastAsiaTheme="minorEastAsia" w:hAnsiTheme="minorHAnsi" w:cstheme="minorBidi"/>
          <w:noProof/>
          <w:sz w:val="22"/>
          <w:szCs w:val="22"/>
        </w:rPr>
      </w:pPr>
      <w:hyperlink w:anchor="_Toc343549261" w:history="1">
        <w:r w:rsidRPr="00F46144">
          <w:rPr>
            <w:rStyle w:val="Hyperlink"/>
            <w:noProof/>
          </w:rPr>
          <w:t>Figura 8 - Estrutura molecular do Poliéster</w:t>
        </w:r>
        <w:r>
          <w:rPr>
            <w:noProof/>
            <w:webHidden/>
          </w:rPr>
          <w:tab/>
        </w:r>
        <w:r>
          <w:rPr>
            <w:noProof/>
            <w:webHidden/>
          </w:rPr>
          <w:fldChar w:fldCharType="begin"/>
        </w:r>
        <w:r>
          <w:rPr>
            <w:noProof/>
            <w:webHidden/>
          </w:rPr>
          <w:instrText xml:space="preserve"> PAGEREF _Toc343549261 \h </w:instrText>
        </w:r>
        <w:r>
          <w:rPr>
            <w:noProof/>
            <w:webHidden/>
          </w:rPr>
        </w:r>
        <w:r>
          <w:rPr>
            <w:noProof/>
            <w:webHidden/>
          </w:rPr>
          <w:fldChar w:fldCharType="separate"/>
        </w:r>
        <w:r>
          <w:rPr>
            <w:noProof/>
            <w:webHidden/>
          </w:rPr>
          <w:t>26</w:t>
        </w:r>
        <w:r>
          <w:rPr>
            <w:noProof/>
            <w:webHidden/>
          </w:rPr>
          <w:fldChar w:fldCharType="end"/>
        </w:r>
      </w:hyperlink>
    </w:p>
    <w:p w:rsidR="000F49D8" w:rsidRDefault="000F49D8" w:rsidP="000F49D8">
      <w:pPr>
        <w:pStyle w:val="ndicedeilustraes"/>
        <w:tabs>
          <w:tab w:val="right" w:leader="dot" w:pos="9061"/>
        </w:tabs>
        <w:ind w:firstLine="0"/>
        <w:rPr>
          <w:rFonts w:asciiTheme="minorHAnsi" w:eastAsiaTheme="minorEastAsia" w:hAnsiTheme="minorHAnsi" w:cstheme="minorBidi"/>
          <w:noProof/>
          <w:sz w:val="22"/>
          <w:szCs w:val="22"/>
        </w:rPr>
      </w:pPr>
      <w:hyperlink w:anchor="_Toc343549262" w:history="1">
        <w:r w:rsidRPr="00F46144">
          <w:rPr>
            <w:rStyle w:val="Hyperlink"/>
            <w:noProof/>
          </w:rPr>
          <w:t>Figura 9 - Torção Z e S</w:t>
        </w:r>
        <w:r>
          <w:rPr>
            <w:noProof/>
            <w:webHidden/>
          </w:rPr>
          <w:tab/>
        </w:r>
        <w:r>
          <w:rPr>
            <w:noProof/>
            <w:webHidden/>
          </w:rPr>
          <w:fldChar w:fldCharType="begin"/>
        </w:r>
        <w:r>
          <w:rPr>
            <w:noProof/>
            <w:webHidden/>
          </w:rPr>
          <w:instrText xml:space="preserve"> PAGEREF _Toc343549262 \h </w:instrText>
        </w:r>
        <w:r>
          <w:rPr>
            <w:noProof/>
            <w:webHidden/>
          </w:rPr>
        </w:r>
        <w:r>
          <w:rPr>
            <w:noProof/>
            <w:webHidden/>
          </w:rPr>
          <w:fldChar w:fldCharType="separate"/>
        </w:r>
        <w:r>
          <w:rPr>
            <w:noProof/>
            <w:webHidden/>
          </w:rPr>
          <w:t>28</w:t>
        </w:r>
        <w:r>
          <w:rPr>
            <w:noProof/>
            <w:webHidden/>
          </w:rPr>
          <w:fldChar w:fldCharType="end"/>
        </w:r>
      </w:hyperlink>
    </w:p>
    <w:p w:rsidR="000F49D8" w:rsidRDefault="000F49D8" w:rsidP="000F49D8">
      <w:pPr>
        <w:pStyle w:val="ndicedeilustraes"/>
        <w:tabs>
          <w:tab w:val="right" w:leader="dot" w:pos="9061"/>
        </w:tabs>
        <w:ind w:firstLine="0"/>
        <w:rPr>
          <w:rFonts w:asciiTheme="minorHAnsi" w:eastAsiaTheme="minorEastAsia" w:hAnsiTheme="minorHAnsi" w:cstheme="minorBidi"/>
          <w:noProof/>
          <w:sz w:val="22"/>
          <w:szCs w:val="22"/>
        </w:rPr>
      </w:pPr>
      <w:hyperlink w:anchor="_Toc343549263" w:history="1">
        <w:r w:rsidRPr="00F46144">
          <w:rPr>
            <w:rStyle w:val="Hyperlink"/>
            <w:noProof/>
          </w:rPr>
          <w:t>Figura 10 - Trama e urdume</w:t>
        </w:r>
        <w:r>
          <w:rPr>
            <w:noProof/>
            <w:webHidden/>
          </w:rPr>
          <w:tab/>
        </w:r>
        <w:r>
          <w:rPr>
            <w:noProof/>
            <w:webHidden/>
          </w:rPr>
          <w:fldChar w:fldCharType="begin"/>
        </w:r>
        <w:r>
          <w:rPr>
            <w:noProof/>
            <w:webHidden/>
          </w:rPr>
          <w:instrText xml:space="preserve"> PAGEREF _Toc343549263 \h </w:instrText>
        </w:r>
        <w:r>
          <w:rPr>
            <w:noProof/>
            <w:webHidden/>
          </w:rPr>
        </w:r>
        <w:r>
          <w:rPr>
            <w:noProof/>
            <w:webHidden/>
          </w:rPr>
          <w:fldChar w:fldCharType="separate"/>
        </w:r>
        <w:r>
          <w:rPr>
            <w:noProof/>
            <w:webHidden/>
          </w:rPr>
          <w:t>30</w:t>
        </w:r>
        <w:r>
          <w:rPr>
            <w:noProof/>
            <w:webHidden/>
          </w:rPr>
          <w:fldChar w:fldCharType="end"/>
        </w:r>
      </w:hyperlink>
    </w:p>
    <w:p w:rsidR="000F49D8" w:rsidRDefault="000F49D8" w:rsidP="000F49D8">
      <w:pPr>
        <w:pStyle w:val="ndicedeilustraes"/>
        <w:tabs>
          <w:tab w:val="right" w:leader="dot" w:pos="9061"/>
        </w:tabs>
        <w:ind w:firstLine="0"/>
        <w:rPr>
          <w:rFonts w:asciiTheme="minorHAnsi" w:eastAsiaTheme="minorEastAsia" w:hAnsiTheme="minorHAnsi" w:cstheme="minorBidi"/>
          <w:noProof/>
          <w:sz w:val="22"/>
          <w:szCs w:val="22"/>
        </w:rPr>
      </w:pPr>
      <w:hyperlink w:anchor="_Toc343549264" w:history="1">
        <w:r w:rsidRPr="00F46144">
          <w:rPr>
            <w:rStyle w:val="Hyperlink"/>
            <w:noProof/>
          </w:rPr>
          <w:t>Figura 11 - Tipos de ligamentos mais comuns</w:t>
        </w:r>
        <w:r>
          <w:rPr>
            <w:noProof/>
            <w:webHidden/>
          </w:rPr>
          <w:tab/>
        </w:r>
        <w:r>
          <w:rPr>
            <w:noProof/>
            <w:webHidden/>
          </w:rPr>
          <w:fldChar w:fldCharType="begin"/>
        </w:r>
        <w:r>
          <w:rPr>
            <w:noProof/>
            <w:webHidden/>
          </w:rPr>
          <w:instrText xml:space="preserve"> PAGEREF _Toc343549264 \h </w:instrText>
        </w:r>
        <w:r>
          <w:rPr>
            <w:noProof/>
            <w:webHidden/>
          </w:rPr>
        </w:r>
        <w:r>
          <w:rPr>
            <w:noProof/>
            <w:webHidden/>
          </w:rPr>
          <w:fldChar w:fldCharType="separate"/>
        </w:r>
        <w:r>
          <w:rPr>
            <w:noProof/>
            <w:webHidden/>
          </w:rPr>
          <w:t>30</w:t>
        </w:r>
        <w:r>
          <w:rPr>
            <w:noProof/>
            <w:webHidden/>
          </w:rPr>
          <w:fldChar w:fldCharType="end"/>
        </w:r>
      </w:hyperlink>
    </w:p>
    <w:p w:rsidR="000F49D8" w:rsidRDefault="000F49D8" w:rsidP="000F49D8">
      <w:pPr>
        <w:pStyle w:val="ndicedeilustraes"/>
        <w:tabs>
          <w:tab w:val="right" w:leader="dot" w:pos="9061"/>
        </w:tabs>
        <w:ind w:firstLine="0"/>
        <w:rPr>
          <w:rFonts w:asciiTheme="minorHAnsi" w:eastAsiaTheme="minorEastAsia" w:hAnsiTheme="minorHAnsi" w:cstheme="minorBidi"/>
          <w:noProof/>
          <w:sz w:val="22"/>
          <w:szCs w:val="22"/>
        </w:rPr>
      </w:pPr>
      <w:hyperlink w:anchor="_Toc343549265" w:history="1">
        <w:r w:rsidRPr="00F46144">
          <w:rPr>
            <w:rStyle w:val="Hyperlink"/>
            <w:noProof/>
          </w:rPr>
          <w:t>Figura 12 - Mecanismo de tingimento do corante disperso</w:t>
        </w:r>
        <w:r>
          <w:rPr>
            <w:noProof/>
            <w:webHidden/>
          </w:rPr>
          <w:tab/>
        </w:r>
        <w:r>
          <w:rPr>
            <w:noProof/>
            <w:webHidden/>
          </w:rPr>
          <w:fldChar w:fldCharType="begin"/>
        </w:r>
        <w:r>
          <w:rPr>
            <w:noProof/>
            <w:webHidden/>
          </w:rPr>
          <w:instrText xml:space="preserve"> PAGEREF _Toc343549265 \h </w:instrText>
        </w:r>
        <w:r>
          <w:rPr>
            <w:noProof/>
            <w:webHidden/>
          </w:rPr>
        </w:r>
        <w:r>
          <w:rPr>
            <w:noProof/>
            <w:webHidden/>
          </w:rPr>
          <w:fldChar w:fldCharType="separate"/>
        </w:r>
        <w:r>
          <w:rPr>
            <w:noProof/>
            <w:webHidden/>
          </w:rPr>
          <w:t>38</w:t>
        </w:r>
        <w:r>
          <w:rPr>
            <w:noProof/>
            <w:webHidden/>
          </w:rPr>
          <w:fldChar w:fldCharType="end"/>
        </w:r>
      </w:hyperlink>
    </w:p>
    <w:p w:rsidR="000F49D8" w:rsidRDefault="000F49D8" w:rsidP="000F49D8">
      <w:pPr>
        <w:pStyle w:val="ndicedeilustraes"/>
        <w:tabs>
          <w:tab w:val="right" w:leader="dot" w:pos="9061"/>
        </w:tabs>
        <w:ind w:firstLine="0"/>
        <w:rPr>
          <w:rFonts w:asciiTheme="minorHAnsi" w:eastAsiaTheme="minorEastAsia" w:hAnsiTheme="minorHAnsi" w:cstheme="minorBidi"/>
          <w:noProof/>
          <w:sz w:val="22"/>
          <w:szCs w:val="22"/>
        </w:rPr>
      </w:pPr>
      <w:hyperlink w:anchor="_Toc343549266" w:history="1">
        <w:r w:rsidRPr="00F46144">
          <w:rPr>
            <w:rStyle w:val="Hyperlink"/>
            <w:noProof/>
          </w:rPr>
          <w:t>Figura 13 - Esquema gráfico do processo de tingimento com corantes reativos a frio</w:t>
        </w:r>
        <w:r>
          <w:rPr>
            <w:noProof/>
            <w:webHidden/>
          </w:rPr>
          <w:tab/>
        </w:r>
        <w:r>
          <w:rPr>
            <w:noProof/>
            <w:webHidden/>
          </w:rPr>
          <w:fldChar w:fldCharType="begin"/>
        </w:r>
        <w:r>
          <w:rPr>
            <w:noProof/>
            <w:webHidden/>
          </w:rPr>
          <w:instrText xml:space="preserve"> PAGEREF _Toc343549266 \h </w:instrText>
        </w:r>
        <w:r>
          <w:rPr>
            <w:noProof/>
            <w:webHidden/>
          </w:rPr>
        </w:r>
        <w:r>
          <w:rPr>
            <w:noProof/>
            <w:webHidden/>
          </w:rPr>
          <w:fldChar w:fldCharType="separate"/>
        </w:r>
        <w:r>
          <w:rPr>
            <w:noProof/>
            <w:webHidden/>
          </w:rPr>
          <w:t>40</w:t>
        </w:r>
        <w:r>
          <w:rPr>
            <w:noProof/>
            <w:webHidden/>
          </w:rPr>
          <w:fldChar w:fldCharType="end"/>
        </w:r>
      </w:hyperlink>
    </w:p>
    <w:p w:rsidR="000F49D8" w:rsidRDefault="000F49D8" w:rsidP="000F49D8">
      <w:pPr>
        <w:pStyle w:val="ndicedeilustraes"/>
        <w:tabs>
          <w:tab w:val="right" w:leader="dot" w:pos="9061"/>
        </w:tabs>
        <w:ind w:firstLine="0"/>
        <w:rPr>
          <w:rFonts w:asciiTheme="minorHAnsi" w:eastAsiaTheme="minorEastAsia" w:hAnsiTheme="minorHAnsi" w:cstheme="minorBidi"/>
          <w:noProof/>
          <w:sz w:val="22"/>
          <w:szCs w:val="22"/>
        </w:rPr>
      </w:pPr>
      <w:hyperlink w:anchor="_Toc343549267" w:history="1">
        <w:r w:rsidRPr="00F46144">
          <w:rPr>
            <w:rStyle w:val="Hyperlink"/>
            <w:noProof/>
          </w:rPr>
          <w:t>Figura 14 - Barca de molinete</w:t>
        </w:r>
        <w:r>
          <w:rPr>
            <w:noProof/>
            <w:webHidden/>
          </w:rPr>
          <w:tab/>
        </w:r>
        <w:r>
          <w:rPr>
            <w:noProof/>
            <w:webHidden/>
          </w:rPr>
          <w:fldChar w:fldCharType="begin"/>
        </w:r>
        <w:r>
          <w:rPr>
            <w:noProof/>
            <w:webHidden/>
          </w:rPr>
          <w:instrText xml:space="preserve"> PAGEREF _Toc343549267 \h </w:instrText>
        </w:r>
        <w:r>
          <w:rPr>
            <w:noProof/>
            <w:webHidden/>
          </w:rPr>
        </w:r>
        <w:r>
          <w:rPr>
            <w:noProof/>
            <w:webHidden/>
          </w:rPr>
          <w:fldChar w:fldCharType="separate"/>
        </w:r>
        <w:r>
          <w:rPr>
            <w:noProof/>
            <w:webHidden/>
          </w:rPr>
          <w:t>42</w:t>
        </w:r>
        <w:r>
          <w:rPr>
            <w:noProof/>
            <w:webHidden/>
          </w:rPr>
          <w:fldChar w:fldCharType="end"/>
        </w:r>
      </w:hyperlink>
    </w:p>
    <w:p w:rsidR="000F49D8" w:rsidRDefault="000F49D8" w:rsidP="000F49D8">
      <w:pPr>
        <w:pStyle w:val="ndicedeilustraes"/>
        <w:tabs>
          <w:tab w:val="right" w:leader="dot" w:pos="9061"/>
        </w:tabs>
        <w:ind w:firstLine="0"/>
        <w:rPr>
          <w:rFonts w:asciiTheme="minorHAnsi" w:eastAsiaTheme="minorEastAsia" w:hAnsiTheme="minorHAnsi" w:cstheme="minorBidi"/>
          <w:noProof/>
          <w:sz w:val="22"/>
          <w:szCs w:val="22"/>
        </w:rPr>
      </w:pPr>
      <w:hyperlink w:anchor="_Toc343549268" w:history="1">
        <w:r w:rsidRPr="00F46144">
          <w:rPr>
            <w:rStyle w:val="Hyperlink"/>
            <w:noProof/>
          </w:rPr>
          <w:t>Figura 15 - Máquina de Jigger</w:t>
        </w:r>
        <w:r>
          <w:rPr>
            <w:noProof/>
            <w:webHidden/>
          </w:rPr>
          <w:tab/>
        </w:r>
        <w:r>
          <w:rPr>
            <w:noProof/>
            <w:webHidden/>
          </w:rPr>
          <w:fldChar w:fldCharType="begin"/>
        </w:r>
        <w:r>
          <w:rPr>
            <w:noProof/>
            <w:webHidden/>
          </w:rPr>
          <w:instrText xml:space="preserve"> PAGEREF _Toc343549268 \h </w:instrText>
        </w:r>
        <w:r>
          <w:rPr>
            <w:noProof/>
            <w:webHidden/>
          </w:rPr>
        </w:r>
        <w:r>
          <w:rPr>
            <w:noProof/>
            <w:webHidden/>
          </w:rPr>
          <w:fldChar w:fldCharType="separate"/>
        </w:r>
        <w:r>
          <w:rPr>
            <w:noProof/>
            <w:webHidden/>
          </w:rPr>
          <w:t>43</w:t>
        </w:r>
        <w:r>
          <w:rPr>
            <w:noProof/>
            <w:webHidden/>
          </w:rPr>
          <w:fldChar w:fldCharType="end"/>
        </w:r>
      </w:hyperlink>
    </w:p>
    <w:p w:rsidR="000F49D8" w:rsidRDefault="000F49D8" w:rsidP="000F49D8">
      <w:pPr>
        <w:pStyle w:val="ndicedeilustraes"/>
        <w:tabs>
          <w:tab w:val="right" w:leader="dot" w:pos="9061"/>
        </w:tabs>
        <w:ind w:firstLine="0"/>
        <w:rPr>
          <w:rFonts w:asciiTheme="minorHAnsi" w:eastAsiaTheme="minorEastAsia" w:hAnsiTheme="minorHAnsi" w:cstheme="minorBidi"/>
          <w:noProof/>
          <w:sz w:val="22"/>
          <w:szCs w:val="22"/>
        </w:rPr>
      </w:pPr>
      <w:hyperlink w:anchor="_Toc343549269" w:history="1">
        <w:r w:rsidRPr="00F46144">
          <w:rPr>
            <w:rStyle w:val="Hyperlink"/>
            <w:noProof/>
          </w:rPr>
          <w:t>Figura 16 - Máquina de tingimento sob pressão (turbo).</w:t>
        </w:r>
        <w:r>
          <w:rPr>
            <w:noProof/>
            <w:webHidden/>
          </w:rPr>
          <w:tab/>
        </w:r>
        <w:r>
          <w:rPr>
            <w:noProof/>
            <w:webHidden/>
          </w:rPr>
          <w:fldChar w:fldCharType="begin"/>
        </w:r>
        <w:r>
          <w:rPr>
            <w:noProof/>
            <w:webHidden/>
          </w:rPr>
          <w:instrText xml:space="preserve"> PAGEREF _Toc343549269 \h </w:instrText>
        </w:r>
        <w:r>
          <w:rPr>
            <w:noProof/>
            <w:webHidden/>
          </w:rPr>
        </w:r>
        <w:r>
          <w:rPr>
            <w:noProof/>
            <w:webHidden/>
          </w:rPr>
          <w:fldChar w:fldCharType="separate"/>
        </w:r>
        <w:r>
          <w:rPr>
            <w:noProof/>
            <w:webHidden/>
          </w:rPr>
          <w:t>43</w:t>
        </w:r>
        <w:r>
          <w:rPr>
            <w:noProof/>
            <w:webHidden/>
          </w:rPr>
          <w:fldChar w:fldCharType="end"/>
        </w:r>
      </w:hyperlink>
    </w:p>
    <w:p w:rsidR="000F49D8" w:rsidRDefault="000F49D8" w:rsidP="000F49D8">
      <w:pPr>
        <w:pStyle w:val="ndicedeilustraes"/>
        <w:tabs>
          <w:tab w:val="right" w:leader="dot" w:pos="9061"/>
        </w:tabs>
        <w:ind w:firstLine="0"/>
        <w:rPr>
          <w:rFonts w:asciiTheme="minorHAnsi" w:eastAsiaTheme="minorEastAsia" w:hAnsiTheme="minorHAnsi" w:cstheme="minorBidi"/>
          <w:noProof/>
          <w:sz w:val="22"/>
          <w:szCs w:val="22"/>
        </w:rPr>
      </w:pPr>
      <w:hyperlink w:anchor="_Toc343549270" w:history="1">
        <w:r w:rsidRPr="00F46144">
          <w:rPr>
            <w:rStyle w:val="Hyperlink"/>
            <w:noProof/>
          </w:rPr>
          <w:t>Figura 17 - Máquina de Jet</w:t>
        </w:r>
        <w:r>
          <w:rPr>
            <w:noProof/>
            <w:webHidden/>
          </w:rPr>
          <w:tab/>
        </w:r>
        <w:r>
          <w:rPr>
            <w:noProof/>
            <w:webHidden/>
          </w:rPr>
          <w:fldChar w:fldCharType="begin"/>
        </w:r>
        <w:r>
          <w:rPr>
            <w:noProof/>
            <w:webHidden/>
          </w:rPr>
          <w:instrText xml:space="preserve"> PAGEREF _Toc343549270 \h </w:instrText>
        </w:r>
        <w:r>
          <w:rPr>
            <w:noProof/>
            <w:webHidden/>
          </w:rPr>
        </w:r>
        <w:r>
          <w:rPr>
            <w:noProof/>
            <w:webHidden/>
          </w:rPr>
          <w:fldChar w:fldCharType="separate"/>
        </w:r>
        <w:r>
          <w:rPr>
            <w:noProof/>
            <w:webHidden/>
          </w:rPr>
          <w:t>44</w:t>
        </w:r>
        <w:r>
          <w:rPr>
            <w:noProof/>
            <w:webHidden/>
          </w:rPr>
          <w:fldChar w:fldCharType="end"/>
        </w:r>
      </w:hyperlink>
    </w:p>
    <w:p w:rsidR="000F49D8" w:rsidRDefault="000F49D8" w:rsidP="000F49D8">
      <w:pPr>
        <w:pStyle w:val="ndicedeilustraes"/>
        <w:tabs>
          <w:tab w:val="right" w:leader="dot" w:pos="9061"/>
        </w:tabs>
        <w:ind w:firstLine="0"/>
        <w:rPr>
          <w:rFonts w:asciiTheme="minorHAnsi" w:eastAsiaTheme="minorEastAsia" w:hAnsiTheme="minorHAnsi" w:cstheme="minorBidi"/>
          <w:noProof/>
          <w:sz w:val="22"/>
          <w:szCs w:val="22"/>
        </w:rPr>
      </w:pPr>
      <w:hyperlink w:anchor="_Toc343549271" w:history="1">
        <w:r w:rsidRPr="00F46144">
          <w:rPr>
            <w:rStyle w:val="Hyperlink"/>
            <w:noProof/>
          </w:rPr>
          <w:t>Figura 18 - Rama de secagem</w:t>
        </w:r>
        <w:r>
          <w:rPr>
            <w:noProof/>
            <w:webHidden/>
          </w:rPr>
          <w:tab/>
        </w:r>
        <w:r>
          <w:rPr>
            <w:noProof/>
            <w:webHidden/>
          </w:rPr>
          <w:fldChar w:fldCharType="begin"/>
        </w:r>
        <w:r>
          <w:rPr>
            <w:noProof/>
            <w:webHidden/>
          </w:rPr>
          <w:instrText xml:space="preserve"> PAGEREF _Toc343549271 \h </w:instrText>
        </w:r>
        <w:r>
          <w:rPr>
            <w:noProof/>
            <w:webHidden/>
          </w:rPr>
        </w:r>
        <w:r>
          <w:rPr>
            <w:noProof/>
            <w:webHidden/>
          </w:rPr>
          <w:fldChar w:fldCharType="separate"/>
        </w:r>
        <w:r>
          <w:rPr>
            <w:noProof/>
            <w:webHidden/>
          </w:rPr>
          <w:t>45</w:t>
        </w:r>
        <w:r>
          <w:rPr>
            <w:noProof/>
            <w:webHidden/>
          </w:rPr>
          <w:fldChar w:fldCharType="end"/>
        </w:r>
      </w:hyperlink>
    </w:p>
    <w:p w:rsidR="000F49D8" w:rsidRDefault="000F49D8" w:rsidP="000F49D8">
      <w:pPr>
        <w:pStyle w:val="ndicedeilustraes"/>
        <w:tabs>
          <w:tab w:val="right" w:leader="dot" w:pos="9061"/>
        </w:tabs>
        <w:ind w:firstLine="0"/>
        <w:rPr>
          <w:rFonts w:asciiTheme="minorHAnsi" w:eastAsiaTheme="minorEastAsia" w:hAnsiTheme="minorHAnsi" w:cstheme="minorBidi"/>
          <w:noProof/>
          <w:sz w:val="22"/>
          <w:szCs w:val="22"/>
        </w:rPr>
      </w:pPr>
      <w:hyperlink w:anchor="_Toc343549272" w:history="1">
        <w:r w:rsidRPr="00F46144">
          <w:rPr>
            <w:rStyle w:val="Hyperlink"/>
            <w:noProof/>
          </w:rPr>
          <w:t>Figura 19 - Triângulo das cores</w:t>
        </w:r>
        <w:r>
          <w:rPr>
            <w:noProof/>
            <w:webHidden/>
          </w:rPr>
          <w:tab/>
        </w:r>
        <w:r>
          <w:rPr>
            <w:noProof/>
            <w:webHidden/>
          </w:rPr>
          <w:fldChar w:fldCharType="begin"/>
        </w:r>
        <w:r>
          <w:rPr>
            <w:noProof/>
            <w:webHidden/>
          </w:rPr>
          <w:instrText xml:space="preserve"> PAGEREF _Toc343549272 \h </w:instrText>
        </w:r>
        <w:r>
          <w:rPr>
            <w:noProof/>
            <w:webHidden/>
          </w:rPr>
        </w:r>
        <w:r>
          <w:rPr>
            <w:noProof/>
            <w:webHidden/>
          </w:rPr>
          <w:fldChar w:fldCharType="separate"/>
        </w:r>
        <w:r>
          <w:rPr>
            <w:noProof/>
            <w:webHidden/>
          </w:rPr>
          <w:t>46</w:t>
        </w:r>
        <w:r>
          <w:rPr>
            <w:noProof/>
            <w:webHidden/>
          </w:rPr>
          <w:fldChar w:fldCharType="end"/>
        </w:r>
      </w:hyperlink>
    </w:p>
    <w:p w:rsidR="000F49D8" w:rsidRDefault="000F49D8" w:rsidP="000F49D8">
      <w:pPr>
        <w:pStyle w:val="ndicedeilustraes"/>
        <w:tabs>
          <w:tab w:val="right" w:leader="dot" w:pos="9061"/>
        </w:tabs>
        <w:ind w:firstLine="0"/>
        <w:rPr>
          <w:rFonts w:asciiTheme="minorHAnsi" w:eastAsiaTheme="minorEastAsia" w:hAnsiTheme="minorHAnsi" w:cstheme="minorBidi"/>
          <w:noProof/>
          <w:sz w:val="22"/>
          <w:szCs w:val="22"/>
        </w:rPr>
      </w:pPr>
      <w:hyperlink w:anchor="_Toc343549273" w:history="1">
        <w:r w:rsidRPr="00F46144">
          <w:rPr>
            <w:rStyle w:val="Hyperlink"/>
            <w:noProof/>
          </w:rPr>
          <w:t>Figura 20 - Tecido 1 já tinto</w:t>
        </w:r>
        <w:r>
          <w:rPr>
            <w:noProof/>
            <w:webHidden/>
          </w:rPr>
          <w:tab/>
        </w:r>
        <w:r>
          <w:rPr>
            <w:noProof/>
            <w:webHidden/>
          </w:rPr>
          <w:fldChar w:fldCharType="begin"/>
        </w:r>
        <w:r>
          <w:rPr>
            <w:noProof/>
            <w:webHidden/>
          </w:rPr>
          <w:instrText xml:space="preserve"> PAGEREF _Toc343549273 \h </w:instrText>
        </w:r>
        <w:r>
          <w:rPr>
            <w:noProof/>
            <w:webHidden/>
          </w:rPr>
        </w:r>
        <w:r>
          <w:rPr>
            <w:noProof/>
            <w:webHidden/>
          </w:rPr>
          <w:fldChar w:fldCharType="separate"/>
        </w:r>
        <w:r>
          <w:rPr>
            <w:noProof/>
            <w:webHidden/>
          </w:rPr>
          <w:t>48</w:t>
        </w:r>
        <w:r>
          <w:rPr>
            <w:noProof/>
            <w:webHidden/>
          </w:rPr>
          <w:fldChar w:fldCharType="end"/>
        </w:r>
      </w:hyperlink>
    </w:p>
    <w:p w:rsidR="000F49D8" w:rsidRDefault="000F49D8" w:rsidP="000F49D8">
      <w:pPr>
        <w:pStyle w:val="ndicedeilustraes"/>
        <w:tabs>
          <w:tab w:val="right" w:leader="dot" w:pos="9061"/>
        </w:tabs>
        <w:ind w:firstLine="0"/>
        <w:rPr>
          <w:rFonts w:asciiTheme="minorHAnsi" w:eastAsiaTheme="minorEastAsia" w:hAnsiTheme="minorHAnsi" w:cstheme="minorBidi"/>
          <w:noProof/>
          <w:sz w:val="22"/>
          <w:szCs w:val="22"/>
        </w:rPr>
      </w:pPr>
      <w:hyperlink w:anchor="_Toc343549274" w:history="1">
        <w:r w:rsidRPr="00F46144">
          <w:rPr>
            <w:rStyle w:val="Hyperlink"/>
            <w:noProof/>
          </w:rPr>
          <w:t>Figura 21 - Tecido 2 já tinto</w:t>
        </w:r>
        <w:r>
          <w:rPr>
            <w:noProof/>
            <w:webHidden/>
          </w:rPr>
          <w:tab/>
        </w:r>
        <w:r>
          <w:rPr>
            <w:noProof/>
            <w:webHidden/>
          </w:rPr>
          <w:fldChar w:fldCharType="begin"/>
        </w:r>
        <w:r>
          <w:rPr>
            <w:noProof/>
            <w:webHidden/>
          </w:rPr>
          <w:instrText xml:space="preserve"> PAGEREF _Toc343549274 \h </w:instrText>
        </w:r>
        <w:r>
          <w:rPr>
            <w:noProof/>
            <w:webHidden/>
          </w:rPr>
        </w:r>
        <w:r>
          <w:rPr>
            <w:noProof/>
            <w:webHidden/>
          </w:rPr>
          <w:fldChar w:fldCharType="separate"/>
        </w:r>
        <w:r>
          <w:rPr>
            <w:noProof/>
            <w:webHidden/>
          </w:rPr>
          <w:t>48</w:t>
        </w:r>
        <w:r>
          <w:rPr>
            <w:noProof/>
            <w:webHidden/>
          </w:rPr>
          <w:fldChar w:fldCharType="end"/>
        </w:r>
      </w:hyperlink>
    </w:p>
    <w:p w:rsidR="000F49D8" w:rsidRDefault="000F49D8" w:rsidP="000F49D8">
      <w:pPr>
        <w:pStyle w:val="ndicedeilustraes"/>
        <w:tabs>
          <w:tab w:val="right" w:leader="dot" w:pos="9061"/>
        </w:tabs>
        <w:ind w:firstLine="0"/>
        <w:rPr>
          <w:rFonts w:asciiTheme="minorHAnsi" w:eastAsiaTheme="minorEastAsia" w:hAnsiTheme="minorHAnsi" w:cstheme="minorBidi"/>
          <w:noProof/>
          <w:sz w:val="22"/>
          <w:szCs w:val="22"/>
        </w:rPr>
      </w:pPr>
      <w:hyperlink w:anchor="_Toc343549275" w:history="1">
        <w:r w:rsidRPr="00F46144">
          <w:rPr>
            <w:rStyle w:val="Hyperlink"/>
            <w:noProof/>
          </w:rPr>
          <w:t>Figura 22 - Tecido 3 já tinto</w:t>
        </w:r>
        <w:r>
          <w:rPr>
            <w:noProof/>
            <w:webHidden/>
          </w:rPr>
          <w:tab/>
        </w:r>
        <w:r>
          <w:rPr>
            <w:noProof/>
            <w:webHidden/>
          </w:rPr>
          <w:fldChar w:fldCharType="begin"/>
        </w:r>
        <w:r>
          <w:rPr>
            <w:noProof/>
            <w:webHidden/>
          </w:rPr>
          <w:instrText xml:space="preserve"> PAGEREF _Toc343549275 \h </w:instrText>
        </w:r>
        <w:r>
          <w:rPr>
            <w:noProof/>
            <w:webHidden/>
          </w:rPr>
        </w:r>
        <w:r>
          <w:rPr>
            <w:noProof/>
            <w:webHidden/>
          </w:rPr>
          <w:fldChar w:fldCharType="separate"/>
        </w:r>
        <w:r>
          <w:rPr>
            <w:noProof/>
            <w:webHidden/>
          </w:rPr>
          <w:t>49</w:t>
        </w:r>
        <w:r>
          <w:rPr>
            <w:noProof/>
            <w:webHidden/>
          </w:rPr>
          <w:fldChar w:fldCharType="end"/>
        </w:r>
      </w:hyperlink>
    </w:p>
    <w:p w:rsidR="000F49D8" w:rsidRDefault="000F49D8" w:rsidP="000F49D8">
      <w:pPr>
        <w:pStyle w:val="ndicedeilustraes"/>
        <w:tabs>
          <w:tab w:val="right" w:leader="dot" w:pos="9061"/>
        </w:tabs>
        <w:ind w:firstLine="0"/>
        <w:rPr>
          <w:rFonts w:asciiTheme="minorHAnsi" w:eastAsiaTheme="minorEastAsia" w:hAnsiTheme="minorHAnsi" w:cstheme="minorBidi"/>
          <w:noProof/>
          <w:sz w:val="22"/>
          <w:szCs w:val="22"/>
        </w:rPr>
      </w:pPr>
      <w:hyperlink w:anchor="_Toc343549276" w:history="1">
        <w:r w:rsidRPr="00F46144">
          <w:rPr>
            <w:rStyle w:val="Hyperlink"/>
            <w:noProof/>
          </w:rPr>
          <w:t>Figura 23 - Equipamento de tingimento de laboratório</w:t>
        </w:r>
        <w:r>
          <w:rPr>
            <w:noProof/>
            <w:webHidden/>
          </w:rPr>
          <w:tab/>
        </w:r>
        <w:r>
          <w:rPr>
            <w:noProof/>
            <w:webHidden/>
          </w:rPr>
          <w:fldChar w:fldCharType="begin"/>
        </w:r>
        <w:r>
          <w:rPr>
            <w:noProof/>
            <w:webHidden/>
          </w:rPr>
          <w:instrText xml:space="preserve"> PAGEREF _Toc343549276 \h </w:instrText>
        </w:r>
        <w:r>
          <w:rPr>
            <w:noProof/>
            <w:webHidden/>
          </w:rPr>
        </w:r>
        <w:r>
          <w:rPr>
            <w:noProof/>
            <w:webHidden/>
          </w:rPr>
          <w:fldChar w:fldCharType="separate"/>
        </w:r>
        <w:r>
          <w:rPr>
            <w:noProof/>
            <w:webHidden/>
          </w:rPr>
          <w:t>50</w:t>
        </w:r>
        <w:r>
          <w:rPr>
            <w:noProof/>
            <w:webHidden/>
          </w:rPr>
          <w:fldChar w:fldCharType="end"/>
        </w:r>
      </w:hyperlink>
    </w:p>
    <w:p w:rsidR="000F49D8" w:rsidRDefault="000F49D8" w:rsidP="000F49D8">
      <w:pPr>
        <w:pStyle w:val="ndicedeilustraes"/>
        <w:tabs>
          <w:tab w:val="right" w:leader="dot" w:pos="9061"/>
        </w:tabs>
        <w:ind w:firstLine="0"/>
        <w:rPr>
          <w:rFonts w:asciiTheme="minorHAnsi" w:eastAsiaTheme="minorEastAsia" w:hAnsiTheme="minorHAnsi" w:cstheme="minorBidi"/>
          <w:noProof/>
          <w:sz w:val="22"/>
          <w:szCs w:val="22"/>
        </w:rPr>
      </w:pPr>
      <w:hyperlink w:anchor="_Toc343549277" w:history="1">
        <w:r w:rsidRPr="00F46144">
          <w:rPr>
            <w:rStyle w:val="Hyperlink"/>
            <w:noProof/>
          </w:rPr>
          <w:t>Figura 24 - teste de migração do corante após o tingimento</w:t>
        </w:r>
        <w:r>
          <w:rPr>
            <w:noProof/>
            <w:webHidden/>
          </w:rPr>
          <w:tab/>
        </w:r>
        <w:r>
          <w:rPr>
            <w:noProof/>
            <w:webHidden/>
          </w:rPr>
          <w:fldChar w:fldCharType="begin"/>
        </w:r>
        <w:r>
          <w:rPr>
            <w:noProof/>
            <w:webHidden/>
          </w:rPr>
          <w:instrText xml:space="preserve"> PAGEREF _Toc343549277 \h </w:instrText>
        </w:r>
        <w:r>
          <w:rPr>
            <w:noProof/>
            <w:webHidden/>
          </w:rPr>
        </w:r>
        <w:r>
          <w:rPr>
            <w:noProof/>
            <w:webHidden/>
          </w:rPr>
          <w:fldChar w:fldCharType="separate"/>
        </w:r>
        <w:r>
          <w:rPr>
            <w:noProof/>
            <w:webHidden/>
          </w:rPr>
          <w:t>54</w:t>
        </w:r>
        <w:r>
          <w:rPr>
            <w:noProof/>
            <w:webHidden/>
          </w:rPr>
          <w:fldChar w:fldCharType="end"/>
        </w:r>
      </w:hyperlink>
    </w:p>
    <w:p w:rsidR="000F49D8" w:rsidRDefault="000F49D8" w:rsidP="000F49D8">
      <w:pPr>
        <w:pStyle w:val="ndicedeilustraes"/>
        <w:tabs>
          <w:tab w:val="right" w:leader="dot" w:pos="9061"/>
        </w:tabs>
        <w:ind w:firstLine="0"/>
        <w:rPr>
          <w:rFonts w:asciiTheme="minorHAnsi" w:eastAsiaTheme="minorEastAsia" w:hAnsiTheme="minorHAnsi" w:cstheme="minorBidi"/>
          <w:noProof/>
          <w:sz w:val="22"/>
          <w:szCs w:val="22"/>
        </w:rPr>
      </w:pPr>
      <w:hyperlink w:anchor="_Toc343549278" w:history="1">
        <w:r w:rsidRPr="00F46144">
          <w:rPr>
            <w:rStyle w:val="Hyperlink"/>
            <w:noProof/>
          </w:rPr>
          <w:t>Figura 25 - escala de cinza</w:t>
        </w:r>
        <w:r>
          <w:rPr>
            <w:noProof/>
            <w:webHidden/>
          </w:rPr>
          <w:tab/>
        </w:r>
        <w:r>
          <w:rPr>
            <w:noProof/>
            <w:webHidden/>
          </w:rPr>
          <w:fldChar w:fldCharType="begin"/>
        </w:r>
        <w:r>
          <w:rPr>
            <w:noProof/>
            <w:webHidden/>
          </w:rPr>
          <w:instrText xml:space="preserve"> PAGEREF _Toc343549278 \h </w:instrText>
        </w:r>
        <w:r>
          <w:rPr>
            <w:noProof/>
            <w:webHidden/>
          </w:rPr>
        </w:r>
        <w:r>
          <w:rPr>
            <w:noProof/>
            <w:webHidden/>
          </w:rPr>
          <w:fldChar w:fldCharType="separate"/>
        </w:r>
        <w:r>
          <w:rPr>
            <w:noProof/>
            <w:webHidden/>
          </w:rPr>
          <w:t>55</w:t>
        </w:r>
        <w:r>
          <w:rPr>
            <w:noProof/>
            <w:webHidden/>
          </w:rPr>
          <w:fldChar w:fldCharType="end"/>
        </w:r>
      </w:hyperlink>
    </w:p>
    <w:p w:rsidR="000F49D8" w:rsidRDefault="000F49D8" w:rsidP="000F49D8">
      <w:pPr>
        <w:pStyle w:val="ndicedeilustraes"/>
        <w:tabs>
          <w:tab w:val="right" w:leader="dot" w:pos="9061"/>
        </w:tabs>
        <w:ind w:firstLine="0"/>
        <w:rPr>
          <w:rFonts w:asciiTheme="minorHAnsi" w:eastAsiaTheme="minorEastAsia" w:hAnsiTheme="minorHAnsi" w:cstheme="minorBidi"/>
          <w:noProof/>
          <w:sz w:val="22"/>
          <w:szCs w:val="22"/>
        </w:rPr>
      </w:pPr>
      <w:hyperlink w:anchor="_Toc343549279" w:history="1">
        <w:r w:rsidRPr="00F46144">
          <w:rPr>
            <w:rStyle w:val="Hyperlink"/>
            <w:noProof/>
          </w:rPr>
          <w:t>Figura 26 - Gráfico do resultado do teste de tração realizado no tecido 1</w:t>
        </w:r>
        <w:r>
          <w:rPr>
            <w:noProof/>
            <w:webHidden/>
          </w:rPr>
          <w:tab/>
        </w:r>
        <w:r>
          <w:rPr>
            <w:noProof/>
            <w:webHidden/>
          </w:rPr>
          <w:fldChar w:fldCharType="begin"/>
        </w:r>
        <w:r>
          <w:rPr>
            <w:noProof/>
            <w:webHidden/>
          </w:rPr>
          <w:instrText xml:space="preserve"> PAGEREF _Toc343549279 \h </w:instrText>
        </w:r>
        <w:r>
          <w:rPr>
            <w:noProof/>
            <w:webHidden/>
          </w:rPr>
        </w:r>
        <w:r>
          <w:rPr>
            <w:noProof/>
            <w:webHidden/>
          </w:rPr>
          <w:fldChar w:fldCharType="separate"/>
        </w:r>
        <w:r>
          <w:rPr>
            <w:noProof/>
            <w:webHidden/>
          </w:rPr>
          <w:t>58</w:t>
        </w:r>
        <w:r>
          <w:rPr>
            <w:noProof/>
            <w:webHidden/>
          </w:rPr>
          <w:fldChar w:fldCharType="end"/>
        </w:r>
      </w:hyperlink>
    </w:p>
    <w:p w:rsidR="000F49D8" w:rsidRDefault="000F49D8" w:rsidP="000F49D8">
      <w:pPr>
        <w:pStyle w:val="ndicedeilustraes"/>
        <w:tabs>
          <w:tab w:val="right" w:leader="dot" w:pos="9061"/>
        </w:tabs>
        <w:ind w:firstLine="0"/>
        <w:rPr>
          <w:rFonts w:asciiTheme="minorHAnsi" w:eastAsiaTheme="minorEastAsia" w:hAnsiTheme="minorHAnsi" w:cstheme="minorBidi"/>
          <w:noProof/>
          <w:sz w:val="22"/>
          <w:szCs w:val="22"/>
        </w:rPr>
      </w:pPr>
      <w:hyperlink w:anchor="_Toc343549280" w:history="1">
        <w:r w:rsidRPr="00F46144">
          <w:rPr>
            <w:rStyle w:val="Hyperlink"/>
            <w:noProof/>
          </w:rPr>
          <w:t>Figura 27 - Gráfico do resultado do teste de tração realizado no tecido 2</w:t>
        </w:r>
        <w:r>
          <w:rPr>
            <w:noProof/>
            <w:webHidden/>
          </w:rPr>
          <w:tab/>
        </w:r>
        <w:r>
          <w:rPr>
            <w:noProof/>
            <w:webHidden/>
          </w:rPr>
          <w:fldChar w:fldCharType="begin"/>
        </w:r>
        <w:r>
          <w:rPr>
            <w:noProof/>
            <w:webHidden/>
          </w:rPr>
          <w:instrText xml:space="preserve"> PAGEREF _Toc343549280 \h </w:instrText>
        </w:r>
        <w:r>
          <w:rPr>
            <w:noProof/>
            <w:webHidden/>
          </w:rPr>
        </w:r>
        <w:r>
          <w:rPr>
            <w:noProof/>
            <w:webHidden/>
          </w:rPr>
          <w:fldChar w:fldCharType="separate"/>
        </w:r>
        <w:r>
          <w:rPr>
            <w:noProof/>
            <w:webHidden/>
          </w:rPr>
          <w:t>59</w:t>
        </w:r>
        <w:r>
          <w:rPr>
            <w:noProof/>
            <w:webHidden/>
          </w:rPr>
          <w:fldChar w:fldCharType="end"/>
        </w:r>
      </w:hyperlink>
    </w:p>
    <w:p w:rsidR="000F49D8" w:rsidRDefault="000F49D8" w:rsidP="000F49D8">
      <w:pPr>
        <w:pStyle w:val="ndicedeilustraes"/>
        <w:tabs>
          <w:tab w:val="right" w:leader="dot" w:pos="9061"/>
        </w:tabs>
        <w:ind w:firstLine="0"/>
        <w:rPr>
          <w:rFonts w:asciiTheme="minorHAnsi" w:eastAsiaTheme="minorEastAsia" w:hAnsiTheme="minorHAnsi" w:cstheme="minorBidi"/>
          <w:noProof/>
          <w:sz w:val="22"/>
          <w:szCs w:val="22"/>
        </w:rPr>
      </w:pPr>
      <w:hyperlink w:anchor="_Toc343549281" w:history="1">
        <w:r w:rsidRPr="00F46144">
          <w:rPr>
            <w:rStyle w:val="Hyperlink"/>
            <w:noProof/>
          </w:rPr>
          <w:t>Figura 28 - Gráfico do resultado do teste de tração realizado no tecido 3</w:t>
        </w:r>
        <w:r>
          <w:rPr>
            <w:noProof/>
            <w:webHidden/>
          </w:rPr>
          <w:tab/>
        </w:r>
        <w:r>
          <w:rPr>
            <w:noProof/>
            <w:webHidden/>
          </w:rPr>
          <w:fldChar w:fldCharType="begin"/>
        </w:r>
        <w:r>
          <w:rPr>
            <w:noProof/>
            <w:webHidden/>
          </w:rPr>
          <w:instrText xml:space="preserve"> PAGEREF _Toc343549281 \h </w:instrText>
        </w:r>
        <w:r>
          <w:rPr>
            <w:noProof/>
            <w:webHidden/>
          </w:rPr>
        </w:r>
        <w:r>
          <w:rPr>
            <w:noProof/>
            <w:webHidden/>
          </w:rPr>
          <w:fldChar w:fldCharType="separate"/>
        </w:r>
        <w:r>
          <w:rPr>
            <w:noProof/>
            <w:webHidden/>
          </w:rPr>
          <w:t>60</w:t>
        </w:r>
        <w:r>
          <w:rPr>
            <w:noProof/>
            <w:webHidden/>
          </w:rPr>
          <w:fldChar w:fldCharType="end"/>
        </w:r>
      </w:hyperlink>
    </w:p>
    <w:p w:rsidR="000F49D8" w:rsidRDefault="000F49D8" w:rsidP="000F49D8">
      <w:pPr>
        <w:pStyle w:val="ndicedeilustraes"/>
        <w:tabs>
          <w:tab w:val="right" w:leader="dot" w:pos="9061"/>
        </w:tabs>
        <w:ind w:firstLine="0"/>
        <w:rPr>
          <w:rFonts w:asciiTheme="minorHAnsi" w:eastAsiaTheme="minorEastAsia" w:hAnsiTheme="minorHAnsi" w:cstheme="minorBidi"/>
          <w:noProof/>
          <w:sz w:val="22"/>
          <w:szCs w:val="22"/>
        </w:rPr>
      </w:pPr>
      <w:hyperlink w:anchor="_Toc343549282" w:history="1">
        <w:r w:rsidRPr="00F46144">
          <w:rPr>
            <w:rStyle w:val="Hyperlink"/>
            <w:noProof/>
          </w:rPr>
          <w:t>Figura 29 - Gráfico do resultado do teste de alongamento aplicado no tecido 1</w:t>
        </w:r>
        <w:r>
          <w:rPr>
            <w:noProof/>
            <w:webHidden/>
          </w:rPr>
          <w:tab/>
        </w:r>
        <w:r>
          <w:rPr>
            <w:noProof/>
            <w:webHidden/>
          </w:rPr>
          <w:fldChar w:fldCharType="begin"/>
        </w:r>
        <w:r>
          <w:rPr>
            <w:noProof/>
            <w:webHidden/>
          </w:rPr>
          <w:instrText xml:space="preserve"> PAGEREF _Toc343549282 \h </w:instrText>
        </w:r>
        <w:r>
          <w:rPr>
            <w:noProof/>
            <w:webHidden/>
          </w:rPr>
        </w:r>
        <w:r>
          <w:rPr>
            <w:noProof/>
            <w:webHidden/>
          </w:rPr>
          <w:fldChar w:fldCharType="separate"/>
        </w:r>
        <w:r>
          <w:rPr>
            <w:noProof/>
            <w:webHidden/>
          </w:rPr>
          <w:t>61</w:t>
        </w:r>
        <w:r>
          <w:rPr>
            <w:noProof/>
            <w:webHidden/>
          </w:rPr>
          <w:fldChar w:fldCharType="end"/>
        </w:r>
      </w:hyperlink>
    </w:p>
    <w:p w:rsidR="000F49D8" w:rsidRDefault="000F49D8" w:rsidP="000F49D8">
      <w:pPr>
        <w:pStyle w:val="ndicedeilustraes"/>
        <w:tabs>
          <w:tab w:val="right" w:leader="dot" w:pos="9061"/>
        </w:tabs>
        <w:ind w:firstLine="0"/>
        <w:rPr>
          <w:rFonts w:asciiTheme="minorHAnsi" w:eastAsiaTheme="minorEastAsia" w:hAnsiTheme="minorHAnsi" w:cstheme="minorBidi"/>
          <w:noProof/>
          <w:sz w:val="22"/>
          <w:szCs w:val="22"/>
        </w:rPr>
      </w:pPr>
      <w:hyperlink w:anchor="_Toc343549283" w:history="1">
        <w:r w:rsidRPr="00F46144">
          <w:rPr>
            <w:rStyle w:val="Hyperlink"/>
            <w:noProof/>
          </w:rPr>
          <w:t>Figura 30 - Gráfico do resultado do teste de alongamento aplicado no tecido 2</w:t>
        </w:r>
        <w:r>
          <w:rPr>
            <w:noProof/>
            <w:webHidden/>
          </w:rPr>
          <w:tab/>
        </w:r>
        <w:r>
          <w:rPr>
            <w:noProof/>
            <w:webHidden/>
          </w:rPr>
          <w:fldChar w:fldCharType="begin"/>
        </w:r>
        <w:r>
          <w:rPr>
            <w:noProof/>
            <w:webHidden/>
          </w:rPr>
          <w:instrText xml:space="preserve"> PAGEREF _Toc343549283 \h </w:instrText>
        </w:r>
        <w:r>
          <w:rPr>
            <w:noProof/>
            <w:webHidden/>
          </w:rPr>
        </w:r>
        <w:r>
          <w:rPr>
            <w:noProof/>
            <w:webHidden/>
          </w:rPr>
          <w:fldChar w:fldCharType="separate"/>
        </w:r>
        <w:r>
          <w:rPr>
            <w:noProof/>
            <w:webHidden/>
          </w:rPr>
          <w:t>62</w:t>
        </w:r>
        <w:r>
          <w:rPr>
            <w:noProof/>
            <w:webHidden/>
          </w:rPr>
          <w:fldChar w:fldCharType="end"/>
        </w:r>
      </w:hyperlink>
    </w:p>
    <w:p w:rsidR="000F49D8" w:rsidRDefault="000F49D8" w:rsidP="000F49D8">
      <w:pPr>
        <w:pStyle w:val="ndicedeilustraes"/>
        <w:tabs>
          <w:tab w:val="right" w:leader="dot" w:pos="9061"/>
        </w:tabs>
        <w:ind w:firstLine="0"/>
        <w:rPr>
          <w:rFonts w:asciiTheme="minorHAnsi" w:eastAsiaTheme="minorEastAsia" w:hAnsiTheme="minorHAnsi" w:cstheme="minorBidi"/>
          <w:noProof/>
          <w:sz w:val="22"/>
          <w:szCs w:val="22"/>
        </w:rPr>
      </w:pPr>
      <w:hyperlink w:anchor="_Toc343549284" w:history="1">
        <w:r w:rsidRPr="00F46144">
          <w:rPr>
            <w:rStyle w:val="Hyperlink"/>
            <w:noProof/>
          </w:rPr>
          <w:t>Figura 31 - Gráfico do resultado do teste de alongamento aplicado no tecido 3</w:t>
        </w:r>
        <w:r>
          <w:rPr>
            <w:noProof/>
            <w:webHidden/>
          </w:rPr>
          <w:tab/>
        </w:r>
        <w:r>
          <w:rPr>
            <w:noProof/>
            <w:webHidden/>
          </w:rPr>
          <w:fldChar w:fldCharType="begin"/>
        </w:r>
        <w:r>
          <w:rPr>
            <w:noProof/>
            <w:webHidden/>
          </w:rPr>
          <w:instrText xml:space="preserve"> PAGEREF _Toc343549284 \h </w:instrText>
        </w:r>
        <w:r>
          <w:rPr>
            <w:noProof/>
            <w:webHidden/>
          </w:rPr>
        </w:r>
        <w:r>
          <w:rPr>
            <w:noProof/>
            <w:webHidden/>
          </w:rPr>
          <w:fldChar w:fldCharType="separate"/>
        </w:r>
        <w:r>
          <w:rPr>
            <w:noProof/>
            <w:webHidden/>
          </w:rPr>
          <w:t>63</w:t>
        </w:r>
        <w:r>
          <w:rPr>
            <w:noProof/>
            <w:webHidden/>
          </w:rPr>
          <w:fldChar w:fldCharType="end"/>
        </w:r>
      </w:hyperlink>
    </w:p>
    <w:p w:rsidR="000F49D8" w:rsidRDefault="000F49D8" w:rsidP="000F49D8">
      <w:pPr>
        <w:pStyle w:val="ndicedeilustraes"/>
        <w:tabs>
          <w:tab w:val="right" w:leader="dot" w:pos="9061"/>
        </w:tabs>
        <w:ind w:firstLine="0"/>
        <w:rPr>
          <w:rFonts w:asciiTheme="minorHAnsi" w:eastAsiaTheme="minorEastAsia" w:hAnsiTheme="minorHAnsi" w:cstheme="minorBidi"/>
          <w:noProof/>
          <w:sz w:val="22"/>
          <w:szCs w:val="22"/>
        </w:rPr>
      </w:pPr>
      <w:hyperlink w:anchor="_Toc343549285" w:history="1">
        <w:r w:rsidRPr="00F46144">
          <w:rPr>
            <w:rStyle w:val="Hyperlink"/>
            <w:noProof/>
          </w:rPr>
          <w:t>Figura 32 - Gráfico do resultado do teste de fricção realizado no tecido1</w:t>
        </w:r>
        <w:r>
          <w:rPr>
            <w:noProof/>
            <w:webHidden/>
          </w:rPr>
          <w:tab/>
        </w:r>
        <w:r>
          <w:rPr>
            <w:noProof/>
            <w:webHidden/>
          </w:rPr>
          <w:fldChar w:fldCharType="begin"/>
        </w:r>
        <w:r>
          <w:rPr>
            <w:noProof/>
            <w:webHidden/>
          </w:rPr>
          <w:instrText xml:space="preserve"> PAGEREF _Toc343549285 \h </w:instrText>
        </w:r>
        <w:r>
          <w:rPr>
            <w:noProof/>
            <w:webHidden/>
          </w:rPr>
        </w:r>
        <w:r>
          <w:rPr>
            <w:noProof/>
            <w:webHidden/>
          </w:rPr>
          <w:fldChar w:fldCharType="separate"/>
        </w:r>
        <w:r>
          <w:rPr>
            <w:noProof/>
            <w:webHidden/>
          </w:rPr>
          <w:t>64</w:t>
        </w:r>
        <w:r>
          <w:rPr>
            <w:noProof/>
            <w:webHidden/>
          </w:rPr>
          <w:fldChar w:fldCharType="end"/>
        </w:r>
      </w:hyperlink>
    </w:p>
    <w:p w:rsidR="000F49D8" w:rsidRDefault="000F49D8" w:rsidP="000F49D8">
      <w:pPr>
        <w:pStyle w:val="ndicedeilustraes"/>
        <w:tabs>
          <w:tab w:val="right" w:leader="dot" w:pos="9061"/>
        </w:tabs>
        <w:ind w:firstLine="0"/>
        <w:rPr>
          <w:rFonts w:asciiTheme="minorHAnsi" w:eastAsiaTheme="minorEastAsia" w:hAnsiTheme="minorHAnsi" w:cstheme="minorBidi"/>
          <w:noProof/>
          <w:sz w:val="22"/>
          <w:szCs w:val="22"/>
        </w:rPr>
      </w:pPr>
      <w:hyperlink w:anchor="_Toc343549286" w:history="1">
        <w:r w:rsidRPr="00F46144">
          <w:rPr>
            <w:rStyle w:val="Hyperlink"/>
            <w:noProof/>
          </w:rPr>
          <w:t>Figura 33 - Gráfico do resultado do teste de fricção realizado no tecido 2</w:t>
        </w:r>
        <w:r>
          <w:rPr>
            <w:noProof/>
            <w:webHidden/>
          </w:rPr>
          <w:tab/>
        </w:r>
        <w:r>
          <w:rPr>
            <w:noProof/>
            <w:webHidden/>
          </w:rPr>
          <w:fldChar w:fldCharType="begin"/>
        </w:r>
        <w:r>
          <w:rPr>
            <w:noProof/>
            <w:webHidden/>
          </w:rPr>
          <w:instrText xml:space="preserve"> PAGEREF _Toc343549286 \h </w:instrText>
        </w:r>
        <w:r>
          <w:rPr>
            <w:noProof/>
            <w:webHidden/>
          </w:rPr>
        </w:r>
        <w:r>
          <w:rPr>
            <w:noProof/>
            <w:webHidden/>
          </w:rPr>
          <w:fldChar w:fldCharType="separate"/>
        </w:r>
        <w:r>
          <w:rPr>
            <w:noProof/>
            <w:webHidden/>
          </w:rPr>
          <w:t>64</w:t>
        </w:r>
        <w:r>
          <w:rPr>
            <w:noProof/>
            <w:webHidden/>
          </w:rPr>
          <w:fldChar w:fldCharType="end"/>
        </w:r>
      </w:hyperlink>
    </w:p>
    <w:p w:rsidR="000F49D8" w:rsidRDefault="000F49D8" w:rsidP="000F49D8">
      <w:pPr>
        <w:pStyle w:val="ndicedeilustraes"/>
        <w:tabs>
          <w:tab w:val="right" w:leader="dot" w:pos="9061"/>
        </w:tabs>
        <w:ind w:firstLine="0"/>
        <w:rPr>
          <w:rFonts w:asciiTheme="minorHAnsi" w:eastAsiaTheme="minorEastAsia" w:hAnsiTheme="minorHAnsi" w:cstheme="minorBidi"/>
          <w:noProof/>
          <w:sz w:val="22"/>
          <w:szCs w:val="22"/>
        </w:rPr>
      </w:pPr>
      <w:hyperlink w:anchor="_Toc343549287" w:history="1">
        <w:r w:rsidRPr="00F46144">
          <w:rPr>
            <w:rStyle w:val="Hyperlink"/>
            <w:noProof/>
          </w:rPr>
          <w:t>Figura 34 - Gráfico do resultado do teste de fricção realizado no tecido 3</w:t>
        </w:r>
        <w:r>
          <w:rPr>
            <w:noProof/>
            <w:webHidden/>
          </w:rPr>
          <w:tab/>
        </w:r>
        <w:r>
          <w:rPr>
            <w:noProof/>
            <w:webHidden/>
          </w:rPr>
          <w:fldChar w:fldCharType="begin"/>
        </w:r>
        <w:r>
          <w:rPr>
            <w:noProof/>
            <w:webHidden/>
          </w:rPr>
          <w:instrText xml:space="preserve"> PAGEREF _Toc343549287 \h </w:instrText>
        </w:r>
        <w:r>
          <w:rPr>
            <w:noProof/>
            <w:webHidden/>
          </w:rPr>
        </w:r>
        <w:r>
          <w:rPr>
            <w:noProof/>
            <w:webHidden/>
          </w:rPr>
          <w:fldChar w:fldCharType="separate"/>
        </w:r>
        <w:r>
          <w:rPr>
            <w:noProof/>
            <w:webHidden/>
          </w:rPr>
          <w:t>65</w:t>
        </w:r>
        <w:r>
          <w:rPr>
            <w:noProof/>
            <w:webHidden/>
          </w:rPr>
          <w:fldChar w:fldCharType="end"/>
        </w:r>
      </w:hyperlink>
    </w:p>
    <w:p w:rsidR="00312C61" w:rsidRPr="00B72E0A" w:rsidRDefault="00D01004" w:rsidP="00312C61">
      <w:pPr>
        <w:ind w:firstLine="0"/>
        <w:jc w:val="center"/>
        <w:rPr>
          <w:b/>
        </w:rPr>
      </w:pPr>
      <w:r>
        <w:rPr>
          <w:b/>
        </w:rPr>
        <w:fldChar w:fldCharType="end"/>
      </w:r>
      <w:r w:rsidR="00312C61" w:rsidRPr="00B72E0A">
        <w:rPr>
          <w:b/>
        </w:rPr>
        <w:t xml:space="preserve"> </w:t>
      </w:r>
    </w:p>
    <w:p w:rsidR="00B72E0A" w:rsidRPr="00B72E0A" w:rsidRDefault="00B72E0A" w:rsidP="00DC6F2C">
      <w:pPr>
        <w:rPr>
          <w:b/>
        </w:rPr>
      </w:pPr>
    </w:p>
    <w:p w:rsidR="00307819" w:rsidRDefault="00307819" w:rsidP="00B72E0A">
      <w:pPr>
        <w:ind w:firstLine="0"/>
        <w:jc w:val="center"/>
      </w:pPr>
    </w:p>
    <w:p w:rsidR="00307819" w:rsidRPr="00307819" w:rsidRDefault="00307819" w:rsidP="00307819"/>
    <w:p w:rsidR="00307819" w:rsidRPr="00307819" w:rsidRDefault="00307819" w:rsidP="00307819"/>
    <w:p w:rsidR="00307819" w:rsidRPr="00307819" w:rsidRDefault="00307819" w:rsidP="00307819"/>
    <w:p w:rsidR="00307819" w:rsidRDefault="00307819" w:rsidP="00307819"/>
    <w:p w:rsidR="00CF4836" w:rsidRDefault="00CF4836" w:rsidP="00307819"/>
    <w:p w:rsidR="00CF4836" w:rsidRDefault="00CF4836" w:rsidP="00307819"/>
    <w:p w:rsidR="00CF4836" w:rsidRDefault="00CF4836" w:rsidP="00307819"/>
    <w:p w:rsidR="00CF4836" w:rsidRDefault="00CF4836" w:rsidP="00307819"/>
    <w:p w:rsidR="00CF4836" w:rsidRDefault="00CF4836" w:rsidP="00307819"/>
    <w:p w:rsidR="00CF4836" w:rsidRDefault="00CF4836" w:rsidP="00307819"/>
    <w:p w:rsidR="00CF4836" w:rsidRDefault="00CF4836" w:rsidP="00307819"/>
    <w:p w:rsidR="00CF4836" w:rsidRDefault="00CF4836" w:rsidP="00307819"/>
    <w:p w:rsidR="00CF4836" w:rsidRDefault="00CF4836" w:rsidP="00307819"/>
    <w:p w:rsidR="00CF4836" w:rsidRDefault="00CF4836" w:rsidP="00307819"/>
    <w:p w:rsidR="00CF4836" w:rsidRDefault="00CF4836" w:rsidP="00307819"/>
    <w:p w:rsidR="00CF4836" w:rsidRDefault="00CF4836" w:rsidP="00307819"/>
    <w:p w:rsidR="00CF4836" w:rsidRDefault="00CF4836" w:rsidP="00307819"/>
    <w:p w:rsidR="00CF4836" w:rsidRDefault="00CF4836" w:rsidP="00307819"/>
    <w:p w:rsidR="00CF4836" w:rsidRDefault="00CF4836" w:rsidP="00307819"/>
    <w:p w:rsidR="00CF4836" w:rsidRDefault="00CF4836" w:rsidP="00307819"/>
    <w:p w:rsidR="00CF4836" w:rsidRPr="00307819" w:rsidRDefault="00CF4836" w:rsidP="00307819"/>
    <w:p w:rsidR="00307819" w:rsidRPr="00307819" w:rsidRDefault="00307819" w:rsidP="00307819"/>
    <w:p w:rsidR="00307819" w:rsidRDefault="00307819" w:rsidP="00B72E0A">
      <w:pPr>
        <w:ind w:firstLine="0"/>
        <w:jc w:val="center"/>
      </w:pPr>
    </w:p>
    <w:p w:rsidR="00307819" w:rsidRDefault="00307819" w:rsidP="00B72E0A">
      <w:pPr>
        <w:ind w:firstLine="0"/>
        <w:jc w:val="center"/>
      </w:pPr>
    </w:p>
    <w:p w:rsidR="00307819" w:rsidRDefault="00307819" w:rsidP="00B72E0A">
      <w:pPr>
        <w:ind w:firstLine="0"/>
        <w:jc w:val="center"/>
      </w:pPr>
    </w:p>
    <w:p w:rsidR="00406831" w:rsidRDefault="00406831" w:rsidP="00B72E0A">
      <w:pPr>
        <w:ind w:firstLine="0"/>
        <w:jc w:val="center"/>
      </w:pPr>
    </w:p>
    <w:p w:rsidR="00673BFD" w:rsidRDefault="00673BFD" w:rsidP="0030639F">
      <w:pPr>
        <w:ind w:firstLine="0"/>
        <w:rPr>
          <w:b/>
        </w:rPr>
      </w:pPr>
    </w:p>
    <w:p w:rsidR="00307819" w:rsidRDefault="00D01004" w:rsidP="00B72E0A">
      <w:pPr>
        <w:ind w:firstLine="0"/>
        <w:jc w:val="center"/>
        <w:rPr>
          <w:b/>
        </w:rPr>
      </w:pPr>
      <w:r>
        <w:rPr>
          <w:b/>
          <w:noProof/>
        </w:rPr>
        <w:lastRenderedPageBreak/>
        <w:pict>
          <v:shape id="_x0000_s1044" type="#_x0000_t202" style="position:absolute;left:0;text-align:left;margin-left:437.95pt;margin-top:-30.35pt;width:19pt;height:16.15pt;z-index:251672064" fillcolor="white [3212]" stroked="f" strokecolor="black [3213]" strokeweight="3pt">
            <v:shadow type="perspective" color="#7f7f7f [1601]" opacity=".5" offset="1pt" offset2="-1pt"/>
            <v:textbox>
              <w:txbxContent>
                <w:p w:rsidR="000F49D8" w:rsidRDefault="000F49D8"/>
              </w:txbxContent>
            </v:textbox>
          </v:shape>
        </w:pict>
      </w:r>
      <w:r w:rsidR="00307819" w:rsidRPr="00307819">
        <w:rPr>
          <w:b/>
        </w:rPr>
        <w:t>LISTA DE TABELAS</w:t>
      </w:r>
    </w:p>
    <w:p w:rsidR="00307819" w:rsidRDefault="00307819" w:rsidP="00B72E0A">
      <w:pPr>
        <w:ind w:firstLine="0"/>
        <w:jc w:val="center"/>
        <w:rPr>
          <w:b/>
        </w:rPr>
      </w:pPr>
    </w:p>
    <w:p w:rsidR="00C24950" w:rsidRDefault="00D01004" w:rsidP="00406831">
      <w:pPr>
        <w:pStyle w:val="ndicedeilustraes"/>
        <w:tabs>
          <w:tab w:val="right" w:leader="dot" w:pos="9061"/>
        </w:tabs>
        <w:ind w:firstLine="0"/>
        <w:rPr>
          <w:rFonts w:asciiTheme="minorHAnsi" w:eastAsiaTheme="minorEastAsia" w:hAnsiTheme="minorHAnsi" w:cstheme="minorBidi"/>
          <w:noProof/>
          <w:sz w:val="22"/>
          <w:szCs w:val="22"/>
        </w:rPr>
      </w:pPr>
      <w:r>
        <w:rPr>
          <w:b/>
        </w:rPr>
        <w:fldChar w:fldCharType="begin"/>
      </w:r>
      <w:r w:rsidR="00307819">
        <w:rPr>
          <w:b/>
        </w:rPr>
        <w:instrText xml:space="preserve"> TOC \h \z \c "Tabela" </w:instrText>
      </w:r>
      <w:r>
        <w:rPr>
          <w:b/>
        </w:rPr>
        <w:fldChar w:fldCharType="separate"/>
      </w:r>
      <w:hyperlink w:anchor="_Toc340790565" w:history="1">
        <w:r w:rsidR="00C24950" w:rsidRPr="006C0CC0">
          <w:rPr>
            <w:rStyle w:val="Hyperlink"/>
            <w:noProof/>
          </w:rPr>
          <w:t>Tabela 1 - Tabela da composição do algodão</w:t>
        </w:r>
        <w:r w:rsidR="00C24950">
          <w:rPr>
            <w:noProof/>
            <w:webHidden/>
          </w:rPr>
          <w:tab/>
        </w:r>
        <w:r>
          <w:rPr>
            <w:noProof/>
            <w:webHidden/>
          </w:rPr>
          <w:fldChar w:fldCharType="begin"/>
        </w:r>
        <w:r w:rsidR="00C24950">
          <w:rPr>
            <w:noProof/>
            <w:webHidden/>
          </w:rPr>
          <w:instrText xml:space="preserve"> PAGEREF _Toc340790565 \h </w:instrText>
        </w:r>
        <w:r>
          <w:rPr>
            <w:noProof/>
            <w:webHidden/>
          </w:rPr>
        </w:r>
        <w:r>
          <w:rPr>
            <w:noProof/>
            <w:webHidden/>
          </w:rPr>
          <w:fldChar w:fldCharType="separate"/>
        </w:r>
        <w:r w:rsidR="000F49D8">
          <w:rPr>
            <w:noProof/>
            <w:webHidden/>
          </w:rPr>
          <w:t>19</w:t>
        </w:r>
        <w:r>
          <w:rPr>
            <w:noProof/>
            <w:webHidden/>
          </w:rPr>
          <w:fldChar w:fldCharType="end"/>
        </w:r>
      </w:hyperlink>
    </w:p>
    <w:p w:rsidR="00C24950" w:rsidRDefault="00D01004" w:rsidP="00406831">
      <w:pPr>
        <w:pStyle w:val="ndicedeilustraes"/>
        <w:tabs>
          <w:tab w:val="right" w:leader="dot" w:pos="9061"/>
        </w:tabs>
        <w:ind w:firstLine="0"/>
        <w:rPr>
          <w:rFonts w:asciiTheme="minorHAnsi" w:eastAsiaTheme="minorEastAsia" w:hAnsiTheme="minorHAnsi" w:cstheme="minorBidi"/>
          <w:noProof/>
          <w:sz w:val="22"/>
          <w:szCs w:val="22"/>
        </w:rPr>
      </w:pPr>
      <w:hyperlink w:anchor="_Toc340790566" w:history="1">
        <w:r w:rsidR="00C24950" w:rsidRPr="006C0CC0">
          <w:rPr>
            <w:rStyle w:val="Hyperlink"/>
            <w:noProof/>
          </w:rPr>
          <w:t>Tabela 2 - Tingimento poliéster para os três tipos de tecido</w:t>
        </w:r>
        <w:r w:rsidR="00C24950">
          <w:rPr>
            <w:noProof/>
            <w:webHidden/>
          </w:rPr>
          <w:tab/>
        </w:r>
        <w:r>
          <w:rPr>
            <w:noProof/>
            <w:webHidden/>
          </w:rPr>
          <w:fldChar w:fldCharType="begin"/>
        </w:r>
        <w:r w:rsidR="00C24950">
          <w:rPr>
            <w:noProof/>
            <w:webHidden/>
          </w:rPr>
          <w:instrText xml:space="preserve"> PAGEREF _Toc340790566 \h </w:instrText>
        </w:r>
        <w:r>
          <w:rPr>
            <w:noProof/>
            <w:webHidden/>
          </w:rPr>
        </w:r>
        <w:r>
          <w:rPr>
            <w:noProof/>
            <w:webHidden/>
          </w:rPr>
          <w:fldChar w:fldCharType="separate"/>
        </w:r>
        <w:r w:rsidR="000F49D8">
          <w:rPr>
            <w:noProof/>
            <w:webHidden/>
          </w:rPr>
          <w:t>51</w:t>
        </w:r>
        <w:r>
          <w:rPr>
            <w:noProof/>
            <w:webHidden/>
          </w:rPr>
          <w:fldChar w:fldCharType="end"/>
        </w:r>
      </w:hyperlink>
    </w:p>
    <w:p w:rsidR="00C24950" w:rsidRDefault="00D01004" w:rsidP="00406831">
      <w:pPr>
        <w:pStyle w:val="ndicedeilustraes"/>
        <w:tabs>
          <w:tab w:val="right" w:leader="dot" w:pos="9061"/>
        </w:tabs>
        <w:ind w:firstLine="0"/>
        <w:rPr>
          <w:rFonts w:asciiTheme="minorHAnsi" w:eastAsiaTheme="minorEastAsia" w:hAnsiTheme="minorHAnsi" w:cstheme="minorBidi"/>
          <w:noProof/>
          <w:sz w:val="22"/>
          <w:szCs w:val="22"/>
        </w:rPr>
      </w:pPr>
      <w:hyperlink w:anchor="_Toc340790567" w:history="1">
        <w:r w:rsidR="00C24950" w:rsidRPr="006C0CC0">
          <w:rPr>
            <w:rStyle w:val="Hyperlink"/>
            <w:noProof/>
          </w:rPr>
          <w:t>Tabela 3 - Tingimento celulose para os três tipos de tecido</w:t>
        </w:r>
        <w:r w:rsidR="00C24950">
          <w:rPr>
            <w:noProof/>
            <w:webHidden/>
          </w:rPr>
          <w:tab/>
        </w:r>
        <w:r>
          <w:rPr>
            <w:noProof/>
            <w:webHidden/>
          </w:rPr>
          <w:fldChar w:fldCharType="begin"/>
        </w:r>
        <w:r w:rsidR="00C24950">
          <w:rPr>
            <w:noProof/>
            <w:webHidden/>
          </w:rPr>
          <w:instrText xml:space="preserve"> PAGEREF _Toc340790567 \h </w:instrText>
        </w:r>
        <w:r>
          <w:rPr>
            <w:noProof/>
            <w:webHidden/>
          </w:rPr>
        </w:r>
        <w:r>
          <w:rPr>
            <w:noProof/>
            <w:webHidden/>
          </w:rPr>
          <w:fldChar w:fldCharType="separate"/>
        </w:r>
        <w:r w:rsidR="000F49D8">
          <w:rPr>
            <w:noProof/>
            <w:webHidden/>
          </w:rPr>
          <w:t>53</w:t>
        </w:r>
        <w:r>
          <w:rPr>
            <w:noProof/>
            <w:webHidden/>
          </w:rPr>
          <w:fldChar w:fldCharType="end"/>
        </w:r>
      </w:hyperlink>
    </w:p>
    <w:p w:rsidR="00307819" w:rsidRPr="00307819" w:rsidRDefault="00D01004" w:rsidP="00B72E0A">
      <w:pPr>
        <w:ind w:firstLine="0"/>
        <w:jc w:val="center"/>
        <w:rPr>
          <w:b/>
        </w:rPr>
      </w:pPr>
      <w:r>
        <w:rPr>
          <w:b/>
        </w:rPr>
        <w:fldChar w:fldCharType="end"/>
      </w:r>
    </w:p>
    <w:p w:rsidR="00673BFD" w:rsidRDefault="00673BFD" w:rsidP="00B72E0A">
      <w:pPr>
        <w:ind w:firstLine="0"/>
        <w:jc w:val="center"/>
        <w:rPr>
          <w:b/>
        </w:rPr>
      </w:pPr>
    </w:p>
    <w:p w:rsidR="00673BFD" w:rsidRDefault="00673BFD" w:rsidP="00B72E0A">
      <w:pPr>
        <w:ind w:firstLine="0"/>
        <w:jc w:val="center"/>
        <w:rPr>
          <w:b/>
        </w:rPr>
      </w:pPr>
    </w:p>
    <w:p w:rsidR="00673BFD" w:rsidRDefault="00673BFD" w:rsidP="00B72E0A">
      <w:pPr>
        <w:ind w:firstLine="0"/>
        <w:jc w:val="center"/>
        <w:rPr>
          <w:b/>
        </w:rPr>
      </w:pPr>
    </w:p>
    <w:p w:rsidR="00673BFD" w:rsidRDefault="00673BFD" w:rsidP="00B72E0A">
      <w:pPr>
        <w:ind w:firstLine="0"/>
        <w:jc w:val="center"/>
        <w:rPr>
          <w:b/>
        </w:rPr>
      </w:pPr>
    </w:p>
    <w:p w:rsidR="00673BFD" w:rsidRDefault="00673BFD" w:rsidP="00B72E0A">
      <w:pPr>
        <w:ind w:firstLine="0"/>
        <w:jc w:val="center"/>
        <w:rPr>
          <w:b/>
        </w:rPr>
      </w:pPr>
    </w:p>
    <w:p w:rsidR="00673BFD" w:rsidRDefault="00673BFD" w:rsidP="00B72E0A">
      <w:pPr>
        <w:ind w:firstLine="0"/>
        <w:jc w:val="center"/>
        <w:rPr>
          <w:b/>
        </w:rPr>
      </w:pPr>
    </w:p>
    <w:p w:rsidR="00673BFD" w:rsidRDefault="00673BFD" w:rsidP="00B72E0A">
      <w:pPr>
        <w:ind w:firstLine="0"/>
        <w:jc w:val="center"/>
        <w:rPr>
          <w:b/>
        </w:rPr>
      </w:pPr>
    </w:p>
    <w:p w:rsidR="00673BFD" w:rsidRDefault="00673BFD" w:rsidP="00B72E0A">
      <w:pPr>
        <w:ind w:firstLine="0"/>
        <w:jc w:val="center"/>
        <w:rPr>
          <w:b/>
        </w:rPr>
      </w:pPr>
    </w:p>
    <w:p w:rsidR="00673BFD" w:rsidRDefault="00673BFD" w:rsidP="00B72E0A">
      <w:pPr>
        <w:ind w:firstLine="0"/>
        <w:jc w:val="center"/>
        <w:rPr>
          <w:b/>
        </w:rPr>
      </w:pPr>
    </w:p>
    <w:p w:rsidR="00673BFD" w:rsidRDefault="00673BFD" w:rsidP="00B72E0A">
      <w:pPr>
        <w:ind w:firstLine="0"/>
        <w:jc w:val="center"/>
        <w:rPr>
          <w:b/>
        </w:rPr>
      </w:pPr>
    </w:p>
    <w:p w:rsidR="00673BFD" w:rsidRDefault="00673BFD" w:rsidP="00B72E0A">
      <w:pPr>
        <w:ind w:firstLine="0"/>
        <w:jc w:val="center"/>
        <w:rPr>
          <w:b/>
        </w:rPr>
      </w:pPr>
    </w:p>
    <w:p w:rsidR="00673BFD" w:rsidRDefault="00673BFD" w:rsidP="00B72E0A">
      <w:pPr>
        <w:ind w:firstLine="0"/>
        <w:jc w:val="center"/>
        <w:rPr>
          <w:b/>
        </w:rPr>
      </w:pPr>
    </w:p>
    <w:p w:rsidR="00673BFD" w:rsidRDefault="00673BFD" w:rsidP="00B72E0A">
      <w:pPr>
        <w:ind w:firstLine="0"/>
        <w:jc w:val="center"/>
        <w:rPr>
          <w:b/>
        </w:rPr>
      </w:pPr>
    </w:p>
    <w:p w:rsidR="00673BFD" w:rsidRDefault="00673BFD" w:rsidP="00B72E0A">
      <w:pPr>
        <w:ind w:firstLine="0"/>
        <w:jc w:val="center"/>
        <w:rPr>
          <w:b/>
        </w:rPr>
      </w:pPr>
    </w:p>
    <w:p w:rsidR="00673BFD" w:rsidRDefault="00673BFD" w:rsidP="00B72E0A">
      <w:pPr>
        <w:ind w:firstLine="0"/>
        <w:jc w:val="center"/>
        <w:rPr>
          <w:b/>
        </w:rPr>
      </w:pPr>
    </w:p>
    <w:p w:rsidR="00673BFD" w:rsidRDefault="00673BFD" w:rsidP="00B72E0A">
      <w:pPr>
        <w:ind w:firstLine="0"/>
        <w:jc w:val="center"/>
        <w:rPr>
          <w:b/>
        </w:rPr>
      </w:pPr>
    </w:p>
    <w:p w:rsidR="00673BFD" w:rsidRDefault="00673BFD" w:rsidP="00B72E0A">
      <w:pPr>
        <w:ind w:firstLine="0"/>
        <w:jc w:val="center"/>
        <w:rPr>
          <w:b/>
        </w:rPr>
      </w:pPr>
    </w:p>
    <w:p w:rsidR="00673BFD" w:rsidRDefault="00673BFD" w:rsidP="00B72E0A">
      <w:pPr>
        <w:ind w:firstLine="0"/>
        <w:jc w:val="center"/>
        <w:rPr>
          <w:b/>
        </w:rPr>
      </w:pPr>
    </w:p>
    <w:p w:rsidR="00673BFD" w:rsidRDefault="00673BFD" w:rsidP="00B72E0A">
      <w:pPr>
        <w:ind w:firstLine="0"/>
        <w:jc w:val="center"/>
        <w:rPr>
          <w:b/>
        </w:rPr>
      </w:pPr>
    </w:p>
    <w:p w:rsidR="00673BFD" w:rsidRDefault="00673BFD" w:rsidP="00B72E0A">
      <w:pPr>
        <w:ind w:firstLine="0"/>
        <w:jc w:val="center"/>
        <w:rPr>
          <w:b/>
        </w:rPr>
      </w:pPr>
    </w:p>
    <w:p w:rsidR="00673BFD" w:rsidRDefault="00673BFD" w:rsidP="00B72E0A">
      <w:pPr>
        <w:ind w:firstLine="0"/>
        <w:jc w:val="center"/>
        <w:rPr>
          <w:b/>
        </w:rPr>
      </w:pPr>
    </w:p>
    <w:p w:rsidR="00673BFD" w:rsidRDefault="00673BFD" w:rsidP="00B72E0A">
      <w:pPr>
        <w:ind w:firstLine="0"/>
        <w:jc w:val="center"/>
        <w:rPr>
          <w:b/>
        </w:rPr>
      </w:pPr>
    </w:p>
    <w:p w:rsidR="00673BFD" w:rsidRDefault="00673BFD" w:rsidP="00B72E0A">
      <w:pPr>
        <w:ind w:firstLine="0"/>
        <w:jc w:val="center"/>
        <w:rPr>
          <w:b/>
        </w:rPr>
      </w:pPr>
    </w:p>
    <w:p w:rsidR="00673BFD" w:rsidRDefault="00673BFD" w:rsidP="00B72E0A">
      <w:pPr>
        <w:ind w:firstLine="0"/>
        <w:jc w:val="center"/>
        <w:rPr>
          <w:b/>
        </w:rPr>
      </w:pPr>
    </w:p>
    <w:p w:rsidR="00673BFD" w:rsidRDefault="00673BFD" w:rsidP="00B72E0A">
      <w:pPr>
        <w:ind w:firstLine="0"/>
        <w:jc w:val="center"/>
        <w:rPr>
          <w:b/>
        </w:rPr>
      </w:pPr>
    </w:p>
    <w:p w:rsidR="00673BFD" w:rsidRDefault="00673BFD" w:rsidP="00B72E0A">
      <w:pPr>
        <w:ind w:firstLine="0"/>
        <w:jc w:val="center"/>
        <w:rPr>
          <w:b/>
        </w:rPr>
      </w:pPr>
    </w:p>
    <w:p w:rsidR="00673BFD" w:rsidRDefault="00673BFD" w:rsidP="00B72E0A">
      <w:pPr>
        <w:ind w:firstLine="0"/>
        <w:jc w:val="center"/>
        <w:rPr>
          <w:b/>
        </w:rPr>
      </w:pPr>
    </w:p>
    <w:p w:rsidR="00673BFD" w:rsidRDefault="00673BFD" w:rsidP="00B72E0A">
      <w:pPr>
        <w:ind w:firstLine="0"/>
        <w:jc w:val="center"/>
        <w:rPr>
          <w:b/>
        </w:rPr>
      </w:pPr>
    </w:p>
    <w:p w:rsidR="00B92808" w:rsidRDefault="00D01004" w:rsidP="00B72E0A">
      <w:pPr>
        <w:ind w:firstLine="0"/>
        <w:jc w:val="center"/>
        <w:rPr>
          <w:b/>
        </w:rPr>
      </w:pPr>
      <w:r>
        <w:rPr>
          <w:b/>
          <w:noProof/>
        </w:rPr>
        <w:lastRenderedPageBreak/>
        <w:pict>
          <v:shape id="_x0000_s1045" type="#_x0000_t202" style="position:absolute;left:0;text-align:left;margin-left:437.4pt;margin-top:-28.6pt;width:21.3pt;height:17.3pt;z-index:251673088" fillcolor="white [3212]" stroked="f" strokecolor="black [3213]" strokeweight="3pt">
            <v:shadow type="perspective" color="#7f7f7f [1601]" opacity=".5" offset="1pt" offset2="-1pt"/>
            <v:textbox>
              <w:txbxContent>
                <w:p w:rsidR="000F49D8" w:rsidRDefault="000F49D8"/>
              </w:txbxContent>
            </v:textbox>
          </v:shape>
        </w:pict>
      </w:r>
      <w:r w:rsidR="0035259F">
        <w:rPr>
          <w:b/>
        </w:rPr>
        <w:t>SUMÁRIO</w:t>
      </w:r>
    </w:p>
    <w:p w:rsidR="0035259F" w:rsidRDefault="0035259F" w:rsidP="00B72E0A">
      <w:pPr>
        <w:ind w:firstLine="0"/>
        <w:jc w:val="center"/>
        <w:rPr>
          <w:b/>
        </w:rPr>
      </w:pPr>
    </w:p>
    <w:p w:rsidR="00D63DB1" w:rsidRDefault="00D01004" w:rsidP="00CD5665">
      <w:pPr>
        <w:pStyle w:val="Sumrio1"/>
        <w:rPr>
          <w:rStyle w:val="Hyperlink"/>
        </w:rPr>
      </w:pPr>
      <w:r w:rsidRPr="00D01004">
        <w:rPr>
          <w:rStyle w:val="Hyperlink"/>
          <w:b w:val="0"/>
          <w:bCs w:val="0"/>
          <w:caps/>
          <w:smallCaps/>
        </w:rPr>
        <w:fldChar w:fldCharType="begin"/>
      </w:r>
      <w:r w:rsidR="00B92808">
        <w:rPr>
          <w:rStyle w:val="Hyperlink"/>
          <w:b w:val="0"/>
          <w:bCs w:val="0"/>
          <w:caps/>
          <w:smallCaps/>
        </w:rPr>
        <w:instrText xml:space="preserve"> TOC \o "1-4" \h \z \u </w:instrText>
      </w:r>
      <w:r w:rsidRPr="00D01004">
        <w:rPr>
          <w:rStyle w:val="Hyperlink"/>
          <w:b w:val="0"/>
          <w:bCs w:val="0"/>
          <w:caps/>
          <w:smallCaps/>
        </w:rPr>
        <w:fldChar w:fldCharType="separate"/>
      </w:r>
      <w:hyperlink w:anchor="_Toc340947090" w:history="1">
        <w:r w:rsidR="00D63DB1" w:rsidRPr="00C2628C">
          <w:rPr>
            <w:rStyle w:val="Hyperlink"/>
            <w:smallCaps/>
          </w:rPr>
          <w:t>INTRODUÇÃO</w:t>
        </w:r>
        <w:r w:rsidR="00D63DB1">
          <w:rPr>
            <w:webHidden/>
          </w:rPr>
          <w:tab/>
        </w:r>
        <w:r>
          <w:rPr>
            <w:webHidden/>
          </w:rPr>
          <w:fldChar w:fldCharType="begin"/>
        </w:r>
        <w:r w:rsidR="00D63DB1">
          <w:rPr>
            <w:webHidden/>
          </w:rPr>
          <w:instrText xml:space="preserve"> PAGEREF _Toc340947090 \h </w:instrText>
        </w:r>
        <w:r>
          <w:rPr>
            <w:webHidden/>
          </w:rPr>
        </w:r>
        <w:r>
          <w:rPr>
            <w:webHidden/>
          </w:rPr>
          <w:fldChar w:fldCharType="separate"/>
        </w:r>
        <w:r w:rsidR="002B2366">
          <w:rPr>
            <w:webHidden/>
          </w:rPr>
          <w:t>14</w:t>
        </w:r>
        <w:r>
          <w:rPr>
            <w:webHidden/>
          </w:rPr>
          <w:fldChar w:fldCharType="end"/>
        </w:r>
      </w:hyperlink>
    </w:p>
    <w:p w:rsidR="00D63DB1" w:rsidRPr="00D63DB1" w:rsidRDefault="00D63DB1" w:rsidP="00D63DB1">
      <w:pPr>
        <w:rPr>
          <w:noProof/>
        </w:rPr>
      </w:pPr>
    </w:p>
    <w:p w:rsidR="00D63DB1" w:rsidRDefault="00D01004" w:rsidP="00CD5665">
      <w:pPr>
        <w:pStyle w:val="Sumrio1"/>
        <w:rPr>
          <w:rFonts w:asciiTheme="minorHAnsi" w:eastAsiaTheme="minorEastAsia" w:hAnsiTheme="minorHAnsi" w:cstheme="minorBidi"/>
          <w:spacing w:val="0"/>
          <w:sz w:val="22"/>
          <w:szCs w:val="22"/>
        </w:rPr>
      </w:pPr>
      <w:hyperlink w:anchor="_Toc340947091" w:history="1">
        <w:r w:rsidR="00D63DB1" w:rsidRPr="00D63DB1">
          <w:rPr>
            <w:rStyle w:val="Hyperlink"/>
            <w:smallCaps/>
          </w:rPr>
          <w:t>1</w:t>
        </w:r>
        <w:r w:rsidR="00D63DB1" w:rsidRPr="00D63DB1">
          <w:rPr>
            <w:rFonts w:asciiTheme="minorHAnsi" w:eastAsiaTheme="minorEastAsia" w:hAnsiTheme="minorHAnsi" w:cstheme="minorBidi"/>
            <w:spacing w:val="0"/>
            <w:sz w:val="22"/>
            <w:szCs w:val="22"/>
          </w:rPr>
          <w:tab/>
        </w:r>
        <w:r w:rsidR="00D63DB1" w:rsidRPr="00D63DB1">
          <w:rPr>
            <w:rStyle w:val="Hyperlink"/>
            <w:smallCaps/>
          </w:rPr>
          <w:t>REVISÃO BIBLIOGRÁFICA</w:t>
        </w:r>
        <w:r w:rsidR="00D63DB1">
          <w:rPr>
            <w:webHidden/>
          </w:rPr>
          <w:tab/>
        </w:r>
        <w:r>
          <w:rPr>
            <w:webHidden/>
          </w:rPr>
          <w:fldChar w:fldCharType="begin"/>
        </w:r>
        <w:r w:rsidR="00D63DB1">
          <w:rPr>
            <w:webHidden/>
          </w:rPr>
          <w:instrText xml:space="preserve"> PAGEREF _Toc340947091 \h </w:instrText>
        </w:r>
        <w:r>
          <w:rPr>
            <w:webHidden/>
          </w:rPr>
        </w:r>
        <w:r>
          <w:rPr>
            <w:webHidden/>
          </w:rPr>
          <w:fldChar w:fldCharType="separate"/>
        </w:r>
        <w:r w:rsidR="002B2366">
          <w:rPr>
            <w:webHidden/>
          </w:rPr>
          <w:t>16</w:t>
        </w:r>
        <w:r>
          <w:rPr>
            <w:webHidden/>
          </w:rPr>
          <w:fldChar w:fldCharType="end"/>
        </w:r>
      </w:hyperlink>
    </w:p>
    <w:p w:rsidR="00D63DB1" w:rsidRDefault="00D01004" w:rsidP="00EF45DF">
      <w:pPr>
        <w:pStyle w:val="Sumrio2"/>
        <w:rPr>
          <w:rFonts w:asciiTheme="minorHAnsi" w:eastAsiaTheme="minorEastAsia" w:hAnsiTheme="minorHAnsi" w:cstheme="minorBidi"/>
          <w:smallCaps/>
          <w:spacing w:val="0"/>
          <w:sz w:val="22"/>
          <w:szCs w:val="22"/>
        </w:rPr>
      </w:pPr>
      <w:hyperlink w:anchor="_Toc340947092" w:history="1">
        <w:r w:rsidR="00D63DB1" w:rsidRPr="00C2628C">
          <w:rPr>
            <w:rStyle w:val="Hyperlink"/>
          </w:rPr>
          <w:t>1.1</w:t>
        </w:r>
        <w:r w:rsidR="00D63DB1">
          <w:rPr>
            <w:rFonts w:asciiTheme="minorHAnsi" w:eastAsiaTheme="minorEastAsia" w:hAnsiTheme="minorHAnsi" w:cstheme="minorBidi"/>
            <w:smallCaps/>
            <w:spacing w:val="0"/>
            <w:sz w:val="22"/>
            <w:szCs w:val="22"/>
          </w:rPr>
          <w:tab/>
        </w:r>
        <w:r w:rsidR="00D63DB1" w:rsidRPr="00C2628C">
          <w:rPr>
            <w:rStyle w:val="Hyperlink"/>
          </w:rPr>
          <w:t>FIBRAS TEXTEIS</w:t>
        </w:r>
        <w:r w:rsidR="00D63DB1">
          <w:rPr>
            <w:webHidden/>
          </w:rPr>
          <w:tab/>
        </w:r>
        <w:r>
          <w:rPr>
            <w:webHidden/>
          </w:rPr>
          <w:fldChar w:fldCharType="begin"/>
        </w:r>
        <w:r w:rsidR="00D63DB1">
          <w:rPr>
            <w:webHidden/>
          </w:rPr>
          <w:instrText xml:space="preserve"> PAGEREF _Toc340947092 \h </w:instrText>
        </w:r>
        <w:r>
          <w:rPr>
            <w:webHidden/>
          </w:rPr>
        </w:r>
        <w:r>
          <w:rPr>
            <w:webHidden/>
          </w:rPr>
          <w:fldChar w:fldCharType="separate"/>
        </w:r>
        <w:r w:rsidR="002B2366">
          <w:rPr>
            <w:webHidden/>
          </w:rPr>
          <w:t>16</w:t>
        </w:r>
        <w:r>
          <w:rPr>
            <w:webHidden/>
          </w:rPr>
          <w:fldChar w:fldCharType="end"/>
        </w:r>
      </w:hyperlink>
    </w:p>
    <w:p w:rsidR="00D63DB1" w:rsidRPr="00067FE1" w:rsidRDefault="00D01004" w:rsidP="00067FE1">
      <w:pPr>
        <w:pStyle w:val="Sumrio3"/>
        <w:rPr>
          <w:rFonts w:eastAsiaTheme="minorEastAsia"/>
          <w:spacing w:val="0"/>
        </w:rPr>
      </w:pPr>
      <w:hyperlink w:anchor="_Toc340947093" w:history="1">
        <w:r w:rsidR="00D63DB1" w:rsidRPr="00067FE1">
          <w:rPr>
            <w:rStyle w:val="Hyperlink"/>
          </w:rPr>
          <w:t>1.1.1</w:t>
        </w:r>
        <w:r w:rsidR="00067FE1">
          <w:rPr>
            <w:rStyle w:val="Hyperlink"/>
          </w:rPr>
          <w:t xml:space="preserve"> </w:t>
        </w:r>
        <w:r w:rsidR="00D63DB1" w:rsidRPr="00067FE1">
          <w:rPr>
            <w:rStyle w:val="Hyperlink"/>
          </w:rPr>
          <w:t>Fibras naturais e vegetais</w:t>
        </w:r>
        <w:r w:rsidR="00D63DB1" w:rsidRPr="00067FE1">
          <w:rPr>
            <w:webHidden/>
          </w:rPr>
          <w:tab/>
        </w:r>
        <w:r w:rsidRPr="00067FE1">
          <w:rPr>
            <w:webHidden/>
          </w:rPr>
          <w:fldChar w:fldCharType="begin"/>
        </w:r>
        <w:r w:rsidR="00D63DB1" w:rsidRPr="00067FE1">
          <w:rPr>
            <w:webHidden/>
          </w:rPr>
          <w:instrText xml:space="preserve"> PAGEREF _Toc340947093 \h </w:instrText>
        </w:r>
        <w:r w:rsidRPr="00067FE1">
          <w:rPr>
            <w:webHidden/>
          </w:rPr>
        </w:r>
        <w:r w:rsidRPr="00067FE1">
          <w:rPr>
            <w:webHidden/>
          </w:rPr>
          <w:fldChar w:fldCharType="separate"/>
        </w:r>
        <w:r w:rsidR="002B2366">
          <w:rPr>
            <w:webHidden/>
          </w:rPr>
          <w:t>16</w:t>
        </w:r>
        <w:r w:rsidRPr="00067FE1">
          <w:rPr>
            <w:webHidden/>
          </w:rPr>
          <w:fldChar w:fldCharType="end"/>
        </w:r>
      </w:hyperlink>
    </w:p>
    <w:p w:rsidR="00D63DB1" w:rsidRPr="00067FE1" w:rsidRDefault="00D01004" w:rsidP="00067FE1">
      <w:pPr>
        <w:pStyle w:val="Sumrio4"/>
        <w:rPr>
          <w:rFonts w:asciiTheme="minorHAnsi" w:eastAsiaTheme="minorEastAsia" w:hAnsiTheme="minorHAnsi" w:cstheme="minorBidi"/>
          <w:spacing w:val="0"/>
          <w:sz w:val="22"/>
          <w:szCs w:val="22"/>
        </w:rPr>
      </w:pPr>
      <w:hyperlink w:anchor="_Toc340947094" w:history="1">
        <w:r w:rsidR="00D63DB1" w:rsidRPr="00067FE1">
          <w:rPr>
            <w:rStyle w:val="Hyperlink"/>
          </w:rPr>
          <w:t>1.1.1.1</w:t>
        </w:r>
        <w:r w:rsidR="00067FE1" w:rsidRPr="00067FE1">
          <w:rPr>
            <w:rStyle w:val="Hyperlink"/>
          </w:rPr>
          <w:t xml:space="preserve"> </w:t>
        </w:r>
        <w:r w:rsidR="00D63DB1" w:rsidRPr="00067FE1">
          <w:rPr>
            <w:rStyle w:val="Hyperlink"/>
          </w:rPr>
          <w:t>Algodão</w:t>
        </w:r>
        <w:r w:rsidR="00D63DB1" w:rsidRPr="00067FE1">
          <w:rPr>
            <w:webHidden/>
          </w:rPr>
          <w:tab/>
        </w:r>
        <w:r w:rsidRPr="00067FE1">
          <w:rPr>
            <w:webHidden/>
          </w:rPr>
          <w:fldChar w:fldCharType="begin"/>
        </w:r>
        <w:r w:rsidR="00D63DB1" w:rsidRPr="00067FE1">
          <w:rPr>
            <w:webHidden/>
          </w:rPr>
          <w:instrText xml:space="preserve"> PAGEREF _Toc340947094 \h </w:instrText>
        </w:r>
        <w:r w:rsidRPr="00067FE1">
          <w:rPr>
            <w:webHidden/>
          </w:rPr>
        </w:r>
        <w:r w:rsidRPr="00067FE1">
          <w:rPr>
            <w:webHidden/>
          </w:rPr>
          <w:fldChar w:fldCharType="separate"/>
        </w:r>
        <w:r w:rsidR="002B2366">
          <w:rPr>
            <w:webHidden/>
          </w:rPr>
          <w:t>17</w:t>
        </w:r>
        <w:r w:rsidRPr="00067FE1">
          <w:rPr>
            <w:webHidden/>
          </w:rPr>
          <w:fldChar w:fldCharType="end"/>
        </w:r>
      </w:hyperlink>
    </w:p>
    <w:p w:rsidR="00D63DB1" w:rsidRDefault="00D01004" w:rsidP="00067FE1">
      <w:pPr>
        <w:pStyle w:val="Sumrio4"/>
        <w:rPr>
          <w:rFonts w:asciiTheme="minorHAnsi" w:eastAsiaTheme="minorEastAsia" w:hAnsiTheme="minorHAnsi" w:cstheme="minorBidi"/>
          <w:b/>
          <w:spacing w:val="0"/>
          <w:sz w:val="22"/>
          <w:szCs w:val="22"/>
        </w:rPr>
      </w:pPr>
      <w:hyperlink w:anchor="_Toc340947095" w:history="1">
        <w:r w:rsidR="00D63DB1" w:rsidRPr="00C2628C">
          <w:rPr>
            <w:rStyle w:val="Hyperlink"/>
          </w:rPr>
          <w:t>1.1.1.2</w:t>
        </w:r>
        <w:r w:rsidR="00067FE1">
          <w:rPr>
            <w:rStyle w:val="Hyperlink"/>
          </w:rPr>
          <w:t xml:space="preserve"> </w:t>
        </w:r>
        <w:r w:rsidR="00D63DB1" w:rsidRPr="00C2628C">
          <w:rPr>
            <w:rStyle w:val="Hyperlink"/>
          </w:rPr>
          <w:t>Linho</w:t>
        </w:r>
        <w:r w:rsidR="00D63DB1">
          <w:rPr>
            <w:webHidden/>
          </w:rPr>
          <w:tab/>
        </w:r>
        <w:r>
          <w:rPr>
            <w:webHidden/>
          </w:rPr>
          <w:fldChar w:fldCharType="begin"/>
        </w:r>
        <w:r w:rsidR="00D63DB1">
          <w:rPr>
            <w:webHidden/>
          </w:rPr>
          <w:instrText xml:space="preserve"> PAGEREF _Toc340947095 \h </w:instrText>
        </w:r>
        <w:r>
          <w:rPr>
            <w:webHidden/>
          </w:rPr>
        </w:r>
        <w:r>
          <w:rPr>
            <w:webHidden/>
          </w:rPr>
          <w:fldChar w:fldCharType="separate"/>
        </w:r>
        <w:r w:rsidR="002B2366">
          <w:rPr>
            <w:webHidden/>
          </w:rPr>
          <w:t>20</w:t>
        </w:r>
        <w:r>
          <w:rPr>
            <w:webHidden/>
          </w:rPr>
          <w:fldChar w:fldCharType="end"/>
        </w:r>
      </w:hyperlink>
    </w:p>
    <w:p w:rsidR="00D63DB1" w:rsidRDefault="00D01004" w:rsidP="00067FE1">
      <w:pPr>
        <w:pStyle w:val="Sumrio4"/>
        <w:rPr>
          <w:rFonts w:asciiTheme="minorHAnsi" w:eastAsiaTheme="minorEastAsia" w:hAnsiTheme="minorHAnsi" w:cstheme="minorBidi"/>
          <w:b/>
          <w:spacing w:val="0"/>
          <w:sz w:val="22"/>
          <w:szCs w:val="22"/>
        </w:rPr>
      </w:pPr>
      <w:hyperlink w:anchor="_Toc340947096" w:history="1">
        <w:r w:rsidR="00D63DB1" w:rsidRPr="00C2628C">
          <w:rPr>
            <w:rStyle w:val="Hyperlink"/>
          </w:rPr>
          <w:t>1.1.1.3</w:t>
        </w:r>
        <w:r w:rsidR="00067FE1">
          <w:rPr>
            <w:rStyle w:val="Hyperlink"/>
          </w:rPr>
          <w:t xml:space="preserve"> </w:t>
        </w:r>
        <w:r w:rsidR="00D63DB1" w:rsidRPr="00C2628C">
          <w:rPr>
            <w:rStyle w:val="Hyperlink"/>
          </w:rPr>
          <w:t>Lã</w:t>
        </w:r>
        <w:r w:rsidR="00067FE1">
          <w:rPr>
            <w:rStyle w:val="Hyperlink"/>
          </w:rPr>
          <w:t>........</w:t>
        </w:r>
        <w:r w:rsidR="00D63DB1">
          <w:rPr>
            <w:webHidden/>
          </w:rPr>
          <w:tab/>
        </w:r>
        <w:r>
          <w:rPr>
            <w:webHidden/>
          </w:rPr>
          <w:fldChar w:fldCharType="begin"/>
        </w:r>
        <w:r w:rsidR="00D63DB1">
          <w:rPr>
            <w:webHidden/>
          </w:rPr>
          <w:instrText xml:space="preserve"> PAGEREF _Toc340947096 \h </w:instrText>
        </w:r>
        <w:r>
          <w:rPr>
            <w:webHidden/>
          </w:rPr>
        </w:r>
        <w:r>
          <w:rPr>
            <w:webHidden/>
          </w:rPr>
          <w:fldChar w:fldCharType="separate"/>
        </w:r>
        <w:r w:rsidR="002B2366">
          <w:rPr>
            <w:webHidden/>
          </w:rPr>
          <w:t>21</w:t>
        </w:r>
        <w:r>
          <w:rPr>
            <w:webHidden/>
          </w:rPr>
          <w:fldChar w:fldCharType="end"/>
        </w:r>
      </w:hyperlink>
    </w:p>
    <w:p w:rsidR="00D63DB1" w:rsidRDefault="00D01004" w:rsidP="00067FE1">
      <w:pPr>
        <w:pStyle w:val="Sumrio4"/>
        <w:rPr>
          <w:rFonts w:asciiTheme="minorHAnsi" w:eastAsiaTheme="minorEastAsia" w:hAnsiTheme="minorHAnsi" w:cstheme="minorBidi"/>
          <w:b/>
          <w:spacing w:val="0"/>
          <w:sz w:val="22"/>
          <w:szCs w:val="22"/>
        </w:rPr>
      </w:pPr>
      <w:hyperlink w:anchor="_Toc340947097" w:history="1">
        <w:r w:rsidR="00D63DB1" w:rsidRPr="00C2628C">
          <w:rPr>
            <w:rStyle w:val="Hyperlink"/>
          </w:rPr>
          <w:t>1.1.1.4</w:t>
        </w:r>
        <w:r w:rsidR="00067FE1">
          <w:rPr>
            <w:rStyle w:val="Hyperlink"/>
          </w:rPr>
          <w:t xml:space="preserve"> </w:t>
        </w:r>
        <w:r w:rsidR="00D63DB1" w:rsidRPr="00C2628C">
          <w:rPr>
            <w:rStyle w:val="Hyperlink"/>
          </w:rPr>
          <w:t>Seda</w:t>
        </w:r>
        <w:r w:rsidR="00D63DB1">
          <w:rPr>
            <w:webHidden/>
          </w:rPr>
          <w:tab/>
        </w:r>
        <w:r>
          <w:rPr>
            <w:webHidden/>
          </w:rPr>
          <w:fldChar w:fldCharType="begin"/>
        </w:r>
        <w:r w:rsidR="00D63DB1">
          <w:rPr>
            <w:webHidden/>
          </w:rPr>
          <w:instrText xml:space="preserve"> PAGEREF _Toc340947097 \h </w:instrText>
        </w:r>
        <w:r>
          <w:rPr>
            <w:webHidden/>
          </w:rPr>
        </w:r>
        <w:r>
          <w:rPr>
            <w:webHidden/>
          </w:rPr>
          <w:fldChar w:fldCharType="separate"/>
        </w:r>
        <w:r w:rsidR="002B2366">
          <w:rPr>
            <w:webHidden/>
          </w:rPr>
          <w:t>22</w:t>
        </w:r>
        <w:r>
          <w:rPr>
            <w:webHidden/>
          </w:rPr>
          <w:fldChar w:fldCharType="end"/>
        </w:r>
      </w:hyperlink>
    </w:p>
    <w:p w:rsidR="00D63DB1" w:rsidRDefault="00D01004" w:rsidP="00067FE1">
      <w:pPr>
        <w:pStyle w:val="Sumrio3"/>
        <w:rPr>
          <w:rFonts w:eastAsiaTheme="minorEastAsia" w:cstheme="minorBidi"/>
          <w:spacing w:val="0"/>
          <w:sz w:val="22"/>
          <w:szCs w:val="22"/>
        </w:rPr>
      </w:pPr>
      <w:hyperlink w:anchor="_Toc340947098" w:history="1">
        <w:r w:rsidR="00D63DB1" w:rsidRPr="00C2628C">
          <w:rPr>
            <w:rStyle w:val="Hyperlink"/>
          </w:rPr>
          <w:t>1.1.2</w:t>
        </w:r>
        <w:r w:rsidR="00D63DB1">
          <w:rPr>
            <w:rFonts w:eastAsiaTheme="minorEastAsia" w:cstheme="minorBidi"/>
            <w:spacing w:val="0"/>
            <w:sz w:val="22"/>
            <w:szCs w:val="22"/>
          </w:rPr>
          <w:tab/>
        </w:r>
        <w:r w:rsidR="00D63DB1" w:rsidRPr="00C2628C">
          <w:rPr>
            <w:rStyle w:val="Hyperlink"/>
          </w:rPr>
          <w:t>Fibras artificiais e sintéticas</w:t>
        </w:r>
        <w:r w:rsidR="00D63DB1">
          <w:rPr>
            <w:webHidden/>
          </w:rPr>
          <w:tab/>
        </w:r>
        <w:r>
          <w:rPr>
            <w:webHidden/>
          </w:rPr>
          <w:fldChar w:fldCharType="begin"/>
        </w:r>
        <w:r w:rsidR="00D63DB1">
          <w:rPr>
            <w:webHidden/>
          </w:rPr>
          <w:instrText xml:space="preserve"> PAGEREF _Toc340947098 \h </w:instrText>
        </w:r>
        <w:r>
          <w:rPr>
            <w:webHidden/>
          </w:rPr>
        </w:r>
        <w:r>
          <w:rPr>
            <w:webHidden/>
          </w:rPr>
          <w:fldChar w:fldCharType="separate"/>
        </w:r>
        <w:r w:rsidR="002B2366">
          <w:rPr>
            <w:webHidden/>
          </w:rPr>
          <w:t>23</w:t>
        </w:r>
        <w:r>
          <w:rPr>
            <w:webHidden/>
          </w:rPr>
          <w:fldChar w:fldCharType="end"/>
        </w:r>
      </w:hyperlink>
    </w:p>
    <w:p w:rsidR="00D63DB1" w:rsidRDefault="00D01004" w:rsidP="00067FE1">
      <w:pPr>
        <w:pStyle w:val="Sumrio4"/>
        <w:rPr>
          <w:rFonts w:asciiTheme="minorHAnsi" w:eastAsiaTheme="minorEastAsia" w:hAnsiTheme="minorHAnsi" w:cstheme="minorBidi"/>
          <w:b/>
          <w:spacing w:val="0"/>
          <w:sz w:val="22"/>
          <w:szCs w:val="22"/>
        </w:rPr>
      </w:pPr>
      <w:hyperlink w:anchor="_Toc340947099" w:history="1">
        <w:r w:rsidR="00D63DB1" w:rsidRPr="00C2628C">
          <w:rPr>
            <w:rStyle w:val="Hyperlink"/>
          </w:rPr>
          <w:t>1.1.2.1Viscose</w:t>
        </w:r>
        <w:r w:rsidR="00D63DB1">
          <w:rPr>
            <w:webHidden/>
          </w:rPr>
          <w:tab/>
        </w:r>
        <w:r>
          <w:rPr>
            <w:webHidden/>
          </w:rPr>
          <w:fldChar w:fldCharType="begin"/>
        </w:r>
        <w:r w:rsidR="00D63DB1">
          <w:rPr>
            <w:webHidden/>
          </w:rPr>
          <w:instrText xml:space="preserve"> PAGEREF _Toc340947099 \h </w:instrText>
        </w:r>
        <w:r>
          <w:rPr>
            <w:webHidden/>
          </w:rPr>
        </w:r>
        <w:r>
          <w:rPr>
            <w:webHidden/>
          </w:rPr>
          <w:fldChar w:fldCharType="separate"/>
        </w:r>
        <w:r w:rsidR="002B2366">
          <w:rPr>
            <w:webHidden/>
          </w:rPr>
          <w:t>25</w:t>
        </w:r>
        <w:r>
          <w:rPr>
            <w:webHidden/>
          </w:rPr>
          <w:fldChar w:fldCharType="end"/>
        </w:r>
      </w:hyperlink>
    </w:p>
    <w:p w:rsidR="00D63DB1" w:rsidRDefault="00D01004" w:rsidP="00067FE1">
      <w:pPr>
        <w:pStyle w:val="Sumrio4"/>
        <w:rPr>
          <w:rFonts w:asciiTheme="minorHAnsi" w:eastAsiaTheme="minorEastAsia" w:hAnsiTheme="minorHAnsi" w:cstheme="minorBidi"/>
          <w:b/>
          <w:spacing w:val="0"/>
          <w:sz w:val="22"/>
          <w:szCs w:val="22"/>
        </w:rPr>
      </w:pPr>
      <w:hyperlink w:anchor="_Toc340947100" w:history="1">
        <w:r w:rsidR="00D63DB1" w:rsidRPr="00C2628C">
          <w:rPr>
            <w:rStyle w:val="Hyperlink"/>
          </w:rPr>
          <w:t>1.1.2.2Poliamida</w:t>
        </w:r>
        <w:r w:rsidR="00D63DB1">
          <w:rPr>
            <w:webHidden/>
          </w:rPr>
          <w:tab/>
        </w:r>
        <w:r>
          <w:rPr>
            <w:webHidden/>
          </w:rPr>
          <w:fldChar w:fldCharType="begin"/>
        </w:r>
        <w:r w:rsidR="00D63DB1">
          <w:rPr>
            <w:webHidden/>
          </w:rPr>
          <w:instrText xml:space="preserve"> PAGEREF _Toc340947100 \h </w:instrText>
        </w:r>
        <w:r>
          <w:rPr>
            <w:webHidden/>
          </w:rPr>
        </w:r>
        <w:r>
          <w:rPr>
            <w:webHidden/>
          </w:rPr>
          <w:fldChar w:fldCharType="separate"/>
        </w:r>
        <w:r w:rsidR="002B2366">
          <w:rPr>
            <w:webHidden/>
          </w:rPr>
          <w:t>25</w:t>
        </w:r>
        <w:r>
          <w:rPr>
            <w:webHidden/>
          </w:rPr>
          <w:fldChar w:fldCharType="end"/>
        </w:r>
      </w:hyperlink>
    </w:p>
    <w:p w:rsidR="00D63DB1" w:rsidRDefault="00D01004" w:rsidP="00067FE1">
      <w:pPr>
        <w:pStyle w:val="Sumrio4"/>
        <w:rPr>
          <w:rFonts w:asciiTheme="minorHAnsi" w:eastAsiaTheme="minorEastAsia" w:hAnsiTheme="minorHAnsi" w:cstheme="minorBidi"/>
          <w:b/>
          <w:spacing w:val="0"/>
          <w:sz w:val="22"/>
          <w:szCs w:val="22"/>
        </w:rPr>
      </w:pPr>
      <w:hyperlink w:anchor="_Toc340947101" w:history="1">
        <w:r w:rsidR="00D63DB1" w:rsidRPr="00C2628C">
          <w:rPr>
            <w:rStyle w:val="Hyperlink"/>
          </w:rPr>
          <w:t>1.1.2.3Poliéster</w:t>
        </w:r>
        <w:r w:rsidR="00D63DB1">
          <w:rPr>
            <w:webHidden/>
          </w:rPr>
          <w:tab/>
        </w:r>
        <w:r>
          <w:rPr>
            <w:webHidden/>
          </w:rPr>
          <w:fldChar w:fldCharType="begin"/>
        </w:r>
        <w:r w:rsidR="00D63DB1">
          <w:rPr>
            <w:webHidden/>
          </w:rPr>
          <w:instrText xml:space="preserve"> PAGEREF _Toc340947101 \h </w:instrText>
        </w:r>
        <w:r>
          <w:rPr>
            <w:webHidden/>
          </w:rPr>
        </w:r>
        <w:r>
          <w:rPr>
            <w:webHidden/>
          </w:rPr>
          <w:fldChar w:fldCharType="separate"/>
        </w:r>
        <w:r w:rsidR="002B2366">
          <w:rPr>
            <w:webHidden/>
          </w:rPr>
          <w:t>26</w:t>
        </w:r>
        <w:r>
          <w:rPr>
            <w:webHidden/>
          </w:rPr>
          <w:fldChar w:fldCharType="end"/>
        </w:r>
      </w:hyperlink>
    </w:p>
    <w:p w:rsidR="00D63DB1" w:rsidRPr="00067FE1" w:rsidRDefault="00D01004" w:rsidP="00CD5665">
      <w:pPr>
        <w:pStyle w:val="Sumrio1"/>
        <w:rPr>
          <w:rFonts w:asciiTheme="minorHAnsi" w:eastAsiaTheme="minorEastAsia" w:hAnsiTheme="minorHAnsi" w:cstheme="minorBidi"/>
          <w:spacing w:val="0"/>
          <w:sz w:val="22"/>
          <w:szCs w:val="22"/>
        </w:rPr>
      </w:pPr>
      <w:hyperlink w:anchor="_Toc340947102" w:history="1">
        <w:r w:rsidR="00D63DB1" w:rsidRPr="00067FE1">
          <w:rPr>
            <w:rStyle w:val="Hyperlink"/>
            <w:b w:val="0"/>
            <w:smallCaps/>
          </w:rPr>
          <w:t>1.2</w:t>
        </w:r>
        <w:r w:rsidR="00067FE1" w:rsidRPr="00067FE1">
          <w:rPr>
            <w:rStyle w:val="Hyperlink"/>
            <w:b w:val="0"/>
            <w:smallCaps/>
          </w:rPr>
          <w:t xml:space="preserve"> </w:t>
        </w:r>
        <w:r w:rsidR="00D63DB1" w:rsidRPr="00067FE1">
          <w:rPr>
            <w:rStyle w:val="Hyperlink"/>
            <w:b w:val="0"/>
            <w:smallCaps/>
          </w:rPr>
          <w:t>FIOS</w:t>
        </w:r>
        <w:r w:rsidR="00067FE1" w:rsidRPr="00067FE1">
          <w:rPr>
            <w:rStyle w:val="Hyperlink"/>
            <w:b w:val="0"/>
            <w:smallCaps/>
          </w:rPr>
          <w:t>.</w:t>
        </w:r>
        <w:r w:rsidR="00D63DB1" w:rsidRPr="00067FE1">
          <w:rPr>
            <w:webHidden/>
          </w:rPr>
          <w:tab/>
        </w:r>
        <w:r w:rsidRPr="000D06B7">
          <w:rPr>
            <w:b w:val="0"/>
            <w:webHidden/>
          </w:rPr>
          <w:fldChar w:fldCharType="begin"/>
        </w:r>
        <w:r w:rsidR="00D63DB1" w:rsidRPr="000D06B7">
          <w:rPr>
            <w:b w:val="0"/>
            <w:webHidden/>
          </w:rPr>
          <w:instrText xml:space="preserve"> PAGEREF _Toc340947102 \h </w:instrText>
        </w:r>
        <w:r w:rsidRPr="000D06B7">
          <w:rPr>
            <w:b w:val="0"/>
            <w:webHidden/>
          </w:rPr>
        </w:r>
        <w:r w:rsidRPr="000D06B7">
          <w:rPr>
            <w:b w:val="0"/>
            <w:webHidden/>
          </w:rPr>
          <w:fldChar w:fldCharType="separate"/>
        </w:r>
        <w:r w:rsidR="002B2366">
          <w:rPr>
            <w:b w:val="0"/>
            <w:webHidden/>
          </w:rPr>
          <w:t>27</w:t>
        </w:r>
        <w:r w:rsidRPr="000D06B7">
          <w:rPr>
            <w:b w:val="0"/>
            <w:webHidden/>
          </w:rPr>
          <w:fldChar w:fldCharType="end"/>
        </w:r>
      </w:hyperlink>
    </w:p>
    <w:p w:rsidR="00D63DB1" w:rsidRDefault="00D01004" w:rsidP="00CD5665">
      <w:pPr>
        <w:pStyle w:val="Sumrio1"/>
        <w:rPr>
          <w:rFonts w:asciiTheme="minorHAnsi" w:eastAsiaTheme="minorEastAsia" w:hAnsiTheme="minorHAnsi" w:cstheme="minorBidi"/>
          <w:spacing w:val="0"/>
          <w:sz w:val="22"/>
          <w:szCs w:val="22"/>
        </w:rPr>
      </w:pPr>
      <w:hyperlink w:anchor="_Toc340947103" w:history="1">
        <w:r w:rsidR="00D63DB1" w:rsidRPr="00067FE1">
          <w:rPr>
            <w:rStyle w:val="Hyperlink"/>
            <w:b w:val="0"/>
            <w:smallCaps/>
          </w:rPr>
          <w:t>1.3</w:t>
        </w:r>
        <w:r w:rsidR="00067FE1" w:rsidRPr="00067FE1">
          <w:rPr>
            <w:rStyle w:val="Hyperlink"/>
            <w:b w:val="0"/>
            <w:smallCaps/>
          </w:rPr>
          <w:t xml:space="preserve"> </w:t>
        </w:r>
        <w:r w:rsidR="00D63DB1" w:rsidRPr="00067FE1">
          <w:rPr>
            <w:rStyle w:val="Hyperlink"/>
            <w:b w:val="0"/>
            <w:smallCaps/>
          </w:rPr>
          <w:t>TECIDOS</w:t>
        </w:r>
        <w:r w:rsidR="00D63DB1" w:rsidRPr="00067FE1">
          <w:rPr>
            <w:webHidden/>
          </w:rPr>
          <w:tab/>
        </w:r>
        <w:r w:rsidRPr="000D06B7">
          <w:rPr>
            <w:b w:val="0"/>
            <w:webHidden/>
          </w:rPr>
          <w:fldChar w:fldCharType="begin"/>
        </w:r>
        <w:r w:rsidR="00D63DB1" w:rsidRPr="000D06B7">
          <w:rPr>
            <w:b w:val="0"/>
            <w:webHidden/>
          </w:rPr>
          <w:instrText xml:space="preserve"> PAGEREF _Toc340947103 \h </w:instrText>
        </w:r>
        <w:r w:rsidRPr="000D06B7">
          <w:rPr>
            <w:b w:val="0"/>
            <w:webHidden/>
          </w:rPr>
        </w:r>
        <w:r w:rsidRPr="000D06B7">
          <w:rPr>
            <w:b w:val="0"/>
            <w:webHidden/>
          </w:rPr>
          <w:fldChar w:fldCharType="separate"/>
        </w:r>
        <w:r w:rsidR="002B2366">
          <w:rPr>
            <w:b w:val="0"/>
            <w:webHidden/>
          </w:rPr>
          <w:t>28</w:t>
        </w:r>
        <w:r w:rsidRPr="000D06B7">
          <w:rPr>
            <w:b w:val="0"/>
            <w:webHidden/>
          </w:rPr>
          <w:fldChar w:fldCharType="end"/>
        </w:r>
      </w:hyperlink>
    </w:p>
    <w:p w:rsidR="00D63DB1" w:rsidRPr="00067FE1" w:rsidRDefault="00D01004" w:rsidP="00CD5665">
      <w:pPr>
        <w:pStyle w:val="Sumrio1"/>
        <w:rPr>
          <w:rFonts w:asciiTheme="minorHAnsi" w:eastAsiaTheme="minorEastAsia" w:hAnsiTheme="minorHAnsi" w:cstheme="minorBidi"/>
          <w:spacing w:val="0"/>
          <w:sz w:val="22"/>
          <w:szCs w:val="22"/>
        </w:rPr>
      </w:pPr>
      <w:hyperlink w:anchor="_Toc340947104" w:history="1">
        <w:r w:rsidR="00D63DB1" w:rsidRPr="00067FE1">
          <w:rPr>
            <w:rStyle w:val="Hyperlink"/>
          </w:rPr>
          <w:t>1.3.1</w:t>
        </w:r>
        <w:r w:rsidR="00067FE1" w:rsidRPr="00067FE1">
          <w:rPr>
            <w:rStyle w:val="Hyperlink"/>
          </w:rPr>
          <w:t xml:space="preserve"> </w:t>
        </w:r>
        <w:r w:rsidR="00D63DB1" w:rsidRPr="00067FE1">
          <w:rPr>
            <w:rStyle w:val="Hyperlink"/>
          </w:rPr>
          <w:t>Tecidos Planos</w:t>
        </w:r>
        <w:r w:rsidR="00D63DB1" w:rsidRPr="00067FE1">
          <w:rPr>
            <w:webHidden/>
          </w:rPr>
          <w:tab/>
        </w:r>
        <w:r w:rsidRPr="00067FE1">
          <w:rPr>
            <w:webHidden/>
          </w:rPr>
          <w:fldChar w:fldCharType="begin"/>
        </w:r>
        <w:r w:rsidR="00D63DB1" w:rsidRPr="00067FE1">
          <w:rPr>
            <w:webHidden/>
          </w:rPr>
          <w:instrText xml:space="preserve"> PAGEREF _Toc340947104 \h </w:instrText>
        </w:r>
        <w:r w:rsidRPr="00067FE1">
          <w:rPr>
            <w:webHidden/>
          </w:rPr>
        </w:r>
        <w:r w:rsidRPr="00067FE1">
          <w:rPr>
            <w:webHidden/>
          </w:rPr>
          <w:fldChar w:fldCharType="separate"/>
        </w:r>
        <w:r w:rsidR="002B2366">
          <w:rPr>
            <w:webHidden/>
          </w:rPr>
          <w:t>29</w:t>
        </w:r>
        <w:r w:rsidRPr="00067FE1">
          <w:rPr>
            <w:webHidden/>
          </w:rPr>
          <w:fldChar w:fldCharType="end"/>
        </w:r>
      </w:hyperlink>
    </w:p>
    <w:p w:rsidR="00D63DB1" w:rsidRDefault="00D01004" w:rsidP="00EF45DF">
      <w:pPr>
        <w:pStyle w:val="Sumrio2"/>
        <w:rPr>
          <w:rFonts w:asciiTheme="minorHAnsi" w:eastAsiaTheme="minorEastAsia" w:hAnsiTheme="minorHAnsi" w:cstheme="minorBidi"/>
          <w:smallCaps/>
          <w:spacing w:val="0"/>
          <w:sz w:val="22"/>
          <w:szCs w:val="22"/>
        </w:rPr>
      </w:pPr>
      <w:hyperlink w:anchor="_Toc340947105" w:history="1">
        <w:r w:rsidR="00D63DB1" w:rsidRPr="00C2628C">
          <w:rPr>
            <w:rStyle w:val="Hyperlink"/>
          </w:rPr>
          <w:t>1.4</w:t>
        </w:r>
        <w:r w:rsidR="00D63DB1">
          <w:rPr>
            <w:rFonts w:asciiTheme="minorHAnsi" w:eastAsiaTheme="minorEastAsia" w:hAnsiTheme="minorHAnsi" w:cstheme="minorBidi"/>
            <w:smallCaps/>
            <w:spacing w:val="0"/>
            <w:sz w:val="22"/>
            <w:szCs w:val="22"/>
          </w:rPr>
          <w:tab/>
        </w:r>
        <w:r w:rsidR="00D63DB1" w:rsidRPr="00C2628C">
          <w:rPr>
            <w:rStyle w:val="Hyperlink"/>
          </w:rPr>
          <w:t>CORANTES</w:t>
        </w:r>
        <w:r w:rsidR="00D63DB1">
          <w:rPr>
            <w:webHidden/>
          </w:rPr>
          <w:tab/>
        </w:r>
        <w:r>
          <w:rPr>
            <w:webHidden/>
          </w:rPr>
          <w:fldChar w:fldCharType="begin"/>
        </w:r>
        <w:r w:rsidR="00D63DB1">
          <w:rPr>
            <w:webHidden/>
          </w:rPr>
          <w:instrText xml:space="preserve"> PAGEREF _Toc340947105 \h </w:instrText>
        </w:r>
        <w:r>
          <w:rPr>
            <w:webHidden/>
          </w:rPr>
        </w:r>
        <w:r>
          <w:rPr>
            <w:webHidden/>
          </w:rPr>
          <w:fldChar w:fldCharType="separate"/>
        </w:r>
        <w:r w:rsidR="002B2366">
          <w:rPr>
            <w:webHidden/>
          </w:rPr>
          <w:t>31</w:t>
        </w:r>
        <w:r>
          <w:rPr>
            <w:webHidden/>
          </w:rPr>
          <w:fldChar w:fldCharType="end"/>
        </w:r>
      </w:hyperlink>
    </w:p>
    <w:p w:rsidR="00D63DB1" w:rsidRDefault="00D01004" w:rsidP="00067FE1">
      <w:pPr>
        <w:pStyle w:val="Sumrio3"/>
        <w:rPr>
          <w:rFonts w:eastAsiaTheme="minorEastAsia" w:cstheme="minorBidi"/>
          <w:spacing w:val="0"/>
          <w:sz w:val="22"/>
          <w:szCs w:val="22"/>
        </w:rPr>
      </w:pPr>
      <w:hyperlink w:anchor="_Toc340947106" w:history="1">
        <w:r w:rsidR="00D63DB1" w:rsidRPr="00C2628C">
          <w:rPr>
            <w:rStyle w:val="Hyperlink"/>
          </w:rPr>
          <w:t>1.4.1</w:t>
        </w:r>
        <w:r w:rsidR="00D63DB1">
          <w:rPr>
            <w:rFonts w:eastAsiaTheme="minorEastAsia" w:cstheme="minorBidi"/>
            <w:spacing w:val="0"/>
            <w:sz w:val="22"/>
            <w:szCs w:val="22"/>
          </w:rPr>
          <w:tab/>
        </w:r>
        <w:r w:rsidR="00067FE1">
          <w:rPr>
            <w:rFonts w:eastAsiaTheme="minorEastAsia" w:cstheme="minorBidi"/>
            <w:spacing w:val="0"/>
            <w:sz w:val="22"/>
            <w:szCs w:val="22"/>
          </w:rPr>
          <w:t xml:space="preserve"> </w:t>
        </w:r>
        <w:r w:rsidR="00D63DB1" w:rsidRPr="00C2628C">
          <w:rPr>
            <w:rStyle w:val="Hyperlink"/>
          </w:rPr>
          <w:t>Corantes Diretos</w:t>
        </w:r>
        <w:r w:rsidR="00D63DB1">
          <w:rPr>
            <w:webHidden/>
          </w:rPr>
          <w:tab/>
        </w:r>
        <w:r>
          <w:rPr>
            <w:webHidden/>
          </w:rPr>
          <w:fldChar w:fldCharType="begin"/>
        </w:r>
        <w:r w:rsidR="00D63DB1">
          <w:rPr>
            <w:webHidden/>
          </w:rPr>
          <w:instrText xml:space="preserve"> PAGEREF _Toc340947106 \h </w:instrText>
        </w:r>
        <w:r>
          <w:rPr>
            <w:webHidden/>
          </w:rPr>
        </w:r>
        <w:r>
          <w:rPr>
            <w:webHidden/>
          </w:rPr>
          <w:fldChar w:fldCharType="separate"/>
        </w:r>
        <w:r w:rsidR="002B2366">
          <w:rPr>
            <w:webHidden/>
          </w:rPr>
          <w:t>32</w:t>
        </w:r>
        <w:r>
          <w:rPr>
            <w:webHidden/>
          </w:rPr>
          <w:fldChar w:fldCharType="end"/>
        </w:r>
      </w:hyperlink>
    </w:p>
    <w:p w:rsidR="00D63DB1" w:rsidRPr="00EF45DF" w:rsidRDefault="00D01004" w:rsidP="00EF45DF">
      <w:pPr>
        <w:pStyle w:val="Sumrio2"/>
        <w:rPr>
          <w:rFonts w:asciiTheme="minorHAnsi" w:eastAsiaTheme="minorEastAsia" w:hAnsiTheme="minorHAnsi" w:cstheme="minorBidi"/>
          <w:spacing w:val="0"/>
          <w:sz w:val="22"/>
          <w:szCs w:val="22"/>
        </w:rPr>
      </w:pPr>
      <w:hyperlink w:anchor="_Toc340947107" w:history="1">
        <w:r w:rsidR="00D63DB1" w:rsidRPr="00EF45DF">
          <w:rPr>
            <w:rStyle w:val="Hyperlink"/>
            <w:b/>
          </w:rPr>
          <w:t>1.4.2</w:t>
        </w:r>
        <w:r w:rsidR="00067FE1" w:rsidRPr="00EF45DF">
          <w:rPr>
            <w:rStyle w:val="Hyperlink"/>
            <w:b/>
          </w:rPr>
          <w:t xml:space="preserve"> </w:t>
        </w:r>
        <w:r w:rsidR="00D63DB1" w:rsidRPr="00EF45DF">
          <w:rPr>
            <w:rStyle w:val="Hyperlink"/>
            <w:b/>
          </w:rPr>
          <w:t>Corantes Reativos</w:t>
        </w:r>
        <w:r w:rsidR="00D63DB1" w:rsidRPr="00EF45DF">
          <w:rPr>
            <w:webHidden/>
          </w:rPr>
          <w:tab/>
        </w:r>
        <w:r w:rsidRPr="000D06B7">
          <w:rPr>
            <w:b/>
            <w:webHidden/>
          </w:rPr>
          <w:fldChar w:fldCharType="begin"/>
        </w:r>
        <w:r w:rsidR="00D63DB1" w:rsidRPr="000D06B7">
          <w:rPr>
            <w:b/>
            <w:webHidden/>
          </w:rPr>
          <w:instrText xml:space="preserve"> PAGEREF _Toc340947107 \h </w:instrText>
        </w:r>
        <w:r w:rsidRPr="000D06B7">
          <w:rPr>
            <w:b/>
            <w:webHidden/>
          </w:rPr>
        </w:r>
        <w:r w:rsidRPr="000D06B7">
          <w:rPr>
            <w:b/>
            <w:webHidden/>
          </w:rPr>
          <w:fldChar w:fldCharType="separate"/>
        </w:r>
        <w:r w:rsidR="002B2366">
          <w:rPr>
            <w:b/>
            <w:webHidden/>
          </w:rPr>
          <w:t>32</w:t>
        </w:r>
        <w:r w:rsidRPr="000D06B7">
          <w:rPr>
            <w:b/>
            <w:webHidden/>
          </w:rPr>
          <w:fldChar w:fldCharType="end"/>
        </w:r>
      </w:hyperlink>
    </w:p>
    <w:p w:rsidR="00D63DB1" w:rsidRPr="00EF45DF" w:rsidRDefault="00D01004" w:rsidP="00EF45DF">
      <w:pPr>
        <w:pStyle w:val="Sumrio2"/>
        <w:rPr>
          <w:rFonts w:asciiTheme="minorHAnsi" w:eastAsiaTheme="minorEastAsia" w:hAnsiTheme="minorHAnsi" w:cstheme="minorBidi"/>
          <w:smallCaps/>
          <w:spacing w:val="0"/>
          <w:sz w:val="22"/>
          <w:szCs w:val="22"/>
        </w:rPr>
      </w:pPr>
      <w:hyperlink w:anchor="_Toc340947108" w:history="1">
        <w:r w:rsidR="00D63DB1" w:rsidRPr="00EF45DF">
          <w:rPr>
            <w:rStyle w:val="Hyperlink"/>
            <w:b/>
          </w:rPr>
          <w:t>1.4.3</w:t>
        </w:r>
        <w:r w:rsidR="00067FE1" w:rsidRPr="00EF45DF">
          <w:rPr>
            <w:rStyle w:val="Hyperlink"/>
            <w:b/>
          </w:rPr>
          <w:t xml:space="preserve"> </w:t>
        </w:r>
        <w:r w:rsidR="00D63DB1" w:rsidRPr="00EF45DF">
          <w:rPr>
            <w:rStyle w:val="Hyperlink"/>
            <w:b/>
          </w:rPr>
          <w:t>Corantes Dispersos</w:t>
        </w:r>
        <w:r w:rsidR="00D63DB1" w:rsidRPr="00EF45DF">
          <w:rPr>
            <w:webHidden/>
          </w:rPr>
          <w:tab/>
        </w:r>
        <w:r w:rsidRPr="000D06B7">
          <w:rPr>
            <w:b/>
            <w:webHidden/>
          </w:rPr>
          <w:fldChar w:fldCharType="begin"/>
        </w:r>
        <w:r w:rsidR="00D63DB1" w:rsidRPr="000D06B7">
          <w:rPr>
            <w:b/>
            <w:webHidden/>
          </w:rPr>
          <w:instrText xml:space="preserve"> PAGEREF _Toc340947108 \h </w:instrText>
        </w:r>
        <w:r w:rsidRPr="000D06B7">
          <w:rPr>
            <w:b/>
            <w:webHidden/>
          </w:rPr>
        </w:r>
        <w:r w:rsidRPr="000D06B7">
          <w:rPr>
            <w:b/>
            <w:webHidden/>
          </w:rPr>
          <w:fldChar w:fldCharType="separate"/>
        </w:r>
        <w:r w:rsidR="002B2366">
          <w:rPr>
            <w:b/>
            <w:webHidden/>
          </w:rPr>
          <w:t>33</w:t>
        </w:r>
        <w:r w:rsidRPr="000D06B7">
          <w:rPr>
            <w:b/>
            <w:webHidden/>
          </w:rPr>
          <w:fldChar w:fldCharType="end"/>
        </w:r>
      </w:hyperlink>
    </w:p>
    <w:p w:rsidR="00D63DB1" w:rsidRDefault="00D01004" w:rsidP="00067FE1">
      <w:pPr>
        <w:pStyle w:val="Sumrio3"/>
        <w:rPr>
          <w:rFonts w:eastAsiaTheme="minorEastAsia" w:cstheme="minorBidi"/>
          <w:spacing w:val="0"/>
          <w:sz w:val="22"/>
          <w:szCs w:val="22"/>
        </w:rPr>
      </w:pPr>
      <w:hyperlink w:anchor="_Toc340947109" w:history="1">
        <w:r w:rsidR="00335A8E">
          <w:rPr>
            <w:rStyle w:val="Hyperlink"/>
          </w:rPr>
          <w:t>1.4.4</w:t>
        </w:r>
        <w:r w:rsidR="00D63DB1">
          <w:rPr>
            <w:rFonts w:eastAsiaTheme="minorEastAsia" w:cstheme="minorBidi"/>
            <w:spacing w:val="0"/>
            <w:sz w:val="22"/>
            <w:szCs w:val="22"/>
          </w:rPr>
          <w:tab/>
        </w:r>
        <w:r w:rsidR="00067FE1">
          <w:rPr>
            <w:rFonts w:eastAsiaTheme="minorEastAsia" w:cstheme="minorBidi"/>
            <w:spacing w:val="0"/>
            <w:sz w:val="22"/>
            <w:szCs w:val="22"/>
          </w:rPr>
          <w:t xml:space="preserve"> </w:t>
        </w:r>
        <w:r w:rsidR="00D63DB1" w:rsidRPr="00C2628C">
          <w:rPr>
            <w:rStyle w:val="Hyperlink"/>
          </w:rPr>
          <w:t>Corantes Ácidos</w:t>
        </w:r>
        <w:r w:rsidR="00D63DB1">
          <w:rPr>
            <w:webHidden/>
          </w:rPr>
          <w:tab/>
        </w:r>
        <w:r>
          <w:rPr>
            <w:webHidden/>
          </w:rPr>
          <w:fldChar w:fldCharType="begin"/>
        </w:r>
        <w:r w:rsidR="00D63DB1">
          <w:rPr>
            <w:webHidden/>
          </w:rPr>
          <w:instrText xml:space="preserve"> PAGEREF _Toc340947109 \h </w:instrText>
        </w:r>
        <w:r>
          <w:rPr>
            <w:webHidden/>
          </w:rPr>
        </w:r>
        <w:r>
          <w:rPr>
            <w:webHidden/>
          </w:rPr>
          <w:fldChar w:fldCharType="separate"/>
        </w:r>
        <w:r w:rsidR="002B2366">
          <w:rPr>
            <w:webHidden/>
          </w:rPr>
          <w:t>34</w:t>
        </w:r>
        <w:r>
          <w:rPr>
            <w:webHidden/>
          </w:rPr>
          <w:fldChar w:fldCharType="end"/>
        </w:r>
      </w:hyperlink>
    </w:p>
    <w:p w:rsidR="00D63DB1" w:rsidRPr="00CD5665" w:rsidRDefault="00D01004" w:rsidP="00EF45DF">
      <w:pPr>
        <w:pStyle w:val="Sumrio2"/>
        <w:rPr>
          <w:rFonts w:asciiTheme="minorHAnsi" w:eastAsiaTheme="minorEastAsia" w:hAnsiTheme="minorHAnsi" w:cstheme="minorBidi"/>
          <w:smallCaps/>
          <w:spacing w:val="0"/>
          <w:sz w:val="22"/>
          <w:szCs w:val="22"/>
        </w:rPr>
      </w:pPr>
      <w:hyperlink w:anchor="_Toc340947110" w:history="1">
        <w:r w:rsidR="00CD5665" w:rsidRPr="00CD5665">
          <w:rPr>
            <w:rStyle w:val="Hyperlink"/>
          </w:rPr>
          <w:t>1.5</w:t>
        </w:r>
        <w:r w:rsidR="00CD5665" w:rsidRPr="00CD5665">
          <w:rPr>
            <w:rFonts w:asciiTheme="minorHAnsi" w:eastAsiaTheme="minorEastAsia" w:hAnsiTheme="minorHAnsi" w:cstheme="minorBidi"/>
            <w:smallCaps/>
            <w:spacing w:val="0"/>
            <w:sz w:val="22"/>
            <w:szCs w:val="22"/>
          </w:rPr>
          <w:tab/>
        </w:r>
        <w:r w:rsidR="00CD5665" w:rsidRPr="00CD5665">
          <w:rPr>
            <w:rStyle w:val="Hyperlink"/>
          </w:rPr>
          <w:t>TINGIMENTO</w:t>
        </w:r>
        <w:r w:rsidR="00CD5665" w:rsidRPr="00CD5665">
          <w:rPr>
            <w:webHidden/>
          </w:rPr>
          <w:tab/>
        </w:r>
        <w:r w:rsidRPr="00CD5665">
          <w:rPr>
            <w:webHidden/>
          </w:rPr>
          <w:fldChar w:fldCharType="begin"/>
        </w:r>
        <w:r w:rsidR="00D63DB1" w:rsidRPr="00CD5665">
          <w:rPr>
            <w:webHidden/>
          </w:rPr>
          <w:instrText xml:space="preserve"> PAGEREF _Toc340947110 \h </w:instrText>
        </w:r>
        <w:r w:rsidRPr="00CD5665">
          <w:rPr>
            <w:webHidden/>
          </w:rPr>
        </w:r>
        <w:r w:rsidRPr="00CD5665">
          <w:rPr>
            <w:webHidden/>
          </w:rPr>
          <w:fldChar w:fldCharType="separate"/>
        </w:r>
        <w:r w:rsidR="002B2366">
          <w:rPr>
            <w:webHidden/>
          </w:rPr>
          <w:t>34</w:t>
        </w:r>
        <w:r w:rsidRPr="00CD5665">
          <w:rPr>
            <w:webHidden/>
          </w:rPr>
          <w:fldChar w:fldCharType="end"/>
        </w:r>
      </w:hyperlink>
    </w:p>
    <w:p w:rsidR="00D63DB1" w:rsidRDefault="00D01004" w:rsidP="00067FE1">
      <w:pPr>
        <w:pStyle w:val="Sumrio3"/>
        <w:rPr>
          <w:rFonts w:eastAsiaTheme="minorEastAsia" w:cstheme="minorBidi"/>
          <w:spacing w:val="0"/>
          <w:sz w:val="22"/>
          <w:szCs w:val="22"/>
        </w:rPr>
      </w:pPr>
      <w:hyperlink w:anchor="_Toc340947111" w:history="1">
        <w:r w:rsidR="00D63DB1" w:rsidRPr="00C2628C">
          <w:rPr>
            <w:rStyle w:val="Hyperlink"/>
          </w:rPr>
          <w:t>1.5.1</w:t>
        </w:r>
        <w:r w:rsidR="00D63DB1">
          <w:rPr>
            <w:rFonts w:eastAsiaTheme="minorEastAsia" w:cstheme="minorBidi"/>
            <w:spacing w:val="0"/>
            <w:sz w:val="22"/>
            <w:szCs w:val="22"/>
          </w:rPr>
          <w:tab/>
        </w:r>
        <w:r w:rsidR="00CD5665">
          <w:rPr>
            <w:rFonts w:eastAsiaTheme="minorEastAsia" w:cstheme="minorBidi"/>
            <w:spacing w:val="0"/>
            <w:sz w:val="22"/>
            <w:szCs w:val="22"/>
          </w:rPr>
          <w:t xml:space="preserve"> </w:t>
        </w:r>
        <w:r w:rsidR="00D63DB1" w:rsidRPr="00C2628C">
          <w:rPr>
            <w:rStyle w:val="Hyperlink"/>
          </w:rPr>
          <w:t>Processo descontínuo ou por bateladas</w:t>
        </w:r>
        <w:r w:rsidR="00D63DB1">
          <w:rPr>
            <w:webHidden/>
          </w:rPr>
          <w:tab/>
        </w:r>
        <w:r>
          <w:rPr>
            <w:webHidden/>
          </w:rPr>
          <w:fldChar w:fldCharType="begin"/>
        </w:r>
        <w:r w:rsidR="00D63DB1">
          <w:rPr>
            <w:webHidden/>
          </w:rPr>
          <w:instrText xml:space="preserve"> PAGEREF _Toc340947111 \h </w:instrText>
        </w:r>
        <w:r>
          <w:rPr>
            <w:webHidden/>
          </w:rPr>
        </w:r>
        <w:r>
          <w:rPr>
            <w:webHidden/>
          </w:rPr>
          <w:fldChar w:fldCharType="separate"/>
        </w:r>
        <w:r w:rsidR="002B2366">
          <w:rPr>
            <w:webHidden/>
          </w:rPr>
          <w:t>35</w:t>
        </w:r>
        <w:r>
          <w:rPr>
            <w:webHidden/>
          </w:rPr>
          <w:fldChar w:fldCharType="end"/>
        </w:r>
      </w:hyperlink>
    </w:p>
    <w:p w:rsidR="00D63DB1" w:rsidRDefault="00D01004" w:rsidP="00067FE1">
      <w:pPr>
        <w:pStyle w:val="Sumrio3"/>
        <w:rPr>
          <w:rFonts w:eastAsiaTheme="minorEastAsia" w:cstheme="minorBidi"/>
          <w:spacing w:val="0"/>
          <w:sz w:val="22"/>
          <w:szCs w:val="22"/>
        </w:rPr>
      </w:pPr>
      <w:hyperlink w:anchor="_Toc340947112" w:history="1">
        <w:r w:rsidR="00D63DB1" w:rsidRPr="00C2628C">
          <w:rPr>
            <w:rStyle w:val="Hyperlink"/>
          </w:rPr>
          <w:t>1.5.2</w:t>
        </w:r>
        <w:r w:rsidR="00D63DB1">
          <w:rPr>
            <w:rFonts w:eastAsiaTheme="minorEastAsia" w:cstheme="minorBidi"/>
            <w:spacing w:val="0"/>
            <w:sz w:val="22"/>
            <w:szCs w:val="22"/>
          </w:rPr>
          <w:tab/>
        </w:r>
        <w:r w:rsidR="00CD5665">
          <w:rPr>
            <w:rFonts w:eastAsiaTheme="minorEastAsia" w:cstheme="minorBidi"/>
            <w:spacing w:val="0"/>
            <w:sz w:val="22"/>
            <w:szCs w:val="22"/>
          </w:rPr>
          <w:t xml:space="preserve"> </w:t>
        </w:r>
        <w:r w:rsidR="00D63DB1" w:rsidRPr="00C2628C">
          <w:rPr>
            <w:rStyle w:val="Hyperlink"/>
          </w:rPr>
          <w:t>Processo semi contínuo</w:t>
        </w:r>
        <w:r w:rsidR="00D63DB1">
          <w:rPr>
            <w:webHidden/>
          </w:rPr>
          <w:tab/>
        </w:r>
        <w:r>
          <w:rPr>
            <w:webHidden/>
          </w:rPr>
          <w:fldChar w:fldCharType="begin"/>
        </w:r>
        <w:r w:rsidR="00D63DB1">
          <w:rPr>
            <w:webHidden/>
          </w:rPr>
          <w:instrText xml:space="preserve"> PAGEREF _Toc340947112 \h </w:instrText>
        </w:r>
        <w:r>
          <w:rPr>
            <w:webHidden/>
          </w:rPr>
        </w:r>
        <w:r>
          <w:rPr>
            <w:webHidden/>
          </w:rPr>
          <w:fldChar w:fldCharType="separate"/>
        </w:r>
        <w:r w:rsidR="002B2366">
          <w:rPr>
            <w:webHidden/>
          </w:rPr>
          <w:t>35</w:t>
        </w:r>
        <w:r>
          <w:rPr>
            <w:webHidden/>
          </w:rPr>
          <w:fldChar w:fldCharType="end"/>
        </w:r>
      </w:hyperlink>
    </w:p>
    <w:p w:rsidR="00D63DB1" w:rsidRDefault="00D01004" w:rsidP="00067FE1">
      <w:pPr>
        <w:pStyle w:val="Sumrio3"/>
        <w:rPr>
          <w:rFonts w:eastAsiaTheme="minorEastAsia" w:cstheme="minorBidi"/>
          <w:spacing w:val="0"/>
          <w:sz w:val="22"/>
          <w:szCs w:val="22"/>
        </w:rPr>
      </w:pPr>
      <w:hyperlink w:anchor="_Toc340947113" w:history="1">
        <w:r w:rsidR="00D63DB1" w:rsidRPr="00C2628C">
          <w:rPr>
            <w:rStyle w:val="Hyperlink"/>
          </w:rPr>
          <w:t>1.5.3</w:t>
        </w:r>
        <w:r w:rsidR="00D63DB1">
          <w:rPr>
            <w:rFonts w:eastAsiaTheme="minorEastAsia" w:cstheme="minorBidi"/>
            <w:spacing w:val="0"/>
            <w:sz w:val="22"/>
            <w:szCs w:val="22"/>
          </w:rPr>
          <w:tab/>
        </w:r>
        <w:r w:rsidR="00CD5665">
          <w:rPr>
            <w:rFonts w:eastAsiaTheme="minorEastAsia" w:cstheme="minorBidi"/>
            <w:spacing w:val="0"/>
            <w:sz w:val="22"/>
            <w:szCs w:val="22"/>
          </w:rPr>
          <w:t xml:space="preserve"> </w:t>
        </w:r>
        <w:r w:rsidR="00D63DB1" w:rsidRPr="00C2628C">
          <w:rPr>
            <w:rStyle w:val="Hyperlink"/>
          </w:rPr>
          <w:t>Processo contínuo</w:t>
        </w:r>
        <w:r w:rsidR="00D63DB1">
          <w:rPr>
            <w:webHidden/>
          </w:rPr>
          <w:tab/>
        </w:r>
        <w:r>
          <w:rPr>
            <w:webHidden/>
          </w:rPr>
          <w:fldChar w:fldCharType="begin"/>
        </w:r>
        <w:r w:rsidR="00D63DB1">
          <w:rPr>
            <w:webHidden/>
          </w:rPr>
          <w:instrText xml:space="preserve"> PAGEREF _Toc340947113 \h </w:instrText>
        </w:r>
        <w:r>
          <w:rPr>
            <w:webHidden/>
          </w:rPr>
        </w:r>
        <w:r>
          <w:rPr>
            <w:webHidden/>
          </w:rPr>
          <w:fldChar w:fldCharType="separate"/>
        </w:r>
        <w:r w:rsidR="002B2366">
          <w:rPr>
            <w:webHidden/>
          </w:rPr>
          <w:t>35</w:t>
        </w:r>
        <w:r>
          <w:rPr>
            <w:webHidden/>
          </w:rPr>
          <w:fldChar w:fldCharType="end"/>
        </w:r>
      </w:hyperlink>
    </w:p>
    <w:p w:rsidR="00D63DB1" w:rsidRDefault="00D01004" w:rsidP="00067FE1">
      <w:pPr>
        <w:pStyle w:val="Sumrio3"/>
        <w:rPr>
          <w:rFonts w:eastAsiaTheme="minorEastAsia" w:cstheme="minorBidi"/>
          <w:spacing w:val="0"/>
          <w:sz w:val="22"/>
          <w:szCs w:val="22"/>
        </w:rPr>
      </w:pPr>
      <w:hyperlink w:anchor="_Toc340947114" w:history="1">
        <w:r w:rsidR="00D63DB1" w:rsidRPr="00C2628C">
          <w:rPr>
            <w:rStyle w:val="Hyperlink"/>
          </w:rPr>
          <w:t>1.5.4</w:t>
        </w:r>
        <w:r w:rsidR="00D63DB1">
          <w:rPr>
            <w:rFonts w:eastAsiaTheme="minorEastAsia" w:cstheme="minorBidi"/>
            <w:spacing w:val="0"/>
            <w:sz w:val="22"/>
            <w:szCs w:val="22"/>
          </w:rPr>
          <w:tab/>
        </w:r>
        <w:r w:rsidR="00CD5665">
          <w:rPr>
            <w:rFonts w:eastAsiaTheme="minorEastAsia" w:cstheme="minorBidi"/>
            <w:spacing w:val="0"/>
            <w:sz w:val="22"/>
            <w:szCs w:val="22"/>
          </w:rPr>
          <w:t xml:space="preserve"> </w:t>
        </w:r>
        <w:r w:rsidR="00D63DB1" w:rsidRPr="00C2628C">
          <w:rPr>
            <w:rStyle w:val="Hyperlink"/>
          </w:rPr>
          <w:t>Termodinâmica do tingimento</w:t>
        </w:r>
        <w:r w:rsidR="00D63DB1">
          <w:rPr>
            <w:webHidden/>
          </w:rPr>
          <w:tab/>
        </w:r>
        <w:r>
          <w:rPr>
            <w:webHidden/>
          </w:rPr>
          <w:fldChar w:fldCharType="begin"/>
        </w:r>
        <w:r w:rsidR="00D63DB1">
          <w:rPr>
            <w:webHidden/>
          </w:rPr>
          <w:instrText xml:space="preserve"> PAGEREF _Toc340947114 \h </w:instrText>
        </w:r>
        <w:r>
          <w:rPr>
            <w:webHidden/>
          </w:rPr>
        </w:r>
        <w:r>
          <w:rPr>
            <w:webHidden/>
          </w:rPr>
          <w:fldChar w:fldCharType="separate"/>
        </w:r>
        <w:r w:rsidR="002B2366">
          <w:rPr>
            <w:webHidden/>
          </w:rPr>
          <w:t>36</w:t>
        </w:r>
        <w:r>
          <w:rPr>
            <w:webHidden/>
          </w:rPr>
          <w:fldChar w:fldCharType="end"/>
        </w:r>
      </w:hyperlink>
    </w:p>
    <w:p w:rsidR="00D63DB1" w:rsidRDefault="00D01004" w:rsidP="00067FE1">
      <w:pPr>
        <w:pStyle w:val="Sumrio3"/>
        <w:rPr>
          <w:rFonts w:eastAsiaTheme="minorEastAsia" w:cstheme="minorBidi"/>
          <w:spacing w:val="0"/>
          <w:sz w:val="22"/>
          <w:szCs w:val="22"/>
        </w:rPr>
      </w:pPr>
      <w:hyperlink w:anchor="_Toc340947115" w:history="1">
        <w:r w:rsidR="00D63DB1" w:rsidRPr="00C2628C">
          <w:rPr>
            <w:rStyle w:val="Hyperlink"/>
          </w:rPr>
          <w:t>1.5.5</w:t>
        </w:r>
        <w:r w:rsidR="00D63DB1">
          <w:rPr>
            <w:rFonts w:eastAsiaTheme="minorEastAsia" w:cstheme="minorBidi"/>
            <w:spacing w:val="0"/>
            <w:sz w:val="22"/>
            <w:szCs w:val="22"/>
          </w:rPr>
          <w:tab/>
        </w:r>
        <w:r w:rsidR="00CD5665">
          <w:rPr>
            <w:rFonts w:eastAsiaTheme="minorEastAsia" w:cstheme="minorBidi"/>
            <w:spacing w:val="0"/>
            <w:sz w:val="22"/>
            <w:szCs w:val="22"/>
          </w:rPr>
          <w:t xml:space="preserve"> </w:t>
        </w:r>
        <w:r w:rsidR="00D63DB1" w:rsidRPr="00C2628C">
          <w:rPr>
            <w:rStyle w:val="Hyperlink"/>
          </w:rPr>
          <w:t>Cinética do tingimento</w:t>
        </w:r>
        <w:r w:rsidR="00D63DB1">
          <w:rPr>
            <w:webHidden/>
          </w:rPr>
          <w:tab/>
        </w:r>
        <w:r>
          <w:rPr>
            <w:webHidden/>
          </w:rPr>
          <w:fldChar w:fldCharType="begin"/>
        </w:r>
        <w:r w:rsidR="00D63DB1">
          <w:rPr>
            <w:webHidden/>
          </w:rPr>
          <w:instrText xml:space="preserve"> PAGEREF _Toc340947115 \h </w:instrText>
        </w:r>
        <w:r>
          <w:rPr>
            <w:webHidden/>
          </w:rPr>
        </w:r>
        <w:r>
          <w:rPr>
            <w:webHidden/>
          </w:rPr>
          <w:fldChar w:fldCharType="separate"/>
        </w:r>
        <w:r w:rsidR="002B2366">
          <w:rPr>
            <w:webHidden/>
          </w:rPr>
          <w:t>36</w:t>
        </w:r>
        <w:r>
          <w:rPr>
            <w:webHidden/>
          </w:rPr>
          <w:fldChar w:fldCharType="end"/>
        </w:r>
      </w:hyperlink>
    </w:p>
    <w:p w:rsidR="00D63DB1" w:rsidRDefault="00D01004" w:rsidP="00067FE1">
      <w:pPr>
        <w:pStyle w:val="Sumrio3"/>
        <w:rPr>
          <w:rFonts w:eastAsiaTheme="minorEastAsia" w:cstheme="minorBidi"/>
          <w:spacing w:val="0"/>
          <w:sz w:val="22"/>
          <w:szCs w:val="22"/>
        </w:rPr>
      </w:pPr>
      <w:hyperlink w:anchor="_Toc340947116" w:history="1">
        <w:r w:rsidR="00D63DB1" w:rsidRPr="00C2628C">
          <w:rPr>
            <w:rStyle w:val="Hyperlink"/>
          </w:rPr>
          <w:t>1.5.6</w:t>
        </w:r>
        <w:r w:rsidR="00D63DB1">
          <w:rPr>
            <w:rFonts w:eastAsiaTheme="minorEastAsia" w:cstheme="minorBidi"/>
            <w:spacing w:val="0"/>
            <w:sz w:val="22"/>
            <w:szCs w:val="22"/>
          </w:rPr>
          <w:tab/>
        </w:r>
        <w:r w:rsidR="00CD5665">
          <w:rPr>
            <w:rFonts w:eastAsiaTheme="minorEastAsia" w:cstheme="minorBidi"/>
            <w:spacing w:val="0"/>
            <w:sz w:val="22"/>
            <w:szCs w:val="22"/>
          </w:rPr>
          <w:t xml:space="preserve"> </w:t>
        </w:r>
        <w:r w:rsidR="00D63DB1" w:rsidRPr="00C2628C">
          <w:rPr>
            <w:rStyle w:val="Hyperlink"/>
          </w:rPr>
          <w:t>Relação de banho</w:t>
        </w:r>
        <w:r w:rsidR="00D63DB1">
          <w:rPr>
            <w:webHidden/>
          </w:rPr>
          <w:tab/>
        </w:r>
        <w:r>
          <w:rPr>
            <w:webHidden/>
          </w:rPr>
          <w:fldChar w:fldCharType="begin"/>
        </w:r>
        <w:r w:rsidR="00D63DB1">
          <w:rPr>
            <w:webHidden/>
          </w:rPr>
          <w:instrText xml:space="preserve"> PAGEREF _Toc340947116 \h </w:instrText>
        </w:r>
        <w:r>
          <w:rPr>
            <w:webHidden/>
          </w:rPr>
        </w:r>
        <w:r>
          <w:rPr>
            <w:webHidden/>
          </w:rPr>
          <w:fldChar w:fldCharType="separate"/>
        </w:r>
        <w:r w:rsidR="002B2366">
          <w:rPr>
            <w:webHidden/>
          </w:rPr>
          <w:t>37</w:t>
        </w:r>
        <w:r>
          <w:rPr>
            <w:webHidden/>
          </w:rPr>
          <w:fldChar w:fldCharType="end"/>
        </w:r>
      </w:hyperlink>
    </w:p>
    <w:p w:rsidR="00D63DB1" w:rsidRDefault="00D01004" w:rsidP="00067FE1">
      <w:pPr>
        <w:pStyle w:val="Sumrio3"/>
        <w:rPr>
          <w:rFonts w:eastAsiaTheme="minorEastAsia" w:cstheme="minorBidi"/>
          <w:spacing w:val="0"/>
          <w:sz w:val="22"/>
          <w:szCs w:val="22"/>
        </w:rPr>
      </w:pPr>
      <w:hyperlink w:anchor="_Toc340947117" w:history="1">
        <w:r w:rsidR="00D63DB1" w:rsidRPr="00C2628C">
          <w:rPr>
            <w:rStyle w:val="Hyperlink"/>
          </w:rPr>
          <w:t>1.5.7</w:t>
        </w:r>
        <w:r w:rsidR="00D63DB1">
          <w:rPr>
            <w:rFonts w:eastAsiaTheme="minorEastAsia" w:cstheme="minorBidi"/>
            <w:spacing w:val="0"/>
            <w:sz w:val="22"/>
            <w:szCs w:val="22"/>
          </w:rPr>
          <w:tab/>
        </w:r>
        <w:r w:rsidR="00CD5665">
          <w:rPr>
            <w:rFonts w:eastAsiaTheme="minorEastAsia" w:cstheme="minorBidi"/>
            <w:spacing w:val="0"/>
            <w:sz w:val="22"/>
            <w:szCs w:val="22"/>
          </w:rPr>
          <w:t xml:space="preserve"> </w:t>
        </w:r>
        <w:r w:rsidR="00D63DB1" w:rsidRPr="00C2628C">
          <w:rPr>
            <w:rStyle w:val="Hyperlink"/>
          </w:rPr>
          <w:t>Tingimento de poliéster</w:t>
        </w:r>
        <w:r w:rsidR="00D63DB1">
          <w:rPr>
            <w:webHidden/>
          </w:rPr>
          <w:tab/>
        </w:r>
        <w:r>
          <w:rPr>
            <w:webHidden/>
          </w:rPr>
          <w:fldChar w:fldCharType="begin"/>
        </w:r>
        <w:r w:rsidR="00D63DB1">
          <w:rPr>
            <w:webHidden/>
          </w:rPr>
          <w:instrText xml:space="preserve"> PAGEREF _Toc340947117 \h </w:instrText>
        </w:r>
        <w:r>
          <w:rPr>
            <w:webHidden/>
          </w:rPr>
        </w:r>
        <w:r>
          <w:rPr>
            <w:webHidden/>
          </w:rPr>
          <w:fldChar w:fldCharType="separate"/>
        </w:r>
        <w:r w:rsidR="002B2366">
          <w:rPr>
            <w:webHidden/>
          </w:rPr>
          <w:t>38</w:t>
        </w:r>
        <w:r>
          <w:rPr>
            <w:webHidden/>
          </w:rPr>
          <w:fldChar w:fldCharType="end"/>
        </w:r>
      </w:hyperlink>
    </w:p>
    <w:p w:rsidR="00D63DB1" w:rsidRDefault="00D01004" w:rsidP="00067FE1">
      <w:pPr>
        <w:pStyle w:val="Sumrio3"/>
        <w:rPr>
          <w:rFonts w:eastAsiaTheme="minorEastAsia" w:cstheme="minorBidi"/>
          <w:spacing w:val="0"/>
          <w:sz w:val="22"/>
          <w:szCs w:val="22"/>
        </w:rPr>
      </w:pPr>
      <w:hyperlink w:anchor="_Toc340947118" w:history="1">
        <w:r w:rsidR="00D63DB1" w:rsidRPr="00C2628C">
          <w:rPr>
            <w:rStyle w:val="Hyperlink"/>
          </w:rPr>
          <w:t>1.5.8</w:t>
        </w:r>
        <w:r w:rsidR="00D63DB1">
          <w:rPr>
            <w:rFonts w:eastAsiaTheme="minorEastAsia" w:cstheme="minorBidi"/>
            <w:spacing w:val="0"/>
            <w:sz w:val="22"/>
            <w:szCs w:val="22"/>
          </w:rPr>
          <w:tab/>
        </w:r>
        <w:r w:rsidR="00CD5665">
          <w:rPr>
            <w:rFonts w:eastAsiaTheme="minorEastAsia" w:cstheme="minorBidi"/>
            <w:spacing w:val="0"/>
            <w:sz w:val="22"/>
            <w:szCs w:val="22"/>
          </w:rPr>
          <w:t xml:space="preserve"> </w:t>
        </w:r>
        <w:r w:rsidR="00D63DB1" w:rsidRPr="00C2628C">
          <w:rPr>
            <w:rStyle w:val="Hyperlink"/>
          </w:rPr>
          <w:t>Tingimento de fibras celulósicas com corantes reativos</w:t>
        </w:r>
        <w:r w:rsidR="00D63DB1">
          <w:rPr>
            <w:webHidden/>
          </w:rPr>
          <w:tab/>
        </w:r>
        <w:r>
          <w:rPr>
            <w:webHidden/>
          </w:rPr>
          <w:fldChar w:fldCharType="begin"/>
        </w:r>
        <w:r w:rsidR="00D63DB1">
          <w:rPr>
            <w:webHidden/>
          </w:rPr>
          <w:instrText xml:space="preserve"> PAGEREF _Toc340947118 \h </w:instrText>
        </w:r>
        <w:r>
          <w:rPr>
            <w:webHidden/>
          </w:rPr>
        </w:r>
        <w:r>
          <w:rPr>
            <w:webHidden/>
          </w:rPr>
          <w:fldChar w:fldCharType="separate"/>
        </w:r>
        <w:r w:rsidR="002B2366">
          <w:rPr>
            <w:webHidden/>
          </w:rPr>
          <w:t>39</w:t>
        </w:r>
        <w:r>
          <w:rPr>
            <w:webHidden/>
          </w:rPr>
          <w:fldChar w:fldCharType="end"/>
        </w:r>
      </w:hyperlink>
    </w:p>
    <w:p w:rsidR="00D63DB1" w:rsidRDefault="00D01004" w:rsidP="00067FE1">
      <w:pPr>
        <w:pStyle w:val="Sumrio3"/>
        <w:rPr>
          <w:rFonts w:eastAsiaTheme="minorEastAsia" w:cstheme="minorBidi"/>
          <w:spacing w:val="0"/>
          <w:sz w:val="22"/>
          <w:szCs w:val="22"/>
        </w:rPr>
      </w:pPr>
      <w:hyperlink w:anchor="_Toc340947119" w:history="1">
        <w:r w:rsidR="00D63DB1" w:rsidRPr="00C2628C">
          <w:rPr>
            <w:rStyle w:val="Hyperlink"/>
          </w:rPr>
          <w:t>1.5.9</w:t>
        </w:r>
        <w:r w:rsidR="00D63DB1">
          <w:rPr>
            <w:rFonts w:eastAsiaTheme="minorEastAsia" w:cstheme="minorBidi"/>
            <w:spacing w:val="0"/>
            <w:sz w:val="22"/>
            <w:szCs w:val="22"/>
          </w:rPr>
          <w:tab/>
        </w:r>
        <w:r w:rsidR="00CD5665">
          <w:rPr>
            <w:rFonts w:eastAsiaTheme="minorEastAsia" w:cstheme="minorBidi"/>
            <w:spacing w:val="0"/>
            <w:sz w:val="22"/>
            <w:szCs w:val="22"/>
          </w:rPr>
          <w:t xml:space="preserve"> </w:t>
        </w:r>
        <w:r w:rsidR="00D63DB1" w:rsidRPr="00C2628C">
          <w:rPr>
            <w:rStyle w:val="Hyperlink"/>
          </w:rPr>
          <w:t>Tingimento de misturas de poliéster com fibras celulósicas</w:t>
        </w:r>
        <w:r w:rsidR="00D63DB1">
          <w:rPr>
            <w:webHidden/>
          </w:rPr>
          <w:tab/>
        </w:r>
        <w:r>
          <w:rPr>
            <w:webHidden/>
          </w:rPr>
          <w:fldChar w:fldCharType="begin"/>
        </w:r>
        <w:r w:rsidR="00D63DB1">
          <w:rPr>
            <w:webHidden/>
          </w:rPr>
          <w:instrText xml:space="preserve"> PAGEREF _Toc340947119 \h </w:instrText>
        </w:r>
        <w:r>
          <w:rPr>
            <w:webHidden/>
          </w:rPr>
        </w:r>
        <w:r>
          <w:rPr>
            <w:webHidden/>
          </w:rPr>
          <w:fldChar w:fldCharType="separate"/>
        </w:r>
        <w:r w:rsidR="002B2366">
          <w:rPr>
            <w:webHidden/>
          </w:rPr>
          <w:t>41</w:t>
        </w:r>
        <w:r>
          <w:rPr>
            <w:webHidden/>
          </w:rPr>
          <w:fldChar w:fldCharType="end"/>
        </w:r>
      </w:hyperlink>
    </w:p>
    <w:p w:rsidR="00D63DB1" w:rsidRDefault="00D01004" w:rsidP="00EF45DF">
      <w:pPr>
        <w:pStyle w:val="Sumrio2"/>
        <w:rPr>
          <w:rFonts w:asciiTheme="minorHAnsi" w:eastAsiaTheme="minorEastAsia" w:hAnsiTheme="minorHAnsi" w:cstheme="minorBidi"/>
          <w:smallCaps/>
          <w:spacing w:val="0"/>
          <w:sz w:val="22"/>
          <w:szCs w:val="22"/>
        </w:rPr>
      </w:pPr>
      <w:hyperlink w:anchor="_Toc340947120" w:history="1">
        <w:r w:rsidR="00D63DB1" w:rsidRPr="00C2628C">
          <w:rPr>
            <w:rStyle w:val="Hyperlink"/>
          </w:rPr>
          <w:t>1.6</w:t>
        </w:r>
        <w:r w:rsidR="00D63DB1">
          <w:rPr>
            <w:rFonts w:asciiTheme="minorHAnsi" w:eastAsiaTheme="minorEastAsia" w:hAnsiTheme="minorHAnsi" w:cstheme="minorBidi"/>
            <w:smallCaps/>
            <w:spacing w:val="0"/>
            <w:sz w:val="22"/>
            <w:szCs w:val="22"/>
          </w:rPr>
          <w:tab/>
        </w:r>
        <w:r w:rsidR="00D63DB1" w:rsidRPr="00C2628C">
          <w:rPr>
            <w:rStyle w:val="Hyperlink"/>
          </w:rPr>
          <w:t>EQUIPAMENTOS DE TINGIMENTO E SECAGEM</w:t>
        </w:r>
        <w:r w:rsidR="00D63DB1">
          <w:rPr>
            <w:webHidden/>
          </w:rPr>
          <w:tab/>
        </w:r>
        <w:r>
          <w:rPr>
            <w:webHidden/>
          </w:rPr>
          <w:fldChar w:fldCharType="begin"/>
        </w:r>
        <w:r w:rsidR="00D63DB1">
          <w:rPr>
            <w:webHidden/>
          </w:rPr>
          <w:instrText xml:space="preserve"> PAGEREF _Toc340947120 \h </w:instrText>
        </w:r>
        <w:r>
          <w:rPr>
            <w:webHidden/>
          </w:rPr>
        </w:r>
        <w:r>
          <w:rPr>
            <w:webHidden/>
          </w:rPr>
          <w:fldChar w:fldCharType="separate"/>
        </w:r>
        <w:r w:rsidR="002B2366">
          <w:rPr>
            <w:webHidden/>
          </w:rPr>
          <w:t>41</w:t>
        </w:r>
        <w:r>
          <w:rPr>
            <w:webHidden/>
          </w:rPr>
          <w:fldChar w:fldCharType="end"/>
        </w:r>
      </w:hyperlink>
    </w:p>
    <w:p w:rsidR="00D63DB1" w:rsidRDefault="00D01004" w:rsidP="00067FE1">
      <w:pPr>
        <w:pStyle w:val="Sumrio3"/>
        <w:rPr>
          <w:rFonts w:eastAsiaTheme="minorEastAsia" w:cstheme="minorBidi"/>
          <w:spacing w:val="0"/>
          <w:sz w:val="22"/>
          <w:szCs w:val="22"/>
        </w:rPr>
      </w:pPr>
      <w:hyperlink w:anchor="_Toc340947121" w:history="1">
        <w:r w:rsidR="00D63DB1" w:rsidRPr="00C2628C">
          <w:rPr>
            <w:rStyle w:val="Hyperlink"/>
          </w:rPr>
          <w:t>1.6.1</w:t>
        </w:r>
        <w:r w:rsidR="00D63DB1">
          <w:rPr>
            <w:rFonts w:eastAsiaTheme="minorEastAsia" w:cstheme="minorBidi"/>
            <w:spacing w:val="0"/>
            <w:sz w:val="22"/>
            <w:szCs w:val="22"/>
          </w:rPr>
          <w:tab/>
        </w:r>
        <w:r w:rsidR="00CD5665">
          <w:rPr>
            <w:rFonts w:eastAsiaTheme="minorEastAsia" w:cstheme="minorBidi"/>
            <w:spacing w:val="0"/>
            <w:sz w:val="22"/>
            <w:szCs w:val="22"/>
          </w:rPr>
          <w:t xml:space="preserve"> </w:t>
        </w:r>
        <w:r w:rsidR="00D63DB1" w:rsidRPr="00C2628C">
          <w:rPr>
            <w:rStyle w:val="Hyperlink"/>
          </w:rPr>
          <w:t>Barca de Molinete</w:t>
        </w:r>
        <w:r w:rsidR="00D63DB1">
          <w:rPr>
            <w:webHidden/>
          </w:rPr>
          <w:tab/>
        </w:r>
        <w:r>
          <w:rPr>
            <w:webHidden/>
          </w:rPr>
          <w:fldChar w:fldCharType="begin"/>
        </w:r>
        <w:r w:rsidR="00D63DB1">
          <w:rPr>
            <w:webHidden/>
          </w:rPr>
          <w:instrText xml:space="preserve"> PAGEREF _Toc340947121 \h </w:instrText>
        </w:r>
        <w:r>
          <w:rPr>
            <w:webHidden/>
          </w:rPr>
        </w:r>
        <w:r>
          <w:rPr>
            <w:webHidden/>
          </w:rPr>
          <w:fldChar w:fldCharType="separate"/>
        </w:r>
        <w:r w:rsidR="002B2366">
          <w:rPr>
            <w:webHidden/>
          </w:rPr>
          <w:t>41</w:t>
        </w:r>
        <w:r>
          <w:rPr>
            <w:webHidden/>
          </w:rPr>
          <w:fldChar w:fldCharType="end"/>
        </w:r>
      </w:hyperlink>
    </w:p>
    <w:p w:rsidR="00D63DB1" w:rsidRDefault="00D01004" w:rsidP="00067FE1">
      <w:pPr>
        <w:pStyle w:val="Sumrio3"/>
        <w:rPr>
          <w:rFonts w:eastAsiaTheme="minorEastAsia" w:cstheme="minorBidi"/>
          <w:spacing w:val="0"/>
          <w:sz w:val="22"/>
          <w:szCs w:val="22"/>
        </w:rPr>
      </w:pPr>
      <w:hyperlink w:anchor="_Toc340947122" w:history="1">
        <w:r w:rsidR="00D63DB1" w:rsidRPr="00C2628C">
          <w:rPr>
            <w:rStyle w:val="Hyperlink"/>
          </w:rPr>
          <w:t>1.6.2</w:t>
        </w:r>
        <w:r w:rsidR="00D63DB1">
          <w:rPr>
            <w:rFonts w:eastAsiaTheme="minorEastAsia" w:cstheme="minorBidi"/>
            <w:spacing w:val="0"/>
            <w:sz w:val="22"/>
            <w:szCs w:val="22"/>
          </w:rPr>
          <w:tab/>
        </w:r>
        <w:r w:rsidR="00CD5665">
          <w:rPr>
            <w:rFonts w:eastAsiaTheme="minorEastAsia" w:cstheme="minorBidi"/>
            <w:spacing w:val="0"/>
            <w:sz w:val="22"/>
            <w:szCs w:val="22"/>
          </w:rPr>
          <w:t xml:space="preserve"> </w:t>
        </w:r>
        <w:r w:rsidR="00D63DB1" w:rsidRPr="00C2628C">
          <w:rPr>
            <w:rStyle w:val="Hyperlink"/>
          </w:rPr>
          <w:t>Jigger</w:t>
        </w:r>
        <w:r w:rsidR="00D63DB1">
          <w:rPr>
            <w:webHidden/>
          </w:rPr>
          <w:tab/>
        </w:r>
        <w:r>
          <w:rPr>
            <w:webHidden/>
          </w:rPr>
          <w:fldChar w:fldCharType="begin"/>
        </w:r>
        <w:r w:rsidR="00D63DB1">
          <w:rPr>
            <w:webHidden/>
          </w:rPr>
          <w:instrText xml:space="preserve"> PAGEREF _Toc340947122 \h </w:instrText>
        </w:r>
        <w:r>
          <w:rPr>
            <w:webHidden/>
          </w:rPr>
        </w:r>
        <w:r>
          <w:rPr>
            <w:webHidden/>
          </w:rPr>
          <w:fldChar w:fldCharType="separate"/>
        </w:r>
        <w:r w:rsidR="002B2366">
          <w:rPr>
            <w:webHidden/>
          </w:rPr>
          <w:t>42</w:t>
        </w:r>
        <w:r>
          <w:rPr>
            <w:webHidden/>
          </w:rPr>
          <w:fldChar w:fldCharType="end"/>
        </w:r>
      </w:hyperlink>
    </w:p>
    <w:p w:rsidR="00D63DB1" w:rsidRDefault="00D01004" w:rsidP="00067FE1">
      <w:pPr>
        <w:pStyle w:val="Sumrio3"/>
        <w:rPr>
          <w:rFonts w:eastAsiaTheme="minorEastAsia" w:cstheme="minorBidi"/>
          <w:spacing w:val="0"/>
          <w:sz w:val="22"/>
          <w:szCs w:val="22"/>
        </w:rPr>
      </w:pPr>
      <w:hyperlink w:anchor="_Toc340947123" w:history="1">
        <w:r w:rsidR="00D63DB1" w:rsidRPr="00C2628C">
          <w:rPr>
            <w:rStyle w:val="Hyperlink"/>
          </w:rPr>
          <w:t>1.6.3</w:t>
        </w:r>
        <w:r w:rsidR="00D63DB1">
          <w:rPr>
            <w:rFonts w:eastAsiaTheme="minorEastAsia" w:cstheme="minorBidi"/>
            <w:spacing w:val="0"/>
            <w:sz w:val="22"/>
            <w:szCs w:val="22"/>
          </w:rPr>
          <w:tab/>
        </w:r>
        <w:r w:rsidR="00CD5665">
          <w:rPr>
            <w:rFonts w:eastAsiaTheme="minorEastAsia" w:cstheme="minorBidi"/>
            <w:spacing w:val="0"/>
            <w:sz w:val="22"/>
            <w:szCs w:val="22"/>
          </w:rPr>
          <w:t xml:space="preserve"> </w:t>
        </w:r>
        <w:r w:rsidR="00D63DB1" w:rsidRPr="00C2628C">
          <w:rPr>
            <w:rStyle w:val="Hyperlink"/>
          </w:rPr>
          <w:t>Turbo</w:t>
        </w:r>
        <w:r w:rsidR="00D63DB1">
          <w:rPr>
            <w:webHidden/>
          </w:rPr>
          <w:tab/>
        </w:r>
        <w:r>
          <w:rPr>
            <w:webHidden/>
          </w:rPr>
          <w:fldChar w:fldCharType="begin"/>
        </w:r>
        <w:r w:rsidR="00D63DB1">
          <w:rPr>
            <w:webHidden/>
          </w:rPr>
          <w:instrText xml:space="preserve"> PAGEREF _Toc340947123 \h </w:instrText>
        </w:r>
        <w:r>
          <w:rPr>
            <w:webHidden/>
          </w:rPr>
        </w:r>
        <w:r>
          <w:rPr>
            <w:webHidden/>
          </w:rPr>
          <w:fldChar w:fldCharType="separate"/>
        </w:r>
        <w:r w:rsidR="002B2366">
          <w:rPr>
            <w:webHidden/>
          </w:rPr>
          <w:t>43</w:t>
        </w:r>
        <w:r>
          <w:rPr>
            <w:webHidden/>
          </w:rPr>
          <w:fldChar w:fldCharType="end"/>
        </w:r>
      </w:hyperlink>
    </w:p>
    <w:p w:rsidR="00D63DB1" w:rsidRDefault="00D01004" w:rsidP="00067FE1">
      <w:pPr>
        <w:pStyle w:val="Sumrio3"/>
        <w:rPr>
          <w:rFonts w:eastAsiaTheme="minorEastAsia" w:cstheme="minorBidi"/>
          <w:spacing w:val="0"/>
          <w:sz w:val="22"/>
          <w:szCs w:val="22"/>
        </w:rPr>
      </w:pPr>
      <w:hyperlink w:anchor="_Toc340947124" w:history="1">
        <w:r w:rsidR="00D63DB1" w:rsidRPr="00C2628C">
          <w:rPr>
            <w:rStyle w:val="Hyperlink"/>
          </w:rPr>
          <w:t>1.6.4</w:t>
        </w:r>
        <w:r w:rsidR="00D63DB1">
          <w:rPr>
            <w:rFonts w:eastAsiaTheme="minorEastAsia" w:cstheme="minorBidi"/>
            <w:spacing w:val="0"/>
            <w:sz w:val="22"/>
            <w:szCs w:val="22"/>
          </w:rPr>
          <w:tab/>
        </w:r>
        <w:r w:rsidR="00CD5665">
          <w:rPr>
            <w:rFonts w:eastAsiaTheme="minorEastAsia" w:cstheme="minorBidi"/>
            <w:spacing w:val="0"/>
            <w:sz w:val="22"/>
            <w:szCs w:val="22"/>
          </w:rPr>
          <w:t xml:space="preserve"> </w:t>
        </w:r>
        <w:r w:rsidR="00D63DB1" w:rsidRPr="00C2628C">
          <w:rPr>
            <w:rStyle w:val="Hyperlink"/>
          </w:rPr>
          <w:t>Jets</w:t>
        </w:r>
        <w:r w:rsidR="00D63DB1">
          <w:rPr>
            <w:webHidden/>
          </w:rPr>
          <w:tab/>
        </w:r>
        <w:r>
          <w:rPr>
            <w:webHidden/>
          </w:rPr>
          <w:fldChar w:fldCharType="begin"/>
        </w:r>
        <w:r w:rsidR="00D63DB1">
          <w:rPr>
            <w:webHidden/>
          </w:rPr>
          <w:instrText xml:space="preserve"> PAGEREF _Toc340947124 \h </w:instrText>
        </w:r>
        <w:r>
          <w:rPr>
            <w:webHidden/>
          </w:rPr>
        </w:r>
        <w:r>
          <w:rPr>
            <w:webHidden/>
          </w:rPr>
          <w:fldChar w:fldCharType="separate"/>
        </w:r>
        <w:r w:rsidR="002B2366">
          <w:rPr>
            <w:webHidden/>
          </w:rPr>
          <w:t>44</w:t>
        </w:r>
        <w:r>
          <w:rPr>
            <w:webHidden/>
          </w:rPr>
          <w:fldChar w:fldCharType="end"/>
        </w:r>
      </w:hyperlink>
    </w:p>
    <w:p w:rsidR="00D63DB1" w:rsidRDefault="00D01004" w:rsidP="00067FE1">
      <w:pPr>
        <w:pStyle w:val="Sumrio3"/>
        <w:rPr>
          <w:rFonts w:eastAsiaTheme="minorEastAsia" w:cstheme="minorBidi"/>
          <w:spacing w:val="0"/>
          <w:sz w:val="22"/>
          <w:szCs w:val="22"/>
        </w:rPr>
      </w:pPr>
      <w:hyperlink w:anchor="_Toc340947125" w:history="1">
        <w:r w:rsidR="00D63DB1" w:rsidRPr="00C2628C">
          <w:rPr>
            <w:rStyle w:val="Hyperlink"/>
          </w:rPr>
          <w:t>1.6.5</w:t>
        </w:r>
        <w:r w:rsidR="00D63DB1">
          <w:rPr>
            <w:rFonts w:eastAsiaTheme="minorEastAsia" w:cstheme="minorBidi"/>
            <w:spacing w:val="0"/>
            <w:sz w:val="22"/>
            <w:szCs w:val="22"/>
          </w:rPr>
          <w:tab/>
        </w:r>
        <w:r w:rsidR="00CD5665">
          <w:rPr>
            <w:rFonts w:eastAsiaTheme="minorEastAsia" w:cstheme="minorBidi"/>
            <w:spacing w:val="0"/>
            <w:sz w:val="22"/>
            <w:szCs w:val="22"/>
          </w:rPr>
          <w:t xml:space="preserve"> </w:t>
        </w:r>
        <w:r w:rsidR="00D63DB1" w:rsidRPr="00C2628C">
          <w:rPr>
            <w:rStyle w:val="Hyperlink"/>
          </w:rPr>
          <w:t>Rama de secagem</w:t>
        </w:r>
        <w:r w:rsidR="00D63DB1">
          <w:rPr>
            <w:webHidden/>
          </w:rPr>
          <w:tab/>
        </w:r>
        <w:r>
          <w:rPr>
            <w:webHidden/>
          </w:rPr>
          <w:fldChar w:fldCharType="begin"/>
        </w:r>
        <w:r w:rsidR="00D63DB1">
          <w:rPr>
            <w:webHidden/>
          </w:rPr>
          <w:instrText xml:space="preserve"> PAGEREF _Toc340947125 \h </w:instrText>
        </w:r>
        <w:r>
          <w:rPr>
            <w:webHidden/>
          </w:rPr>
        </w:r>
        <w:r>
          <w:rPr>
            <w:webHidden/>
          </w:rPr>
          <w:fldChar w:fldCharType="separate"/>
        </w:r>
        <w:r w:rsidR="002B2366">
          <w:rPr>
            <w:webHidden/>
          </w:rPr>
          <w:t>44</w:t>
        </w:r>
        <w:r>
          <w:rPr>
            <w:webHidden/>
          </w:rPr>
          <w:fldChar w:fldCharType="end"/>
        </w:r>
      </w:hyperlink>
    </w:p>
    <w:p w:rsidR="00D63DB1" w:rsidRDefault="00D01004" w:rsidP="00EF45DF">
      <w:pPr>
        <w:pStyle w:val="Sumrio2"/>
        <w:rPr>
          <w:rStyle w:val="Hyperlink"/>
        </w:rPr>
      </w:pPr>
      <w:hyperlink w:anchor="_Toc340947126" w:history="1">
        <w:r w:rsidR="00D63DB1" w:rsidRPr="00C2628C">
          <w:rPr>
            <w:rStyle w:val="Hyperlink"/>
          </w:rPr>
          <w:t>1.7</w:t>
        </w:r>
        <w:r w:rsidR="00D63DB1">
          <w:rPr>
            <w:rFonts w:asciiTheme="minorHAnsi" w:eastAsiaTheme="minorEastAsia" w:hAnsiTheme="minorHAnsi" w:cstheme="minorBidi"/>
            <w:smallCaps/>
            <w:spacing w:val="0"/>
            <w:sz w:val="22"/>
            <w:szCs w:val="22"/>
          </w:rPr>
          <w:tab/>
        </w:r>
        <w:r w:rsidR="006C3999" w:rsidRPr="00C2628C">
          <w:rPr>
            <w:rStyle w:val="Hyperlink"/>
          </w:rPr>
          <w:t>COLORIMETRIA</w:t>
        </w:r>
        <w:r w:rsidR="00D63DB1">
          <w:rPr>
            <w:webHidden/>
          </w:rPr>
          <w:tab/>
        </w:r>
        <w:r>
          <w:rPr>
            <w:webHidden/>
          </w:rPr>
          <w:fldChar w:fldCharType="begin"/>
        </w:r>
        <w:r w:rsidR="00D63DB1">
          <w:rPr>
            <w:webHidden/>
          </w:rPr>
          <w:instrText xml:space="preserve"> PAGEREF _Toc340947126 \h </w:instrText>
        </w:r>
        <w:r>
          <w:rPr>
            <w:webHidden/>
          </w:rPr>
        </w:r>
        <w:r>
          <w:rPr>
            <w:webHidden/>
          </w:rPr>
          <w:fldChar w:fldCharType="separate"/>
        </w:r>
        <w:r w:rsidR="002B2366">
          <w:rPr>
            <w:webHidden/>
          </w:rPr>
          <w:t>45</w:t>
        </w:r>
        <w:r>
          <w:rPr>
            <w:webHidden/>
          </w:rPr>
          <w:fldChar w:fldCharType="end"/>
        </w:r>
      </w:hyperlink>
    </w:p>
    <w:p w:rsidR="00D63DB1" w:rsidRPr="00D63DB1" w:rsidRDefault="00D63DB1" w:rsidP="00D63DB1">
      <w:pPr>
        <w:rPr>
          <w:noProof/>
        </w:rPr>
      </w:pPr>
    </w:p>
    <w:p w:rsidR="00D63DB1" w:rsidRDefault="00D01004" w:rsidP="00CD5665">
      <w:pPr>
        <w:pStyle w:val="Sumrio1"/>
        <w:rPr>
          <w:rFonts w:asciiTheme="minorHAnsi" w:eastAsiaTheme="minorEastAsia" w:hAnsiTheme="minorHAnsi" w:cstheme="minorBidi"/>
          <w:spacing w:val="0"/>
          <w:sz w:val="22"/>
          <w:szCs w:val="22"/>
        </w:rPr>
      </w:pPr>
      <w:hyperlink w:anchor="_Toc340947127" w:history="1">
        <w:r w:rsidR="00D63DB1" w:rsidRPr="00C2628C">
          <w:rPr>
            <w:rStyle w:val="Hyperlink"/>
            <w:smallCaps/>
          </w:rPr>
          <w:t>2</w:t>
        </w:r>
        <w:r w:rsidR="00D63DB1">
          <w:rPr>
            <w:rFonts w:asciiTheme="minorHAnsi" w:eastAsiaTheme="minorEastAsia" w:hAnsiTheme="minorHAnsi" w:cstheme="minorBidi"/>
            <w:spacing w:val="0"/>
            <w:sz w:val="22"/>
            <w:szCs w:val="22"/>
          </w:rPr>
          <w:tab/>
        </w:r>
        <w:r w:rsidR="00CD5665">
          <w:rPr>
            <w:rFonts w:asciiTheme="minorHAnsi" w:eastAsiaTheme="minorEastAsia" w:hAnsiTheme="minorHAnsi" w:cstheme="minorBidi"/>
            <w:spacing w:val="0"/>
            <w:sz w:val="22"/>
            <w:szCs w:val="22"/>
          </w:rPr>
          <w:t xml:space="preserve"> </w:t>
        </w:r>
        <w:r w:rsidR="00D63DB1" w:rsidRPr="00C2628C">
          <w:rPr>
            <w:rStyle w:val="Hyperlink"/>
            <w:smallCaps/>
          </w:rPr>
          <w:t>METODOLOGIA</w:t>
        </w:r>
        <w:r w:rsidR="00D63DB1">
          <w:rPr>
            <w:webHidden/>
          </w:rPr>
          <w:tab/>
        </w:r>
        <w:r>
          <w:rPr>
            <w:webHidden/>
          </w:rPr>
          <w:fldChar w:fldCharType="begin"/>
        </w:r>
        <w:r w:rsidR="00D63DB1">
          <w:rPr>
            <w:webHidden/>
          </w:rPr>
          <w:instrText xml:space="preserve"> PAGEREF _Toc340947127 \h </w:instrText>
        </w:r>
        <w:r>
          <w:rPr>
            <w:webHidden/>
          </w:rPr>
        </w:r>
        <w:r>
          <w:rPr>
            <w:webHidden/>
          </w:rPr>
          <w:fldChar w:fldCharType="separate"/>
        </w:r>
        <w:r w:rsidR="002B2366">
          <w:rPr>
            <w:webHidden/>
          </w:rPr>
          <w:t>47</w:t>
        </w:r>
        <w:r>
          <w:rPr>
            <w:webHidden/>
          </w:rPr>
          <w:fldChar w:fldCharType="end"/>
        </w:r>
      </w:hyperlink>
    </w:p>
    <w:p w:rsidR="00D63DB1" w:rsidRDefault="00D01004" w:rsidP="00EF45DF">
      <w:pPr>
        <w:pStyle w:val="Sumrio2"/>
        <w:rPr>
          <w:rFonts w:asciiTheme="minorHAnsi" w:eastAsiaTheme="minorEastAsia" w:hAnsiTheme="minorHAnsi" w:cstheme="minorBidi"/>
          <w:smallCaps/>
          <w:spacing w:val="0"/>
          <w:sz w:val="22"/>
          <w:szCs w:val="22"/>
        </w:rPr>
      </w:pPr>
      <w:hyperlink w:anchor="_Toc340947128" w:history="1">
        <w:r w:rsidR="00D63DB1" w:rsidRPr="00C2628C">
          <w:rPr>
            <w:rStyle w:val="Hyperlink"/>
          </w:rPr>
          <w:t>2.1</w:t>
        </w:r>
        <w:r w:rsidR="00D63DB1">
          <w:rPr>
            <w:rFonts w:asciiTheme="minorHAnsi" w:eastAsiaTheme="minorEastAsia" w:hAnsiTheme="minorHAnsi" w:cstheme="minorBidi"/>
            <w:smallCaps/>
            <w:spacing w:val="0"/>
            <w:sz w:val="22"/>
            <w:szCs w:val="22"/>
          </w:rPr>
          <w:tab/>
        </w:r>
        <w:r w:rsidR="00D63DB1" w:rsidRPr="00C2628C">
          <w:rPr>
            <w:rStyle w:val="Hyperlink"/>
          </w:rPr>
          <w:t>MATERIAIS</w:t>
        </w:r>
        <w:r w:rsidR="00D63DB1">
          <w:rPr>
            <w:webHidden/>
          </w:rPr>
          <w:tab/>
        </w:r>
        <w:r>
          <w:rPr>
            <w:webHidden/>
          </w:rPr>
          <w:fldChar w:fldCharType="begin"/>
        </w:r>
        <w:r w:rsidR="00D63DB1">
          <w:rPr>
            <w:webHidden/>
          </w:rPr>
          <w:instrText xml:space="preserve"> PAGEREF _Toc340947128 \h </w:instrText>
        </w:r>
        <w:r>
          <w:rPr>
            <w:webHidden/>
          </w:rPr>
        </w:r>
        <w:r>
          <w:rPr>
            <w:webHidden/>
          </w:rPr>
          <w:fldChar w:fldCharType="separate"/>
        </w:r>
        <w:r w:rsidR="002B2366">
          <w:rPr>
            <w:webHidden/>
          </w:rPr>
          <w:t>47</w:t>
        </w:r>
        <w:r>
          <w:rPr>
            <w:webHidden/>
          </w:rPr>
          <w:fldChar w:fldCharType="end"/>
        </w:r>
      </w:hyperlink>
    </w:p>
    <w:p w:rsidR="00D63DB1" w:rsidRDefault="00D01004" w:rsidP="00067FE1">
      <w:pPr>
        <w:pStyle w:val="Sumrio3"/>
        <w:rPr>
          <w:rFonts w:eastAsiaTheme="minorEastAsia" w:cstheme="minorBidi"/>
          <w:spacing w:val="0"/>
          <w:sz w:val="22"/>
          <w:szCs w:val="22"/>
        </w:rPr>
      </w:pPr>
      <w:hyperlink w:anchor="_Toc340947129" w:history="1">
        <w:r w:rsidR="00D63DB1" w:rsidRPr="00C2628C">
          <w:rPr>
            <w:rStyle w:val="Hyperlink"/>
          </w:rPr>
          <w:t>2.1.1</w:t>
        </w:r>
        <w:r w:rsidR="00D63DB1">
          <w:rPr>
            <w:rFonts w:eastAsiaTheme="minorEastAsia" w:cstheme="minorBidi"/>
            <w:spacing w:val="0"/>
            <w:sz w:val="22"/>
            <w:szCs w:val="22"/>
          </w:rPr>
          <w:tab/>
        </w:r>
        <w:r w:rsidR="00CD5665">
          <w:rPr>
            <w:rFonts w:eastAsiaTheme="minorEastAsia" w:cstheme="minorBidi"/>
            <w:spacing w:val="0"/>
            <w:sz w:val="22"/>
            <w:szCs w:val="22"/>
          </w:rPr>
          <w:t xml:space="preserve"> </w:t>
        </w:r>
        <w:r w:rsidR="00D63DB1" w:rsidRPr="00C2628C">
          <w:rPr>
            <w:rStyle w:val="Hyperlink"/>
          </w:rPr>
          <w:t>Tecido 1</w:t>
        </w:r>
        <w:r w:rsidR="00D63DB1">
          <w:rPr>
            <w:webHidden/>
          </w:rPr>
          <w:tab/>
        </w:r>
        <w:r>
          <w:rPr>
            <w:webHidden/>
          </w:rPr>
          <w:fldChar w:fldCharType="begin"/>
        </w:r>
        <w:r w:rsidR="00D63DB1">
          <w:rPr>
            <w:webHidden/>
          </w:rPr>
          <w:instrText xml:space="preserve"> PAGEREF _Toc340947129 \h </w:instrText>
        </w:r>
        <w:r>
          <w:rPr>
            <w:webHidden/>
          </w:rPr>
        </w:r>
        <w:r>
          <w:rPr>
            <w:webHidden/>
          </w:rPr>
          <w:fldChar w:fldCharType="separate"/>
        </w:r>
        <w:r w:rsidR="002B2366">
          <w:rPr>
            <w:webHidden/>
          </w:rPr>
          <w:t>47</w:t>
        </w:r>
        <w:r>
          <w:rPr>
            <w:webHidden/>
          </w:rPr>
          <w:fldChar w:fldCharType="end"/>
        </w:r>
      </w:hyperlink>
    </w:p>
    <w:p w:rsidR="00D63DB1" w:rsidRDefault="00D01004" w:rsidP="00067FE1">
      <w:pPr>
        <w:pStyle w:val="Sumrio3"/>
        <w:rPr>
          <w:rFonts w:eastAsiaTheme="minorEastAsia" w:cstheme="minorBidi"/>
          <w:spacing w:val="0"/>
          <w:sz w:val="22"/>
          <w:szCs w:val="22"/>
        </w:rPr>
      </w:pPr>
      <w:hyperlink w:anchor="_Toc340947130" w:history="1">
        <w:r w:rsidR="00D63DB1" w:rsidRPr="00C2628C">
          <w:rPr>
            <w:rStyle w:val="Hyperlink"/>
          </w:rPr>
          <w:t>2.1.2</w:t>
        </w:r>
        <w:r w:rsidR="00D63DB1">
          <w:rPr>
            <w:rFonts w:eastAsiaTheme="minorEastAsia" w:cstheme="minorBidi"/>
            <w:spacing w:val="0"/>
            <w:sz w:val="22"/>
            <w:szCs w:val="22"/>
          </w:rPr>
          <w:tab/>
        </w:r>
        <w:r w:rsidR="00CD5665">
          <w:rPr>
            <w:rFonts w:eastAsiaTheme="minorEastAsia" w:cstheme="minorBidi"/>
            <w:spacing w:val="0"/>
            <w:sz w:val="22"/>
            <w:szCs w:val="22"/>
          </w:rPr>
          <w:t xml:space="preserve"> </w:t>
        </w:r>
        <w:r w:rsidR="00D63DB1" w:rsidRPr="00C2628C">
          <w:rPr>
            <w:rStyle w:val="Hyperlink"/>
          </w:rPr>
          <w:t>Tecido 2</w:t>
        </w:r>
        <w:r w:rsidR="00D63DB1">
          <w:rPr>
            <w:webHidden/>
          </w:rPr>
          <w:tab/>
        </w:r>
        <w:r>
          <w:rPr>
            <w:webHidden/>
          </w:rPr>
          <w:fldChar w:fldCharType="begin"/>
        </w:r>
        <w:r w:rsidR="00D63DB1">
          <w:rPr>
            <w:webHidden/>
          </w:rPr>
          <w:instrText xml:space="preserve"> PAGEREF _Toc340947130 \h </w:instrText>
        </w:r>
        <w:r>
          <w:rPr>
            <w:webHidden/>
          </w:rPr>
        </w:r>
        <w:r>
          <w:rPr>
            <w:webHidden/>
          </w:rPr>
          <w:fldChar w:fldCharType="separate"/>
        </w:r>
        <w:r w:rsidR="002B2366">
          <w:rPr>
            <w:webHidden/>
          </w:rPr>
          <w:t>48</w:t>
        </w:r>
        <w:r>
          <w:rPr>
            <w:webHidden/>
          </w:rPr>
          <w:fldChar w:fldCharType="end"/>
        </w:r>
      </w:hyperlink>
    </w:p>
    <w:p w:rsidR="00D63DB1" w:rsidRDefault="00D01004" w:rsidP="00067FE1">
      <w:pPr>
        <w:pStyle w:val="Sumrio3"/>
        <w:rPr>
          <w:rFonts w:eastAsiaTheme="minorEastAsia" w:cstheme="minorBidi"/>
          <w:spacing w:val="0"/>
          <w:sz w:val="22"/>
          <w:szCs w:val="22"/>
        </w:rPr>
      </w:pPr>
      <w:hyperlink w:anchor="_Toc340947131" w:history="1">
        <w:r w:rsidR="00D63DB1" w:rsidRPr="00C2628C">
          <w:rPr>
            <w:rStyle w:val="Hyperlink"/>
          </w:rPr>
          <w:t>2.1.3</w:t>
        </w:r>
        <w:r w:rsidR="00D63DB1">
          <w:rPr>
            <w:rFonts w:eastAsiaTheme="minorEastAsia" w:cstheme="minorBidi"/>
            <w:spacing w:val="0"/>
            <w:sz w:val="22"/>
            <w:szCs w:val="22"/>
          </w:rPr>
          <w:tab/>
        </w:r>
        <w:r w:rsidR="00CD5665">
          <w:rPr>
            <w:rFonts w:eastAsiaTheme="minorEastAsia" w:cstheme="minorBidi"/>
            <w:spacing w:val="0"/>
            <w:sz w:val="22"/>
            <w:szCs w:val="22"/>
          </w:rPr>
          <w:t xml:space="preserve"> </w:t>
        </w:r>
        <w:r w:rsidR="00D63DB1" w:rsidRPr="00C2628C">
          <w:rPr>
            <w:rStyle w:val="Hyperlink"/>
          </w:rPr>
          <w:t>Tecido 3</w:t>
        </w:r>
        <w:r w:rsidR="00D63DB1">
          <w:rPr>
            <w:webHidden/>
          </w:rPr>
          <w:tab/>
        </w:r>
        <w:r>
          <w:rPr>
            <w:webHidden/>
          </w:rPr>
          <w:fldChar w:fldCharType="begin"/>
        </w:r>
        <w:r w:rsidR="00D63DB1">
          <w:rPr>
            <w:webHidden/>
          </w:rPr>
          <w:instrText xml:space="preserve"> PAGEREF _Toc340947131 \h </w:instrText>
        </w:r>
        <w:r>
          <w:rPr>
            <w:webHidden/>
          </w:rPr>
        </w:r>
        <w:r>
          <w:rPr>
            <w:webHidden/>
          </w:rPr>
          <w:fldChar w:fldCharType="separate"/>
        </w:r>
        <w:r w:rsidR="002B2366">
          <w:rPr>
            <w:webHidden/>
          </w:rPr>
          <w:t>49</w:t>
        </w:r>
        <w:r>
          <w:rPr>
            <w:webHidden/>
          </w:rPr>
          <w:fldChar w:fldCharType="end"/>
        </w:r>
      </w:hyperlink>
    </w:p>
    <w:p w:rsidR="00D63DB1" w:rsidRDefault="00D01004" w:rsidP="00EF45DF">
      <w:pPr>
        <w:pStyle w:val="Sumrio2"/>
        <w:rPr>
          <w:rFonts w:asciiTheme="minorHAnsi" w:eastAsiaTheme="minorEastAsia" w:hAnsiTheme="minorHAnsi" w:cstheme="minorBidi"/>
          <w:smallCaps/>
          <w:spacing w:val="0"/>
          <w:sz w:val="22"/>
          <w:szCs w:val="22"/>
        </w:rPr>
      </w:pPr>
      <w:hyperlink w:anchor="_Toc340947132" w:history="1">
        <w:r w:rsidR="00D63DB1" w:rsidRPr="00C2628C">
          <w:rPr>
            <w:rStyle w:val="Hyperlink"/>
          </w:rPr>
          <w:t>2.2</w:t>
        </w:r>
        <w:r w:rsidR="00D63DB1">
          <w:rPr>
            <w:rFonts w:asciiTheme="minorHAnsi" w:eastAsiaTheme="minorEastAsia" w:hAnsiTheme="minorHAnsi" w:cstheme="minorBidi"/>
            <w:smallCaps/>
            <w:spacing w:val="0"/>
            <w:sz w:val="22"/>
            <w:szCs w:val="22"/>
          </w:rPr>
          <w:tab/>
        </w:r>
        <w:r w:rsidR="00D63DB1" w:rsidRPr="00C2628C">
          <w:rPr>
            <w:rStyle w:val="Hyperlink"/>
          </w:rPr>
          <w:t>EQUIPAMENTOS</w:t>
        </w:r>
        <w:r w:rsidR="00D63DB1">
          <w:rPr>
            <w:webHidden/>
          </w:rPr>
          <w:tab/>
        </w:r>
        <w:r>
          <w:rPr>
            <w:webHidden/>
          </w:rPr>
          <w:fldChar w:fldCharType="begin"/>
        </w:r>
        <w:r w:rsidR="00D63DB1">
          <w:rPr>
            <w:webHidden/>
          </w:rPr>
          <w:instrText xml:space="preserve"> PAGEREF _Toc340947132 \h </w:instrText>
        </w:r>
        <w:r>
          <w:rPr>
            <w:webHidden/>
          </w:rPr>
        </w:r>
        <w:r>
          <w:rPr>
            <w:webHidden/>
          </w:rPr>
          <w:fldChar w:fldCharType="separate"/>
        </w:r>
        <w:r w:rsidR="002B2366">
          <w:rPr>
            <w:webHidden/>
          </w:rPr>
          <w:t>50</w:t>
        </w:r>
        <w:r>
          <w:rPr>
            <w:webHidden/>
          </w:rPr>
          <w:fldChar w:fldCharType="end"/>
        </w:r>
      </w:hyperlink>
    </w:p>
    <w:p w:rsidR="00D63DB1" w:rsidRDefault="00D01004" w:rsidP="00EF45DF">
      <w:pPr>
        <w:pStyle w:val="Sumrio2"/>
        <w:rPr>
          <w:rFonts w:asciiTheme="minorHAnsi" w:eastAsiaTheme="minorEastAsia" w:hAnsiTheme="minorHAnsi" w:cstheme="minorBidi"/>
          <w:smallCaps/>
          <w:spacing w:val="0"/>
          <w:sz w:val="22"/>
          <w:szCs w:val="22"/>
        </w:rPr>
      </w:pPr>
      <w:hyperlink w:anchor="_Toc340947133" w:history="1">
        <w:r w:rsidR="00D63DB1" w:rsidRPr="00C2628C">
          <w:rPr>
            <w:rStyle w:val="Hyperlink"/>
          </w:rPr>
          <w:t>2.3</w:t>
        </w:r>
        <w:r w:rsidR="00D63DB1">
          <w:rPr>
            <w:rFonts w:asciiTheme="minorHAnsi" w:eastAsiaTheme="minorEastAsia" w:hAnsiTheme="minorHAnsi" w:cstheme="minorBidi"/>
            <w:smallCaps/>
            <w:spacing w:val="0"/>
            <w:sz w:val="22"/>
            <w:szCs w:val="22"/>
          </w:rPr>
          <w:tab/>
        </w:r>
        <w:r w:rsidR="00D63DB1" w:rsidRPr="00C2628C">
          <w:rPr>
            <w:rStyle w:val="Hyperlink"/>
          </w:rPr>
          <w:t>MÉTODOS E ENSAIOS</w:t>
        </w:r>
        <w:r w:rsidR="00D63DB1">
          <w:rPr>
            <w:webHidden/>
          </w:rPr>
          <w:tab/>
        </w:r>
        <w:r>
          <w:rPr>
            <w:webHidden/>
          </w:rPr>
          <w:fldChar w:fldCharType="begin"/>
        </w:r>
        <w:r w:rsidR="00D63DB1">
          <w:rPr>
            <w:webHidden/>
          </w:rPr>
          <w:instrText xml:space="preserve"> PAGEREF _Toc340947133 \h </w:instrText>
        </w:r>
        <w:r>
          <w:rPr>
            <w:webHidden/>
          </w:rPr>
        </w:r>
        <w:r>
          <w:rPr>
            <w:webHidden/>
          </w:rPr>
          <w:fldChar w:fldCharType="separate"/>
        </w:r>
        <w:r w:rsidR="002B2366">
          <w:rPr>
            <w:webHidden/>
          </w:rPr>
          <w:t>50</w:t>
        </w:r>
        <w:r>
          <w:rPr>
            <w:webHidden/>
          </w:rPr>
          <w:fldChar w:fldCharType="end"/>
        </w:r>
      </w:hyperlink>
    </w:p>
    <w:p w:rsidR="00D63DB1" w:rsidRDefault="00D01004" w:rsidP="00067FE1">
      <w:pPr>
        <w:pStyle w:val="Sumrio3"/>
        <w:rPr>
          <w:rFonts w:eastAsiaTheme="minorEastAsia" w:cstheme="minorBidi"/>
          <w:spacing w:val="0"/>
          <w:sz w:val="22"/>
          <w:szCs w:val="22"/>
        </w:rPr>
      </w:pPr>
      <w:r w:rsidRPr="00D01004">
        <w:lastRenderedPageBreak/>
        <w:pict>
          <v:shape id="_x0000_s1046" type="#_x0000_t202" style="position:absolute;margin-left:434.5pt;margin-top:-30.35pt;width:23.5pt;height:16.7pt;z-index:251674112" fillcolor="white [3212]" stroked="f" strokecolor="black [3213]" strokeweight="3pt">
            <v:shadow type="perspective" color="#7f7f7f [1601]" opacity=".5" offset="1pt" offset2="-1pt"/>
            <v:textbox>
              <w:txbxContent>
                <w:p w:rsidR="000F49D8" w:rsidRDefault="000F49D8"/>
              </w:txbxContent>
            </v:textbox>
          </v:shape>
        </w:pict>
      </w:r>
      <w:hyperlink w:anchor="_Toc340947134" w:history="1">
        <w:r w:rsidR="00D63DB1" w:rsidRPr="00C2628C">
          <w:rPr>
            <w:rStyle w:val="Hyperlink"/>
          </w:rPr>
          <w:t>2.3.1</w:t>
        </w:r>
        <w:r w:rsidR="00D63DB1">
          <w:rPr>
            <w:rFonts w:eastAsiaTheme="minorEastAsia" w:cstheme="minorBidi"/>
            <w:spacing w:val="0"/>
            <w:sz w:val="22"/>
            <w:szCs w:val="22"/>
          </w:rPr>
          <w:tab/>
        </w:r>
        <w:r w:rsidR="00CD5665">
          <w:rPr>
            <w:rFonts w:eastAsiaTheme="minorEastAsia" w:cstheme="minorBidi"/>
            <w:spacing w:val="0"/>
            <w:sz w:val="22"/>
            <w:szCs w:val="22"/>
          </w:rPr>
          <w:t xml:space="preserve"> </w:t>
        </w:r>
        <w:r w:rsidR="00D63DB1" w:rsidRPr="00C2628C">
          <w:rPr>
            <w:rStyle w:val="Hyperlink"/>
          </w:rPr>
          <w:t>Tingimento do poliéster</w:t>
        </w:r>
        <w:r w:rsidR="00D63DB1">
          <w:rPr>
            <w:webHidden/>
          </w:rPr>
          <w:tab/>
        </w:r>
        <w:r>
          <w:rPr>
            <w:webHidden/>
          </w:rPr>
          <w:fldChar w:fldCharType="begin"/>
        </w:r>
        <w:r w:rsidR="00D63DB1">
          <w:rPr>
            <w:webHidden/>
          </w:rPr>
          <w:instrText xml:space="preserve"> PAGEREF _Toc340947134 \h </w:instrText>
        </w:r>
        <w:r>
          <w:rPr>
            <w:webHidden/>
          </w:rPr>
        </w:r>
        <w:r>
          <w:rPr>
            <w:webHidden/>
          </w:rPr>
          <w:fldChar w:fldCharType="separate"/>
        </w:r>
        <w:r w:rsidR="002B2366">
          <w:rPr>
            <w:webHidden/>
          </w:rPr>
          <w:t>51</w:t>
        </w:r>
        <w:r>
          <w:rPr>
            <w:webHidden/>
          </w:rPr>
          <w:fldChar w:fldCharType="end"/>
        </w:r>
      </w:hyperlink>
    </w:p>
    <w:p w:rsidR="00D63DB1" w:rsidRDefault="00D01004" w:rsidP="00067FE1">
      <w:pPr>
        <w:pStyle w:val="Sumrio3"/>
        <w:rPr>
          <w:rFonts w:eastAsiaTheme="minorEastAsia" w:cstheme="minorBidi"/>
          <w:spacing w:val="0"/>
          <w:sz w:val="22"/>
          <w:szCs w:val="22"/>
        </w:rPr>
      </w:pPr>
      <w:hyperlink w:anchor="_Toc340947135" w:history="1">
        <w:r w:rsidR="00D63DB1" w:rsidRPr="00C2628C">
          <w:rPr>
            <w:rStyle w:val="Hyperlink"/>
          </w:rPr>
          <w:t>2.3.2</w:t>
        </w:r>
        <w:r w:rsidR="00D63DB1">
          <w:rPr>
            <w:rFonts w:eastAsiaTheme="minorEastAsia" w:cstheme="minorBidi"/>
            <w:spacing w:val="0"/>
            <w:sz w:val="22"/>
            <w:szCs w:val="22"/>
          </w:rPr>
          <w:tab/>
        </w:r>
        <w:r w:rsidR="00CD5665">
          <w:rPr>
            <w:rFonts w:eastAsiaTheme="minorEastAsia" w:cstheme="minorBidi"/>
            <w:spacing w:val="0"/>
            <w:sz w:val="22"/>
            <w:szCs w:val="22"/>
          </w:rPr>
          <w:t xml:space="preserve"> </w:t>
        </w:r>
        <w:r w:rsidR="00D63DB1" w:rsidRPr="00C2628C">
          <w:rPr>
            <w:rStyle w:val="Hyperlink"/>
          </w:rPr>
          <w:t>Tingimento da celulose</w:t>
        </w:r>
        <w:r w:rsidR="00D63DB1">
          <w:rPr>
            <w:webHidden/>
          </w:rPr>
          <w:tab/>
        </w:r>
        <w:r>
          <w:rPr>
            <w:webHidden/>
          </w:rPr>
          <w:fldChar w:fldCharType="begin"/>
        </w:r>
        <w:r w:rsidR="00D63DB1">
          <w:rPr>
            <w:webHidden/>
          </w:rPr>
          <w:instrText xml:space="preserve"> PAGEREF _Toc340947135 \h </w:instrText>
        </w:r>
        <w:r>
          <w:rPr>
            <w:webHidden/>
          </w:rPr>
        </w:r>
        <w:r>
          <w:rPr>
            <w:webHidden/>
          </w:rPr>
          <w:fldChar w:fldCharType="separate"/>
        </w:r>
        <w:r w:rsidR="002B2366">
          <w:rPr>
            <w:webHidden/>
          </w:rPr>
          <w:t>52</w:t>
        </w:r>
        <w:r>
          <w:rPr>
            <w:webHidden/>
          </w:rPr>
          <w:fldChar w:fldCharType="end"/>
        </w:r>
      </w:hyperlink>
    </w:p>
    <w:p w:rsidR="00D63DB1" w:rsidRDefault="00D01004" w:rsidP="00067FE1">
      <w:pPr>
        <w:pStyle w:val="Sumrio3"/>
        <w:rPr>
          <w:rFonts w:eastAsiaTheme="minorEastAsia" w:cstheme="minorBidi"/>
          <w:spacing w:val="0"/>
          <w:sz w:val="22"/>
          <w:szCs w:val="22"/>
        </w:rPr>
      </w:pPr>
      <w:hyperlink w:anchor="_Toc340947136" w:history="1">
        <w:r w:rsidR="00D63DB1" w:rsidRPr="00C2628C">
          <w:rPr>
            <w:rStyle w:val="Hyperlink"/>
          </w:rPr>
          <w:t>2.3.3</w:t>
        </w:r>
        <w:r w:rsidR="00CD5665">
          <w:rPr>
            <w:rStyle w:val="Hyperlink"/>
          </w:rPr>
          <w:t xml:space="preserve"> </w:t>
        </w:r>
        <w:r w:rsidR="00D63DB1" w:rsidRPr="00C2628C">
          <w:rPr>
            <w:rStyle w:val="Hyperlink"/>
          </w:rPr>
          <w:t>Teste de migração</w:t>
        </w:r>
        <w:r w:rsidR="00D63DB1">
          <w:rPr>
            <w:webHidden/>
          </w:rPr>
          <w:tab/>
        </w:r>
        <w:r>
          <w:rPr>
            <w:webHidden/>
          </w:rPr>
          <w:fldChar w:fldCharType="begin"/>
        </w:r>
        <w:r w:rsidR="00D63DB1">
          <w:rPr>
            <w:webHidden/>
          </w:rPr>
          <w:instrText xml:space="preserve"> PAGEREF _Toc340947136 \h </w:instrText>
        </w:r>
        <w:r>
          <w:rPr>
            <w:webHidden/>
          </w:rPr>
        </w:r>
        <w:r>
          <w:rPr>
            <w:webHidden/>
          </w:rPr>
          <w:fldChar w:fldCharType="separate"/>
        </w:r>
        <w:r w:rsidR="002B2366">
          <w:rPr>
            <w:webHidden/>
          </w:rPr>
          <w:t>54</w:t>
        </w:r>
        <w:r>
          <w:rPr>
            <w:webHidden/>
          </w:rPr>
          <w:fldChar w:fldCharType="end"/>
        </w:r>
      </w:hyperlink>
    </w:p>
    <w:p w:rsidR="00D63DB1" w:rsidRDefault="00D01004" w:rsidP="00067FE1">
      <w:pPr>
        <w:pStyle w:val="Sumrio3"/>
        <w:rPr>
          <w:rFonts w:eastAsiaTheme="minorEastAsia" w:cstheme="minorBidi"/>
          <w:spacing w:val="0"/>
          <w:sz w:val="22"/>
          <w:szCs w:val="22"/>
        </w:rPr>
      </w:pPr>
      <w:hyperlink w:anchor="_Toc340947137" w:history="1">
        <w:r w:rsidR="00D63DB1" w:rsidRPr="00C2628C">
          <w:rPr>
            <w:rStyle w:val="Hyperlink"/>
          </w:rPr>
          <w:t>2.3.4</w:t>
        </w:r>
        <w:r w:rsidR="00D63DB1">
          <w:rPr>
            <w:rFonts w:eastAsiaTheme="minorEastAsia" w:cstheme="minorBidi"/>
            <w:spacing w:val="0"/>
            <w:sz w:val="22"/>
            <w:szCs w:val="22"/>
          </w:rPr>
          <w:tab/>
        </w:r>
        <w:r w:rsidR="00CD5665">
          <w:rPr>
            <w:rFonts w:eastAsiaTheme="minorEastAsia" w:cstheme="minorBidi"/>
            <w:spacing w:val="0"/>
            <w:sz w:val="22"/>
            <w:szCs w:val="22"/>
          </w:rPr>
          <w:t xml:space="preserve"> </w:t>
        </w:r>
        <w:r w:rsidR="00D63DB1" w:rsidRPr="00C2628C">
          <w:rPr>
            <w:rStyle w:val="Hyperlink"/>
          </w:rPr>
          <w:t>Teste de Tração e alongamento.</w:t>
        </w:r>
        <w:r w:rsidR="00D63DB1">
          <w:rPr>
            <w:webHidden/>
          </w:rPr>
          <w:tab/>
        </w:r>
        <w:r>
          <w:rPr>
            <w:webHidden/>
          </w:rPr>
          <w:fldChar w:fldCharType="begin"/>
        </w:r>
        <w:r w:rsidR="00D63DB1">
          <w:rPr>
            <w:webHidden/>
          </w:rPr>
          <w:instrText xml:space="preserve"> PAGEREF _Toc340947137 \h </w:instrText>
        </w:r>
        <w:r>
          <w:rPr>
            <w:webHidden/>
          </w:rPr>
        </w:r>
        <w:r>
          <w:rPr>
            <w:webHidden/>
          </w:rPr>
          <w:fldChar w:fldCharType="separate"/>
        </w:r>
        <w:r w:rsidR="002B2366">
          <w:rPr>
            <w:webHidden/>
          </w:rPr>
          <w:t>55</w:t>
        </w:r>
        <w:r>
          <w:rPr>
            <w:webHidden/>
          </w:rPr>
          <w:fldChar w:fldCharType="end"/>
        </w:r>
      </w:hyperlink>
    </w:p>
    <w:p w:rsidR="00D63DB1" w:rsidRDefault="00D01004" w:rsidP="00067FE1">
      <w:pPr>
        <w:pStyle w:val="Sumrio3"/>
        <w:rPr>
          <w:rStyle w:val="Hyperlink"/>
        </w:rPr>
      </w:pPr>
      <w:hyperlink w:anchor="_Toc340947138" w:history="1">
        <w:r w:rsidR="00D63DB1" w:rsidRPr="00C2628C">
          <w:rPr>
            <w:rStyle w:val="Hyperlink"/>
          </w:rPr>
          <w:t>2.3.5</w:t>
        </w:r>
        <w:r w:rsidR="00D63DB1">
          <w:rPr>
            <w:rFonts w:eastAsiaTheme="minorEastAsia" w:cstheme="minorBidi"/>
            <w:spacing w:val="0"/>
            <w:sz w:val="22"/>
            <w:szCs w:val="22"/>
          </w:rPr>
          <w:tab/>
        </w:r>
        <w:r w:rsidR="00CD5665">
          <w:rPr>
            <w:rFonts w:eastAsiaTheme="minorEastAsia" w:cstheme="minorBidi"/>
            <w:spacing w:val="0"/>
            <w:sz w:val="22"/>
            <w:szCs w:val="22"/>
          </w:rPr>
          <w:t xml:space="preserve"> </w:t>
        </w:r>
        <w:r w:rsidR="00D63DB1" w:rsidRPr="00C2628C">
          <w:rPr>
            <w:rStyle w:val="Hyperlink"/>
          </w:rPr>
          <w:t>Teste de fricção (VESLIC)</w:t>
        </w:r>
        <w:r w:rsidR="00D63DB1">
          <w:rPr>
            <w:webHidden/>
          </w:rPr>
          <w:tab/>
        </w:r>
        <w:r>
          <w:rPr>
            <w:webHidden/>
          </w:rPr>
          <w:fldChar w:fldCharType="begin"/>
        </w:r>
        <w:r w:rsidR="00D63DB1">
          <w:rPr>
            <w:webHidden/>
          </w:rPr>
          <w:instrText xml:space="preserve"> PAGEREF _Toc340947138 \h </w:instrText>
        </w:r>
        <w:r>
          <w:rPr>
            <w:webHidden/>
          </w:rPr>
        </w:r>
        <w:r>
          <w:rPr>
            <w:webHidden/>
          </w:rPr>
          <w:fldChar w:fldCharType="separate"/>
        </w:r>
        <w:r w:rsidR="002B2366">
          <w:rPr>
            <w:webHidden/>
          </w:rPr>
          <w:t>56</w:t>
        </w:r>
        <w:r>
          <w:rPr>
            <w:webHidden/>
          </w:rPr>
          <w:fldChar w:fldCharType="end"/>
        </w:r>
      </w:hyperlink>
    </w:p>
    <w:p w:rsidR="00D63DB1" w:rsidRPr="00D63DB1" w:rsidRDefault="00D63DB1" w:rsidP="00D63DB1">
      <w:pPr>
        <w:rPr>
          <w:noProof/>
        </w:rPr>
      </w:pPr>
    </w:p>
    <w:p w:rsidR="00D63DB1" w:rsidRDefault="00D01004" w:rsidP="00CD5665">
      <w:pPr>
        <w:pStyle w:val="Sumrio1"/>
        <w:rPr>
          <w:rFonts w:asciiTheme="minorHAnsi" w:eastAsiaTheme="minorEastAsia" w:hAnsiTheme="minorHAnsi" w:cstheme="minorBidi"/>
          <w:spacing w:val="0"/>
          <w:sz w:val="22"/>
          <w:szCs w:val="22"/>
        </w:rPr>
      </w:pPr>
      <w:hyperlink w:anchor="_Toc340947139" w:history="1">
        <w:r w:rsidR="00D63DB1" w:rsidRPr="00C2628C">
          <w:rPr>
            <w:rStyle w:val="Hyperlink"/>
            <w:smallCaps/>
          </w:rPr>
          <w:t>3</w:t>
        </w:r>
        <w:r w:rsidR="00CD5665">
          <w:rPr>
            <w:rFonts w:asciiTheme="minorHAnsi" w:eastAsiaTheme="minorEastAsia" w:hAnsiTheme="minorHAnsi" w:cstheme="minorBidi"/>
            <w:spacing w:val="0"/>
            <w:sz w:val="22"/>
            <w:szCs w:val="22"/>
          </w:rPr>
          <w:t xml:space="preserve"> </w:t>
        </w:r>
        <w:r w:rsidR="00D63DB1" w:rsidRPr="00C2628C">
          <w:rPr>
            <w:rStyle w:val="Hyperlink"/>
            <w:smallCaps/>
          </w:rPr>
          <w:t>RESULTADOS E DISCUSSÃO</w:t>
        </w:r>
        <w:r w:rsidR="00D63DB1">
          <w:rPr>
            <w:webHidden/>
          </w:rPr>
          <w:tab/>
        </w:r>
        <w:r>
          <w:rPr>
            <w:webHidden/>
          </w:rPr>
          <w:fldChar w:fldCharType="begin"/>
        </w:r>
        <w:r w:rsidR="00D63DB1">
          <w:rPr>
            <w:webHidden/>
          </w:rPr>
          <w:instrText xml:space="preserve"> PAGEREF _Toc340947139 \h </w:instrText>
        </w:r>
        <w:r>
          <w:rPr>
            <w:webHidden/>
          </w:rPr>
        </w:r>
        <w:r>
          <w:rPr>
            <w:webHidden/>
          </w:rPr>
          <w:fldChar w:fldCharType="separate"/>
        </w:r>
        <w:r w:rsidR="002B2366">
          <w:rPr>
            <w:webHidden/>
          </w:rPr>
          <w:t>57</w:t>
        </w:r>
        <w:r>
          <w:rPr>
            <w:webHidden/>
          </w:rPr>
          <w:fldChar w:fldCharType="end"/>
        </w:r>
      </w:hyperlink>
    </w:p>
    <w:p w:rsidR="00D63DB1" w:rsidRDefault="00D01004" w:rsidP="00EF45DF">
      <w:pPr>
        <w:pStyle w:val="Sumrio2"/>
        <w:rPr>
          <w:rFonts w:asciiTheme="minorHAnsi" w:eastAsiaTheme="minorEastAsia" w:hAnsiTheme="minorHAnsi" w:cstheme="minorBidi"/>
          <w:smallCaps/>
          <w:spacing w:val="0"/>
          <w:sz w:val="22"/>
          <w:szCs w:val="22"/>
        </w:rPr>
      </w:pPr>
      <w:hyperlink w:anchor="_Toc340947140" w:history="1">
        <w:r w:rsidR="00D63DB1" w:rsidRPr="00C2628C">
          <w:rPr>
            <w:rStyle w:val="Hyperlink"/>
          </w:rPr>
          <w:t>3.1</w:t>
        </w:r>
        <w:r w:rsidR="00D63DB1">
          <w:rPr>
            <w:rFonts w:asciiTheme="minorHAnsi" w:eastAsiaTheme="minorEastAsia" w:hAnsiTheme="minorHAnsi" w:cstheme="minorBidi"/>
            <w:smallCaps/>
            <w:spacing w:val="0"/>
            <w:sz w:val="22"/>
            <w:szCs w:val="22"/>
          </w:rPr>
          <w:tab/>
        </w:r>
        <w:r w:rsidR="00D63DB1" w:rsidRPr="00C2628C">
          <w:rPr>
            <w:rStyle w:val="Hyperlink"/>
          </w:rPr>
          <w:t>AVALIAÇÃO DO TESTE DE MIGRAÇÃO NOS TECIDOS 1, 2 E 3.</w:t>
        </w:r>
        <w:r w:rsidR="00D63DB1">
          <w:rPr>
            <w:webHidden/>
          </w:rPr>
          <w:tab/>
        </w:r>
        <w:r>
          <w:rPr>
            <w:webHidden/>
          </w:rPr>
          <w:fldChar w:fldCharType="begin"/>
        </w:r>
        <w:r w:rsidR="00D63DB1">
          <w:rPr>
            <w:webHidden/>
          </w:rPr>
          <w:instrText xml:space="preserve"> PAGEREF _Toc340947140 \h </w:instrText>
        </w:r>
        <w:r>
          <w:rPr>
            <w:webHidden/>
          </w:rPr>
        </w:r>
        <w:r>
          <w:rPr>
            <w:webHidden/>
          </w:rPr>
          <w:fldChar w:fldCharType="separate"/>
        </w:r>
        <w:r w:rsidR="002B2366">
          <w:rPr>
            <w:webHidden/>
          </w:rPr>
          <w:t>57</w:t>
        </w:r>
        <w:r>
          <w:rPr>
            <w:webHidden/>
          </w:rPr>
          <w:fldChar w:fldCharType="end"/>
        </w:r>
      </w:hyperlink>
    </w:p>
    <w:p w:rsidR="00D63DB1" w:rsidRPr="00CD5665" w:rsidRDefault="00D01004" w:rsidP="00CD5665">
      <w:pPr>
        <w:pStyle w:val="Sumrio1"/>
        <w:rPr>
          <w:rFonts w:asciiTheme="minorHAnsi" w:eastAsiaTheme="minorEastAsia" w:hAnsiTheme="minorHAnsi" w:cstheme="minorBidi"/>
          <w:spacing w:val="0"/>
          <w:sz w:val="22"/>
          <w:szCs w:val="22"/>
        </w:rPr>
      </w:pPr>
      <w:hyperlink w:anchor="_Toc340947141" w:history="1">
        <w:r w:rsidR="00D63DB1" w:rsidRPr="00CD5665">
          <w:rPr>
            <w:rStyle w:val="Hyperlink"/>
            <w:smallCaps/>
          </w:rPr>
          <w:t>3.1.1</w:t>
        </w:r>
        <w:r w:rsidR="00CD5665" w:rsidRPr="00CD5665">
          <w:rPr>
            <w:rStyle w:val="Hyperlink"/>
            <w:smallCaps/>
          </w:rPr>
          <w:t xml:space="preserve"> </w:t>
        </w:r>
        <w:r w:rsidR="00D63DB1" w:rsidRPr="000D06B7">
          <w:rPr>
            <w:rStyle w:val="Hyperlink"/>
          </w:rPr>
          <w:t>Tecido</w:t>
        </w:r>
        <w:r w:rsidR="00D63DB1" w:rsidRPr="00CD5665">
          <w:rPr>
            <w:rStyle w:val="Hyperlink"/>
            <w:smallCaps/>
          </w:rPr>
          <w:t xml:space="preserve"> 1</w:t>
        </w:r>
        <w:r w:rsidR="00D63DB1" w:rsidRPr="00CD5665">
          <w:rPr>
            <w:webHidden/>
          </w:rPr>
          <w:tab/>
        </w:r>
        <w:r w:rsidRPr="00CD5665">
          <w:rPr>
            <w:webHidden/>
          </w:rPr>
          <w:fldChar w:fldCharType="begin"/>
        </w:r>
        <w:r w:rsidR="00D63DB1" w:rsidRPr="00CD5665">
          <w:rPr>
            <w:webHidden/>
          </w:rPr>
          <w:instrText xml:space="preserve"> PAGEREF _Toc340947141 \h </w:instrText>
        </w:r>
        <w:r w:rsidRPr="00CD5665">
          <w:rPr>
            <w:webHidden/>
          </w:rPr>
        </w:r>
        <w:r w:rsidRPr="00CD5665">
          <w:rPr>
            <w:webHidden/>
          </w:rPr>
          <w:fldChar w:fldCharType="separate"/>
        </w:r>
        <w:r w:rsidR="002B2366">
          <w:rPr>
            <w:webHidden/>
          </w:rPr>
          <w:t>57</w:t>
        </w:r>
        <w:r w:rsidRPr="00CD5665">
          <w:rPr>
            <w:webHidden/>
          </w:rPr>
          <w:fldChar w:fldCharType="end"/>
        </w:r>
      </w:hyperlink>
    </w:p>
    <w:p w:rsidR="00D63DB1" w:rsidRDefault="00D01004" w:rsidP="00CD5665">
      <w:pPr>
        <w:pStyle w:val="Sumrio1"/>
        <w:rPr>
          <w:rFonts w:asciiTheme="minorHAnsi" w:eastAsiaTheme="minorEastAsia" w:hAnsiTheme="minorHAnsi" w:cstheme="minorBidi"/>
          <w:spacing w:val="0"/>
          <w:sz w:val="22"/>
          <w:szCs w:val="22"/>
        </w:rPr>
      </w:pPr>
      <w:hyperlink w:anchor="_Toc340947142" w:history="1">
        <w:r w:rsidR="00D63DB1" w:rsidRPr="00C2628C">
          <w:rPr>
            <w:rStyle w:val="Hyperlink"/>
          </w:rPr>
          <w:t>3.1.2</w:t>
        </w:r>
        <w:r w:rsidR="00CD5665">
          <w:rPr>
            <w:rStyle w:val="Hyperlink"/>
          </w:rPr>
          <w:t xml:space="preserve"> </w:t>
        </w:r>
        <w:r w:rsidR="00D63DB1" w:rsidRPr="00C2628C">
          <w:rPr>
            <w:rStyle w:val="Hyperlink"/>
          </w:rPr>
          <w:t>Tecido 2</w:t>
        </w:r>
        <w:r w:rsidR="00D63DB1">
          <w:rPr>
            <w:webHidden/>
          </w:rPr>
          <w:tab/>
        </w:r>
        <w:r>
          <w:rPr>
            <w:webHidden/>
          </w:rPr>
          <w:fldChar w:fldCharType="begin"/>
        </w:r>
        <w:r w:rsidR="00D63DB1">
          <w:rPr>
            <w:webHidden/>
          </w:rPr>
          <w:instrText xml:space="preserve"> PAGEREF _Toc340947142 \h </w:instrText>
        </w:r>
        <w:r>
          <w:rPr>
            <w:webHidden/>
          </w:rPr>
        </w:r>
        <w:r>
          <w:rPr>
            <w:webHidden/>
          </w:rPr>
          <w:fldChar w:fldCharType="separate"/>
        </w:r>
        <w:r w:rsidR="002B2366">
          <w:rPr>
            <w:webHidden/>
          </w:rPr>
          <w:t>57</w:t>
        </w:r>
        <w:r>
          <w:rPr>
            <w:webHidden/>
          </w:rPr>
          <w:fldChar w:fldCharType="end"/>
        </w:r>
      </w:hyperlink>
    </w:p>
    <w:p w:rsidR="00D63DB1" w:rsidRDefault="00D01004" w:rsidP="00CD5665">
      <w:pPr>
        <w:pStyle w:val="Sumrio1"/>
        <w:rPr>
          <w:rFonts w:asciiTheme="minorHAnsi" w:eastAsiaTheme="minorEastAsia" w:hAnsiTheme="minorHAnsi" w:cstheme="minorBidi"/>
          <w:spacing w:val="0"/>
          <w:sz w:val="22"/>
          <w:szCs w:val="22"/>
        </w:rPr>
      </w:pPr>
      <w:hyperlink w:anchor="_Toc340947143" w:history="1">
        <w:r w:rsidR="00D63DB1" w:rsidRPr="00C2628C">
          <w:rPr>
            <w:rStyle w:val="Hyperlink"/>
          </w:rPr>
          <w:t>3.1.3</w:t>
        </w:r>
        <w:r w:rsidR="00CD5665">
          <w:rPr>
            <w:rStyle w:val="Hyperlink"/>
          </w:rPr>
          <w:t xml:space="preserve"> </w:t>
        </w:r>
        <w:r w:rsidR="00D63DB1" w:rsidRPr="00C2628C">
          <w:rPr>
            <w:rStyle w:val="Hyperlink"/>
          </w:rPr>
          <w:t>Tecido 3</w:t>
        </w:r>
        <w:r w:rsidR="00D63DB1">
          <w:rPr>
            <w:webHidden/>
          </w:rPr>
          <w:tab/>
        </w:r>
        <w:r>
          <w:rPr>
            <w:webHidden/>
          </w:rPr>
          <w:fldChar w:fldCharType="begin"/>
        </w:r>
        <w:r w:rsidR="00D63DB1">
          <w:rPr>
            <w:webHidden/>
          </w:rPr>
          <w:instrText xml:space="preserve"> PAGEREF _Toc340947143 \h </w:instrText>
        </w:r>
        <w:r>
          <w:rPr>
            <w:webHidden/>
          </w:rPr>
        </w:r>
        <w:r>
          <w:rPr>
            <w:webHidden/>
          </w:rPr>
          <w:fldChar w:fldCharType="separate"/>
        </w:r>
        <w:r w:rsidR="002B2366">
          <w:rPr>
            <w:webHidden/>
          </w:rPr>
          <w:t>58</w:t>
        </w:r>
        <w:r>
          <w:rPr>
            <w:webHidden/>
          </w:rPr>
          <w:fldChar w:fldCharType="end"/>
        </w:r>
      </w:hyperlink>
    </w:p>
    <w:p w:rsidR="00D63DB1" w:rsidRPr="00CD5665" w:rsidRDefault="00D01004" w:rsidP="00CD5665">
      <w:pPr>
        <w:pStyle w:val="Sumrio1"/>
        <w:rPr>
          <w:rFonts w:asciiTheme="minorHAnsi" w:eastAsiaTheme="minorEastAsia" w:hAnsiTheme="minorHAnsi" w:cstheme="minorBidi"/>
          <w:spacing w:val="0"/>
          <w:sz w:val="22"/>
          <w:szCs w:val="22"/>
        </w:rPr>
      </w:pPr>
      <w:hyperlink w:anchor="_Toc340947144" w:history="1">
        <w:r w:rsidR="00D63DB1" w:rsidRPr="00CD5665">
          <w:rPr>
            <w:rStyle w:val="Hyperlink"/>
            <w:b w:val="0"/>
          </w:rPr>
          <w:t>3.2</w:t>
        </w:r>
        <w:r w:rsidR="00CD5665" w:rsidRPr="00CD5665">
          <w:rPr>
            <w:rStyle w:val="Hyperlink"/>
            <w:b w:val="0"/>
          </w:rPr>
          <w:t xml:space="preserve"> </w:t>
        </w:r>
        <w:r w:rsidR="00D63DB1" w:rsidRPr="00CD5665">
          <w:rPr>
            <w:rStyle w:val="Hyperlink"/>
            <w:b w:val="0"/>
          </w:rPr>
          <w:t>AVALIAÇÃO DO TESTE DE TRAÇÃO NOS TECIDOS 1, 2 E</w:t>
        </w:r>
        <w:r w:rsidR="00D63DB1" w:rsidRPr="00CD5665">
          <w:rPr>
            <w:rStyle w:val="Hyperlink"/>
            <w:b w:val="0"/>
            <w:smallCaps/>
          </w:rPr>
          <w:t xml:space="preserve"> </w:t>
        </w:r>
        <w:r w:rsidR="00D63DB1" w:rsidRPr="00CD5665">
          <w:rPr>
            <w:rStyle w:val="Hyperlink"/>
            <w:b w:val="0"/>
          </w:rPr>
          <w:t>3.</w:t>
        </w:r>
        <w:r w:rsidR="00D63DB1" w:rsidRPr="00CD5665">
          <w:rPr>
            <w:webHidden/>
          </w:rPr>
          <w:tab/>
        </w:r>
        <w:r w:rsidRPr="000D06B7">
          <w:rPr>
            <w:b w:val="0"/>
            <w:webHidden/>
          </w:rPr>
          <w:fldChar w:fldCharType="begin"/>
        </w:r>
        <w:r w:rsidR="00D63DB1" w:rsidRPr="000D06B7">
          <w:rPr>
            <w:b w:val="0"/>
            <w:webHidden/>
          </w:rPr>
          <w:instrText xml:space="preserve"> PAGEREF _Toc340947144 \h </w:instrText>
        </w:r>
        <w:r w:rsidRPr="000D06B7">
          <w:rPr>
            <w:b w:val="0"/>
            <w:webHidden/>
          </w:rPr>
        </w:r>
        <w:r w:rsidRPr="000D06B7">
          <w:rPr>
            <w:b w:val="0"/>
            <w:webHidden/>
          </w:rPr>
          <w:fldChar w:fldCharType="separate"/>
        </w:r>
        <w:r w:rsidR="002B2366">
          <w:rPr>
            <w:b w:val="0"/>
            <w:webHidden/>
          </w:rPr>
          <w:t>58</w:t>
        </w:r>
        <w:r w:rsidRPr="000D06B7">
          <w:rPr>
            <w:b w:val="0"/>
            <w:webHidden/>
          </w:rPr>
          <w:fldChar w:fldCharType="end"/>
        </w:r>
      </w:hyperlink>
    </w:p>
    <w:p w:rsidR="00D63DB1" w:rsidRDefault="00D01004" w:rsidP="00CD5665">
      <w:pPr>
        <w:pStyle w:val="Sumrio1"/>
        <w:rPr>
          <w:rFonts w:asciiTheme="minorHAnsi" w:eastAsiaTheme="minorEastAsia" w:hAnsiTheme="minorHAnsi" w:cstheme="minorBidi"/>
          <w:spacing w:val="0"/>
          <w:sz w:val="22"/>
          <w:szCs w:val="22"/>
        </w:rPr>
      </w:pPr>
      <w:hyperlink w:anchor="_Toc340947145" w:history="1">
        <w:r w:rsidR="00D63DB1" w:rsidRPr="00C2628C">
          <w:rPr>
            <w:rStyle w:val="Hyperlink"/>
          </w:rPr>
          <w:t>3.2.1</w:t>
        </w:r>
        <w:r w:rsidR="00CD5665">
          <w:rPr>
            <w:rStyle w:val="Hyperlink"/>
          </w:rPr>
          <w:t xml:space="preserve"> </w:t>
        </w:r>
        <w:r w:rsidR="00D63DB1" w:rsidRPr="00C2628C">
          <w:rPr>
            <w:rStyle w:val="Hyperlink"/>
          </w:rPr>
          <w:t>Tecido 1</w:t>
        </w:r>
        <w:r w:rsidR="00D63DB1">
          <w:rPr>
            <w:webHidden/>
          </w:rPr>
          <w:tab/>
        </w:r>
        <w:r>
          <w:rPr>
            <w:webHidden/>
          </w:rPr>
          <w:fldChar w:fldCharType="begin"/>
        </w:r>
        <w:r w:rsidR="00D63DB1">
          <w:rPr>
            <w:webHidden/>
          </w:rPr>
          <w:instrText xml:space="preserve"> PAGEREF _Toc340947145 \h </w:instrText>
        </w:r>
        <w:r>
          <w:rPr>
            <w:webHidden/>
          </w:rPr>
        </w:r>
        <w:r>
          <w:rPr>
            <w:webHidden/>
          </w:rPr>
          <w:fldChar w:fldCharType="separate"/>
        </w:r>
        <w:r w:rsidR="002B2366">
          <w:rPr>
            <w:webHidden/>
          </w:rPr>
          <w:t>58</w:t>
        </w:r>
        <w:r>
          <w:rPr>
            <w:webHidden/>
          </w:rPr>
          <w:fldChar w:fldCharType="end"/>
        </w:r>
      </w:hyperlink>
    </w:p>
    <w:p w:rsidR="00D63DB1" w:rsidRDefault="00D01004" w:rsidP="00CD5665">
      <w:pPr>
        <w:pStyle w:val="Sumrio1"/>
        <w:rPr>
          <w:rFonts w:asciiTheme="minorHAnsi" w:eastAsiaTheme="minorEastAsia" w:hAnsiTheme="minorHAnsi" w:cstheme="minorBidi"/>
          <w:spacing w:val="0"/>
          <w:sz w:val="22"/>
          <w:szCs w:val="22"/>
        </w:rPr>
      </w:pPr>
      <w:hyperlink w:anchor="_Toc340947146" w:history="1">
        <w:r w:rsidR="00D63DB1" w:rsidRPr="00C2628C">
          <w:rPr>
            <w:rStyle w:val="Hyperlink"/>
          </w:rPr>
          <w:t>3.2.2</w:t>
        </w:r>
        <w:r w:rsidR="00CD5665">
          <w:rPr>
            <w:rStyle w:val="Hyperlink"/>
          </w:rPr>
          <w:t xml:space="preserve"> </w:t>
        </w:r>
        <w:r w:rsidR="00D63DB1" w:rsidRPr="00C2628C">
          <w:rPr>
            <w:rStyle w:val="Hyperlink"/>
          </w:rPr>
          <w:t>Tecido 2</w:t>
        </w:r>
        <w:r w:rsidR="00D63DB1">
          <w:rPr>
            <w:webHidden/>
          </w:rPr>
          <w:tab/>
        </w:r>
        <w:r>
          <w:rPr>
            <w:webHidden/>
          </w:rPr>
          <w:fldChar w:fldCharType="begin"/>
        </w:r>
        <w:r w:rsidR="00D63DB1">
          <w:rPr>
            <w:webHidden/>
          </w:rPr>
          <w:instrText xml:space="preserve"> PAGEREF _Toc340947146 \h </w:instrText>
        </w:r>
        <w:r>
          <w:rPr>
            <w:webHidden/>
          </w:rPr>
        </w:r>
        <w:r>
          <w:rPr>
            <w:webHidden/>
          </w:rPr>
          <w:fldChar w:fldCharType="separate"/>
        </w:r>
        <w:r w:rsidR="002B2366">
          <w:rPr>
            <w:webHidden/>
          </w:rPr>
          <w:t>59</w:t>
        </w:r>
        <w:r>
          <w:rPr>
            <w:webHidden/>
          </w:rPr>
          <w:fldChar w:fldCharType="end"/>
        </w:r>
      </w:hyperlink>
    </w:p>
    <w:p w:rsidR="00D63DB1" w:rsidRDefault="00D01004" w:rsidP="00CD5665">
      <w:pPr>
        <w:pStyle w:val="Sumrio1"/>
        <w:rPr>
          <w:rFonts w:asciiTheme="minorHAnsi" w:eastAsiaTheme="minorEastAsia" w:hAnsiTheme="minorHAnsi" w:cstheme="minorBidi"/>
          <w:spacing w:val="0"/>
          <w:sz w:val="22"/>
          <w:szCs w:val="22"/>
        </w:rPr>
      </w:pPr>
      <w:hyperlink w:anchor="_Toc340947147" w:history="1">
        <w:r w:rsidR="00D63DB1" w:rsidRPr="00C2628C">
          <w:rPr>
            <w:rStyle w:val="Hyperlink"/>
          </w:rPr>
          <w:t>3.2.3</w:t>
        </w:r>
        <w:r w:rsidR="00CD5665">
          <w:rPr>
            <w:rStyle w:val="Hyperlink"/>
          </w:rPr>
          <w:t xml:space="preserve"> </w:t>
        </w:r>
        <w:r w:rsidR="00D63DB1" w:rsidRPr="00C2628C">
          <w:rPr>
            <w:rStyle w:val="Hyperlink"/>
          </w:rPr>
          <w:t>Tecido 3</w:t>
        </w:r>
        <w:r w:rsidR="00D63DB1">
          <w:rPr>
            <w:webHidden/>
          </w:rPr>
          <w:tab/>
        </w:r>
        <w:r>
          <w:rPr>
            <w:webHidden/>
          </w:rPr>
          <w:fldChar w:fldCharType="begin"/>
        </w:r>
        <w:r w:rsidR="00D63DB1">
          <w:rPr>
            <w:webHidden/>
          </w:rPr>
          <w:instrText xml:space="preserve"> PAGEREF _Toc340947147 \h </w:instrText>
        </w:r>
        <w:r>
          <w:rPr>
            <w:webHidden/>
          </w:rPr>
        </w:r>
        <w:r>
          <w:rPr>
            <w:webHidden/>
          </w:rPr>
          <w:fldChar w:fldCharType="separate"/>
        </w:r>
        <w:r w:rsidR="002B2366">
          <w:rPr>
            <w:webHidden/>
          </w:rPr>
          <w:t>60</w:t>
        </w:r>
        <w:r>
          <w:rPr>
            <w:webHidden/>
          </w:rPr>
          <w:fldChar w:fldCharType="end"/>
        </w:r>
      </w:hyperlink>
    </w:p>
    <w:p w:rsidR="00D63DB1" w:rsidRPr="00CD5665" w:rsidRDefault="00D01004" w:rsidP="00CD5665">
      <w:pPr>
        <w:pStyle w:val="Sumrio1"/>
        <w:rPr>
          <w:rFonts w:asciiTheme="minorHAnsi" w:eastAsiaTheme="minorEastAsia" w:hAnsiTheme="minorHAnsi" w:cstheme="minorBidi"/>
          <w:spacing w:val="0"/>
          <w:sz w:val="22"/>
          <w:szCs w:val="22"/>
        </w:rPr>
      </w:pPr>
      <w:hyperlink w:anchor="_Toc340947148" w:history="1">
        <w:r w:rsidR="00D63DB1" w:rsidRPr="00CD5665">
          <w:rPr>
            <w:rStyle w:val="Hyperlink"/>
            <w:b w:val="0"/>
            <w:smallCaps/>
          </w:rPr>
          <w:t>3.3</w:t>
        </w:r>
        <w:r w:rsidR="00CD5665" w:rsidRPr="00CD5665">
          <w:rPr>
            <w:rStyle w:val="Hyperlink"/>
            <w:b w:val="0"/>
            <w:smallCaps/>
          </w:rPr>
          <w:t xml:space="preserve"> </w:t>
        </w:r>
        <w:r w:rsidR="00D63DB1" w:rsidRPr="00CD5665">
          <w:rPr>
            <w:rStyle w:val="Hyperlink"/>
            <w:b w:val="0"/>
            <w:smallCaps/>
          </w:rPr>
          <w:t>AVALIAÇÃO DO TESTE DE ALONGAMENTO NOS TECIDOS 1, 2 E 3</w:t>
        </w:r>
        <w:r w:rsidR="00D63DB1" w:rsidRPr="00CD5665">
          <w:rPr>
            <w:webHidden/>
          </w:rPr>
          <w:tab/>
        </w:r>
        <w:r w:rsidRPr="000D06B7">
          <w:rPr>
            <w:b w:val="0"/>
            <w:webHidden/>
          </w:rPr>
          <w:fldChar w:fldCharType="begin"/>
        </w:r>
        <w:r w:rsidR="00D63DB1" w:rsidRPr="000D06B7">
          <w:rPr>
            <w:b w:val="0"/>
            <w:webHidden/>
          </w:rPr>
          <w:instrText xml:space="preserve"> PAGEREF _Toc340947148 \h </w:instrText>
        </w:r>
        <w:r w:rsidRPr="000D06B7">
          <w:rPr>
            <w:b w:val="0"/>
            <w:webHidden/>
          </w:rPr>
        </w:r>
        <w:r w:rsidRPr="000D06B7">
          <w:rPr>
            <w:b w:val="0"/>
            <w:webHidden/>
          </w:rPr>
          <w:fldChar w:fldCharType="separate"/>
        </w:r>
        <w:r w:rsidR="002B2366">
          <w:rPr>
            <w:b w:val="0"/>
            <w:webHidden/>
          </w:rPr>
          <w:t>61</w:t>
        </w:r>
        <w:r w:rsidRPr="000D06B7">
          <w:rPr>
            <w:b w:val="0"/>
            <w:webHidden/>
          </w:rPr>
          <w:fldChar w:fldCharType="end"/>
        </w:r>
      </w:hyperlink>
    </w:p>
    <w:p w:rsidR="00D63DB1" w:rsidRDefault="00D01004" w:rsidP="00CD5665">
      <w:pPr>
        <w:pStyle w:val="Sumrio1"/>
        <w:rPr>
          <w:rFonts w:asciiTheme="minorHAnsi" w:eastAsiaTheme="minorEastAsia" w:hAnsiTheme="minorHAnsi" w:cstheme="minorBidi"/>
          <w:spacing w:val="0"/>
          <w:sz w:val="22"/>
          <w:szCs w:val="22"/>
        </w:rPr>
      </w:pPr>
      <w:hyperlink w:anchor="_Toc340947149" w:history="1">
        <w:r w:rsidR="00D63DB1" w:rsidRPr="00C2628C">
          <w:rPr>
            <w:rStyle w:val="Hyperlink"/>
          </w:rPr>
          <w:t>3.3.1</w:t>
        </w:r>
        <w:r w:rsidR="00CD5665">
          <w:rPr>
            <w:rStyle w:val="Hyperlink"/>
          </w:rPr>
          <w:t xml:space="preserve"> </w:t>
        </w:r>
        <w:r w:rsidR="00D63DB1" w:rsidRPr="00C2628C">
          <w:rPr>
            <w:rStyle w:val="Hyperlink"/>
          </w:rPr>
          <w:t>Tecido 1</w:t>
        </w:r>
        <w:r w:rsidR="00D63DB1">
          <w:rPr>
            <w:webHidden/>
          </w:rPr>
          <w:tab/>
        </w:r>
        <w:r>
          <w:rPr>
            <w:webHidden/>
          </w:rPr>
          <w:fldChar w:fldCharType="begin"/>
        </w:r>
        <w:r w:rsidR="00D63DB1">
          <w:rPr>
            <w:webHidden/>
          </w:rPr>
          <w:instrText xml:space="preserve"> PAGEREF _Toc340947149 \h </w:instrText>
        </w:r>
        <w:r>
          <w:rPr>
            <w:webHidden/>
          </w:rPr>
        </w:r>
        <w:r>
          <w:rPr>
            <w:webHidden/>
          </w:rPr>
          <w:fldChar w:fldCharType="separate"/>
        </w:r>
        <w:r w:rsidR="002B2366">
          <w:rPr>
            <w:webHidden/>
          </w:rPr>
          <w:t>61</w:t>
        </w:r>
        <w:r>
          <w:rPr>
            <w:webHidden/>
          </w:rPr>
          <w:fldChar w:fldCharType="end"/>
        </w:r>
      </w:hyperlink>
    </w:p>
    <w:p w:rsidR="00D63DB1" w:rsidRDefault="00D01004" w:rsidP="00CD5665">
      <w:pPr>
        <w:pStyle w:val="Sumrio1"/>
        <w:rPr>
          <w:rFonts w:asciiTheme="minorHAnsi" w:eastAsiaTheme="minorEastAsia" w:hAnsiTheme="minorHAnsi" w:cstheme="minorBidi"/>
          <w:spacing w:val="0"/>
          <w:sz w:val="22"/>
          <w:szCs w:val="22"/>
        </w:rPr>
      </w:pPr>
      <w:hyperlink w:anchor="_Toc340947150" w:history="1">
        <w:r w:rsidR="00D63DB1" w:rsidRPr="00C2628C">
          <w:rPr>
            <w:rStyle w:val="Hyperlink"/>
          </w:rPr>
          <w:t>3.3.2</w:t>
        </w:r>
        <w:r w:rsidR="00CD5665">
          <w:rPr>
            <w:rStyle w:val="Hyperlink"/>
          </w:rPr>
          <w:t xml:space="preserve"> </w:t>
        </w:r>
        <w:r w:rsidR="00D63DB1" w:rsidRPr="00C2628C">
          <w:rPr>
            <w:rStyle w:val="Hyperlink"/>
          </w:rPr>
          <w:t>Tecido 2</w:t>
        </w:r>
        <w:r w:rsidR="00D63DB1">
          <w:rPr>
            <w:webHidden/>
          </w:rPr>
          <w:tab/>
        </w:r>
        <w:r>
          <w:rPr>
            <w:webHidden/>
          </w:rPr>
          <w:fldChar w:fldCharType="begin"/>
        </w:r>
        <w:r w:rsidR="00D63DB1">
          <w:rPr>
            <w:webHidden/>
          </w:rPr>
          <w:instrText xml:space="preserve"> PAGEREF _Toc340947150 \h </w:instrText>
        </w:r>
        <w:r>
          <w:rPr>
            <w:webHidden/>
          </w:rPr>
        </w:r>
        <w:r>
          <w:rPr>
            <w:webHidden/>
          </w:rPr>
          <w:fldChar w:fldCharType="separate"/>
        </w:r>
        <w:r w:rsidR="002B2366">
          <w:rPr>
            <w:webHidden/>
          </w:rPr>
          <w:t>62</w:t>
        </w:r>
        <w:r>
          <w:rPr>
            <w:webHidden/>
          </w:rPr>
          <w:fldChar w:fldCharType="end"/>
        </w:r>
      </w:hyperlink>
    </w:p>
    <w:p w:rsidR="00D63DB1" w:rsidRDefault="00D01004" w:rsidP="00CD5665">
      <w:pPr>
        <w:pStyle w:val="Sumrio1"/>
        <w:rPr>
          <w:rFonts w:asciiTheme="minorHAnsi" w:eastAsiaTheme="minorEastAsia" w:hAnsiTheme="minorHAnsi" w:cstheme="minorBidi"/>
          <w:spacing w:val="0"/>
          <w:sz w:val="22"/>
          <w:szCs w:val="22"/>
        </w:rPr>
      </w:pPr>
      <w:hyperlink w:anchor="_Toc340947151" w:history="1">
        <w:r w:rsidR="00D63DB1" w:rsidRPr="00C2628C">
          <w:rPr>
            <w:rStyle w:val="Hyperlink"/>
          </w:rPr>
          <w:t>3.3.3</w:t>
        </w:r>
        <w:r w:rsidR="00CD5665">
          <w:rPr>
            <w:rStyle w:val="Hyperlink"/>
          </w:rPr>
          <w:t xml:space="preserve"> </w:t>
        </w:r>
        <w:r w:rsidR="00D63DB1" w:rsidRPr="00C2628C">
          <w:rPr>
            <w:rStyle w:val="Hyperlink"/>
          </w:rPr>
          <w:t>Tecido 3</w:t>
        </w:r>
        <w:r w:rsidR="00D63DB1">
          <w:rPr>
            <w:webHidden/>
          </w:rPr>
          <w:tab/>
        </w:r>
        <w:r>
          <w:rPr>
            <w:webHidden/>
          </w:rPr>
          <w:fldChar w:fldCharType="begin"/>
        </w:r>
        <w:r w:rsidR="00D63DB1">
          <w:rPr>
            <w:webHidden/>
          </w:rPr>
          <w:instrText xml:space="preserve"> PAGEREF _Toc340947151 \h </w:instrText>
        </w:r>
        <w:r>
          <w:rPr>
            <w:webHidden/>
          </w:rPr>
        </w:r>
        <w:r>
          <w:rPr>
            <w:webHidden/>
          </w:rPr>
          <w:fldChar w:fldCharType="separate"/>
        </w:r>
        <w:r w:rsidR="002B2366">
          <w:rPr>
            <w:webHidden/>
          </w:rPr>
          <w:t>63</w:t>
        </w:r>
        <w:r>
          <w:rPr>
            <w:webHidden/>
          </w:rPr>
          <w:fldChar w:fldCharType="end"/>
        </w:r>
      </w:hyperlink>
    </w:p>
    <w:p w:rsidR="00D63DB1" w:rsidRPr="00CD5665" w:rsidRDefault="00D01004" w:rsidP="00CD5665">
      <w:pPr>
        <w:pStyle w:val="Sumrio1"/>
        <w:rPr>
          <w:rStyle w:val="Hyperlink"/>
          <w:b w:val="0"/>
        </w:rPr>
      </w:pPr>
      <w:hyperlink w:anchor="_Toc340947152" w:history="1">
        <w:r w:rsidR="00D63DB1" w:rsidRPr="00CD5665">
          <w:rPr>
            <w:rStyle w:val="Hyperlink"/>
            <w:b w:val="0"/>
            <w:smallCaps/>
          </w:rPr>
          <w:t>3.4</w:t>
        </w:r>
        <w:r w:rsidR="00CD5665" w:rsidRPr="00CD5665">
          <w:rPr>
            <w:rStyle w:val="Hyperlink"/>
            <w:b w:val="0"/>
            <w:smallCaps/>
          </w:rPr>
          <w:t xml:space="preserve"> </w:t>
        </w:r>
        <w:r w:rsidR="00D63DB1" w:rsidRPr="00CD5665">
          <w:rPr>
            <w:rStyle w:val="Hyperlink"/>
            <w:b w:val="0"/>
            <w:smallCaps/>
          </w:rPr>
          <w:t>AVALIAÇÃO DO TESTE DE FRICÇÃO NOS TECIDOS 1, 2 E 3</w:t>
        </w:r>
        <w:r w:rsidR="00D63DB1" w:rsidRPr="00CD5665">
          <w:rPr>
            <w:webHidden/>
          </w:rPr>
          <w:tab/>
        </w:r>
        <w:r w:rsidRPr="000D06B7">
          <w:rPr>
            <w:b w:val="0"/>
            <w:webHidden/>
          </w:rPr>
          <w:fldChar w:fldCharType="begin"/>
        </w:r>
        <w:r w:rsidR="00D63DB1" w:rsidRPr="000D06B7">
          <w:rPr>
            <w:b w:val="0"/>
            <w:webHidden/>
          </w:rPr>
          <w:instrText xml:space="preserve"> PAGEREF _Toc340947152 \h </w:instrText>
        </w:r>
        <w:r w:rsidRPr="000D06B7">
          <w:rPr>
            <w:b w:val="0"/>
            <w:webHidden/>
          </w:rPr>
        </w:r>
        <w:r w:rsidRPr="000D06B7">
          <w:rPr>
            <w:b w:val="0"/>
            <w:webHidden/>
          </w:rPr>
          <w:fldChar w:fldCharType="separate"/>
        </w:r>
        <w:r w:rsidR="002B2366">
          <w:rPr>
            <w:b w:val="0"/>
            <w:webHidden/>
          </w:rPr>
          <w:t>64</w:t>
        </w:r>
        <w:r w:rsidRPr="000D06B7">
          <w:rPr>
            <w:b w:val="0"/>
            <w:webHidden/>
          </w:rPr>
          <w:fldChar w:fldCharType="end"/>
        </w:r>
      </w:hyperlink>
    </w:p>
    <w:p w:rsidR="00D63DB1" w:rsidRPr="00D63DB1" w:rsidRDefault="00D63DB1" w:rsidP="00D63DB1">
      <w:pPr>
        <w:rPr>
          <w:noProof/>
        </w:rPr>
      </w:pPr>
    </w:p>
    <w:p w:rsidR="00D63DB1" w:rsidRDefault="00D01004" w:rsidP="00CD5665">
      <w:pPr>
        <w:pStyle w:val="Sumrio1"/>
        <w:rPr>
          <w:rStyle w:val="Hyperlink"/>
        </w:rPr>
      </w:pPr>
      <w:hyperlink w:anchor="_Toc340947153" w:history="1">
        <w:r w:rsidR="00D63DB1" w:rsidRPr="00C2628C">
          <w:rPr>
            <w:rStyle w:val="Hyperlink"/>
            <w:smallCaps/>
          </w:rPr>
          <w:t>CONCLUSÃO</w:t>
        </w:r>
        <w:r w:rsidR="00D63DB1">
          <w:rPr>
            <w:webHidden/>
          </w:rPr>
          <w:tab/>
        </w:r>
        <w:r>
          <w:rPr>
            <w:webHidden/>
          </w:rPr>
          <w:fldChar w:fldCharType="begin"/>
        </w:r>
        <w:r w:rsidR="00D63DB1">
          <w:rPr>
            <w:webHidden/>
          </w:rPr>
          <w:instrText xml:space="preserve"> PAGEREF _Toc340947153 \h </w:instrText>
        </w:r>
        <w:r>
          <w:rPr>
            <w:webHidden/>
          </w:rPr>
        </w:r>
        <w:r>
          <w:rPr>
            <w:webHidden/>
          </w:rPr>
          <w:fldChar w:fldCharType="separate"/>
        </w:r>
        <w:r w:rsidR="002B2366">
          <w:rPr>
            <w:webHidden/>
          </w:rPr>
          <w:t>67</w:t>
        </w:r>
        <w:r>
          <w:rPr>
            <w:webHidden/>
          </w:rPr>
          <w:fldChar w:fldCharType="end"/>
        </w:r>
      </w:hyperlink>
    </w:p>
    <w:p w:rsidR="00D63DB1" w:rsidRPr="00D63DB1" w:rsidRDefault="00D63DB1" w:rsidP="00D63DB1">
      <w:pPr>
        <w:rPr>
          <w:noProof/>
        </w:rPr>
      </w:pPr>
    </w:p>
    <w:p w:rsidR="00D63DB1" w:rsidRDefault="00D01004" w:rsidP="00CD5665">
      <w:pPr>
        <w:pStyle w:val="Sumrio1"/>
        <w:rPr>
          <w:rFonts w:asciiTheme="minorHAnsi" w:eastAsiaTheme="minorEastAsia" w:hAnsiTheme="minorHAnsi" w:cstheme="minorBidi"/>
          <w:spacing w:val="0"/>
          <w:sz w:val="22"/>
          <w:szCs w:val="22"/>
        </w:rPr>
      </w:pPr>
      <w:hyperlink w:anchor="_Toc340947154" w:history="1">
        <w:r w:rsidR="00D63DB1" w:rsidRPr="00C2628C">
          <w:rPr>
            <w:rStyle w:val="Hyperlink"/>
            <w:smallCaps/>
          </w:rPr>
          <w:t>REFERÊNCIAS</w:t>
        </w:r>
        <w:r w:rsidR="00D63DB1">
          <w:rPr>
            <w:webHidden/>
          </w:rPr>
          <w:tab/>
        </w:r>
        <w:r>
          <w:rPr>
            <w:webHidden/>
          </w:rPr>
          <w:fldChar w:fldCharType="begin"/>
        </w:r>
        <w:r w:rsidR="00D63DB1">
          <w:rPr>
            <w:webHidden/>
          </w:rPr>
          <w:instrText xml:space="preserve"> PAGEREF _Toc340947154 \h </w:instrText>
        </w:r>
        <w:r>
          <w:rPr>
            <w:webHidden/>
          </w:rPr>
        </w:r>
        <w:r>
          <w:rPr>
            <w:webHidden/>
          </w:rPr>
          <w:fldChar w:fldCharType="separate"/>
        </w:r>
        <w:r w:rsidR="002B2366">
          <w:rPr>
            <w:webHidden/>
          </w:rPr>
          <w:t>68</w:t>
        </w:r>
        <w:r>
          <w:rPr>
            <w:webHidden/>
          </w:rPr>
          <w:fldChar w:fldCharType="end"/>
        </w:r>
      </w:hyperlink>
    </w:p>
    <w:p w:rsidR="00051C27" w:rsidRDefault="00D01004" w:rsidP="00EE06DD">
      <w:pPr>
        <w:ind w:firstLine="0"/>
        <w:jc w:val="center"/>
        <w:rPr>
          <w:rStyle w:val="Hyperlink"/>
          <w:rFonts w:asciiTheme="minorHAnsi" w:hAnsiTheme="minorHAnsi"/>
          <w:b/>
          <w:bCs/>
          <w:caps/>
          <w:smallCaps/>
          <w:noProof/>
          <w:spacing w:val="5"/>
          <w:sz w:val="20"/>
          <w:szCs w:val="20"/>
        </w:rPr>
      </w:pPr>
      <w:r>
        <w:rPr>
          <w:rStyle w:val="Hyperlink"/>
          <w:rFonts w:asciiTheme="minorHAnsi" w:hAnsiTheme="minorHAnsi"/>
          <w:b/>
          <w:bCs/>
          <w:caps/>
          <w:smallCaps/>
          <w:noProof/>
          <w:spacing w:val="5"/>
          <w:sz w:val="20"/>
          <w:szCs w:val="20"/>
        </w:rPr>
        <w:fldChar w:fldCharType="end"/>
      </w:r>
    </w:p>
    <w:p w:rsidR="00051C27" w:rsidRDefault="00051C27" w:rsidP="00EE06DD">
      <w:pPr>
        <w:ind w:firstLine="0"/>
        <w:jc w:val="center"/>
        <w:rPr>
          <w:rStyle w:val="Hyperlink"/>
          <w:rFonts w:asciiTheme="minorHAnsi" w:hAnsiTheme="minorHAnsi"/>
          <w:b/>
          <w:bCs/>
          <w:caps/>
          <w:smallCaps/>
          <w:noProof/>
          <w:spacing w:val="5"/>
          <w:sz w:val="20"/>
          <w:szCs w:val="20"/>
        </w:rPr>
      </w:pPr>
    </w:p>
    <w:p w:rsidR="00051C27" w:rsidRDefault="00051C27" w:rsidP="00EE06DD">
      <w:pPr>
        <w:ind w:firstLine="0"/>
        <w:jc w:val="center"/>
        <w:rPr>
          <w:rStyle w:val="Hyperlink"/>
          <w:rFonts w:asciiTheme="minorHAnsi" w:hAnsiTheme="minorHAnsi"/>
          <w:b/>
          <w:bCs/>
          <w:caps/>
          <w:smallCaps/>
          <w:noProof/>
          <w:spacing w:val="5"/>
          <w:sz w:val="20"/>
          <w:szCs w:val="20"/>
        </w:rPr>
      </w:pPr>
    </w:p>
    <w:p w:rsidR="00051C27" w:rsidRPr="00B15798" w:rsidRDefault="00051C27" w:rsidP="00EE06DD">
      <w:pPr>
        <w:ind w:firstLine="0"/>
        <w:jc w:val="center"/>
        <w:rPr>
          <w:rStyle w:val="TtulodoLivro"/>
        </w:rPr>
      </w:pPr>
    </w:p>
    <w:p w:rsidR="00051C27" w:rsidRDefault="00051C27" w:rsidP="00EE06DD">
      <w:pPr>
        <w:ind w:firstLine="0"/>
        <w:jc w:val="center"/>
        <w:rPr>
          <w:rStyle w:val="Hyperlink"/>
          <w:rFonts w:asciiTheme="minorHAnsi" w:hAnsiTheme="minorHAnsi"/>
          <w:b/>
          <w:bCs/>
          <w:caps/>
          <w:smallCaps/>
          <w:noProof/>
          <w:spacing w:val="5"/>
          <w:sz w:val="20"/>
          <w:szCs w:val="20"/>
        </w:rPr>
      </w:pPr>
    </w:p>
    <w:p w:rsidR="00051C27" w:rsidRDefault="00051C27" w:rsidP="00EE06DD">
      <w:pPr>
        <w:ind w:firstLine="0"/>
        <w:jc w:val="center"/>
        <w:rPr>
          <w:rStyle w:val="Hyperlink"/>
          <w:rFonts w:asciiTheme="minorHAnsi" w:hAnsiTheme="minorHAnsi"/>
          <w:b/>
          <w:bCs/>
          <w:caps/>
          <w:smallCaps/>
          <w:noProof/>
          <w:spacing w:val="5"/>
          <w:sz w:val="20"/>
          <w:szCs w:val="20"/>
        </w:rPr>
      </w:pPr>
    </w:p>
    <w:p w:rsidR="00051C27" w:rsidRDefault="00051C27" w:rsidP="00EE06DD">
      <w:pPr>
        <w:ind w:firstLine="0"/>
        <w:jc w:val="center"/>
        <w:rPr>
          <w:rStyle w:val="Hyperlink"/>
          <w:rFonts w:asciiTheme="minorHAnsi" w:hAnsiTheme="minorHAnsi"/>
          <w:b/>
          <w:bCs/>
          <w:caps/>
          <w:smallCaps/>
          <w:noProof/>
          <w:spacing w:val="5"/>
          <w:sz w:val="20"/>
          <w:szCs w:val="20"/>
        </w:rPr>
      </w:pPr>
    </w:p>
    <w:p w:rsidR="00051C27" w:rsidRDefault="00051C27" w:rsidP="00EE06DD">
      <w:pPr>
        <w:ind w:firstLine="0"/>
        <w:jc w:val="center"/>
        <w:rPr>
          <w:rStyle w:val="Hyperlink"/>
          <w:rFonts w:asciiTheme="minorHAnsi" w:hAnsiTheme="minorHAnsi"/>
          <w:b/>
          <w:bCs/>
          <w:caps/>
          <w:smallCaps/>
          <w:noProof/>
          <w:spacing w:val="5"/>
          <w:sz w:val="20"/>
          <w:szCs w:val="20"/>
        </w:rPr>
      </w:pPr>
    </w:p>
    <w:p w:rsidR="00051C27" w:rsidRDefault="00051C27" w:rsidP="00EE06DD">
      <w:pPr>
        <w:ind w:firstLine="0"/>
        <w:jc w:val="center"/>
        <w:rPr>
          <w:rStyle w:val="Hyperlink"/>
          <w:rFonts w:asciiTheme="minorHAnsi" w:hAnsiTheme="minorHAnsi"/>
          <w:b/>
          <w:bCs/>
          <w:caps/>
          <w:smallCaps/>
          <w:noProof/>
          <w:spacing w:val="5"/>
          <w:sz w:val="20"/>
          <w:szCs w:val="20"/>
        </w:rPr>
      </w:pPr>
    </w:p>
    <w:p w:rsidR="00051C27" w:rsidRDefault="00051C27" w:rsidP="00EE06DD">
      <w:pPr>
        <w:ind w:firstLine="0"/>
        <w:jc w:val="center"/>
        <w:rPr>
          <w:rStyle w:val="Hyperlink"/>
          <w:rFonts w:asciiTheme="minorHAnsi" w:hAnsiTheme="minorHAnsi"/>
          <w:b/>
          <w:bCs/>
          <w:caps/>
          <w:smallCaps/>
          <w:noProof/>
          <w:spacing w:val="5"/>
          <w:sz w:val="20"/>
          <w:szCs w:val="20"/>
        </w:rPr>
      </w:pPr>
    </w:p>
    <w:p w:rsidR="00051C27" w:rsidRDefault="00051C27" w:rsidP="00EE06DD">
      <w:pPr>
        <w:ind w:firstLine="0"/>
        <w:jc w:val="center"/>
        <w:rPr>
          <w:rStyle w:val="Hyperlink"/>
          <w:rFonts w:asciiTheme="minorHAnsi" w:hAnsiTheme="minorHAnsi"/>
          <w:b/>
          <w:bCs/>
          <w:caps/>
          <w:smallCaps/>
          <w:noProof/>
          <w:spacing w:val="5"/>
          <w:sz w:val="20"/>
          <w:szCs w:val="20"/>
        </w:rPr>
      </w:pPr>
    </w:p>
    <w:p w:rsidR="00051C27" w:rsidRDefault="00051C27" w:rsidP="00EE06DD">
      <w:pPr>
        <w:ind w:firstLine="0"/>
        <w:jc w:val="center"/>
        <w:rPr>
          <w:rStyle w:val="Hyperlink"/>
          <w:rFonts w:asciiTheme="minorHAnsi" w:hAnsiTheme="minorHAnsi"/>
          <w:b/>
          <w:bCs/>
          <w:caps/>
          <w:smallCaps/>
          <w:noProof/>
          <w:spacing w:val="5"/>
          <w:sz w:val="20"/>
          <w:szCs w:val="20"/>
        </w:rPr>
      </w:pPr>
    </w:p>
    <w:p w:rsidR="00051C27" w:rsidRDefault="00051C27" w:rsidP="00EE06DD">
      <w:pPr>
        <w:ind w:firstLine="0"/>
        <w:jc w:val="center"/>
        <w:rPr>
          <w:rStyle w:val="Hyperlink"/>
          <w:rFonts w:asciiTheme="minorHAnsi" w:hAnsiTheme="minorHAnsi"/>
          <w:b/>
          <w:bCs/>
          <w:caps/>
          <w:smallCaps/>
          <w:noProof/>
          <w:spacing w:val="5"/>
          <w:sz w:val="20"/>
          <w:szCs w:val="20"/>
        </w:rPr>
      </w:pPr>
    </w:p>
    <w:p w:rsidR="00051C27" w:rsidRDefault="00051C27" w:rsidP="00EE06DD">
      <w:pPr>
        <w:ind w:firstLine="0"/>
        <w:jc w:val="center"/>
        <w:rPr>
          <w:rStyle w:val="Hyperlink"/>
          <w:rFonts w:asciiTheme="minorHAnsi" w:hAnsiTheme="minorHAnsi"/>
          <w:b/>
          <w:bCs/>
          <w:caps/>
          <w:smallCaps/>
          <w:noProof/>
          <w:spacing w:val="5"/>
          <w:sz w:val="20"/>
          <w:szCs w:val="20"/>
        </w:rPr>
      </w:pPr>
    </w:p>
    <w:p w:rsidR="00F76413" w:rsidRDefault="009677AA" w:rsidP="00EE06DD">
      <w:pPr>
        <w:ind w:firstLine="0"/>
        <w:jc w:val="center"/>
      </w:pPr>
      <w:r>
        <w:tab/>
      </w:r>
      <w:r w:rsidR="00D01004">
        <w:rPr>
          <w:noProof/>
        </w:rPr>
        <w:pict>
          <v:shape id="Text Box 12" o:spid="_x0000_s1026" type="#_x0000_t202" style="position:absolute;left:0;text-align:left;margin-left:443.3pt;margin-top:-52.4pt;width:14.7pt;height:16.2pt;z-index:251658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UGuggIAABA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" stroked="f">
            <v:textbox style="mso-next-textbox:#Text Box 12">
              <w:txbxContent>
                <w:p w:rsidR="000F49D8" w:rsidRDefault="000F49D8"/>
              </w:txbxContent>
            </v:textbox>
          </v:shape>
        </w:pict>
      </w:r>
      <w:bookmarkEnd w:id="0"/>
    </w:p>
    <w:p w:rsidR="0030639F" w:rsidRDefault="0030639F" w:rsidP="0035259F">
      <w:pPr>
        <w:ind w:firstLine="0"/>
        <w:rPr>
          <w:bCs/>
          <w:caps/>
          <w:kern w:val="32"/>
          <w:szCs w:val="32"/>
        </w:rPr>
      </w:pPr>
      <w:bookmarkStart w:id="1" w:name="_Toc340009766"/>
    </w:p>
    <w:p w:rsidR="00F51F26" w:rsidRDefault="00F51F26" w:rsidP="0035259F">
      <w:pPr>
        <w:ind w:firstLine="0"/>
      </w:pPr>
    </w:p>
    <w:p w:rsidR="00DB0041" w:rsidRPr="0030639F" w:rsidRDefault="00DB0041" w:rsidP="0035259F">
      <w:pPr>
        <w:ind w:firstLine="0"/>
      </w:pPr>
    </w:p>
    <w:p w:rsidR="00BE3C0C" w:rsidRDefault="00F34CB9" w:rsidP="00BE3C0C">
      <w:pPr>
        <w:pStyle w:val="Ttulo1"/>
        <w:spacing w:afterLines="0" w:line="360" w:lineRule="auto"/>
        <w:rPr>
          <w:rStyle w:val="TtulodoLivro"/>
        </w:rPr>
      </w:pPr>
      <w:bookmarkStart w:id="2" w:name="_Toc340947090"/>
      <w:r w:rsidRPr="00503854">
        <w:rPr>
          <w:rStyle w:val="TtulodoLivro"/>
        </w:rPr>
        <w:lastRenderedPageBreak/>
        <w:t>INTRODUÇÃO</w:t>
      </w:r>
      <w:bookmarkEnd w:id="1"/>
      <w:bookmarkEnd w:id="2"/>
    </w:p>
    <w:p w:rsidR="00BE3C0C" w:rsidRDefault="00BE3C0C" w:rsidP="00BE3C0C"/>
    <w:p w:rsidR="00BE3C0C" w:rsidRPr="00BE3C0C" w:rsidRDefault="00BE3C0C" w:rsidP="00BE3C0C"/>
    <w:p w:rsidR="006F2CAC" w:rsidRDefault="00EE2FAE" w:rsidP="006F2CAC">
      <w:pPr>
        <w:contextualSpacing/>
        <w:rPr>
          <w:rFonts w:cs="Arial"/>
        </w:rPr>
      </w:pPr>
      <w:r>
        <w:t xml:space="preserve">A indústria têxtil no Brasil teve seu inicio juntamente com a fase de industrialização do país, em meados do ano de 1500. </w:t>
      </w:r>
      <w:r w:rsidRPr="00EE2FAE">
        <w:rPr>
          <w:rFonts w:cs="Arial"/>
        </w:rPr>
        <w:t>Suas raízes precedem a chegada e a ocupaç</w:t>
      </w:r>
      <w:r>
        <w:rPr>
          <w:rFonts w:cs="Arial"/>
        </w:rPr>
        <w:t>ão do País pelos portugueses, pois</w:t>
      </w:r>
      <w:r w:rsidRPr="00EE2FAE">
        <w:rPr>
          <w:rFonts w:cs="Arial"/>
        </w:rPr>
        <w:t xml:space="preserve"> os índios que aqui habitavam já exerciam atividades artesanais, utilizando-se de técnicas primitivas de entrelaçamento manual de fibras vegetais e produzindo telas grosseiras para várias finalidades, i</w:t>
      </w:r>
      <w:r w:rsidR="006F2CAC">
        <w:rPr>
          <w:rFonts w:cs="Arial"/>
        </w:rPr>
        <w:t>nclusive para proteção corporal.</w:t>
      </w:r>
    </w:p>
    <w:p w:rsidR="006F2CAC" w:rsidRDefault="006F2CAC" w:rsidP="006F2CAC">
      <w:pPr>
        <w:contextualSpacing/>
        <w:rPr>
          <w:rFonts w:cs="Arial"/>
        </w:rPr>
      </w:pPr>
      <w:r w:rsidRPr="006F2CAC">
        <w:rPr>
          <w:rFonts w:cs="Arial"/>
        </w:rPr>
        <w:t>O tear inicialmente utilizado no Brasil era de origem indígena, era todo de madeira e constava de carretilhas, pés direitos, formando grade e o órgão (rolo de linha), fazendo-se toalhas, cobertores, riscados e até tecidos de fantasias. A fiação era feita com roca ou roda de fiar.</w:t>
      </w:r>
    </w:p>
    <w:p w:rsidR="00EF502E" w:rsidRDefault="00EF502E" w:rsidP="00EF502E">
      <w:pPr>
        <w:contextualSpacing/>
        <w:rPr>
          <w:rFonts w:cs="Arial"/>
        </w:rPr>
      </w:pPr>
      <w:r>
        <w:t>A operação de tingimento empregava tintas produzidas a partir da flora local, o</w:t>
      </w:r>
      <w:r w:rsidRPr="006F2CAC">
        <w:t>btinha-se a tinta com o cozimento de cascas, raízes ou folhas, conforme o caso. Um tacho de cobre era o bastante como e</w:t>
      </w:r>
      <w:r>
        <w:t>quipamento.</w:t>
      </w:r>
    </w:p>
    <w:p w:rsidR="006F2CAC" w:rsidRDefault="00EF502E" w:rsidP="00EF502E">
      <w:pPr>
        <w:contextualSpacing/>
        <w:rPr>
          <w:rFonts w:cs="Arial"/>
        </w:rPr>
      </w:pPr>
      <w:r>
        <w:rPr>
          <w:rFonts w:cs="Arial"/>
        </w:rPr>
        <w:t xml:space="preserve">O setor encontra-se estruturado com empresas espalhadas por todos os estados do país, gerando milhões de empregos, sejam eles diretos, na </w:t>
      </w:r>
      <w:r w:rsidR="002425E8">
        <w:rPr>
          <w:rFonts w:cs="Arial"/>
        </w:rPr>
        <w:t>fase de produção fabril, ou indireta, na produção de matérias primas</w:t>
      </w:r>
      <w:r>
        <w:rPr>
          <w:rFonts w:cs="Arial"/>
        </w:rPr>
        <w:t xml:space="preserve"> e de vários outros insumos. O crescimento do setor estimula também o crescimento de outros setores industriais como o de máquinas têxteis, fibras artificiais e sintéticas, de embalagens, de produtos auxiliares e de corantes.</w:t>
      </w:r>
    </w:p>
    <w:p w:rsidR="00321EA2" w:rsidRDefault="00321EA2" w:rsidP="00EF502E">
      <w:pPr>
        <w:contextualSpacing/>
        <w:rPr>
          <w:rFonts w:cs="Arial"/>
          <w:color w:val="000000"/>
          <w:lang w:val="pt-PT"/>
        </w:rPr>
      </w:pPr>
      <w:r>
        <w:rPr>
          <w:rFonts w:cs="Arial"/>
        </w:rPr>
        <w:t xml:space="preserve">Segundo dados referentes a 2011, são 30.000 empresas formais no Brasil, é o 5° maior produtor têxtil do mundo e o 2° maior empregador da indústria de transformação, perdendo apenas para alimentos e bebidas. </w:t>
      </w:r>
      <w:r>
        <w:rPr>
          <w:rFonts w:cs="Arial"/>
          <w:color w:val="000000"/>
          <w:lang w:val="pt-PT"/>
        </w:rPr>
        <w:t>O Brasil é, ainda, a última c</w:t>
      </w:r>
      <w:r w:rsidRPr="00321EA2">
        <w:rPr>
          <w:rFonts w:cs="Arial"/>
          <w:color w:val="000000"/>
          <w:lang w:val="pt-PT"/>
        </w:rPr>
        <w:t xml:space="preserve">adeia  Têxtil  completa  do Ocidente. Só nós ainda temos desde a produção das fibras, como plantação de algodão, </w:t>
      </w:r>
      <w:r w:rsidR="002B3587" w:rsidRPr="00321EA2">
        <w:rPr>
          <w:rFonts w:cs="Arial"/>
          <w:color w:val="000000"/>
          <w:lang w:val="pt-PT"/>
        </w:rPr>
        <w:t>passando por fiações, tecelagens, beneficiadoras, confecções e forte varej</w:t>
      </w:r>
      <w:r w:rsidR="002B3587">
        <w:rPr>
          <w:rFonts w:cs="Arial"/>
          <w:color w:val="000000"/>
          <w:lang w:val="pt-PT"/>
        </w:rPr>
        <w:t>o</w:t>
      </w:r>
      <w:r w:rsidR="002B3587" w:rsidRPr="00321EA2">
        <w:rPr>
          <w:rFonts w:cs="Arial"/>
          <w:color w:val="000000"/>
          <w:lang w:val="pt-PT"/>
        </w:rPr>
        <w:t xml:space="preserve"> </w:t>
      </w:r>
      <w:r w:rsidR="002B3587">
        <w:rPr>
          <w:rFonts w:cs="Arial"/>
          <w:color w:val="000000"/>
          <w:lang w:val="pt-PT"/>
        </w:rPr>
        <w:t xml:space="preserve">até os defiles de moda </w:t>
      </w:r>
      <w:r>
        <w:rPr>
          <w:rFonts w:cs="Arial"/>
          <w:color w:val="000000"/>
          <w:lang w:val="pt-PT"/>
        </w:rPr>
        <w:t>(21).</w:t>
      </w:r>
    </w:p>
    <w:p w:rsidR="00133C1D" w:rsidRDefault="00DD52A1" w:rsidP="00133C1D">
      <w:pPr>
        <w:spacing w:after="101"/>
        <w:rPr>
          <w:rFonts w:eastAsia="Times New Roman" w:cs="Arial"/>
          <w:lang w:val="pt-PT"/>
        </w:rPr>
      </w:pPr>
      <w:r>
        <w:rPr>
          <w:rFonts w:eastAsia="Times New Roman" w:cs="Arial"/>
          <w:lang w:val="pt-PT"/>
        </w:rPr>
        <w:t>O se</w:t>
      </w:r>
      <w:r w:rsidRPr="00DD52A1">
        <w:rPr>
          <w:rFonts w:eastAsia="Times New Roman" w:cs="Arial"/>
          <w:lang w:val="pt-PT"/>
        </w:rPr>
        <w:t xml:space="preserve">tor do calçado é uma indústria diversificada que abrange uma grande variedade de materiais (têxtil, plástico, borracha e couro) e de produtos, desde os diferentes tipos de calçado para homens, mulheres e crianças até aos produtos mais especializados, como </w:t>
      </w:r>
      <w:r w:rsidR="00CE72E9">
        <w:rPr>
          <w:rFonts w:eastAsia="Times New Roman" w:cs="Arial"/>
          <w:lang w:val="pt-PT"/>
        </w:rPr>
        <w:t>calçados esportivos</w:t>
      </w:r>
      <w:r w:rsidR="00BB4C25">
        <w:rPr>
          <w:rFonts w:eastAsia="Times New Roman" w:cs="Arial"/>
          <w:lang w:val="pt-PT"/>
        </w:rPr>
        <w:t xml:space="preserve"> e calçado de prote</w:t>
      </w:r>
      <w:r w:rsidRPr="00DD52A1">
        <w:rPr>
          <w:rFonts w:eastAsia="Times New Roman" w:cs="Arial"/>
          <w:lang w:val="pt-PT"/>
        </w:rPr>
        <w:t>ção. Esta diversidade de produtos finais é o reflexo de um grande número de processos industriais, de empresas e de estruturas de mercado.</w:t>
      </w:r>
      <w:r>
        <w:rPr>
          <w:rFonts w:cs="Arial"/>
          <w:color w:val="000000"/>
          <w:lang w:val="pt-PT"/>
        </w:rPr>
        <w:tab/>
      </w:r>
    </w:p>
    <w:p w:rsidR="00321EA2" w:rsidRPr="00133C1D" w:rsidRDefault="00DF5C91" w:rsidP="00133C1D">
      <w:pPr>
        <w:spacing w:after="101"/>
        <w:rPr>
          <w:rFonts w:eastAsia="Times New Roman" w:cs="Arial"/>
          <w:lang w:val="pt-PT"/>
        </w:rPr>
      </w:pPr>
      <w:r>
        <w:rPr>
          <w:rFonts w:cs="Arial"/>
          <w:color w:val="000000"/>
          <w:lang w:val="pt-PT"/>
        </w:rPr>
        <w:lastRenderedPageBreak/>
        <w:t xml:space="preserve">Com o aumento da utilização dos materiais texteis na industria calçadista, os fabricantes de calçados estão </w:t>
      </w:r>
      <w:r w:rsidR="00CE72E9">
        <w:rPr>
          <w:rFonts w:cs="Arial"/>
          <w:color w:val="000000"/>
          <w:lang w:val="pt-PT"/>
        </w:rPr>
        <w:t>cada vez mais exigentes quanto a</w:t>
      </w:r>
      <w:r>
        <w:rPr>
          <w:rFonts w:cs="Arial"/>
          <w:color w:val="000000"/>
          <w:lang w:val="pt-PT"/>
        </w:rPr>
        <w:t>s características técnicas dos tecidos e quanto aos benefici</w:t>
      </w:r>
      <w:r w:rsidR="005433F3">
        <w:rPr>
          <w:rFonts w:cs="Arial"/>
          <w:color w:val="000000"/>
          <w:lang w:val="pt-PT"/>
        </w:rPr>
        <w:t>a</w:t>
      </w:r>
      <w:r>
        <w:rPr>
          <w:rFonts w:cs="Arial"/>
          <w:color w:val="000000"/>
          <w:lang w:val="pt-PT"/>
        </w:rPr>
        <w:t>mentos realizados sobre os mesmos.</w:t>
      </w:r>
    </w:p>
    <w:p w:rsidR="00DF5C91" w:rsidRDefault="00DF5C91" w:rsidP="00EF502E">
      <w:pPr>
        <w:contextualSpacing/>
        <w:rPr>
          <w:rFonts w:cs="Arial"/>
          <w:color w:val="000000"/>
          <w:lang w:val="pt-PT"/>
        </w:rPr>
      </w:pPr>
      <w:r>
        <w:rPr>
          <w:rFonts w:cs="Arial"/>
          <w:color w:val="000000"/>
          <w:lang w:val="pt-PT"/>
        </w:rPr>
        <w:t>O objetivo deste trabalho foi realizar um estudo sobre os fatores físico-mecânicos e de fixação que afetam os tecidos após a realização de dois tingimentos diferenciados de duas fibras distintas, para isto os testes foram realizados antes dos tingimentos e após</w:t>
      </w:r>
      <w:r w:rsidR="005A2DE7">
        <w:rPr>
          <w:rFonts w:cs="Arial"/>
          <w:color w:val="000000"/>
          <w:lang w:val="pt-PT"/>
        </w:rPr>
        <w:t xml:space="preserve"> os mesmos</w:t>
      </w:r>
      <w:r>
        <w:rPr>
          <w:rFonts w:cs="Arial"/>
          <w:color w:val="000000"/>
          <w:lang w:val="pt-PT"/>
        </w:rPr>
        <w:t xml:space="preserve">. </w:t>
      </w:r>
    </w:p>
    <w:p w:rsidR="00CA6536" w:rsidRPr="00EE23F0" w:rsidRDefault="00CA6536" w:rsidP="00EF502E">
      <w:pPr>
        <w:contextualSpacing/>
        <w:rPr>
          <w:rFonts w:cs="Arial"/>
          <w:color w:val="000000"/>
          <w:lang w:val="pt-PT"/>
        </w:rPr>
      </w:pPr>
      <w:r w:rsidRPr="00EE23F0">
        <w:rPr>
          <w:rFonts w:cs="Arial"/>
          <w:color w:val="000000"/>
          <w:lang w:val="pt-PT"/>
        </w:rPr>
        <w:t xml:space="preserve">Inicialmente foi realizada uma revisão bilbiográfica apresentando os tipos de fibras mais utilizados atualmente, os tipos de </w:t>
      </w:r>
      <w:r w:rsidR="009E2FAC" w:rsidRPr="00EE23F0">
        <w:rPr>
          <w:rFonts w:cs="Arial"/>
          <w:color w:val="000000"/>
          <w:lang w:val="pt-PT"/>
        </w:rPr>
        <w:t xml:space="preserve">corantes, usados nos </w:t>
      </w:r>
      <w:r w:rsidRPr="00EE23F0">
        <w:rPr>
          <w:rFonts w:cs="Arial"/>
          <w:color w:val="000000"/>
          <w:lang w:val="pt-PT"/>
        </w:rPr>
        <w:t>tingiment</w:t>
      </w:r>
      <w:r w:rsidR="009E2FAC" w:rsidRPr="00EE23F0">
        <w:rPr>
          <w:rFonts w:cs="Arial"/>
          <w:color w:val="000000"/>
          <w:lang w:val="pt-PT"/>
        </w:rPr>
        <w:t>os de cada fibra, uma pequena revisão sobre fios e tecidos e os equipamentos utilizados na industria de tingimento.</w:t>
      </w:r>
    </w:p>
    <w:p w:rsidR="009E2FAC" w:rsidRPr="00EE23F0" w:rsidRDefault="007306EC" w:rsidP="00EF502E">
      <w:pPr>
        <w:contextualSpacing/>
        <w:rPr>
          <w:rFonts w:cs="Arial"/>
          <w:color w:val="000000"/>
          <w:lang w:val="pt-PT"/>
        </w:rPr>
      </w:pPr>
      <w:r w:rsidRPr="00EE23F0">
        <w:rPr>
          <w:rFonts w:cs="Arial"/>
          <w:color w:val="000000"/>
          <w:lang w:val="pt-PT"/>
        </w:rPr>
        <w:t>No segundo</w:t>
      </w:r>
      <w:r w:rsidR="009E2FAC" w:rsidRPr="00EE23F0">
        <w:rPr>
          <w:rFonts w:cs="Arial"/>
          <w:color w:val="000000"/>
          <w:lang w:val="pt-PT"/>
        </w:rPr>
        <w:t xml:space="preserve"> capítulo foram descritos os mat</w:t>
      </w:r>
      <w:r w:rsidR="00CE72E9">
        <w:rPr>
          <w:rFonts w:cs="Arial"/>
          <w:color w:val="000000"/>
          <w:lang w:val="pt-PT"/>
        </w:rPr>
        <w:t>e</w:t>
      </w:r>
      <w:r w:rsidR="009E2FAC" w:rsidRPr="00EE23F0">
        <w:rPr>
          <w:rFonts w:cs="Arial"/>
          <w:color w:val="000000"/>
          <w:lang w:val="pt-PT"/>
        </w:rPr>
        <w:t>riais e métodos utilizados na pesquisa</w:t>
      </w:r>
      <w:r w:rsidR="00CE72E9">
        <w:rPr>
          <w:rFonts w:cs="Arial"/>
          <w:color w:val="000000"/>
          <w:lang w:val="pt-PT"/>
        </w:rPr>
        <w:t>, foram descritos os trê</w:t>
      </w:r>
      <w:r w:rsidR="00785CB6" w:rsidRPr="00EE23F0">
        <w:rPr>
          <w:rFonts w:cs="Arial"/>
          <w:color w:val="000000"/>
          <w:lang w:val="pt-PT"/>
        </w:rPr>
        <w:t>s tipos de tecidos analisados, os processos de t</w:t>
      </w:r>
      <w:r w:rsidR="00CE72E9">
        <w:rPr>
          <w:rFonts w:cs="Arial"/>
          <w:color w:val="000000"/>
          <w:lang w:val="pt-PT"/>
        </w:rPr>
        <w:t>ing</w:t>
      </w:r>
      <w:r w:rsidR="00785CB6" w:rsidRPr="00EE23F0">
        <w:rPr>
          <w:rFonts w:cs="Arial"/>
          <w:color w:val="000000"/>
          <w:lang w:val="pt-PT"/>
        </w:rPr>
        <w:t>imento de cada fibra e os ensaios realizados antes e após os tingimentos.</w:t>
      </w:r>
    </w:p>
    <w:p w:rsidR="00E80442" w:rsidRDefault="007306EC" w:rsidP="00EF502E">
      <w:pPr>
        <w:contextualSpacing/>
        <w:rPr>
          <w:rFonts w:cs="Arial"/>
          <w:color w:val="000000"/>
          <w:lang w:val="pt-PT"/>
        </w:rPr>
      </w:pPr>
      <w:r w:rsidRPr="00EE23F0">
        <w:rPr>
          <w:rFonts w:cs="Arial"/>
          <w:color w:val="000000"/>
          <w:lang w:val="pt-PT"/>
        </w:rPr>
        <w:t>O terceiro</w:t>
      </w:r>
      <w:r w:rsidR="00E80442" w:rsidRPr="00EE23F0">
        <w:rPr>
          <w:rFonts w:cs="Arial"/>
          <w:color w:val="000000"/>
          <w:lang w:val="pt-PT"/>
        </w:rPr>
        <w:t xml:space="preserve"> capítulo apresenta os resultados obtidos em cada ensaio e as discussões relacionadas com os mesmos comparando com os parãmetros aceitáveis. A partir destes resultados, </w:t>
      </w:r>
      <w:r w:rsidR="002425E8" w:rsidRPr="00EE23F0">
        <w:rPr>
          <w:rFonts w:cs="Arial"/>
          <w:color w:val="000000"/>
          <w:lang w:val="pt-PT"/>
        </w:rPr>
        <w:t>é possível afirmar que que os tecidos e</w:t>
      </w:r>
      <w:r w:rsidR="00CE72E9">
        <w:rPr>
          <w:rFonts w:cs="Arial"/>
          <w:color w:val="000000"/>
          <w:lang w:val="pt-PT"/>
        </w:rPr>
        <w:t>s</w:t>
      </w:r>
      <w:r w:rsidR="002425E8" w:rsidRPr="00EE23F0">
        <w:rPr>
          <w:rFonts w:cs="Arial"/>
          <w:color w:val="000000"/>
          <w:lang w:val="pt-PT"/>
        </w:rPr>
        <w:t>tudados apresentam bons índices de fixação e as propriedades físico mecânicas tamb</w:t>
      </w:r>
      <w:r w:rsidR="00EE23F0">
        <w:rPr>
          <w:rFonts w:cs="Arial"/>
          <w:color w:val="000000"/>
          <w:lang w:val="pt-PT"/>
        </w:rPr>
        <w:t xml:space="preserve">ém correspondem às espectativas, </w:t>
      </w:r>
      <w:r w:rsidR="00EE23F0">
        <w:rPr>
          <w:lang w:val="pt-PT"/>
        </w:rPr>
        <w:t>demonstrando que os dois tingimentos são possíveis mesmo utilizando corantes diferentes nestes tecidos.</w:t>
      </w:r>
    </w:p>
    <w:p w:rsidR="002425E8" w:rsidRDefault="002425E8" w:rsidP="00EF502E">
      <w:pPr>
        <w:contextualSpacing/>
        <w:rPr>
          <w:rFonts w:cs="Arial"/>
          <w:color w:val="000000"/>
          <w:lang w:val="pt-PT"/>
        </w:rPr>
      </w:pPr>
    </w:p>
    <w:p w:rsidR="00785CB6" w:rsidRDefault="00785CB6" w:rsidP="00EF502E">
      <w:pPr>
        <w:contextualSpacing/>
        <w:rPr>
          <w:rFonts w:cs="Arial"/>
          <w:color w:val="000000"/>
          <w:lang w:val="pt-PT"/>
        </w:rPr>
      </w:pPr>
    </w:p>
    <w:p w:rsidR="005A2DE7" w:rsidRDefault="005A2DE7" w:rsidP="00EF502E">
      <w:pPr>
        <w:contextualSpacing/>
        <w:rPr>
          <w:rFonts w:cs="Arial"/>
          <w:color w:val="000000"/>
          <w:lang w:val="pt-PT"/>
        </w:rPr>
      </w:pPr>
    </w:p>
    <w:p w:rsidR="00DF5C91" w:rsidRDefault="00DF5C91" w:rsidP="00EF502E">
      <w:pPr>
        <w:contextualSpacing/>
        <w:rPr>
          <w:rFonts w:cs="Arial"/>
        </w:rPr>
      </w:pPr>
    </w:p>
    <w:p w:rsidR="00EF502E" w:rsidRDefault="00EF502E" w:rsidP="00EF502E">
      <w:pPr>
        <w:contextualSpacing/>
        <w:rPr>
          <w:rFonts w:cs="Arial"/>
        </w:rPr>
      </w:pPr>
    </w:p>
    <w:p w:rsidR="00673BFD" w:rsidRDefault="00673BFD" w:rsidP="00EF502E">
      <w:pPr>
        <w:contextualSpacing/>
        <w:rPr>
          <w:rFonts w:cs="Arial"/>
        </w:rPr>
      </w:pPr>
    </w:p>
    <w:p w:rsidR="00673BFD" w:rsidRDefault="00673BFD" w:rsidP="00EF502E">
      <w:pPr>
        <w:contextualSpacing/>
        <w:rPr>
          <w:rFonts w:cs="Arial"/>
        </w:rPr>
      </w:pPr>
    </w:p>
    <w:p w:rsidR="00673BFD" w:rsidRDefault="00673BFD" w:rsidP="00EF502E">
      <w:pPr>
        <w:contextualSpacing/>
        <w:rPr>
          <w:rFonts w:cs="Arial"/>
        </w:rPr>
      </w:pPr>
    </w:p>
    <w:p w:rsidR="00673BFD" w:rsidRDefault="00673BFD" w:rsidP="00EF502E">
      <w:pPr>
        <w:contextualSpacing/>
        <w:rPr>
          <w:rFonts w:cs="Arial"/>
        </w:rPr>
      </w:pPr>
    </w:p>
    <w:p w:rsidR="00673BFD" w:rsidRDefault="00673BFD" w:rsidP="00EF502E">
      <w:pPr>
        <w:contextualSpacing/>
        <w:rPr>
          <w:rFonts w:cs="Arial"/>
        </w:rPr>
      </w:pPr>
    </w:p>
    <w:p w:rsidR="00CF4C6F" w:rsidRDefault="00CF4C6F" w:rsidP="00C24950">
      <w:pPr>
        <w:ind w:firstLine="0"/>
        <w:contextualSpacing/>
        <w:rPr>
          <w:rFonts w:cs="Arial"/>
        </w:rPr>
      </w:pPr>
    </w:p>
    <w:p w:rsidR="0030639F" w:rsidRDefault="0030639F" w:rsidP="00C24950">
      <w:pPr>
        <w:ind w:firstLine="0"/>
        <w:contextualSpacing/>
        <w:rPr>
          <w:rFonts w:cs="Arial"/>
        </w:rPr>
      </w:pPr>
    </w:p>
    <w:p w:rsidR="0030639F" w:rsidRPr="006F2CAC" w:rsidRDefault="0030639F" w:rsidP="00C24950">
      <w:pPr>
        <w:ind w:firstLine="0"/>
        <w:contextualSpacing/>
        <w:rPr>
          <w:rFonts w:cs="Arial"/>
        </w:rPr>
      </w:pPr>
    </w:p>
    <w:p w:rsidR="00BE3C0C" w:rsidRPr="00DB0041" w:rsidRDefault="005848BA" w:rsidP="00D760E4">
      <w:pPr>
        <w:pStyle w:val="PargrafodaLista"/>
        <w:numPr>
          <w:ilvl w:val="0"/>
          <w:numId w:val="10"/>
        </w:numPr>
        <w:ind w:left="284" w:hanging="284"/>
        <w:contextualSpacing/>
        <w:outlineLvl w:val="0"/>
        <w:rPr>
          <w:rStyle w:val="TtulodoLivro"/>
          <w:b/>
        </w:rPr>
      </w:pPr>
      <w:bookmarkStart w:id="3" w:name="_Toc340947091"/>
      <w:r w:rsidRPr="00DB0041">
        <w:rPr>
          <w:rStyle w:val="TtulodoLivro"/>
          <w:b/>
        </w:rPr>
        <w:lastRenderedPageBreak/>
        <w:t>REVISÃO BIBLIOGRÁFICA</w:t>
      </w:r>
      <w:bookmarkStart w:id="4" w:name="_Toc326423540"/>
      <w:bookmarkStart w:id="5" w:name="_Toc326424161"/>
      <w:bookmarkStart w:id="6" w:name="_Toc327647595"/>
      <w:bookmarkStart w:id="7" w:name="_Toc328509748"/>
      <w:bookmarkStart w:id="8" w:name="_Toc328512774"/>
      <w:bookmarkStart w:id="9" w:name="_Toc336889112"/>
      <w:bookmarkStart w:id="10" w:name="_Toc336889459"/>
      <w:bookmarkStart w:id="11" w:name="_Toc336890337"/>
      <w:bookmarkStart w:id="12" w:name="_Toc339185185"/>
      <w:bookmarkStart w:id="13" w:name="_Toc339185487"/>
      <w:bookmarkStart w:id="14" w:name="_Toc339191891"/>
      <w:bookmarkStart w:id="15" w:name="_Toc340008401"/>
      <w:bookmarkStart w:id="16" w:name="_Toc340009010"/>
      <w:bookmarkStart w:id="17" w:name="_Toc340009739"/>
      <w:bookmarkStart w:id="18" w:name="_Toc340009767"/>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p w:rsidR="00BE3C0C" w:rsidRPr="007D5B54" w:rsidRDefault="00B7060B" w:rsidP="00D760E4">
      <w:pPr>
        <w:pStyle w:val="Ttulo2"/>
        <w:numPr>
          <w:ilvl w:val="1"/>
          <w:numId w:val="27"/>
        </w:numPr>
        <w:spacing w:before="840"/>
      </w:pPr>
      <w:bookmarkStart w:id="19" w:name="_Toc340008402"/>
      <w:bookmarkStart w:id="20" w:name="_Toc340009768"/>
      <w:bookmarkStart w:id="21" w:name="_Toc340822507"/>
      <w:bookmarkStart w:id="22" w:name="_Toc340823059"/>
      <w:bookmarkStart w:id="23" w:name="_Toc340947092"/>
      <w:r w:rsidRPr="00BE3C0C">
        <w:rPr>
          <w:rStyle w:val="TtulodoLivro"/>
        </w:rPr>
        <w:t>FIBRAS TEXTEIS</w:t>
      </w:r>
      <w:bookmarkEnd w:id="19"/>
      <w:bookmarkEnd w:id="20"/>
      <w:bookmarkEnd w:id="21"/>
      <w:bookmarkEnd w:id="22"/>
      <w:bookmarkEnd w:id="23"/>
    </w:p>
    <w:p w:rsidR="001918C7" w:rsidRPr="001918C7" w:rsidRDefault="00B7060B" w:rsidP="001918C7">
      <w:r>
        <w:t>Entende-</w:t>
      </w:r>
      <w:r w:rsidRPr="00B7060B">
        <w:t>se</w:t>
      </w:r>
      <w:r>
        <w:t xml:space="preserve"> </w:t>
      </w:r>
      <w:r w:rsidRPr="00B7060B">
        <w:t>por</w:t>
      </w:r>
      <w:r>
        <w:t xml:space="preserve"> </w:t>
      </w:r>
      <w:r w:rsidRPr="00B7060B">
        <w:t>Fibra</w:t>
      </w:r>
      <w:r>
        <w:t xml:space="preserve"> </w:t>
      </w:r>
      <w:r w:rsidRPr="00B7060B">
        <w:t>Têxtil,</w:t>
      </w:r>
      <w:r>
        <w:t xml:space="preserve"> </w:t>
      </w:r>
      <w:r w:rsidRPr="00B7060B">
        <w:t>todo</w:t>
      </w:r>
      <w:r>
        <w:t xml:space="preserve"> </w:t>
      </w:r>
      <w:r w:rsidRPr="00B7060B">
        <w:t>elemento</w:t>
      </w:r>
      <w:r>
        <w:t xml:space="preserve"> </w:t>
      </w:r>
      <w:r w:rsidRPr="00B7060B">
        <w:t>de</w:t>
      </w:r>
      <w:r>
        <w:t xml:space="preserve"> </w:t>
      </w:r>
      <w:r w:rsidRPr="00B7060B">
        <w:t>origem</w:t>
      </w:r>
      <w:r>
        <w:t xml:space="preserve"> </w:t>
      </w:r>
      <w:r w:rsidRPr="00B7060B">
        <w:t>química</w:t>
      </w:r>
      <w:r>
        <w:t xml:space="preserve"> </w:t>
      </w:r>
      <w:r w:rsidRPr="00B7060B">
        <w:t>ou</w:t>
      </w:r>
      <w:r>
        <w:t xml:space="preserve"> </w:t>
      </w:r>
      <w:r w:rsidRPr="00B7060B">
        <w:t>natural,</w:t>
      </w:r>
      <w:r>
        <w:t xml:space="preserve"> </w:t>
      </w:r>
      <w:r w:rsidRPr="00B7060B">
        <w:t>constituído</w:t>
      </w:r>
      <w:r>
        <w:t xml:space="preserve"> </w:t>
      </w:r>
      <w:r w:rsidRPr="00B7060B">
        <w:t>de</w:t>
      </w:r>
      <w:r>
        <w:t xml:space="preserve"> </w:t>
      </w:r>
      <w:r w:rsidRPr="00B7060B">
        <w:t>macromoléculas</w:t>
      </w:r>
      <w:r>
        <w:t xml:space="preserve"> </w:t>
      </w:r>
      <w:r w:rsidRPr="00B7060B">
        <w:t>lineares,</w:t>
      </w:r>
      <w:r>
        <w:t xml:space="preserve"> </w:t>
      </w:r>
      <w:r w:rsidRPr="00B7060B">
        <w:t>que</w:t>
      </w:r>
      <w:r>
        <w:t xml:space="preserve"> </w:t>
      </w:r>
      <w:r w:rsidRPr="00B7060B">
        <w:t>apresente</w:t>
      </w:r>
      <w:r>
        <w:t xml:space="preserve"> </w:t>
      </w:r>
      <w:r w:rsidRPr="00B7060B">
        <w:t>alta</w:t>
      </w:r>
      <w:r>
        <w:t xml:space="preserve"> </w:t>
      </w:r>
      <w:r w:rsidRPr="00B7060B">
        <w:t>proporção</w:t>
      </w:r>
      <w:r>
        <w:t xml:space="preserve"> </w:t>
      </w:r>
      <w:r w:rsidRPr="00B7060B">
        <w:t>entre</w:t>
      </w:r>
      <w:r>
        <w:t xml:space="preserve"> </w:t>
      </w:r>
      <w:r w:rsidRPr="00B7060B">
        <w:t>seu</w:t>
      </w:r>
      <w:r>
        <w:t xml:space="preserve"> </w:t>
      </w:r>
      <w:r w:rsidRPr="00B7060B">
        <w:t>comprimento</w:t>
      </w:r>
      <w:r>
        <w:t xml:space="preserve"> </w:t>
      </w:r>
      <w:r w:rsidRPr="00B7060B">
        <w:t>e</w:t>
      </w:r>
      <w:r>
        <w:t xml:space="preserve"> </w:t>
      </w:r>
      <w:r w:rsidRPr="00B7060B">
        <w:t>diâmetro</w:t>
      </w:r>
      <w:r>
        <w:t xml:space="preserve"> </w:t>
      </w:r>
      <w:r w:rsidRPr="00B7060B">
        <w:t>e</w:t>
      </w:r>
      <w:r>
        <w:t xml:space="preserve"> </w:t>
      </w:r>
      <w:r w:rsidRPr="00B7060B">
        <w:t>cujas</w:t>
      </w:r>
      <w:r>
        <w:t xml:space="preserve"> </w:t>
      </w:r>
      <w:r w:rsidRPr="00B7060B">
        <w:t>características</w:t>
      </w:r>
      <w:r>
        <w:t xml:space="preserve"> </w:t>
      </w:r>
      <w:r w:rsidRPr="00B7060B">
        <w:t>de</w:t>
      </w:r>
      <w:r>
        <w:t xml:space="preserve"> </w:t>
      </w:r>
      <w:r w:rsidRPr="00B7060B">
        <w:t>flexibilidade,</w:t>
      </w:r>
      <w:r>
        <w:t xml:space="preserve"> </w:t>
      </w:r>
      <w:r w:rsidRPr="00B7060B">
        <w:t>suavidade</w:t>
      </w:r>
      <w:r>
        <w:t xml:space="preserve"> </w:t>
      </w:r>
      <w:r w:rsidRPr="00B7060B">
        <w:t>e</w:t>
      </w:r>
      <w:r>
        <w:t xml:space="preserve"> </w:t>
      </w:r>
      <w:r w:rsidRPr="00B7060B">
        <w:t>conforto</w:t>
      </w:r>
      <w:r>
        <w:t xml:space="preserve"> </w:t>
      </w:r>
      <w:r w:rsidRPr="00B7060B">
        <w:t>ao</w:t>
      </w:r>
      <w:r>
        <w:t xml:space="preserve"> </w:t>
      </w:r>
      <w:r w:rsidRPr="00B7060B">
        <w:t>uso,</w:t>
      </w:r>
      <w:r>
        <w:t xml:space="preserve"> </w:t>
      </w:r>
      <w:r w:rsidRPr="00B7060B">
        <w:t>tornem</w:t>
      </w:r>
      <w:r w:rsidR="00905E39">
        <w:t xml:space="preserve"> </w:t>
      </w:r>
      <w:r w:rsidRPr="00B7060B">
        <w:t>tal</w:t>
      </w:r>
      <w:r w:rsidR="00905E39">
        <w:t xml:space="preserve"> </w:t>
      </w:r>
      <w:r w:rsidRPr="00B7060B">
        <w:t>elemento</w:t>
      </w:r>
      <w:r w:rsidR="00905E39">
        <w:t xml:space="preserve"> </w:t>
      </w:r>
      <w:r w:rsidRPr="00B7060B">
        <w:t>apto</w:t>
      </w:r>
      <w:r w:rsidR="00905E39">
        <w:t xml:space="preserve"> </w:t>
      </w:r>
      <w:r w:rsidRPr="00B7060B">
        <w:t>às</w:t>
      </w:r>
      <w:r w:rsidR="00905E39">
        <w:t xml:space="preserve"> </w:t>
      </w:r>
      <w:r w:rsidRPr="00B7060B">
        <w:t>aplicações</w:t>
      </w:r>
      <w:r w:rsidR="00905E39">
        <w:t xml:space="preserve"> </w:t>
      </w:r>
      <w:r w:rsidRPr="00B7060B">
        <w:t>têxteis</w:t>
      </w:r>
      <w:r w:rsidR="00905E39">
        <w:t xml:space="preserve"> </w:t>
      </w:r>
      <w:r w:rsidRPr="00A02218">
        <w:t>(R</w:t>
      </w:r>
      <w:r w:rsidR="00972D38" w:rsidRPr="00A02218">
        <w:t>ESOLUÇÃO</w:t>
      </w:r>
      <w:r w:rsidR="00905E39" w:rsidRPr="00A02218">
        <w:t xml:space="preserve"> </w:t>
      </w:r>
      <w:r w:rsidRPr="00A02218">
        <w:t>CONMETRO</w:t>
      </w:r>
      <w:r w:rsidR="00905E39" w:rsidRPr="00A02218">
        <w:t xml:space="preserve"> </w:t>
      </w:r>
      <w:r w:rsidRPr="001918C7">
        <w:t>01</w:t>
      </w:r>
      <w:r w:rsidR="00972D38" w:rsidRPr="001918C7">
        <w:t>, 20</w:t>
      </w:r>
      <w:r w:rsidRPr="001918C7">
        <w:t>01)</w:t>
      </w:r>
      <w:r w:rsidR="001918C7" w:rsidRPr="001918C7">
        <w:t>.</w:t>
      </w:r>
    </w:p>
    <w:p w:rsidR="001F1924" w:rsidRDefault="001918C7" w:rsidP="00307819">
      <w:pPr>
        <w:pStyle w:val="NormalWeb"/>
        <w:ind w:left="2268"/>
        <w:jc w:val="both"/>
        <w:rPr>
          <w:rFonts w:ascii="Arial" w:hAnsi="Arial" w:cs="Arial"/>
          <w:color w:val="auto"/>
          <w:sz w:val="20"/>
          <w:szCs w:val="20"/>
        </w:rPr>
      </w:pPr>
      <w:r w:rsidRPr="001F1924">
        <w:rPr>
          <w:rFonts w:ascii="Arial" w:hAnsi="Arial" w:cs="Arial"/>
          <w:color w:val="auto"/>
          <w:sz w:val="20"/>
          <w:szCs w:val="20"/>
        </w:rPr>
        <w:t xml:space="preserve">O insumo básico da atividade têxtil é a fibra ou o filamento têxtil, todo elemento natural (vegetal, animal, ou mineral) ou químico (artificial ou sintético), cujas características de flexibilidade, suavidade, capacidade de isolamento térmico e de absorção, elasticidade, resistência e alongamento o tornam apto às aplicações </w:t>
      </w:r>
      <w:r w:rsidR="00BB4C25" w:rsidRPr="001F1924">
        <w:rPr>
          <w:rFonts w:ascii="Arial" w:hAnsi="Arial" w:cs="Arial"/>
          <w:color w:val="auto"/>
          <w:sz w:val="20"/>
          <w:szCs w:val="20"/>
        </w:rPr>
        <w:t>têxteis</w:t>
      </w:r>
      <w:r w:rsidRPr="001F1924">
        <w:rPr>
          <w:rFonts w:ascii="Arial" w:hAnsi="Arial" w:cs="Arial"/>
          <w:color w:val="auto"/>
          <w:sz w:val="20"/>
          <w:szCs w:val="20"/>
        </w:rPr>
        <w:t>. A diferença básica entre a fibra e o fila</w:t>
      </w:r>
      <w:r w:rsidR="00C53451">
        <w:rPr>
          <w:rFonts w:ascii="Arial" w:hAnsi="Arial" w:cs="Arial"/>
          <w:color w:val="auto"/>
          <w:sz w:val="20"/>
          <w:szCs w:val="20"/>
        </w:rPr>
        <w:t>mento reside no seu comprimento</w:t>
      </w:r>
      <w:r w:rsidR="00BB4C25" w:rsidRPr="001F1924">
        <w:rPr>
          <w:rFonts w:ascii="Arial" w:hAnsi="Arial" w:cs="Arial"/>
          <w:color w:val="auto"/>
          <w:sz w:val="20"/>
          <w:szCs w:val="20"/>
        </w:rPr>
        <w:t xml:space="preserve"> (</w:t>
      </w:r>
      <w:r w:rsidR="00D23783" w:rsidRPr="001F1924">
        <w:rPr>
          <w:rFonts w:ascii="Arial" w:hAnsi="Arial" w:cs="Arial"/>
          <w:color w:val="auto"/>
          <w:sz w:val="20"/>
          <w:szCs w:val="20"/>
        </w:rPr>
        <w:t>10).</w:t>
      </w:r>
    </w:p>
    <w:p w:rsidR="005F7139" w:rsidRPr="001F1924" w:rsidRDefault="005F7139" w:rsidP="00307819">
      <w:pPr>
        <w:pStyle w:val="NormalWeb"/>
        <w:ind w:left="2268"/>
        <w:jc w:val="both"/>
        <w:rPr>
          <w:rFonts w:ascii="Arial" w:hAnsi="Arial" w:cs="Arial"/>
          <w:color w:val="auto"/>
          <w:sz w:val="20"/>
          <w:szCs w:val="20"/>
        </w:rPr>
      </w:pPr>
    </w:p>
    <w:p w:rsidR="000C1EDA" w:rsidRDefault="000C1EDA" w:rsidP="000C1EDA">
      <w:r>
        <w:t>A indústria têxtil utiliza diferentes espécies de fibras, oriundas do reino vegetal, animal e mineral, existindo ainda as que são quimicamente produzidas pelo homem, através da utilização de materiais provenientes dos reinos vegetal e mineral. Assim sendo, to</w:t>
      </w:r>
      <w:r w:rsidR="00CE72E9">
        <w:t>do material proveniente dos</w:t>
      </w:r>
      <w:r>
        <w:t xml:space="preserve"> reinos da natureza que apresente a capacidade de produzir fios é considerado como uma fibra têxtil</w:t>
      </w:r>
      <w:r w:rsidR="00AD28CC">
        <w:t xml:space="preserve"> (6)</w:t>
      </w:r>
      <w:r>
        <w:t>.</w:t>
      </w:r>
    </w:p>
    <w:p w:rsidR="000773A6" w:rsidRDefault="00463935" w:rsidP="000773A6">
      <w:r>
        <w:t>As fibras, antes de se tornarem fios, são preparadas para que se tornem homogêneas e paralelas. Elas passam por uma série de máquinas que as limpam, estiram-se e lhes dão torção para entrar no tear. A evolução tem sido tão grande que hoje muitas fibras sintéticas substituem as naturais, até mesmo com vantagens (8).</w:t>
      </w:r>
    </w:p>
    <w:p w:rsidR="00BE3C0C" w:rsidRDefault="00BE3C0C" w:rsidP="000773A6"/>
    <w:p w:rsidR="00BE3C0C" w:rsidRPr="000773A6" w:rsidRDefault="00BE3C0C" w:rsidP="000773A6"/>
    <w:p w:rsidR="00905E39" w:rsidRPr="007638AD" w:rsidRDefault="007638AD" w:rsidP="00D760E4">
      <w:pPr>
        <w:pStyle w:val="Ttulo3"/>
        <w:numPr>
          <w:ilvl w:val="2"/>
          <w:numId w:val="23"/>
        </w:numPr>
        <w:spacing w:beforeLines="0" w:afterLines="0" w:line="360" w:lineRule="auto"/>
        <w:ind w:left="624" w:hanging="624"/>
        <w:rPr>
          <w:rStyle w:val="TtulodoLivro"/>
          <w:smallCaps w:val="0"/>
        </w:rPr>
      </w:pPr>
      <w:bookmarkStart w:id="24" w:name="_Toc340947093"/>
      <w:r>
        <w:rPr>
          <w:rStyle w:val="TtulodoLivro"/>
          <w:smallCaps w:val="0"/>
        </w:rPr>
        <w:t>Fibras naturais e vegetais</w:t>
      </w:r>
      <w:bookmarkEnd w:id="24"/>
    </w:p>
    <w:p w:rsidR="00562B65" w:rsidRDefault="00562B65" w:rsidP="00562B65">
      <w:r>
        <w:t>As fibras naturais podem ser de origem vegetal, quando são obtidas do caule, fruto, folhas e sementes de vá</w:t>
      </w:r>
      <w:r w:rsidR="00CE72E9">
        <w:t>rias espécies de plantas, como descrito na figura 1</w:t>
      </w:r>
      <w:r>
        <w:t xml:space="preserve">, linho, coco, sisal, algodão, etc. Podem ser ainda de origem animal, </w:t>
      </w:r>
      <w:r>
        <w:lastRenderedPageBreak/>
        <w:t>provenientes dos pêlos de diversos mamíferos (carneiro, cabra caxemira, cabra angorá, l</w:t>
      </w:r>
      <w:r w:rsidR="00CE72E9">
        <w:t>h</w:t>
      </w:r>
      <w:r>
        <w:t>ama, alpaca, guanaco, vicunha, camelo, coelho angorá, etc.), incluindo ainda os filamentos retirados dos casulos do bicho-da-seda. Finalmente, podem também ser de origem mineral, mais precisamente o amianto</w:t>
      </w:r>
      <w:r w:rsidR="00AE00D5">
        <w:t xml:space="preserve"> (2)</w:t>
      </w:r>
      <w:r>
        <w:t xml:space="preserve">. </w:t>
      </w:r>
    </w:p>
    <w:p w:rsidR="00DB0041" w:rsidRDefault="00DB0041" w:rsidP="00562B65"/>
    <w:p w:rsidR="00562B65" w:rsidRDefault="001918C7" w:rsidP="00B303BB">
      <w:pPr>
        <w:ind w:firstLine="0"/>
        <w:jc w:val="center"/>
      </w:pPr>
      <w:r>
        <w:rPr>
          <w:noProof/>
        </w:rPr>
        <w:drawing>
          <wp:inline distT="0" distB="0" distL="0" distR="0">
            <wp:extent cx="5833264" cy="3476625"/>
            <wp:effectExtent l="1905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tretch>
                      <a:fillRect/>
                    </a:stretch>
                  </pic:blipFill>
                  <pic:spPr bwMode="auto">
                    <a:xfrm>
                      <a:off x="0" y="0"/>
                      <a:ext cx="5833002" cy="3476469"/>
                    </a:xfrm>
                    <a:prstGeom prst="rect">
                      <a:avLst/>
                    </a:prstGeom>
                    <a:noFill/>
                    <a:ln w="9525">
                      <a:noFill/>
                      <a:miter lim="800000"/>
                      <a:headEnd/>
                      <a:tailEnd/>
                    </a:ln>
                  </pic:spPr>
                </pic:pic>
              </a:graphicData>
            </a:graphic>
          </wp:inline>
        </w:drawing>
      </w:r>
    </w:p>
    <w:p w:rsidR="00715D28" w:rsidRDefault="00715D28" w:rsidP="00B303BB">
      <w:pPr>
        <w:ind w:firstLine="0"/>
        <w:jc w:val="center"/>
      </w:pPr>
    </w:p>
    <w:p w:rsidR="00715D28" w:rsidRPr="00DB0041" w:rsidRDefault="0096227C" w:rsidP="00715D28">
      <w:pPr>
        <w:pStyle w:val="Legenda"/>
      </w:pPr>
      <w:bookmarkStart w:id="25" w:name="_Toc343549254"/>
      <w:r w:rsidRPr="00DB0041">
        <w:t xml:space="preserve">Figura </w:t>
      </w:r>
      <w:r w:rsidR="00D01004" w:rsidRPr="00DB0041">
        <w:fldChar w:fldCharType="begin"/>
      </w:r>
      <w:r w:rsidR="00463975" w:rsidRPr="00DB0041">
        <w:instrText xml:space="preserve"> SEQ Figura \* ARABIC </w:instrText>
      </w:r>
      <w:r w:rsidR="00D01004" w:rsidRPr="00DB0041">
        <w:fldChar w:fldCharType="separate"/>
      </w:r>
      <w:r w:rsidR="002B3587">
        <w:rPr>
          <w:noProof/>
        </w:rPr>
        <w:t>1</w:t>
      </w:r>
      <w:r w:rsidR="00D01004" w:rsidRPr="00DB0041">
        <w:rPr>
          <w:noProof/>
        </w:rPr>
        <w:fldChar w:fldCharType="end"/>
      </w:r>
      <w:r w:rsidR="008C15D0">
        <w:t xml:space="preserve"> - Esquema</w:t>
      </w:r>
      <w:r w:rsidRPr="00DB0041">
        <w:t xml:space="preserve"> dos tipos de fibras naturais e sua procedência</w:t>
      </w:r>
      <w:bookmarkEnd w:id="25"/>
    </w:p>
    <w:p w:rsidR="00406831" w:rsidRDefault="00950075" w:rsidP="001E4641">
      <w:pPr>
        <w:pStyle w:val="Legenda"/>
      </w:pPr>
      <w:r w:rsidRPr="00DB0041">
        <w:t xml:space="preserve">Fonte: </w:t>
      </w:r>
      <w:hyperlink r:id="rId9" w:history="1">
        <w:r w:rsidR="00406831" w:rsidRPr="00DB0041">
          <w:rPr>
            <w:rStyle w:val="Hyperlink"/>
            <w:color w:val="auto"/>
            <w:u w:val="none"/>
          </w:rPr>
          <w:t>http://www.citeve.pt/html-cache</w:t>
        </w:r>
      </w:hyperlink>
    </w:p>
    <w:p w:rsidR="00BE3C0C" w:rsidRPr="00406831" w:rsidRDefault="008C15D0" w:rsidP="00DB0041">
      <w:r>
        <w:t>As fibras vegetais s</w:t>
      </w:r>
      <w:r w:rsidR="00DB0041">
        <w:t xml:space="preserve">ão essencialmente constituídas de celulose, a qual se encontra sempre na natureza em combinação com outras substâncias, sendo a mais comum </w:t>
      </w:r>
      <w:proofErr w:type="gramStart"/>
      <w:r w:rsidR="00DB0041">
        <w:t>a</w:t>
      </w:r>
      <w:proofErr w:type="gramEnd"/>
      <w:r w:rsidR="00DB0041">
        <w:t xml:space="preserve"> lignina. Contêm também impurezas como gomas, resinas, gorduras, ceras e pigmentos.</w:t>
      </w:r>
    </w:p>
    <w:p w:rsidR="00BE3C0C" w:rsidRPr="007D5B54" w:rsidRDefault="00CF4C6F" w:rsidP="00717DCB">
      <w:pPr>
        <w:pStyle w:val="Ttulo4"/>
        <w:spacing w:before="840"/>
      </w:pPr>
      <w:bookmarkStart w:id="26" w:name="_Toc340947094"/>
      <w:r w:rsidRPr="00CF4C6F">
        <w:rPr>
          <w:rStyle w:val="TtulodoLivro"/>
          <w:smallCaps w:val="0"/>
        </w:rPr>
        <w:t>Algodão</w:t>
      </w:r>
      <w:bookmarkEnd w:id="26"/>
    </w:p>
    <w:p w:rsidR="00BC4EF9" w:rsidRDefault="000C1EDA" w:rsidP="000C1EDA">
      <w:r>
        <w:t>Usado como fibra têxtil há mais de 7000 anos, pode dizer-se que o algodão está ligado à origem mais remota do vestuário e à evolução da produção dos artigos têxteis</w:t>
      </w:r>
      <w:r w:rsidR="00AE00D5">
        <w:t xml:space="preserve"> (2)</w:t>
      </w:r>
      <w:r>
        <w:t xml:space="preserve">. </w:t>
      </w:r>
      <w:r w:rsidR="00BC4EF9">
        <w:t xml:space="preserve">Foi Alexandre o Grande, que trouxe do Oriente os primeiros produtos </w:t>
      </w:r>
      <w:r w:rsidR="00BC4EF9">
        <w:lastRenderedPageBreak/>
        <w:t xml:space="preserve">manufaturados em algodão para a Europa, no século IV </w:t>
      </w:r>
      <w:proofErr w:type="spellStart"/>
      <w:proofErr w:type="gramStart"/>
      <w:r w:rsidR="00BC4EF9">
        <w:t>a.C.</w:t>
      </w:r>
      <w:proofErr w:type="spellEnd"/>
      <w:proofErr w:type="gramEnd"/>
      <w:r w:rsidR="00BC4EF9">
        <w:t xml:space="preserve"> A descoberta do descaroçador do algodão, em 1973, deu um pulo no cultivo e na produção (7).</w:t>
      </w:r>
    </w:p>
    <w:p w:rsidR="00235015" w:rsidRDefault="000C1EDA" w:rsidP="000C1EDA">
      <w:r>
        <w:t xml:space="preserve">O algodão </w:t>
      </w:r>
      <w:r w:rsidR="008C15D0">
        <w:t xml:space="preserve">conforme a figura 2 </w:t>
      </w:r>
      <w:r>
        <w:t>é uma fibra natura</w:t>
      </w:r>
      <w:r w:rsidR="008C15D0">
        <w:t>l, de origem vegetal e</w:t>
      </w:r>
      <w:r>
        <w:t xml:space="preserve"> apresenta um comprimento que varia entre 24 e 38 mm. As fibras do algodão constituem o revestimento piloso do fruto do algodoeiro. Os maiores produtores na atualidade são a China, Estados Unidos, Índia e Paquistão</w:t>
      </w:r>
      <w:r w:rsidR="00AE00D5">
        <w:t xml:space="preserve"> (6)</w:t>
      </w:r>
      <w:r>
        <w:t>.</w:t>
      </w:r>
    </w:p>
    <w:p w:rsidR="002C3141" w:rsidRDefault="002C3141" w:rsidP="000C1EDA"/>
    <w:p w:rsidR="004305D6" w:rsidRDefault="00E113FE" w:rsidP="00B303BB">
      <w:pPr>
        <w:ind w:firstLine="0"/>
        <w:jc w:val="center"/>
      </w:pPr>
      <w:r>
        <w:rPr>
          <w:noProof/>
        </w:rPr>
        <w:drawing>
          <wp:inline distT="0" distB="0" distL="0" distR="0">
            <wp:extent cx="3810000" cy="2857500"/>
            <wp:effectExtent l="19050" t="0" r="0" b="0"/>
            <wp:docPr id="1" name="Imagem 0" descr="algodao-organic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godao-organico(1).jpg"/>
                    <pic:cNvPicPr/>
                  </pic:nvPicPr>
                  <pic:blipFill>
                    <a:blip r:embed="rId10" cstate="print"/>
                    <a:stretch>
                      <a:fillRect/>
                    </a:stretch>
                  </pic:blipFill>
                  <pic:spPr>
                    <a:xfrm>
                      <a:off x="0" y="0"/>
                      <a:ext cx="3810000" cy="2857500"/>
                    </a:xfrm>
                    <a:prstGeom prst="rect">
                      <a:avLst/>
                    </a:prstGeom>
                  </pic:spPr>
                </pic:pic>
              </a:graphicData>
            </a:graphic>
          </wp:inline>
        </w:drawing>
      </w:r>
    </w:p>
    <w:p w:rsidR="00D44848" w:rsidRDefault="00D44848" w:rsidP="00D44848">
      <w:pPr>
        <w:pStyle w:val="Legenda"/>
      </w:pPr>
      <w:bookmarkStart w:id="27" w:name="_Toc343549255"/>
      <w:r>
        <w:t xml:space="preserve">Figura </w:t>
      </w:r>
      <w:fldSimple w:instr=" SEQ Figura \* ARABIC ">
        <w:r w:rsidR="002B3587">
          <w:rPr>
            <w:noProof/>
          </w:rPr>
          <w:t>2</w:t>
        </w:r>
      </w:fldSimple>
      <w:r>
        <w:t xml:space="preserve"> - O algodão e suas variações de cores</w:t>
      </w:r>
      <w:bookmarkEnd w:id="27"/>
    </w:p>
    <w:p w:rsidR="00E113FE" w:rsidRDefault="00E113FE" w:rsidP="00307819">
      <w:pPr>
        <w:pStyle w:val="Legenda"/>
      </w:pPr>
      <w:r w:rsidRPr="00D44848">
        <w:t>Fonte: http://borgesengenheiro.blogspot.com.br/2012/03/algodao-organico-bom-para-o-meio.html</w:t>
      </w:r>
    </w:p>
    <w:p w:rsidR="00E82A68" w:rsidRDefault="000C1EDA" w:rsidP="009044A1">
      <w:r>
        <w:t>A qualidade da fibra de algodão está baseada em sua cor, finura, comprimento e resistência.</w:t>
      </w:r>
      <w:r w:rsidR="009044A1" w:rsidRPr="009044A1">
        <w:t xml:space="preserve"> </w:t>
      </w:r>
      <w:r w:rsidR="009044A1">
        <w:t>E também</w:t>
      </w:r>
      <w:r w:rsidR="008C15D0">
        <w:t xml:space="preserve"> pelas condições físicas</w:t>
      </w:r>
      <w:r w:rsidR="009044A1">
        <w:t xml:space="preserve">, de maturação, presença de sais açúcares, bem como pelas quantidades de folhas, areias e todo o tipo de impurezas contidas devido </w:t>
      </w:r>
      <w:r w:rsidR="00E82A68">
        <w:t>à</w:t>
      </w:r>
      <w:r w:rsidR="009044A1">
        <w:t xml:space="preserve"> colheita. </w:t>
      </w:r>
      <w:r w:rsidR="00E82A68">
        <w:t xml:space="preserve">A flor do algodão apresenta-se em diversas cores, dependendo do clima e da espécie: branca, azulada, rosada, amarela e tem a peculiaridade de abrir pela manhã e fornecer no dia seguinte. A floração começa no verão e termina na primavera (7). </w:t>
      </w:r>
    </w:p>
    <w:p w:rsidR="00C4705A" w:rsidRDefault="009044A1" w:rsidP="00406831">
      <w:r>
        <w:t xml:space="preserve">O algodão é composto por cadeias poliméricas </w:t>
      </w:r>
      <w:r w:rsidR="008C15D0">
        <w:t xml:space="preserve">de celulose de fibras longas, conforme a tabela 1, </w:t>
      </w:r>
      <w:r>
        <w:t>a celulose é o principal componente da fibra, em torno de 94% da composição</w:t>
      </w:r>
      <w:r w:rsidR="00AE00D5">
        <w:t xml:space="preserve"> (6)</w:t>
      </w:r>
      <w:r w:rsidR="00406831">
        <w:t>.</w:t>
      </w:r>
    </w:p>
    <w:p w:rsidR="00C4705A" w:rsidRDefault="00C4705A" w:rsidP="00406831">
      <w:pPr>
        <w:ind w:firstLine="0"/>
      </w:pPr>
    </w:p>
    <w:p w:rsidR="00406831" w:rsidRDefault="00406831" w:rsidP="00406831">
      <w:pPr>
        <w:ind w:firstLine="0"/>
      </w:pPr>
    </w:p>
    <w:p w:rsidR="00406831" w:rsidRDefault="00406831" w:rsidP="00406831">
      <w:pPr>
        <w:ind w:firstLine="0"/>
      </w:pPr>
    </w:p>
    <w:p w:rsidR="00F51F26" w:rsidRDefault="00F51F26" w:rsidP="00406831">
      <w:pPr>
        <w:ind w:firstLine="0"/>
      </w:pPr>
    </w:p>
    <w:p w:rsidR="00406831" w:rsidRDefault="00406831" w:rsidP="00406831">
      <w:pPr>
        <w:ind w:firstLine="0"/>
      </w:pPr>
    </w:p>
    <w:p w:rsidR="00406831" w:rsidRDefault="00406831" w:rsidP="00406831">
      <w:pPr>
        <w:ind w:firstLine="0"/>
      </w:pPr>
    </w:p>
    <w:tbl>
      <w:tblPr>
        <w:tblW w:w="2500"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3974"/>
        <w:gridCol w:w="613"/>
      </w:tblGrid>
      <w:tr w:rsidR="001F1924" w:rsidRPr="004305D6" w:rsidTr="004F497E">
        <w:trPr>
          <w:tblHeader/>
          <w:jc w:val="center"/>
        </w:trPr>
        <w:tc>
          <w:tcPr>
            <w:tcW w:w="0" w:type="auto"/>
            <w:gridSpan w:val="2"/>
            <w:tcBorders>
              <w:top w:val="nil"/>
              <w:left w:val="nil"/>
              <w:bottom w:val="nil"/>
              <w:right w:val="nil"/>
            </w:tcBorders>
            <w:shd w:val="clear" w:color="auto" w:fill="333333"/>
            <w:tcMar>
              <w:top w:w="51" w:type="dxa"/>
              <w:left w:w="51" w:type="dxa"/>
              <w:bottom w:w="51" w:type="dxa"/>
              <w:right w:w="51" w:type="dxa"/>
            </w:tcMar>
            <w:vAlign w:val="center"/>
            <w:hideMark/>
          </w:tcPr>
          <w:p w:rsidR="001F1924" w:rsidRPr="004305D6" w:rsidRDefault="001F1924" w:rsidP="004F497E">
            <w:pPr>
              <w:spacing w:line="240" w:lineRule="auto"/>
              <w:ind w:firstLine="0"/>
              <w:jc w:val="center"/>
              <w:rPr>
                <w:rFonts w:ascii="Helvetica" w:eastAsia="Times New Roman" w:hAnsi="Helvetica" w:cs="Helvetica"/>
                <w:color w:val="FFFFFF"/>
              </w:rPr>
            </w:pPr>
            <w:r w:rsidRPr="004305D6">
              <w:rPr>
                <w:rFonts w:ascii="Helvetica" w:eastAsia="Times New Roman" w:hAnsi="Helvetica" w:cs="Helvetica"/>
                <w:color w:val="FFFFFF"/>
              </w:rPr>
              <w:t>Composição da Fibra de Algodão. Fonte: Hamby (1965).</w:t>
            </w:r>
          </w:p>
        </w:tc>
      </w:tr>
      <w:tr w:rsidR="001F1924" w:rsidRPr="004305D6" w:rsidTr="004F497E">
        <w:trPr>
          <w:tblHeader/>
          <w:jc w:val="center"/>
        </w:trPr>
        <w:tc>
          <w:tcPr>
            <w:tcW w:w="0" w:type="auto"/>
            <w:tcBorders>
              <w:top w:val="outset" w:sz="6" w:space="0" w:color="auto"/>
              <w:left w:val="outset" w:sz="6" w:space="0" w:color="auto"/>
              <w:bottom w:val="outset" w:sz="6" w:space="0" w:color="auto"/>
              <w:right w:val="outset" w:sz="6" w:space="0" w:color="auto"/>
            </w:tcBorders>
            <w:shd w:val="clear" w:color="auto" w:fill="333333"/>
            <w:tcMar>
              <w:top w:w="51" w:type="dxa"/>
              <w:left w:w="51" w:type="dxa"/>
              <w:bottom w:w="51" w:type="dxa"/>
              <w:right w:w="51" w:type="dxa"/>
            </w:tcMar>
            <w:vAlign w:val="center"/>
            <w:hideMark/>
          </w:tcPr>
          <w:p w:rsidR="001F1924" w:rsidRPr="004305D6" w:rsidRDefault="001F1924" w:rsidP="004F497E">
            <w:pPr>
              <w:spacing w:line="240" w:lineRule="auto"/>
              <w:ind w:firstLine="0"/>
              <w:jc w:val="left"/>
              <w:rPr>
                <w:rFonts w:ascii="Helvetica" w:eastAsia="Times New Roman" w:hAnsi="Helvetica" w:cs="Helvetica"/>
                <w:b/>
                <w:bCs/>
                <w:color w:val="FFFFFF"/>
              </w:rPr>
            </w:pPr>
            <w:r w:rsidRPr="004305D6">
              <w:rPr>
                <w:rFonts w:ascii="Helvetica" w:eastAsia="Times New Roman" w:hAnsi="Helvetica" w:cs="Helvetica"/>
                <w:b/>
                <w:bCs/>
                <w:color w:val="FFFFFF"/>
              </w:rPr>
              <w:t>Constituição Proporção</w:t>
            </w:r>
          </w:p>
        </w:tc>
        <w:tc>
          <w:tcPr>
            <w:tcW w:w="0" w:type="auto"/>
            <w:tcBorders>
              <w:top w:val="outset" w:sz="6" w:space="0" w:color="auto"/>
              <w:left w:val="outset" w:sz="6" w:space="0" w:color="auto"/>
              <w:bottom w:val="outset" w:sz="6" w:space="0" w:color="auto"/>
              <w:right w:val="outset" w:sz="6" w:space="0" w:color="auto"/>
            </w:tcBorders>
            <w:shd w:val="clear" w:color="auto" w:fill="333333"/>
            <w:tcMar>
              <w:top w:w="51" w:type="dxa"/>
              <w:left w:w="51" w:type="dxa"/>
              <w:bottom w:w="51" w:type="dxa"/>
              <w:right w:w="51" w:type="dxa"/>
            </w:tcMar>
            <w:vAlign w:val="center"/>
            <w:hideMark/>
          </w:tcPr>
          <w:p w:rsidR="001F1924" w:rsidRPr="004305D6" w:rsidRDefault="001F1924" w:rsidP="004F497E">
            <w:pPr>
              <w:spacing w:line="240" w:lineRule="auto"/>
              <w:ind w:firstLine="0"/>
              <w:jc w:val="left"/>
              <w:rPr>
                <w:rFonts w:ascii="Helvetica" w:eastAsia="Times New Roman" w:hAnsi="Helvetica" w:cs="Helvetica"/>
                <w:b/>
                <w:bCs/>
                <w:color w:val="FFFFFF"/>
              </w:rPr>
            </w:pPr>
            <w:r w:rsidRPr="004305D6">
              <w:rPr>
                <w:rFonts w:ascii="Helvetica" w:eastAsia="Times New Roman" w:hAnsi="Helvetica" w:cs="Helvetica"/>
                <w:b/>
                <w:bCs/>
                <w:color w:val="FFFFFF"/>
              </w:rPr>
              <w:t>%</w:t>
            </w:r>
          </w:p>
        </w:tc>
      </w:tr>
      <w:tr w:rsidR="001F1924" w:rsidRPr="004305D6" w:rsidTr="004F497E">
        <w:trPr>
          <w:jc w:val="center"/>
        </w:trPr>
        <w:tc>
          <w:tcPr>
            <w:tcW w:w="0" w:type="auto"/>
            <w:tcBorders>
              <w:top w:val="outset" w:sz="6" w:space="0" w:color="auto"/>
              <w:left w:val="outset" w:sz="6" w:space="0" w:color="auto"/>
              <w:bottom w:val="outset" w:sz="6" w:space="0" w:color="auto"/>
              <w:right w:val="outset" w:sz="6" w:space="0" w:color="auto"/>
            </w:tcBorders>
            <w:tcMar>
              <w:top w:w="51" w:type="dxa"/>
              <w:left w:w="51" w:type="dxa"/>
              <w:bottom w:w="51" w:type="dxa"/>
              <w:right w:w="51" w:type="dxa"/>
            </w:tcMar>
            <w:vAlign w:val="center"/>
            <w:hideMark/>
          </w:tcPr>
          <w:p w:rsidR="001F1924" w:rsidRPr="004305D6" w:rsidRDefault="001F1924" w:rsidP="004F497E">
            <w:pPr>
              <w:spacing w:line="240" w:lineRule="auto"/>
              <w:ind w:firstLine="0"/>
              <w:jc w:val="left"/>
              <w:rPr>
                <w:rFonts w:ascii="Helvetica" w:eastAsia="Times New Roman" w:hAnsi="Helvetica" w:cs="Helvetica"/>
                <w:color w:val="333333"/>
              </w:rPr>
            </w:pPr>
            <w:r w:rsidRPr="004305D6">
              <w:rPr>
                <w:rFonts w:ascii="Helvetica" w:eastAsia="Times New Roman" w:hAnsi="Helvetica" w:cs="Helvetica"/>
                <w:color w:val="333333"/>
              </w:rPr>
              <w:t>Celulose</w:t>
            </w:r>
          </w:p>
        </w:tc>
        <w:tc>
          <w:tcPr>
            <w:tcW w:w="0" w:type="auto"/>
            <w:tcBorders>
              <w:top w:val="outset" w:sz="6" w:space="0" w:color="auto"/>
              <w:left w:val="outset" w:sz="6" w:space="0" w:color="auto"/>
              <w:bottom w:val="outset" w:sz="6" w:space="0" w:color="auto"/>
              <w:right w:val="outset" w:sz="6" w:space="0" w:color="auto"/>
            </w:tcBorders>
            <w:tcMar>
              <w:top w:w="51" w:type="dxa"/>
              <w:left w:w="51" w:type="dxa"/>
              <w:bottom w:w="51" w:type="dxa"/>
              <w:right w:w="51" w:type="dxa"/>
            </w:tcMar>
            <w:vAlign w:val="center"/>
            <w:hideMark/>
          </w:tcPr>
          <w:p w:rsidR="001F1924" w:rsidRPr="004305D6" w:rsidRDefault="001F1924" w:rsidP="004F497E">
            <w:pPr>
              <w:spacing w:line="240" w:lineRule="auto"/>
              <w:ind w:firstLine="0"/>
              <w:jc w:val="left"/>
              <w:rPr>
                <w:rFonts w:ascii="Helvetica" w:eastAsia="Times New Roman" w:hAnsi="Helvetica" w:cs="Helvetica"/>
                <w:color w:val="333333"/>
              </w:rPr>
            </w:pPr>
            <w:r w:rsidRPr="004305D6">
              <w:rPr>
                <w:rFonts w:ascii="Helvetica" w:eastAsia="Times New Roman" w:hAnsi="Helvetica" w:cs="Helvetica"/>
                <w:color w:val="333333"/>
              </w:rPr>
              <w:t>94</w:t>
            </w:r>
          </w:p>
        </w:tc>
      </w:tr>
      <w:tr w:rsidR="001F1924" w:rsidRPr="004305D6" w:rsidTr="004F497E">
        <w:trPr>
          <w:jc w:val="center"/>
        </w:trPr>
        <w:tc>
          <w:tcPr>
            <w:tcW w:w="0" w:type="auto"/>
            <w:tcBorders>
              <w:top w:val="outset" w:sz="6" w:space="0" w:color="auto"/>
              <w:left w:val="outset" w:sz="6" w:space="0" w:color="auto"/>
              <w:bottom w:val="outset" w:sz="6" w:space="0" w:color="auto"/>
              <w:right w:val="outset" w:sz="6" w:space="0" w:color="auto"/>
            </w:tcBorders>
            <w:tcMar>
              <w:top w:w="51" w:type="dxa"/>
              <w:left w:w="51" w:type="dxa"/>
              <w:bottom w:w="51" w:type="dxa"/>
              <w:right w:w="51" w:type="dxa"/>
            </w:tcMar>
            <w:vAlign w:val="center"/>
            <w:hideMark/>
          </w:tcPr>
          <w:p w:rsidR="001F1924" w:rsidRPr="004305D6" w:rsidRDefault="001F1924" w:rsidP="004F497E">
            <w:pPr>
              <w:spacing w:line="240" w:lineRule="auto"/>
              <w:ind w:firstLine="0"/>
              <w:jc w:val="left"/>
              <w:rPr>
                <w:rFonts w:ascii="Helvetica" w:eastAsia="Times New Roman" w:hAnsi="Helvetica" w:cs="Helvetica"/>
                <w:color w:val="333333"/>
              </w:rPr>
            </w:pPr>
            <w:r w:rsidRPr="004305D6">
              <w:rPr>
                <w:rFonts w:ascii="Helvetica" w:eastAsia="Times New Roman" w:hAnsi="Helvetica" w:cs="Helvetica"/>
                <w:color w:val="333333"/>
              </w:rPr>
              <w:t>Proteína</w:t>
            </w:r>
          </w:p>
        </w:tc>
        <w:tc>
          <w:tcPr>
            <w:tcW w:w="0" w:type="auto"/>
            <w:tcBorders>
              <w:top w:val="outset" w:sz="6" w:space="0" w:color="auto"/>
              <w:left w:val="outset" w:sz="6" w:space="0" w:color="auto"/>
              <w:bottom w:val="outset" w:sz="6" w:space="0" w:color="auto"/>
              <w:right w:val="outset" w:sz="6" w:space="0" w:color="auto"/>
            </w:tcBorders>
            <w:tcMar>
              <w:top w:w="51" w:type="dxa"/>
              <w:left w:w="51" w:type="dxa"/>
              <w:bottom w:w="51" w:type="dxa"/>
              <w:right w:w="51" w:type="dxa"/>
            </w:tcMar>
            <w:vAlign w:val="center"/>
            <w:hideMark/>
          </w:tcPr>
          <w:p w:rsidR="001F1924" w:rsidRPr="004305D6" w:rsidRDefault="001F1924" w:rsidP="004F497E">
            <w:pPr>
              <w:spacing w:line="240" w:lineRule="auto"/>
              <w:ind w:firstLine="0"/>
              <w:jc w:val="left"/>
              <w:rPr>
                <w:rFonts w:ascii="Helvetica" w:eastAsia="Times New Roman" w:hAnsi="Helvetica" w:cs="Helvetica"/>
                <w:color w:val="333333"/>
              </w:rPr>
            </w:pPr>
            <w:r w:rsidRPr="004305D6">
              <w:rPr>
                <w:rFonts w:ascii="Helvetica" w:eastAsia="Times New Roman" w:hAnsi="Helvetica" w:cs="Helvetica"/>
                <w:color w:val="333333"/>
              </w:rPr>
              <w:t>1,3</w:t>
            </w:r>
          </w:p>
        </w:tc>
      </w:tr>
      <w:tr w:rsidR="001F1924" w:rsidRPr="004305D6" w:rsidTr="004F497E">
        <w:trPr>
          <w:jc w:val="center"/>
        </w:trPr>
        <w:tc>
          <w:tcPr>
            <w:tcW w:w="0" w:type="auto"/>
            <w:tcBorders>
              <w:top w:val="outset" w:sz="6" w:space="0" w:color="auto"/>
              <w:left w:val="outset" w:sz="6" w:space="0" w:color="auto"/>
              <w:bottom w:val="outset" w:sz="6" w:space="0" w:color="auto"/>
              <w:right w:val="outset" w:sz="6" w:space="0" w:color="auto"/>
            </w:tcBorders>
            <w:tcMar>
              <w:top w:w="51" w:type="dxa"/>
              <w:left w:w="51" w:type="dxa"/>
              <w:bottom w:w="51" w:type="dxa"/>
              <w:right w:w="51" w:type="dxa"/>
            </w:tcMar>
            <w:vAlign w:val="center"/>
            <w:hideMark/>
          </w:tcPr>
          <w:p w:rsidR="001F1924" w:rsidRPr="004305D6" w:rsidRDefault="001F1924" w:rsidP="004F497E">
            <w:pPr>
              <w:spacing w:line="240" w:lineRule="auto"/>
              <w:ind w:firstLine="0"/>
              <w:jc w:val="left"/>
              <w:rPr>
                <w:rFonts w:ascii="Helvetica" w:eastAsia="Times New Roman" w:hAnsi="Helvetica" w:cs="Helvetica"/>
                <w:color w:val="333333"/>
              </w:rPr>
            </w:pPr>
            <w:r w:rsidRPr="004305D6">
              <w:rPr>
                <w:rFonts w:ascii="Helvetica" w:eastAsia="Times New Roman" w:hAnsi="Helvetica" w:cs="Helvetica"/>
                <w:color w:val="333333"/>
              </w:rPr>
              <w:t>Substâncias Pécticas</w:t>
            </w:r>
          </w:p>
        </w:tc>
        <w:tc>
          <w:tcPr>
            <w:tcW w:w="0" w:type="auto"/>
            <w:tcBorders>
              <w:top w:val="outset" w:sz="6" w:space="0" w:color="auto"/>
              <w:left w:val="outset" w:sz="6" w:space="0" w:color="auto"/>
              <w:bottom w:val="outset" w:sz="6" w:space="0" w:color="auto"/>
              <w:right w:val="outset" w:sz="6" w:space="0" w:color="auto"/>
            </w:tcBorders>
            <w:tcMar>
              <w:top w:w="51" w:type="dxa"/>
              <w:left w:w="51" w:type="dxa"/>
              <w:bottom w:w="51" w:type="dxa"/>
              <w:right w:w="51" w:type="dxa"/>
            </w:tcMar>
            <w:vAlign w:val="center"/>
            <w:hideMark/>
          </w:tcPr>
          <w:p w:rsidR="001F1924" w:rsidRPr="004305D6" w:rsidRDefault="001F1924" w:rsidP="004F497E">
            <w:pPr>
              <w:spacing w:line="240" w:lineRule="auto"/>
              <w:ind w:firstLine="0"/>
              <w:jc w:val="left"/>
              <w:rPr>
                <w:rFonts w:ascii="Helvetica" w:eastAsia="Times New Roman" w:hAnsi="Helvetica" w:cs="Helvetica"/>
                <w:color w:val="333333"/>
              </w:rPr>
            </w:pPr>
            <w:r w:rsidRPr="004305D6">
              <w:rPr>
                <w:rFonts w:ascii="Helvetica" w:eastAsia="Times New Roman" w:hAnsi="Helvetica" w:cs="Helvetica"/>
                <w:color w:val="333333"/>
              </w:rPr>
              <w:t>0,9</w:t>
            </w:r>
          </w:p>
        </w:tc>
      </w:tr>
      <w:tr w:rsidR="001F1924" w:rsidRPr="004305D6" w:rsidTr="004F497E">
        <w:trPr>
          <w:jc w:val="center"/>
        </w:trPr>
        <w:tc>
          <w:tcPr>
            <w:tcW w:w="0" w:type="auto"/>
            <w:tcBorders>
              <w:top w:val="outset" w:sz="6" w:space="0" w:color="auto"/>
              <w:left w:val="outset" w:sz="6" w:space="0" w:color="auto"/>
              <w:bottom w:val="outset" w:sz="6" w:space="0" w:color="auto"/>
              <w:right w:val="outset" w:sz="6" w:space="0" w:color="auto"/>
            </w:tcBorders>
            <w:tcMar>
              <w:top w:w="51" w:type="dxa"/>
              <w:left w:w="51" w:type="dxa"/>
              <w:bottom w:w="51" w:type="dxa"/>
              <w:right w:w="51" w:type="dxa"/>
            </w:tcMar>
            <w:vAlign w:val="center"/>
            <w:hideMark/>
          </w:tcPr>
          <w:p w:rsidR="001F1924" w:rsidRPr="004305D6" w:rsidRDefault="001F1924" w:rsidP="004F497E">
            <w:pPr>
              <w:spacing w:line="240" w:lineRule="auto"/>
              <w:ind w:firstLine="0"/>
              <w:jc w:val="left"/>
              <w:rPr>
                <w:rFonts w:ascii="Helvetica" w:eastAsia="Times New Roman" w:hAnsi="Helvetica" w:cs="Helvetica"/>
                <w:color w:val="333333"/>
              </w:rPr>
            </w:pPr>
            <w:r w:rsidRPr="004305D6">
              <w:rPr>
                <w:rFonts w:ascii="Helvetica" w:eastAsia="Times New Roman" w:hAnsi="Helvetica" w:cs="Helvetica"/>
                <w:color w:val="333333"/>
              </w:rPr>
              <w:t>Ceras</w:t>
            </w:r>
          </w:p>
        </w:tc>
        <w:tc>
          <w:tcPr>
            <w:tcW w:w="0" w:type="auto"/>
            <w:tcBorders>
              <w:top w:val="outset" w:sz="6" w:space="0" w:color="auto"/>
              <w:left w:val="outset" w:sz="6" w:space="0" w:color="auto"/>
              <w:bottom w:val="outset" w:sz="6" w:space="0" w:color="auto"/>
              <w:right w:val="outset" w:sz="6" w:space="0" w:color="auto"/>
            </w:tcBorders>
            <w:tcMar>
              <w:top w:w="51" w:type="dxa"/>
              <w:left w:w="51" w:type="dxa"/>
              <w:bottom w:w="51" w:type="dxa"/>
              <w:right w:w="51" w:type="dxa"/>
            </w:tcMar>
            <w:vAlign w:val="center"/>
            <w:hideMark/>
          </w:tcPr>
          <w:p w:rsidR="001F1924" w:rsidRPr="004305D6" w:rsidRDefault="001F1924" w:rsidP="004F497E">
            <w:pPr>
              <w:spacing w:line="240" w:lineRule="auto"/>
              <w:ind w:firstLine="0"/>
              <w:jc w:val="left"/>
              <w:rPr>
                <w:rFonts w:ascii="Helvetica" w:eastAsia="Times New Roman" w:hAnsi="Helvetica" w:cs="Helvetica"/>
                <w:color w:val="333333"/>
              </w:rPr>
            </w:pPr>
            <w:r w:rsidRPr="004305D6">
              <w:rPr>
                <w:rFonts w:ascii="Helvetica" w:eastAsia="Times New Roman" w:hAnsi="Helvetica" w:cs="Helvetica"/>
                <w:color w:val="333333"/>
              </w:rPr>
              <w:t>0,6</w:t>
            </w:r>
          </w:p>
        </w:tc>
      </w:tr>
      <w:tr w:rsidR="001F1924" w:rsidRPr="004305D6" w:rsidTr="004F497E">
        <w:trPr>
          <w:jc w:val="center"/>
        </w:trPr>
        <w:tc>
          <w:tcPr>
            <w:tcW w:w="0" w:type="auto"/>
            <w:tcBorders>
              <w:top w:val="outset" w:sz="6" w:space="0" w:color="auto"/>
              <w:left w:val="outset" w:sz="6" w:space="0" w:color="auto"/>
              <w:bottom w:val="outset" w:sz="6" w:space="0" w:color="auto"/>
              <w:right w:val="outset" w:sz="6" w:space="0" w:color="auto"/>
            </w:tcBorders>
            <w:tcMar>
              <w:top w:w="51" w:type="dxa"/>
              <w:left w:w="51" w:type="dxa"/>
              <w:bottom w:w="51" w:type="dxa"/>
              <w:right w:w="51" w:type="dxa"/>
            </w:tcMar>
            <w:vAlign w:val="center"/>
            <w:hideMark/>
          </w:tcPr>
          <w:p w:rsidR="001F1924" w:rsidRPr="004305D6" w:rsidRDefault="001F1924" w:rsidP="004F497E">
            <w:pPr>
              <w:spacing w:line="240" w:lineRule="auto"/>
              <w:ind w:firstLine="0"/>
              <w:jc w:val="left"/>
              <w:rPr>
                <w:rFonts w:ascii="Helvetica" w:eastAsia="Times New Roman" w:hAnsi="Helvetica" w:cs="Helvetica"/>
                <w:color w:val="333333"/>
              </w:rPr>
            </w:pPr>
            <w:r w:rsidRPr="004305D6">
              <w:rPr>
                <w:rFonts w:ascii="Helvetica" w:eastAsia="Times New Roman" w:hAnsi="Helvetica" w:cs="Helvetica"/>
                <w:color w:val="333333"/>
              </w:rPr>
              <w:t>Cinzas</w:t>
            </w:r>
          </w:p>
        </w:tc>
        <w:tc>
          <w:tcPr>
            <w:tcW w:w="0" w:type="auto"/>
            <w:tcBorders>
              <w:top w:val="outset" w:sz="6" w:space="0" w:color="auto"/>
              <w:left w:val="outset" w:sz="6" w:space="0" w:color="auto"/>
              <w:bottom w:val="outset" w:sz="6" w:space="0" w:color="auto"/>
              <w:right w:val="outset" w:sz="6" w:space="0" w:color="auto"/>
            </w:tcBorders>
            <w:tcMar>
              <w:top w:w="51" w:type="dxa"/>
              <w:left w:w="51" w:type="dxa"/>
              <w:bottom w:w="51" w:type="dxa"/>
              <w:right w:w="51" w:type="dxa"/>
            </w:tcMar>
            <w:vAlign w:val="center"/>
            <w:hideMark/>
          </w:tcPr>
          <w:p w:rsidR="001F1924" w:rsidRPr="004305D6" w:rsidRDefault="001F1924" w:rsidP="004F497E">
            <w:pPr>
              <w:spacing w:line="240" w:lineRule="auto"/>
              <w:ind w:firstLine="0"/>
              <w:jc w:val="left"/>
              <w:rPr>
                <w:rFonts w:ascii="Helvetica" w:eastAsia="Times New Roman" w:hAnsi="Helvetica" w:cs="Helvetica"/>
                <w:color w:val="333333"/>
              </w:rPr>
            </w:pPr>
            <w:r w:rsidRPr="004305D6">
              <w:rPr>
                <w:rFonts w:ascii="Helvetica" w:eastAsia="Times New Roman" w:hAnsi="Helvetica" w:cs="Helvetica"/>
                <w:color w:val="333333"/>
              </w:rPr>
              <w:t>1,2</w:t>
            </w:r>
          </w:p>
        </w:tc>
      </w:tr>
      <w:tr w:rsidR="001F1924" w:rsidRPr="004305D6" w:rsidTr="004F497E">
        <w:trPr>
          <w:jc w:val="center"/>
        </w:trPr>
        <w:tc>
          <w:tcPr>
            <w:tcW w:w="0" w:type="auto"/>
            <w:tcBorders>
              <w:top w:val="outset" w:sz="6" w:space="0" w:color="auto"/>
              <w:left w:val="outset" w:sz="6" w:space="0" w:color="auto"/>
              <w:bottom w:val="outset" w:sz="6" w:space="0" w:color="auto"/>
              <w:right w:val="outset" w:sz="6" w:space="0" w:color="auto"/>
            </w:tcBorders>
            <w:tcMar>
              <w:top w:w="51" w:type="dxa"/>
              <w:left w:w="51" w:type="dxa"/>
              <w:bottom w:w="51" w:type="dxa"/>
              <w:right w:w="51" w:type="dxa"/>
            </w:tcMar>
            <w:vAlign w:val="center"/>
            <w:hideMark/>
          </w:tcPr>
          <w:p w:rsidR="001F1924" w:rsidRPr="004305D6" w:rsidRDefault="001F1924" w:rsidP="004F497E">
            <w:pPr>
              <w:spacing w:line="240" w:lineRule="auto"/>
              <w:ind w:firstLine="0"/>
              <w:jc w:val="left"/>
              <w:rPr>
                <w:rFonts w:ascii="Helvetica" w:eastAsia="Times New Roman" w:hAnsi="Helvetica" w:cs="Helvetica"/>
                <w:color w:val="333333"/>
              </w:rPr>
            </w:pPr>
            <w:r w:rsidRPr="004305D6">
              <w:rPr>
                <w:rFonts w:ascii="Helvetica" w:eastAsia="Times New Roman" w:hAnsi="Helvetica" w:cs="Helvetica"/>
                <w:color w:val="333333"/>
              </w:rPr>
              <w:t>Ácidos Orgânicos</w:t>
            </w:r>
          </w:p>
        </w:tc>
        <w:tc>
          <w:tcPr>
            <w:tcW w:w="0" w:type="auto"/>
            <w:tcBorders>
              <w:top w:val="outset" w:sz="6" w:space="0" w:color="auto"/>
              <w:left w:val="outset" w:sz="6" w:space="0" w:color="auto"/>
              <w:bottom w:val="outset" w:sz="6" w:space="0" w:color="auto"/>
              <w:right w:val="outset" w:sz="6" w:space="0" w:color="auto"/>
            </w:tcBorders>
            <w:tcMar>
              <w:top w:w="51" w:type="dxa"/>
              <w:left w:w="51" w:type="dxa"/>
              <w:bottom w:w="51" w:type="dxa"/>
              <w:right w:w="51" w:type="dxa"/>
            </w:tcMar>
            <w:vAlign w:val="center"/>
            <w:hideMark/>
          </w:tcPr>
          <w:p w:rsidR="001F1924" w:rsidRPr="004305D6" w:rsidRDefault="001F1924" w:rsidP="004F497E">
            <w:pPr>
              <w:spacing w:line="240" w:lineRule="auto"/>
              <w:ind w:firstLine="0"/>
              <w:jc w:val="left"/>
              <w:rPr>
                <w:rFonts w:ascii="Helvetica" w:eastAsia="Times New Roman" w:hAnsi="Helvetica" w:cs="Helvetica"/>
                <w:color w:val="333333"/>
              </w:rPr>
            </w:pPr>
            <w:r w:rsidRPr="004305D6">
              <w:rPr>
                <w:rFonts w:ascii="Helvetica" w:eastAsia="Times New Roman" w:hAnsi="Helvetica" w:cs="Helvetica"/>
                <w:color w:val="333333"/>
              </w:rPr>
              <w:t>0,8</w:t>
            </w:r>
          </w:p>
        </w:tc>
      </w:tr>
      <w:tr w:rsidR="001F1924" w:rsidRPr="004305D6" w:rsidTr="004F497E">
        <w:trPr>
          <w:jc w:val="center"/>
        </w:trPr>
        <w:tc>
          <w:tcPr>
            <w:tcW w:w="0" w:type="auto"/>
            <w:tcBorders>
              <w:top w:val="outset" w:sz="6" w:space="0" w:color="auto"/>
              <w:left w:val="outset" w:sz="6" w:space="0" w:color="auto"/>
              <w:bottom w:val="outset" w:sz="6" w:space="0" w:color="auto"/>
              <w:right w:val="outset" w:sz="6" w:space="0" w:color="auto"/>
            </w:tcBorders>
            <w:tcMar>
              <w:top w:w="51" w:type="dxa"/>
              <w:left w:w="51" w:type="dxa"/>
              <w:bottom w:w="51" w:type="dxa"/>
              <w:right w:w="51" w:type="dxa"/>
            </w:tcMar>
            <w:vAlign w:val="center"/>
            <w:hideMark/>
          </w:tcPr>
          <w:p w:rsidR="001F1924" w:rsidRPr="004305D6" w:rsidRDefault="001F1924" w:rsidP="004F497E">
            <w:pPr>
              <w:spacing w:line="240" w:lineRule="auto"/>
              <w:ind w:firstLine="0"/>
              <w:jc w:val="left"/>
              <w:rPr>
                <w:rFonts w:ascii="Helvetica" w:eastAsia="Times New Roman" w:hAnsi="Helvetica" w:cs="Helvetica"/>
                <w:color w:val="333333"/>
              </w:rPr>
            </w:pPr>
            <w:r w:rsidRPr="004305D6">
              <w:rPr>
                <w:rFonts w:ascii="Helvetica" w:eastAsia="Times New Roman" w:hAnsi="Helvetica" w:cs="Helvetica"/>
                <w:color w:val="333333"/>
              </w:rPr>
              <w:t>Açúcares</w:t>
            </w:r>
          </w:p>
        </w:tc>
        <w:tc>
          <w:tcPr>
            <w:tcW w:w="0" w:type="auto"/>
            <w:tcBorders>
              <w:top w:val="outset" w:sz="6" w:space="0" w:color="auto"/>
              <w:left w:val="outset" w:sz="6" w:space="0" w:color="auto"/>
              <w:bottom w:val="outset" w:sz="6" w:space="0" w:color="auto"/>
              <w:right w:val="outset" w:sz="6" w:space="0" w:color="auto"/>
            </w:tcBorders>
            <w:tcMar>
              <w:top w:w="51" w:type="dxa"/>
              <w:left w:w="51" w:type="dxa"/>
              <w:bottom w:w="51" w:type="dxa"/>
              <w:right w:w="51" w:type="dxa"/>
            </w:tcMar>
            <w:vAlign w:val="center"/>
            <w:hideMark/>
          </w:tcPr>
          <w:p w:rsidR="001F1924" w:rsidRPr="004305D6" w:rsidRDefault="001F1924" w:rsidP="004F497E">
            <w:pPr>
              <w:spacing w:line="240" w:lineRule="auto"/>
              <w:ind w:firstLine="0"/>
              <w:jc w:val="left"/>
              <w:rPr>
                <w:rFonts w:ascii="Helvetica" w:eastAsia="Times New Roman" w:hAnsi="Helvetica" w:cs="Helvetica"/>
                <w:color w:val="333333"/>
              </w:rPr>
            </w:pPr>
            <w:r w:rsidRPr="004305D6">
              <w:rPr>
                <w:rFonts w:ascii="Helvetica" w:eastAsia="Times New Roman" w:hAnsi="Helvetica" w:cs="Helvetica"/>
                <w:color w:val="333333"/>
              </w:rPr>
              <w:t>0,3</w:t>
            </w:r>
          </w:p>
        </w:tc>
      </w:tr>
      <w:tr w:rsidR="001F1924" w:rsidRPr="004305D6" w:rsidTr="004F497E">
        <w:trPr>
          <w:jc w:val="center"/>
        </w:trPr>
        <w:tc>
          <w:tcPr>
            <w:tcW w:w="0" w:type="auto"/>
            <w:tcBorders>
              <w:top w:val="outset" w:sz="6" w:space="0" w:color="auto"/>
              <w:left w:val="outset" w:sz="6" w:space="0" w:color="auto"/>
              <w:bottom w:val="outset" w:sz="6" w:space="0" w:color="auto"/>
              <w:right w:val="outset" w:sz="6" w:space="0" w:color="auto"/>
            </w:tcBorders>
            <w:tcMar>
              <w:top w:w="51" w:type="dxa"/>
              <w:left w:w="51" w:type="dxa"/>
              <w:bottom w:w="51" w:type="dxa"/>
              <w:right w:w="51" w:type="dxa"/>
            </w:tcMar>
            <w:vAlign w:val="center"/>
            <w:hideMark/>
          </w:tcPr>
          <w:p w:rsidR="001F1924" w:rsidRPr="004305D6" w:rsidRDefault="001F1924" w:rsidP="004F497E">
            <w:pPr>
              <w:spacing w:line="240" w:lineRule="auto"/>
              <w:ind w:firstLine="0"/>
              <w:jc w:val="left"/>
              <w:rPr>
                <w:rFonts w:ascii="Helvetica" w:eastAsia="Times New Roman" w:hAnsi="Helvetica" w:cs="Helvetica"/>
                <w:color w:val="333333"/>
              </w:rPr>
            </w:pPr>
            <w:r w:rsidRPr="004305D6">
              <w:rPr>
                <w:rFonts w:ascii="Helvetica" w:eastAsia="Times New Roman" w:hAnsi="Helvetica" w:cs="Helvetica"/>
                <w:color w:val="333333"/>
              </w:rPr>
              <w:t>Outras Substâncias</w:t>
            </w:r>
          </w:p>
        </w:tc>
        <w:tc>
          <w:tcPr>
            <w:tcW w:w="0" w:type="auto"/>
            <w:tcBorders>
              <w:top w:val="outset" w:sz="6" w:space="0" w:color="auto"/>
              <w:left w:val="outset" w:sz="6" w:space="0" w:color="auto"/>
              <w:bottom w:val="outset" w:sz="6" w:space="0" w:color="auto"/>
              <w:right w:val="outset" w:sz="6" w:space="0" w:color="auto"/>
            </w:tcBorders>
            <w:tcMar>
              <w:top w:w="51" w:type="dxa"/>
              <w:left w:w="51" w:type="dxa"/>
              <w:bottom w:w="51" w:type="dxa"/>
              <w:right w:w="51" w:type="dxa"/>
            </w:tcMar>
            <w:vAlign w:val="center"/>
            <w:hideMark/>
          </w:tcPr>
          <w:p w:rsidR="001F1924" w:rsidRPr="004305D6" w:rsidRDefault="001F1924" w:rsidP="004F497E">
            <w:pPr>
              <w:spacing w:line="240" w:lineRule="auto"/>
              <w:ind w:firstLine="0"/>
              <w:jc w:val="left"/>
              <w:rPr>
                <w:rFonts w:ascii="Helvetica" w:eastAsia="Times New Roman" w:hAnsi="Helvetica" w:cs="Helvetica"/>
                <w:color w:val="333333"/>
              </w:rPr>
            </w:pPr>
            <w:r w:rsidRPr="004305D6">
              <w:rPr>
                <w:rFonts w:ascii="Helvetica" w:eastAsia="Times New Roman" w:hAnsi="Helvetica" w:cs="Helvetica"/>
                <w:color w:val="333333"/>
              </w:rPr>
              <w:t>0,9</w:t>
            </w:r>
          </w:p>
        </w:tc>
      </w:tr>
    </w:tbl>
    <w:p w:rsidR="00D44848" w:rsidRDefault="00D44848" w:rsidP="00D44848">
      <w:pPr>
        <w:pStyle w:val="Legenda"/>
      </w:pPr>
    </w:p>
    <w:p w:rsidR="00D44848" w:rsidRDefault="00D44848" w:rsidP="00D44848">
      <w:pPr>
        <w:pStyle w:val="Legenda"/>
      </w:pPr>
      <w:bookmarkStart w:id="28" w:name="_Toc340790565"/>
      <w:r>
        <w:t xml:space="preserve">Tabela </w:t>
      </w:r>
      <w:fldSimple w:instr=" SEQ Tabela \* ARABIC ">
        <w:r w:rsidR="002B3587">
          <w:rPr>
            <w:noProof/>
          </w:rPr>
          <w:t>1</w:t>
        </w:r>
      </w:fldSimple>
      <w:r>
        <w:t xml:space="preserve"> - Tabela da composição do algodão</w:t>
      </w:r>
      <w:bookmarkEnd w:id="28"/>
    </w:p>
    <w:p w:rsidR="00287291" w:rsidRDefault="002425E8" w:rsidP="00307819">
      <w:pPr>
        <w:pStyle w:val="Legenda"/>
      </w:pPr>
      <w:r w:rsidRPr="00D44848">
        <w:t>Fonte:</w:t>
      </w:r>
      <w:r>
        <w:t xml:space="preserve"> </w:t>
      </w:r>
      <w:r w:rsidRPr="00D44848">
        <w:t>http://www.fornecedortextil.com.br/literatura/o-algodao-origem-e-composicao</w:t>
      </w:r>
    </w:p>
    <w:p w:rsidR="001F1924" w:rsidRDefault="009044A1" w:rsidP="009044A1">
      <w:r>
        <w:t>A estrutura molecular do algodão é do tipo fibrilar. O algodão possui um alto grau de polimerização</w:t>
      </w:r>
      <w:r w:rsidR="008C15D0">
        <w:t>, conforme mostra a figura 3</w:t>
      </w:r>
      <w:r>
        <w:t xml:space="preserve">. </w:t>
      </w:r>
    </w:p>
    <w:p w:rsidR="00406831" w:rsidRDefault="00406831" w:rsidP="009044A1"/>
    <w:p w:rsidR="001F1924" w:rsidRDefault="001F1924" w:rsidP="00B303BB">
      <w:pPr>
        <w:ind w:firstLine="0"/>
        <w:jc w:val="center"/>
      </w:pPr>
      <w:r w:rsidRPr="001F1924">
        <w:rPr>
          <w:noProof/>
        </w:rPr>
        <w:drawing>
          <wp:inline distT="0" distB="0" distL="0" distR="0">
            <wp:extent cx="3933825" cy="1724025"/>
            <wp:effectExtent l="19050" t="0" r="9525" b="0"/>
            <wp:docPr id="11" name="Imagem 4" descr="D:\Meus Documentos\My eBooks\Estágio e TCC\celulosehttpwww.passeiweb.comna_ponta_linguasala_de_aulabiologiabiologia_vegetalcelula_vegetalcelula_vegeta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eus Documentos\My eBooks\Estágio e TCC\celulosehttpwww.passeiweb.comna_ponta_linguasala_de_aulabiologiabiologia_vegetalcelula_vegetalcelula_vegetal.gif"/>
                    <pic:cNvPicPr>
                      <a:picLocks noChangeAspect="1" noChangeArrowheads="1"/>
                    </pic:cNvPicPr>
                  </pic:nvPicPr>
                  <pic:blipFill>
                    <a:blip r:embed="rId11" cstate="print"/>
                    <a:stretch>
                      <a:fillRect/>
                    </a:stretch>
                  </pic:blipFill>
                  <pic:spPr bwMode="auto">
                    <a:xfrm>
                      <a:off x="0" y="0"/>
                      <a:ext cx="3933825" cy="1724025"/>
                    </a:xfrm>
                    <a:prstGeom prst="rect">
                      <a:avLst/>
                    </a:prstGeom>
                    <a:noFill/>
                    <a:ln w="9525">
                      <a:noFill/>
                      <a:miter lim="800000"/>
                      <a:headEnd/>
                      <a:tailEnd/>
                    </a:ln>
                  </pic:spPr>
                </pic:pic>
              </a:graphicData>
            </a:graphic>
          </wp:inline>
        </w:drawing>
      </w:r>
    </w:p>
    <w:p w:rsidR="00D44848" w:rsidRDefault="00D44848" w:rsidP="00D44848">
      <w:pPr>
        <w:pStyle w:val="Legenda"/>
      </w:pPr>
    </w:p>
    <w:p w:rsidR="00D44848" w:rsidRDefault="00D44848" w:rsidP="00D44848">
      <w:pPr>
        <w:pStyle w:val="Legenda"/>
      </w:pPr>
      <w:bookmarkStart w:id="29" w:name="_Toc343549256"/>
      <w:r>
        <w:t xml:space="preserve">Figura </w:t>
      </w:r>
      <w:fldSimple w:instr=" SEQ Figura \* ARABIC ">
        <w:r w:rsidR="002B3587">
          <w:rPr>
            <w:noProof/>
          </w:rPr>
          <w:t>3</w:t>
        </w:r>
      </w:fldSimple>
      <w:r>
        <w:t xml:space="preserve"> - Estrutura molecular da celulose</w:t>
      </w:r>
      <w:bookmarkEnd w:id="29"/>
    </w:p>
    <w:p w:rsidR="001F1924" w:rsidRDefault="002425E8" w:rsidP="00307819">
      <w:pPr>
        <w:pStyle w:val="Legenda"/>
      </w:pPr>
      <w:r w:rsidRPr="00D44848">
        <w:t xml:space="preserve">Fonte: </w:t>
      </w:r>
      <w:r w:rsidR="001F1924" w:rsidRPr="00D44848">
        <w:t>HTTP//www.passeiweb.com/na_ponta_lingua/sala_de_aula/biologia/biologia_vegetal/celula_vegetal/celula_vegetal.gif</w:t>
      </w:r>
    </w:p>
    <w:p w:rsidR="009044A1" w:rsidRDefault="009044A1" w:rsidP="009044A1">
      <w:r>
        <w:t>O grupo hidroxila (-OH) da cadeia é responsável por muitas propriedades associadas do algodão. Eles atraem água e corantes, fazendo com que o algodão seja reconhecidamente fácil de ser tinto e de alta absorção. O algodão possui cadeias cristalinas em torno de 70% e cerca de 30% são amorfas</w:t>
      </w:r>
      <w:r w:rsidR="00AE00D5">
        <w:t xml:space="preserve"> (6)</w:t>
      </w:r>
      <w:r>
        <w:t>.</w:t>
      </w:r>
    </w:p>
    <w:p w:rsidR="00BE3C0C" w:rsidRDefault="00BE3C0C" w:rsidP="00F51F26">
      <w:pPr>
        <w:ind w:firstLine="0"/>
      </w:pPr>
    </w:p>
    <w:p w:rsidR="004305D6" w:rsidRPr="00307819" w:rsidRDefault="004305D6" w:rsidP="004305D6">
      <w:pPr>
        <w:shd w:val="clear" w:color="auto" w:fill="FFFFFF"/>
        <w:spacing w:before="51" w:line="240" w:lineRule="auto"/>
        <w:ind w:left="51" w:right="51" w:firstLine="0"/>
        <w:jc w:val="left"/>
        <w:rPr>
          <w:rFonts w:eastAsia="Times New Roman" w:cs="Arial"/>
          <w:color w:val="333333"/>
        </w:rPr>
      </w:pPr>
      <w:r w:rsidRPr="004305D6">
        <w:rPr>
          <w:rFonts w:ascii="Helvetica" w:eastAsia="Times New Roman" w:hAnsi="Helvetica" w:cs="Helvetica"/>
          <w:color w:val="333333"/>
          <w:sz w:val="12"/>
          <w:szCs w:val="12"/>
        </w:rPr>
        <w:t> </w:t>
      </w:r>
    </w:p>
    <w:p w:rsidR="00BE3C0C" w:rsidRPr="007D5B54" w:rsidRDefault="00972D38" w:rsidP="007D5B54">
      <w:pPr>
        <w:pStyle w:val="Ttulo4"/>
        <w:spacing w:beforeLines="0" w:afterLines="0" w:line="360" w:lineRule="auto"/>
        <w:ind w:left="851" w:hanging="851"/>
        <w:rPr>
          <w:bCs/>
          <w:spacing w:val="5"/>
        </w:rPr>
      </w:pPr>
      <w:bookmarkStart w:id="30" w:name="_Toc340008405"/>
      <w:bookmarkStart w:id="31" w:name="_Toc340009771"/>
      <w:bookmarkStart w:id="32" w:name="_Toc340822510"/>
      <w:bookmarkStart w:id="33" w:name="_Toc340823062"/>
      <w:bookmarkStart w:id="34" w:name="_Toc340947095"/>
      <w:r w:rsidRPr="00CF4C6F">
        <w:rPr>
          <w:rStyle w:val="TtulodoLivro"/>
          <w:smallCaps w:val="0"/>
        </w:rPr>
        <w:t>Linho</w:t>
      </w:r>
      <w:bookmarkEnd w:id="30"/>
      <w:bookmarkEnd w:id="31"/>
      <w:bookmarkEnd w:id="32"/>
      <w:bookmarkEnd w:id="33"/>
      <w:bookmarkEnd w:id="34"/>
    </w:p>
    <w:p w:rsidR="00E113FE" w:rsidRDefault="001057F1" w:rsidP="001057F1">
      <w:r>
        <w:t xml:space="preserve">É uma das fibras mais antigas utilizadas pelo homem, tendo sido cultivado de modo sistemático desde cerca de 5000 anos </w:t>
      </w:r>
      <w:proofErr w:type="spellStart"/>
      <w:proofErr w:type="gramStart"/>
      <w:r w:rsidR="00944248">
        <w:t>a.C</w:t>
      </w:r>
      <w:proofErr w:type="spellEnd"/>
      <w:proofErr w:type="gramEnd"/>
      <w:r>
        <w:t xml:space="preserve"> por antigas civilizações, nomeadamente Egípcios, Babilônicos e Fenícios, embora não se saiba ao certo a data e o lugar onde o homem utilizou pela primeira vez estas fibras</w:t>
      </w:r>
      <w:r w:rsidR="00E113FE">
        <w:t xml:space="preserve"> (6)</w:t>
      </w:r>
      <w:r>
        <w:t>.</w:t>
      </w:r>
      <w:r w:rsidRPr="001057F1">
        <w:t xml:space="preserve"> </w:t>
      </w:r>
    </w:p>
    <w:p w:rsidR="00E113FE" w:rsidRDefault="00E113FE" w:rsidP="001057F1">
      <w:r>
        <w:t xml:space="preserve">Na bíblia há diversas menções ao linho, tanto no Antigo como no Novo Testamento. O Santo Sudário, manto no qual Jesus foi envolvido após a retirada da cruz, também consta que era feito de linho. Os gregos usavam o linho como um conceito de higiene, pois era o tecido mais fácil de ser lavado e possuía um aspecto de limpeza. Os romanos já colocavam certa dose de altivez no uso do tecido e </w:t>
      </w:r>
      <w:proofErr w:type="gramStart"/>
      <w:r>
        <w:t>produziam</w:t>
      </w:r>
      <w:proofErr w:type="gramEnd"/>
      <w:r>
        <w:t xml:space="preserve"> com</w:t>
      </w:r>
      <w:r w:rsidR="003D156A">
        <w:t xml:space="preserve"> </w:t>
      </w:r>
      <w:r>
        <w:t>a</w:t>
      </w:r>
      <w:r w:rsidR="003D156A">
        <w:t xml:space="preserve"> </w:t>
      </w:r>
      <w:r>
        <w:t xml:space="preserve">fibra o papel de linho, semelhante ao </w:t>
      </w:r>
      <w:r w:rsidRPr="00E113FE">
        <w:rPr>
          <w:i/>
        </w:rPr>
        <w:t>papirus</w:t>
      </w:r>
      <w:r>
        <w:t xml:space="preserve"> egípcio (7).</w:t>
      </w:r>
    </w:p>
    <w:p w:rsidR="001057F1" w:rsidRDefault="001057F1" w:rsidP="00E113FE">
      <w:r w:rsidRPr="001057F1">
        <w:t>O linho é a mais importante das fibras procedentes</w:t>
      </w:r>
      <w:r>
        <w:t xml:space="preserve"> do caule das plantas, sendo, a</w:t>
      </w:r>
      <w:r w:rsidRPr="001057F1">
        <w:t>tualmente, a segunda em importância das fibras vegetais</w:t>
      </w:r>
      <w:r w:rsidR="00AE00D5">
        <w:t xml:space="preserve"> (6)</w:t>
      </w:r>
      <w:r w:rsidRPr="001057F1">
        <w:t>.</w:t>
      </w:r>
      <w:r w:rsidR="00133C1D">
        <w:t xml:space="preserve"> </w:t>
      </w:r>
      <w:r>
        <w:t>Esta fibra é muito semelhante a do algodão, possuindo também em sua composição a celulose como principal componente.</w:t>
      </w:r>
      <w:r w:rsidR="003D156A">
        <w:t xml:space="preserve"> </w:t>
      </w:r>
      <w:r w:rsidR="008C15D0">
        <w:t>A figura 4 mostra que o linho é</w:t>
      </w:r>
      <w:r w:rsidR="003D156A">
        <w:t xml:space="preserve"> uma pequena erva (entre </w:t>
      </w:r>
      <w:r w:rsidR="00133C1D">
        <w:t>30 cm</w:t>
      </w:r>
      <w:r w:rsidR="003D156A">
        <w:t xml:space="preserve"> a 120</w:t>
      </w:r>
      <w:r w:rsidR="00133C1D">
        <w:t xml:space="preserve"> </w:t>
      </w:r>
      <w:r w:rsidR="003D156A">
        <w:t>cm de altura) com folhas finas e bem verdes, uma flor que varia de cor e que indica uma das mais de 100 espécies de linho: pode ser vermelha, amarela, branca e azul (7).</w:t>
      </w:r>
    </w:p>
    <w:p w:rsidR="00281D78" w:rsidRDefault="00281D78" w:rsidP="00E113FE"/>
    <w:p w:rsidR="00281D78" w:rsidRDefault="00281D78" w:rsidP="00B303BB">
      <w:pPr>
        <w:ind w:firstLine="0"/>
        <w:jc w:val="center"/>
      </w:pPr>
      <w:r>
        <w:rPr>
          <w:noProof/>
        </w:rPr>
        <w:drawing>
          <wp:inline distT="0" distB="0" distL="0" distR="0">
            <wp:extent cx="3170091" cy="2341698"/>
            <wp:effectExtent l="19050" t="0" r="0" b="0"/>
            <wp:docPr id="5" name="Imagem 4" descr="linh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ho2.jpg"/>
                    <pic:cNvPicPr/>
                  </pic:nvPicPr>
                  <pic:blipFill>
                    <a:blip r:embed="rId12" cstate="print"/>
                    <a:stretch>
                      <a:fillRect/>
                    </a:stretch>
                  </pic:blipFill>
                  <pic:spPr>
                    <a:xfrm>
                      <a:off x="0" y="0"/>
                      <a:ext cx="3170931" cy="2342319"/>
                    </a:xfrm>
                    <a:prstGeom prst="rect">
                      <a:avLst/>
                    </a:prstGeom>
                  </pic:spPr>
                </pic:pic>
              </a:graphicData>
            </a:graphic>
          </wp:inline>
        </w:drawing>
      </w:r>
    </w:p>
    <w:p w:rsidR="00D44848" w:rsidRDefault="00D44848" w:rsidP="00D44848">
      <w:pPr>
        <w:pStyle w:val="Legenda"/>
      </w:pPr>
      <w:bookmarkStart w:id="35" w:name="_Toc343549257"/>
      <w:r>
        <w:t xml:space="preserve">Figura </w:t>
      </w:r>
      <w:fldSimple w:instr=" SEQ Figura \* ARABIC ">
        <w:r w:rsidR="002B3587">
          <w:rPr>
            <w:noProof/>
          </w:rPr>
          <w:t>4</w:t>
        </w:r>
      </w:fldSimple>
      <w:r>
        <w:t xml:space="preserve"> - A planta do linho, a fibra e o fio.</w:t>
      </w:r>
      <w:bookmarkEnd w:id="35"/>
    </w:p>
    <w:p w:rsidR="00281D78" w:rsidRDefault="00281D78" w:rsidP="00307819">
      <w:pPr>
        <w:pStyle w:val="Legenda"/>
      </w:pPr>
      <w:r w:rsidRPr="00D44848">
        <w:t>Fonte: http://materiotecafeevale.wordpress.com/2010/11/16/linho/</w:t>
      </w:r>
    </w:p>
    <w:p w:rsidR="005848BA" w:rsidRDefault="003D156A" w:rsidP="000773A6">
      <w:r>
        <w:lastRenderedPageBreak/>
        <w:t>Seu toque é macio e sua fibra possui discreto brilho natural absorvendo bem a umidade, com indicação de uso em climas quentes. Nervoso, rugoso, gracioso, suave, toque fresco, isolante térmico, o linho tem uma presença aristocrática e serve tanto para produzir velas de barcos, como delicadas camisinhas de beb</w:t>
      </w:r>
      <w:r w:rsidR="00281D78">
        <w:t>ê</w:t>
      </w:r>
      <w:r>
        <w:t>. Seu uso é considerado nobre, não apenas pelo alto preço, mas também pela tradição</w:t>
      </w:r>
      <w:r w:rsidR="00281D78">
        <w:t xml:space="preserve"> (7)</w:t>
      </w:r>
      <w:r>
        <w:t xml:space="preserve">. </w:t>
      </w:r>
    </w:p>
    <w:p w:rsidR="00BE3C0C" w:rsidRDefault="00BE3C0C" w:rsidP="000773A6"/>
    <w:p w:rsidR="00BE3C0C" w:rsidRDefault="00BE3C0C" w:rsidP="000773A6"/>
    <w:p w:rsidR="00BE3C0C" w:rsidRPr="007D5B54" w:rsidRDefault="005848BA" w:rsidP="007D5B54">
      <w:pPr>
        <w:pStyle w:val="Ttulo4"/>
        <w:spacing w:beforeLines="0" w:afterLines="0" w:line="360" w:lineRule="auto"/>
        <w:ind w:left="851" w:hanging="851"/>
        <w:rPr>
          <w:bCs/>
          <w:spacing w:val="5"/>
        </w:rPr>
      </w:pPr>
      <w:bookmarkStart w:id="36" w:name="_Toc340947096"/>
      <w:r w:rsidRPr="004B4A29">
        <w:rPr>
          <w:rStyle w:val="TtulodoLivro"/>
          <w:smallCaps w:val="0"/>
        </w:rPr>
        <w:t>Lã</w:t>
      </w:r>
      <w:bookmarkEnd w:id="36"/>
    </w:p>
    <w:p w:rsidR="002A5F20" w:rsidRDefault="005848BA" w:rsidP="005F2CBF">
      <w:pPr>
        <w:autoSpaceDE w:val="0"/>
        <w:autoSpaceDN w:val="0"/>
        <w:adjustRightInd w:val="0"/>
        <w:rPr>
          <w:rFonts w:cs="Arial"/>
        </w:rPr>
      </w:pPr>
      <w:r w:rsidRPr="005848BA">
        <w:rPr>
          <w:rFonts w:cs="Arial"/>
        </w:rPr>
        <w:t xml:space="preserve">O emprego </w:t>
      </w:r>
      <w:r>
        <w:rPr>
          <w:rFonts w:cs="Arial"/>
        </w:rPr>
        <w:t>da lã pelo homem para sua prote</w:t>
      </w:r>
      <w:r w:rsidRPr="005848BA">
        <w:rPr>
          <w:rFonts w:cs="Arial"/>
        </w:rPr>
        <w:t>ção data de tempos imemoriais.</w:t>
      </w:r>
      <w:r w:rsidR="002A5F20">
        <w:rPr>
          <w:rFonts w:cs="Arial"/>
        </w:rPr>
        <w:t xml:space="preserve"> Filamentos de tecidos toscos de lã foram descobertos em 1990 em Anatólia, na Turquia, provavelmente datados de </w:t>
      </w:r>
      <w:r w:rsidR="00133C1D">
        <w:rPr>
          <w:rFonts w:cs="Arial"/>
        </w:rPr>
        <w:t>nove</w:t>
      </w:r>
      <w:r w:rsidR="002A5F20">
        <w:rPr>
          <w:rFonts w:cs="Arial"/>
        </w:rPr>
        <w:t xml:space="preserve"> milhões de anos atrás (7).</w:t>
      </w:r>
    </w:p>
    <w:p w:rsidR="00780627" w:rsidRDefault="00780627" w:rsidP="005F2CBF">
      <w:pPr>
        <w:autoSpaceDE w:val="0"/>
        <w:autoSpaceDN w:val="0"/>
        <w:adjustRightInd w:val="0"/>
        <w:rPr>
          <w:rFonts w:cs="Arial"/>
        </w:rPr>
      </w:pPr>
      <w:r>
        <w:rPr>
          <w:rFonts w:cs="Arial"/>
        </w:rPr>
        <w:t>No Brasil, os primeiros ovinos chegaram em 1556, trazidos pelos colonizadores portugueses. Comercialmente falando, são classificados como lãs não só as r</w:t>
      </w:r>
      <w:r w:rsidR="008C15D0">
        <w:rPr>
          <w:rFonts w:cs="Arial"/>
        </w:rPr>
        <w:t>etiradas de diversas raças de ca</w:t>
      </w:r>
      <w:r>
        <w:rPr>
          <w:rFonts w:cs="Arial"/>
        </w:rPr>
        <w:t>rneiro existentes no mundo, mas também as provenientes da pelagem de animais como camelo, cabra ent</w:t>
      </w:r>
      <w:r w:rsidR="009B050A">
        <w:rPr>
          <w:rFonts w:cs="Arial"/>
        </w:rPr>
        <w:t>re outras (9</w:t>
      </w:r>
      <w:r>
        <w:rPr>
          <w:rFonts w:cs="Arial"/>
        </w:rPr>
        <w:t>).</w:t>
      </w:r>
    </w:p>
    <w:p w:rsidR="00AD2320" w:rsidRDefault="005848BA" w:rsidP="00AD2320">
      <w:pPr>
        <w:autoSpaceDE w:val="0"/>
        <w:autoSpaceDN w:val="0"/>
        <w:adjustRightInd w:val="0"/>
        <w:rPr>
          <w:rFonts w:cs="Arial"/>
        </w:rPr>
      </w:pPr>
      <w:r w:rsidRPr="005848BA">
        <w:rPr>
          <w:rFonts w:ascii="Verdana" w:hAnsi="Verdana" w:cs="Verdana"/>
          <w:sz w:val="15"/>
          <w:szCs w:val="15"/>
        </w:rPr>
        <w:t xml:space="preserve"> </w:t>
      </w:r>
      <w:r w:rsidRPr="005848BA">
        <w:rPr>
          <w:rFonts w:cs="Arial"/>
        </w:rPr>
        <w:t>A pele das ovelhas primitivas era formada por dois tipos de pêlo: por um lado, pêlos longos exteriores que se usavam para cobertores e</w:t>
      </w:r>
      <w:r>
        <w:rPr>
          <w:rFonts w:cs="Arial"/>
        </w:rPr>
        <w:t xml:space="preserve"> </w:t>
      </w:r>
      <w:r w:rsidRPr="005848BA">
        <w:rPr>
          <w:rFonts w:cs="Arial"/>
        </w:rPr>
        <w:t>mantas e, por outro, u</w:t>
      </w:r>
      <w:r>
        <w:rPr>
          <w:rFonts w:cs="Arial"/>
        </w:rPr>
        <w:t xml:space="preserve">m velo interior </w:t>
      </w:r>
      <w:r w:rsidRPr="005848BA">
        <w:rPr>
          <w:rFonts w:cs="Arial"/>
        </w:rPr>
        <w:t>muito apreciado para fabrico de artigos de vestuário</w:t>
      </w:r>
      <w:r w:rsidR="002A5F20">
        <w:rPr>
          <w:rFonts w:cs="Arial"/>
        </w:rPr>
        <w:t xml:space="preserve"> (6)</w:t>
      </w:r>
      <w:r w:rsidRPr="005848BA">
        <w:rPr>
          <w:rFonts w:cs="Arial"/>
        </w:rPr>
        <w:t xml:space="preserve">. </w:t>
      </w:r>
    </w:p>
    <w:p w:rsidR="00AD2320" w:rsidRDefault="00AD2320" w:rsidP="00AD2320">
      <w:pPr>
        <w:autoSpaceDE w:val="0"/>
        <w:autoSpaceDN w:val="0"/>
        <w:adjustRightInd w:val="0"/>
        <w:rPr>
          <w:rFonts w:cs="Arial"/>
        </w:rPr>
      </w:pPr>
      <w:r>
        <w:rPr>
          <w:rFonts w:cs="Arial"/>
        </w:rPr>
        <w:t xml:space="preserve">A fragilidade do fio da lã foi o motivo do desenvolvimento tardio de sua indústria em relação à do algodão. A mecanização da tecelagem de algodão deu-se em 1794; a da lã, somente em 1850. Hoje, 50% da produção mundial </w:t>
      </w:r>
      <w:proofErr w:type="gramStart"/>
      <w:r w:rsidR="008C15D0">
        <w:rPr>
          <w:rFonts w:cs="Arial"/>
        </w:rPr>
        <w:t>é</w:t>
      </w:r>
      <w:proofErr w:type="gramEnd"/>
      <w:r>
        <w:rPr>
          <w:rFonts w:cs="Arial"/>
        </w:rPr>
        <w:t xml:space="preserve"> </w:t>
      </w:r>
      <w:r w:rsidR="008C15D0">
        <w:rPr>
          <w:rFonts w:cs="Arial"/>
        </w:rPr>
        <w:t>comercializada</w:t>
      </w:r>
      <w:r>
        <w:rPr>
          <w:rFonts w:cs="Arial"/>
        </w:rPr>
        <w:t xml:space="preserve">, em sua maior parte, pelos exportadores de lã bruta e pelos produtores de fios de lã </w:t>
      </w:r>
      <w:r w:rsidR="009B050A">
        <w:rPr>
          <w:rFonts w:cs="Arial"/>
        </w:rPr>
        <w:t>(9</w:t>
      </w:r>
      <w:r>
        <w:rPr>
          <w:rFonts w:cs="Arial"/>
        </w:rPr>
        <w:t>).</w:t>
      </w:r>
    </w:p>
    <w:p w:rsidR="005848BA" w:rsidRDefault="005848BA" w:rsidP="005F2CBF">
      <w:pPr>
        <w:autoSpaceDE w:val="0"/>
        <w:autoSpaceDN w:val="0"/>
        <w:adjustRightInd w:val="0"/>
        <w:rPr>
          <w:rFonts w:cs="Arial"/>
        </w:rPr>
      </w:pPr>
      <w:r w:rsidRPr="005848BA">
        <w:rPr>
          <w:rFonts w:cs="Arial"/>
        </w:rPr>
        <w:t xml:space="preserve">No ano 100 </w:t>
      </w:r>
      <w:r w:rsidR="00133C1D" w:rsidRPr="005848BA">
        <w:rPr>
          <w:rFonts w:cs="Arial"/>
        </w:rPr>
        <w:t>D.C</w:t>
      </w:r>
      <w:r w:rsidRPr="005848BA">
        <w:rPr>
          <w:rFonts w:cs="Arial"/>
        </w:rPr>
        <w:t>, iniciaram-se processos de</w:t>
      </w:r>
      <w:r>
        <w:rPr>
          <w:rFonts w:cs="Arial"/>
        </w:rPr>
        <w:t xml:space="preserve"> </w:t>
      </w:r>
      <w:r w:rsidRPr="005848BA">
        <w:rPr>
          <w:rFonts w:cs="Arial"/>
        </w:rPr>
        <w:t>cruzamento entre animais para aumentar a proporção de pêlo fino relat</w:t>
      </w:r>
      <w:r w:rsidR="005F2CBF">
        <w:rPr>
          <w:rFonts w:cs="Arial"/>
        </w:rPr>
        <w:t>ivamente ao pêlo longo e grosso (6).</w:t>
      </w:r>
    </w:p>
    <w:p w:rsidR="001651AC" w:rsidRDefault="005F2CBF" w:rsidP="007306EC">
      <w:pPr>
        <w:autoSpaceDE w:val="0"/>
        <w:autoSpaceDN w:val="0"/>
        <w:adjustRightInd w:val="0"/>
        <w:rPr>
          <w:rFonts w:cs="Arial"/>
        </w:rPr>
      </w:pPr>
      <w:r>
        <w:rPr>
          <w:rFonts w:cs="Arial"/>
        </w:rPr>
        <w:t>A</w:t>
      </w:r>
      <w:r w:rsidRPr="005F2CBF">
        <w:rPr>
          <w:rFonts w:cs="Arial"/>
        </w:rPr>
        <w:t>tualmente, existem mais de 200 raças de ovelhas, onde se destacam: Merino, Rambouillet, Southdown, Corriedale, Cheviot, Ovelha churra,</w:t>
      </w:r>
      <w:r>
        <w:rPr>
          <w:rFonts w:cs="Arial"/>
        </w:rPr>
        <w:t xml:space="preserve"> </w:t>
      </w:r>
      <w:r w:rsidRPr="005F2CBF">
        <w:rPr>
          <w:rFonts w:cs="Arial"/>
        </w:rPr>
        <w:t>Lincoln, Romney, Karaful, Leicester</w:t>
      </w:r>
      <w:r w:rsidR="00AD2320">
        <w:rPr>
          <w:rFonts w:cs="Arial"/>
        </w:rPr>
        <w:t xml:space="preserve"> (8)</w:t>
      </w:r>
      <w:r w:rsidRPr="005F2CBF">
        <w:rPr>
          <w:rFonts w:cs="Arial"/>
        </w:rPr>
        <w:t>.</w:t>
      </w:r>
    </w:p>
    <w:p w:rsidR="00307819" w:rsidRPr="007306EC" w:rsidRDefault="008E77B1" w:rsidP="007306EC">
      <w:pPr>
        <w:pStyle w:val="Ttulo4"/>
        <w:spacing w:before="840"/>
        <w:rPr>
          <w:bCs/>
          <w:spacing w:val="5"/>
        </w:rPr>
      </w:pPr>
      <w:bookmarkStart w:id="37" w:name="_Toc340947097"/>
      <w:r w:rsidRPr="007306EC">
        <w:rPr>
          <w:rStyle w:val="TtulodoLivro"/>
          <w:smallCaps w:val="0"/>
        </w:rPr>
        <w:lastRenderedPageBreak/>
        <w:t>Seda</w:t>
      </w:r>
      <w:bookmarkEnd w:id="37"/>
    </w:p>
    <w:p w:rsidR="008E77B1" w:rsidRDefault="008E77B1" w:rsidP="008E77B1">
      <w:pPr>
        <w:autoSpaceDE w:val="0"/>
        <w:autoSpaceDN w:val="0"/>
        <w:adjustRightInd w:val="0"/>
        <w:rPr>
          <w:rFonts w:cs="Arial"/>
        </w:rPr>
      </w:pPr>
      <w:r w:rsidRPr="008E77B1">
        <w:rPr>
          <w:rFonts w:cs="Arial"/>
        </w:rPr>
        <w:t xml:space="preserve">Segundo uma lenda chinesa, o “cultivo” da seda (sericultura) iniciou-se no ano de 2640 </w:t>
      </w:r>
      <w:r w:rsidR="00133C1D" w:rsidRPr="008E77B1">
        <w:rPr>
          <w:rFonts w:cs="Arial"/>
        </w:rPr>
        <w:t>A.C</w:t>
      </w:r>
      <w:r w:rsidRPr="008E77B1">
        <w:rPr>
          <w:rFonts w:cs="Arial"/>
        </w:rPr>
        <w:t>, graças ao interesse de uma imperatriz</w:t>
      </w:r>
      <w:r>
        <w:rPr>
          <w:rFonts w:cs="Arial"/>
        </w:rPr>
        <w:t xml:space="preserve"> </w:t>
      </w:r>
      <w:r w:rsidRPr="008E77B1">
        <w:rPr>
          <w:rFonts w:cs="Arial"/>
        </w:rPr>
        <w:t>(Hsi Ling Shi) pelos bichos-da-seda. A China monopolizou durante 3000 anos a produção e transformação de seda, ao ponto de apenas ser</w:t>
      </w:r>
      <w:r>
        <w:rPr>
          <w:rFonts w:cs="Arial"/>
        </w:rPr>
        <w:t xml:space="preserve"> </w:t>
      </w:r>
      <w:r w:rsidRPr="008E77B1">
        <w:rPr>
          <w:rFonts w:cs="Arial"/>
        </w:rPr>
        <w:t xml:space="preserve">permitida a exportação de produtos </w:t>
      </w:r>
      <w:r w:rsidR="00EA2BAE" w:rsidRPr="008E77B1">
        <w:rPr>
          <w:rFonts w:cs="Arial"/>
        </w:rPr>
        <w:t>manufaturados</w:t>
      </w:r>
      <w:r>
        <w:rPr>
          <w:rFonts w:cs="Arial"/>
        </w:rPr>
        <w:t xml:space="preserve"> (6)</w:t>
      </w:r>
      <w:r w:rsidRPr="008E77B1">
        <w:rPr>
          <w:rFonts w:cs="Arial"/>
        </w:rPr>
        <w:t>.</w:t>
      </w:r>
    </w:p>
    <w:p w:rsidR="00C53451" w:rsidRDefault="008E77B1" w:rsidP="00C53451">
      <w:pPr>
        <w:autoSpaceDE w:val="0"/>
        <w:autoSpaceDN w:val="0"/>
        <w:adjustRightInd w:val="0"/>
        <w:contextualSpacing/>
        <w:rPr>
          <w:rFonts w:cs="Arial"/>
        </w:rPr>
      </w:pPr>
      <w:r>
        <w:rPr>
          <w:rFonts w:cs="Arial"/>
        </w:rPr>
        <w:t xml:space="preserve">A seda é uma fibra de origem animal, obtida nos casulos de lagartas, chamados de bichos-da-seda, que se agregam às amoreiras. </w:t>
      </w:r>
      <w:r w:rsidR="00EA2BAE">
        <w:rPr>
          <w:rFonts w:cs="Arial"/>
        </w:rPr>
        <w:t xml:space="preserve">Os bichos-da-seda são produzidos a partir do depósito de ovos da mariposa em tiras de papel estrategicamente colocadas pelo sericultor. As lagartas que nascem são alimentadas com folhas de amoreira, vão crescendo e mudando de pele. Após a conclusão deste ciclo, o bicho-da-seda está pronto para fiar seu casulo, que na verdade é a própria seda enrolada em fios. O bicho forma a seda forçando dois finos fluxos de um líquido viscoso que sai de pequenas aberturas em sua cabeça. Em contato com o ar, os pequenos fluxos líquidos solidificam-se e formam </w:t>
      </w:r>
      <w:r w:rsidR="00FA359A">
        <w:rPr>
          <w:rFonts w:cs="Arial"/>
        </w:rPr>
        <w:t>filamentos (</w:t>
      </w:r>
      <w:r w:rsidR="00EA2BAE">
        <w:rPr>
          <w:rFonts w:cs="Arial"/>
        </w:rPr>
        <w:t>7).</w:t>
      </w:r>
    </w:p>
    <w:p w:rsidR="00AD2320" w:rsidRDefault="00AD2320" w:rsidP="00C53451">
      <w:pPr>
        <w:autoSpaceDE w:val="0"/>
        <w:autoSpaceDN w:val="0"/>
        <w:adjustRightInd w:val="0"/>
        <w:rPr>
          <w:rFonts w:cs="Arial"/>
        </w:rPr>
      </w:pPr>
      <w:r>
        <w:rPr>
          <w:rFonts w:cs="Arial"/>
        </w:rPr>
        <w:t>Ao romper o casulo em busca de liberdade, a mariposa rompe também a continuidade dos filamentos</w:t>
      </w:r>
      <w:r w:rsidR="008C15D0">
        <w:rPr>
          <w:rFonts w:cs="Arial"/>
        </w:rPr>
        <w:t xml:space="preserve"> conforme mostra a figura 5</w:t>
      </w:r>
      <w:r>
        <w:rPr>
          <w:rFonts w:cs="Arial"/>
        </w:rPr>
        <w:t>. É como se cortássemos com uma tesoura uma lateral de um novelo de lã e depois tentássemos desenrolar o fio. Por este motivo a crisálida deve ser morta antes que se transforme em mariposa e danifique o casulo</w:t>
      </w:r>
      <w:r w:rsidR="00511AB8">
        <w:rPr>
          <w:rFonts w:cs="Arial"/>
        </w:rPr>
        <w:t xml:space="preserve"> (8)</w:t>
      </w:r>
      <w:r>
        <w:rPr>
          <w:rFonts w:cs="Arial"/>
        </w:rPr>
        <w:t>.</w:t>
      </w:r>
    </w:p>
    <w:p w:rsidR="001F1924" w:rsidRDefault="001F1924" w:rsidP="00B303BB">
      <w:pPr>
        <w:autoSpaceDE w:val="0"/>
        <w:autoSpaceDN w:val="0"/>
        <w:adjustRightInd w:val="0"/>
        <w:spacing w:before="240"/>
        <w:ind w:firstLine="0"/>
        <w:jc w:val="center"/>
        <w:rPr>
          <w:rFonts w:cs="Arial"/>
        </w:rPr>
      </w:pPr>
      <w:r w:rsidRPr="001F1924">
        <w:rPr>
          <w:rFonts w:cs="Arial"/>
          <w:noProof/>
        </w:rPr>
        <w:drawing>
          <wp:inline distT="0" distB="0" distL="0" distR="0">
            <wp:extent cx="1419225" cy="1905000"/>
            <wp:effectExtent l="19050" t="0" r="9525" b="0"/>
            <wp:docPr id="13" name="Imagem 5" descr="Sed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da-4.jpg"/>
                    <pic:cNvPicPr/>
                  </pic:nvPicPr>
                  <pic:blipFill>
                    <a:blip r:embed="rId13" cstate="print"/>
                    <a:stretch>
                      <a:fillRect/>
                    </a:stretch>
                  </pic:blipFill>
                  <pic:spPr>
                    <a:xfrm>
                      <a:off x="0" y="0"/>
                      <a:ext cx="1419225" cy="1905000"/>
                    </a:xfrm>
                    <a:prstGeom prst="rect">
                      <a:avLst/>
                    </a:prstGeom>
                  </pic:spPr>
                </pic:pic>
              </a:graphicData>
            </a:graphic>
          </wp:inline>
        </w:drawing>
      </w:r>
    </w:p>
    <w:p w:rsidR="00D44848" w:rsidRDefault="00D44848" w:rsidP="00D44848">
      <w:pPr>
        <w:pStyle w:val="Legenda"/>
      </w:pPr>
      <w:bookmarkStart w:id="38" w:name="_Toc343549258"/>
      <w:r>
        <w:t xml:space="preserve">Figura </w:t>
      </w:r>
      <w:fldSimple w:instr=" SEQ Figura \* ARABIC ">
        <w:r w:rsidR="002B3587">
          <w:rPr>
            <w:noProof/>
          </w:rPr>
          <w:t>5</w:t>
        </w:r>
      </w:fldSimple>
      <w:r>
        <w:t xml:space="preserve"> - Bicho-da-seda</w:t>
      </w:r>
      <w:bookmarkEnd w:id="38"/>
    </w:p>
    <w:p w:rsidR="00C53451" w:rsidRPr="00307819" w:rsidRDefault="001F1924" w:rsidP="00307819">
      <w:pPr>
        <w:pStyle w:val="Legenda"/>
        <w:rPr>
          <w:rFonts w:cs="Arial"/>
        </w:rPr>
      </w:pPr>
      <w:r w:rsidRPr="00D44848">
        <w:rPr>
          <w:rFonts w:cs="Arial"/>
        </w:rPr>
        <w:t xml:space="preserve">Fonte: </w:t>
      </w:r>
      <w:hyperlink r:id="rId14" w:history="1">
        <w:r w:rsidR="00C53451" w:rsidRPr="00D44848">
          <w:rPr>
            <w:rStyle w:val="Hyperlink"/>
            <w:rFonts w:cs="Arial"/>
            <w:color w:val="auto"/>
            <w:u w:val="none"/>
          </w:rPr>
          <w:t>http://www.essencialcosmeticos.com/ingredientes.php</w:t>
        </w:r>
      </w:hyperlink>
    </w:p>
    <w:p w:rsidR="008E77B1" w:rsidRDefault="008E77B1" w:rsidP="00EA2BAE">
      <w:pPr>
        <w:autoSpaceDE w:val="0"/>
        <w:autoSpaceDN w:val="0"/>
        <w:adjustRightInd w:val="0"/>
        <w:rPr>
          <w:rFonts w:cs="Arial"/>
        </w:rPr>
      </w:pPr>
      <w:r>
        <w:rPr>
          <w:rFonts w:cs="Arial"/>
        </w:rPr>
        <w:t>Já era conhecida após a Idade da Pedra Polida e é considerada</w:t>
      </w:r>
      <w:r w:rsidR="00EA2BAE">
        <w:rPr>
          <w:rFonts w:cs="Arial"/>
        </w:rPr>
        <w:t xml:space="preserve"> a mais forte fibra natural, além de mostrar grande elasticidade: quando esticada volta ao </w:t>
      </w:r>
      <w:r w:rsidR="00EA2BAE">
        <w:rPr>
          <w:rFonts w:cs="Arial"/>
        </w:rPr>
        <w:lastRenderedPageBreak/>
        <w:t xml:space="preserve">tamanho original (7). </w:t>
      </w:r>
      <w:r w:rsidR="00EA2BAE" w:rsidRPr="00EA2BAE">
        <w:rPr>
          <w:rFonts w:cs="Arial"/>
        </w:rPr>
        <w:t>Após os Árabes terem assimilado esta indústria, propagaram-na por todo o seu vasto império, tendo chegado, no século VIII, à Península Ibérica. No século XII, a seda já era conhecida em Itália, tendo-se desenvolvido muito o seu cultivo, atingindo o seu maior esplendor neste país no século XVIII após se ter fixado em cidades como Milão e Veneza</w:t>
      </w:r>
      <w:r w:rsidR="00EA2BAE">
        <w:rPr>
          <w:rFonts w:cs="Arial"/>
        </w:rPr>
        <w:t xml:space="preserve"> (6)</w:t>
      </w:r>
      <w:r w:rsidR="00EA2BAE" w:rsidRPr="00EA2BAE">
        <w:rPr>
          <w:rFonts w:cs="Arial"/>
        </w:rPr>
        <w:t>.</w:t>
      </w:r>
    </w:p>
    <w:p w:rsidR="005848BA" w:rsidRDefault="00FA359A" w:rsidP="00307819">
      <w:pPr>
        <w:autoSpaceDE w:val="0"/>
        <w:autoSpaceDN w:val="0"/>
        <w:adjustRightInd w:val="0"/>
        <w:rPr>
          <w:rFonts w:cs="Arial"/>
        </w:rPr>
      </w:pPr>
      <w:r>
        <w:rPr>
          <w:rFonts w:cs="Arial"/>
        </w:rPr>
        <w:t>As principais características da seda são: é a única fibra de filamento atualmente em uso, tem resistência de razoável a forte, provoca um excelente caimento, é brilhante e agradável ao toque. Sua cor na</w:t>
      </w:r>
      <w:r w:rsidR="008C15D0">
        <w:rPr>
          <w:rFonts w:cs="Arial"/>
        </w:rPr>
        <w:t xml:space="preserve">tural é branca, mas pode ser </w:t>
      </w:r>
      <w:proofErr w:type="gramStart"/>
      <w:r w:rsidR="008C15D0">
        <w:rPr>
          <w:rFonts w:cs="Arial"/>
        </w:rPr>
        <w:t>a</w:t>
      </w:r>
      <w:r>
        <w:rPr>
          <w:rFonts w:cs="Arial"/>
        </w:rPr>
        <w:t>s</w:t>
      </w:r>
      <w:proofErr w:type="gramEnd"/>
      <w:r>
        <w:rPr>
          <w:rFonts w:cs="Arial"/>
        </w:rPr>
        <w:t xml:space="preserve"> vezes acinzentada ou amarelada, possui boa capacidade de absorção de água, absorve também com facilid</w:t>
      </w:r>
      <w:r w:rsidR="008C15D0">
        <w:rPr>
          <w:rFonts w:cs="Arial"/>
        </w:rPr>
        <w:t>ade corantes e anilinas diversas</w:t>
      </w:r>
      <w:r>
        <w:rPr>
          <w:rFonts w:cs="Arial"/>
        </w:rPr>
        <w:t>, embora não suporte alvejantes que contenham cloro</w:t>
      </w:r>
      <w:r w:rsidR="00133C1D">
        <w:rPr>
          <w:rFonts w:cs="Arial"/>
        </w:rPr>
        <w:t xml:space="preserve"> revela</w:t>
      </w:r>
      <w:r w:rsidR="008C15D0">
        <w:rPr>
          <w:rFonts w:cs="Arial"/>
        </w:rPr>
        <w:t xml:space="preserve"> boa elasticidade</w:t>
      </w:r>
      <w:r>
        <w:rPr>
          <w:rFonts w:cs="Arial"/>
        </w:rPr>
        <w:t>, no entanto, não aguenta a luz do sol e pode ser atacada por traças (7).</w:t>
      </w:r>
    </w:p>
    <w:p w:rsidR="00BE3C0C" w:rsidRDefault="00BE3C0C" w:rsidP="00307819">
      <w:pPr>
        <w:autoSpaceDE w:val="0"/>
        <w:autoSpaceDN w:val="0"/>
        <w:adjustRightInd w:val="0"/>
        <w:rPr>
          <w:rFonts w:cs="Arial"/>
        </w:rPr>
      </w:pPr>
    </w:p>
    <w:p w:rsidR="00BE3C0C" w:rsidRPr="00307819" w:rsidRDefault="00BE3C0C" w:rsidP="00307819">
      <w:pPr>
        <w:autoSpaceDE w:val="0"/>
        <w:autoSpaceDN w:val="0"/>
        <w:adjustRightInd w:val="0"/>
        <w:rPr>
          <w:rFonts w:cs="Arial"/>
        </w:rPr>
      </w:pPr>
    </w:p>
    <w:p w:rsidR="00BE3C0C" w:rsidRPr="00F51F26" w:rsidRDefault="007D5B54" w:rsidP="00F51F26">
      <w:pPr>
        <w:pStyle w:val="Ttulo3"/>
        <w:spacing w:beforeLines="0" w:afterLines="0" w:line="360" w:lineRule="auto"/>
        <w:ind w:left="851" w:hanging="851"/>
        <w:rPr>
          <w:bCs w:val="0"/>
          <w:spacing w:val="5"/>
        </w:rPr>
      </w:pPr>
      <w:bookmarkStart w:id="39" w:name="_Toc340008406"/>
      <w:bookmarkStart w:id="40" w:name="_Toc340009772"/>
      <w:bookmarkStart w:id="41" w:name="_Toc340822511"/>
      <w:bookmarkStart w:id="42" w:name="_Toc340823063"/>
      <w:bookmarkStart w:id="43" w:name="_Toc340947098"/>
      <w:r>
        <w:rPr>
          <w:rStyle w:val="TtulodoLivro"/>
          <w:smallCaps w:val="0"/>
        </w:rPr>
        <w:t xml:space="preserve">Fibras artificiais </w:t>
      </w:r>
      <w:r w:rsidR="00EC5E88" w:rsidRPr="004B4A29">
        <w:rPr>
          <w:rStyle w:val="TtulodoLivro"/>
          <w:smallCaps w:val="0"/>
        </w:rPr>
        <w:t>e sintéticas</w:t>
      </w:r>
      <w:bookmarkEnd w:id="39"/>
      <w:bookmarkEnd w:id="40"/>
      <w:bookmarkEnd w:id="41"/>
      <w:bookmarkEnd w:id="42"/>
      <w:bookmarkEnd w:id="43"/>
    </w:p>
    <w:p w:rsidR="00406831" w:rsidRDefault="001057F1" w:rsidP="0011404D">
      <w:r w:rsidRPr="001057F1">
        <w:t>São fibras manufaturadas, obtidas através de artifícios ou sínteses químicas feitas pelos homens</w:t>
      </w:r>
      <w:r w:rsidR="00AE00D5">
        <w:t xml:space="preserve"> (2)</w:t>
      </w:r>
      <w:r>
        <w:t xml:space="preserve">. </w:t>
      </w:r>
      <w:r w:rsidR="00BB004B">
        <w:t>Foram desenvolvidas inicialmente com o objetivo de copiar e melhorar as características e propriedades das fibras naturais</w:t>
      </w:r>
      <w:r w:rsidR="00511AB8">
        <w:t xml:space="preserve"> (6)</w:t>
      </w:r>
      <w:r w:rsidR="00BB004B">
        <w:t>.</w:t>
      </w:r>
      <w:r w:rsidR="008C15D0">
        <w:t xml:space="preserve"> Abaixo a figura 6 apresenta um esquema das fibras têxteis não naturais.</w:t>
      </w:r>
    </w:p>
    <w:p w:rsidR="008C15D0" w:rsidRDefault="008C15D0" w:rsidP="0011404D"/>
    <w:p w:rsidR="002C3141" w:rsidRDefault="002C3141" w:rsidP="00B303BB">
      <w:pPr>
        <w:ind w:firstLine="0"/>
        <w:jc w:val="center"/>
      </w:pPr>
      <w:r>
        <w:rPr>
          <w:noProof/>
        </w:rPr>
        <w:lastRenderedPageBreak/>
        <w:drawing>
          <wp:inline distT="0" distB="0" distL="0" distR="0">
            <wp:extent cx="4067175" cy="3565377"/>
            <wp:effectExtent l="19050" t="0" r="9525" b="0"/>
            <wp:docPr id="4" name="Imagem 3" descr="Fibras artificia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bras artificiais.jpg"/>
                    <pic:cNvPicPr/>
                  </pic:nvPicPr>
                  <pic:blipFill>
                    <a:blip r:embed="rId15" cstate="print"/>
                    <a:stretch>
                      <a:fillRect/>
                    </a:stretch>
                  </pic:blipFill>
                  <pic:spPr>
                    <a:xfrm>
                      <a:off x="0" y="0"/>
                      <a:ext cx="4073751" cy="3571141"/>
                    </a:xfrm>
                    <a:prstGeom prst="rect">
                      <a:avLst/>
                    </a:prstGeom>
                  </pic:spPr>
                </pic:pic>
              </a:graphicData>
            </a:graphic>
          </wp:inline>
        </w:drawing>
      </w:r>
    </w:p>
    <w:p w:rsidR="00D44848" w:rsidRDefault="00D44848" w:rsidP="00D44848">
      <w:pPr>
        <w:pStyle w:val="Legenda"/>
      </w:pPr>
      <w:bookmarkStart w:id="44" w:name="_Toc343549259"/>
      <w:r>
        <w:t xml:space="preserve">Figura </w:t>
      </w:r>
      <w:fldSimple w:instr=" SEQ Figura \* ARABIC ">
        <w:r w:rsidR="002B3587">
          <w:rPr>
            <w:noProof/>
          </w:rPr>
          <w:t>6</w:t>
        </w:r>
      </w:fldSimple>
      <w:r w:rsidR="008C15D0">
        <w:t xml:space="preserve"> - Esquema</w:t>
      </w:r>
      <w:r>
        <w:t xml:space="preserve"> das fibras têxteis não naturais</w:t>
      </w:r>
      <w:bookmarkEnd w:id="44"/>
    </w:p>
    <w:p w:rsidR="002C3141" w:rsidRDefault="002C3141" w:rsidP="00307819">
      <w:pPr>
        <w:pStyle w:val="Legenda"/>
      </w:pPr>
      <w:r w:rsidRPr="00D44848">
        <w:t>Fonte: http://pt.scribd.com/doc/55255135/Manual-de-Materias-Primas-Texteis</w:t>
      </w:r>
    </w:p>
    <w:p w:rsidR="00511AB8" w:rsidRDefault="00511AB8" w:rsidP="00695A98">
      <w:r>
        <w:t>Dois fatores principais motivaram seu progresso: a demanda por vestuários confeccionado</w:t>
      </w:r>
      <w:r w:rsidR="008C15D0">
        <w:t>s com rapidez e baixo custo para</w:t>
      </w:r>
      <w:r>
        <w:t xml:space="preserve"> população mundial em crescimento e a vulnerabilidade da </w:t>
      </w:r>
      <w:r w:rsidR="00C94A31">
        <w:t>indústria</w:t>
      </w:r>
      <w:r>
        <w:t xml:space="preserve"> têxtil a eventuais dificuldades da produção </w:t>
      </w:r>
      <w:r w:rsidR="00C94A31">
        <w:t xml:space="preserve">agrícola. O mercado mundial de fibras têxteis tem crescido 3,5% ao ano neste século. O poliéster é o líder entre as sintéticas, tanto no Brasil como no mundo. A produção mundial de fibras de algodão e poliéster no ano de 2002 chegou a 42,1 milhões de toneladas, o que representa a participação de 50% para ambos na demanda </w:t>
      </w:r>
      <w:r w:rsidR="00133C1D">
        <w:t>geral (</w:t>
      </w:r>
      <w:r w:rsidR="009B050A">
        <w:t>9</w:t>
      </w:r>
      <w:r>
        <w:t>).</w:t>
      </w:r>
    </w:p>
    <w:p w:rsidR="00F03122" w:rsidRDefault="00695A98" w:rsidP="00695A98">
      <w:r>
        <w:t xml:space="preserve"> As fibras </w:t>
      </w:r>
      <w:r w:rsidR="00133C1D">
        <w:t>não naturais</w:t>
      </w:r>
      <w:r>
        <w:t>, de modo geral, seguem o mesmo processo de produção, por extrusão, que consiste em pressionar a resina, em forma pastosa, através de furos finíssimos numa peça denominada fieira. Os filamentos que saem desses furos são imediatamente solidificados</w:t>
      </w:r>
      <w:r w:rsidR="00C94A31">
        <w:t xml:space="preserve"> (6), em seguida seguem para o estiramento, que pode ser realizado de duas maneiras: ou as fibras são estiradas durante o processo de solidificação, ou o estiramento é feito após estarem solidificadas. No</w:t>
      </w:r>
      <w:r w:rsidR="00133C1D">
        <w:t>s</w:t>
      </w:r>
      <w:r w:rsidR="00C94A31">
        <w:t xml:space="preserve"> dois casos, o diâmetro da fibra é reduzido e sua resistência à tração </w:t>
      </w:r>
      <w:r w:rsidR="009B050A">
        <w:t>é aumentada (9</w:t>
      </w:r>
      <w:r w:rsidR="00C94A31">
        <w:t>).</w:t>
      </w:r>
    </w:p>
    <w:p w:rsidR="001057F1" w:rsidRDefault="001057F1" w:rsidP="00F03122">
      <w:r>
        <w:t xml:space="preserve">As fibras artificiais </w:t>
      </w:r>
      <w:r w:rsidRPr="001057F1">
        <w:t>são formadas por macromoléculas lineares</w:t>
      </w:r>
      <w:r w:rsidR="00F03122">
        <w:t xml:space="preserve">, onde a matéria prima se encontra pronta na natureza, o homem por sua vez através de </w:t>
      </w:r>
      <w:r w:rsidR="00F03122">
        <w:lastRenderedPageBreak/>
        <w:t>artifícios químicos, as coloca em condição de uso têxtil. As primeiras fibras artificiais eram de celulose. A partir de 1949 o homem consegue por meios químicos transformar este composto orgânico em uma matéria de consistência viscosa que pode ser transformada em filamentos com propriedades têxteis</w:t>
      </w:r>
      <w:r w:rsidR="00AE00D5">
        <w:t xml:space="preserve"> (1)</w:t>
      </w:r>
      <w:r w:rsidR="00F03122">
        <w:t>.</w:t>
      </w:r>
    </w:p>
    <w:p w:rsidR="00695A98" w:rsidRDefault="00F03122" w:rsidP="00C53451">
      <w:r>
        <w:t xml:space="preserve">As fibras </w:t>
      </w:r>
      <w:r w:rsidR="00BB004B">
        <w:t>sintéticas</w:t>
      </w:r>
      <w:r w:rsidR="00C94A31">
        <w:t xml:space="preserve"> s</w:t>
      </w:r>
      <w:r w:rsidR="00BB004B">
        <w:t>ão originárias de polímeros petr</w:t>
      </w:r>
      <w:r w:rsidR="008C15D0">
        <w:t>oquímicos como o acrílico, poliamida</w:t>
      </w:r>
      <w:r w:rsidR="00BB004B">
        <w:t>, poliéster, polipropileno, elastano entre outras</w:t>
      </w:r>
      <w:r w:rsidR="00AE00D5">
        <w:t xml:space="preserve"> (1)</w:t>
      </w:r>
      <w:r w:rsidR="00BB004B">
        <w:t>.</w:t>
      </w:r>
    </w:p>
    <w:p w:rsidR="00362CCE" w:rsidRDefault="00362CCE" w:rsidP="00C53451">
      <w:r>
        <w:t>Neste trabalho serão apresentadas somente as três principais, viscose, poliamida e poliéster.</w:t>
      </w:r>
    </w:p>
    <w:p w:rsidR="00BE3C0C" w:rsidRDefault="00BE3C0C" w:rsidP="00C53451"/>
    <w:p w:rsidR="00BE3C0C" w:rsidRPr="00527D8E" w:rsidRDefault="00BE3C0C" w:rsidP="00C53451"/>
    <w:p w:rsidR="00BE3C0C" w:rsidRPr="007D5B54" w:rsidRDefault="00695A98" w:rsidP="007D5B54">
      <w:pPr>
        <w:pStyle w:val="Ttulo4"/>
        <w:spacing w:beforeLines="0" w:afterLines="0" w:line="360" w:lineRule="auto"/>
        <w:ind w:left="851" w:hanging="851"/>
        <w:rPr>
          <w:bCs/>
          <w:spacing w:val="5"/>
        </w:rPr>
      </w:pPr>
      <w:bookmarkStart w:id="45" w:name="_Toc340947099"/>
      <w:r w:rsidRPr="004B4A29">
        <w:rPr>
          <w:rStyle w:val="TtulodoLivro"/>
          <w:smallCaps w:val="0"/>
        </w:rPr>
        <w:t>V</w:t>
      </w:r>
      <w:r w:rsidR="000F30BD" w:rsidRPr="004B4A29">
        <w:rPr>
          <w:rStyle w:val="TtulodoLivro"/>
          <w:smallCaps w:val="0"/>
        </w:rPr>
        <w:t>iscose</w:t>
      </w:r>
      <w:bookmarkEnd w:id="45"/>
    </w:p>
    <w:p w:rsidR="00695A98" w:rsidRDefault="00695A98" w:rsidP="00695A98">
      <w:r>
        <w:t>Trata-se de uma fibra regenerada obtida através da dissolução das fibras de material celulósico (algodão) formando-se uma pasta celulósica que por extrusão (fieiras) e em contato com outra solução volta a precipitar-se regenerando os materiais fibrosos, produzindo-se assim a fibra artifici</w:t>
      </w:r>
      <w:r w:rsidR="0074306A">
        <w:t>al de viscose. Como é oriunda da celulose</w:t>
      </w:r>
      <w:r>
        <w:t>, a viscose pode ser beneficiada utilizando o mesmo processo do algodão</w:t>
      </w:r>
      <w:r w:rsidR="00AE00D5">
        <w:t xml:space="preserve"> (6)</w:t>
      </w:r>
      <w:r>
        <w:t xml:space="preserve">. </w:t>
      </w:r>
    </w:p>
    <w:p w:rsidR="00695A98" w:rsidRDefault="0074306A" w:rsidP="0074306A">
      <w:r>
        <w:t xml:space="preserve">A viscose pode ser utilizada pura ou em combinação com outras </w:t>
      </w:r>
      <w:hyperlink r:id="rId16" w:anchor="Fibra" w:history="1">
        <w:r w:rsidRPr="0074306A">
          <w:rPr>
            <w:rStyle w:val="Hyperlink"/>
            <w:color w:val="auto"/>
            <w:u w:val="none"/>
          </w:rPr>
          <w:t>fibras</w:t>
        </w:r>
      </w:hyperlink>
      <w:r w:rsidRPr="0074306A">
        <w:t>,</w:t>
      </w:r>
      <w:r>
        <w:t xml:space="preserve"> nas mais diferentes proporções e tipos de misturas, e os tecidos com ela produzidos atingem todos os segmentos do mercado têxtil: tecidos planos, malhas, cama, mesa, banho, bordados e linhas. Embora os tecidos de viscose sejam bastante requisitados por confeccionistas de moda, a produção destas </w:t>
      </w:r>
      <w:hyperlink r:id="rId17" w:anchor="Fibra" w:history="1">
        <w:r w:rsidRPr="0074306A">
          <w:rPr>
            <w:rStyle w:val="Hyperlink"/>
            <w:color w:val="auto"/>
            <w:u w:val="none"/>
          </w:rPr>
          <w:t>fibras</w:t>
        </w:r>
      </w:hyperlink>
      <w:r>
        <w:t xml:space="preserve"> não tem grandes perspectivas de crescimento a nível mundial, em razão dos altos custos ambientais inerentes à sua produção (11).</w:t>
      </w:r>
    </w:p>
    <w:p w:rsidR="00BE3C0C" w:rsidRDefault="00BE3C0C" w:rsidP="0074306A"/>
    <w:p w:rsidR="00BE3C0C" w:rsidRDefault="00BE3C0C" w:rsidP="0074306A"/>
    <w:p w:rsidR="00BE3C0C" w:rsidRPr="007D5B54" w:rsidRDefault="00F17266" w:rsidP="007D5B54">
      <w:pPr>
        <w:pStyle w:val="Ttulo4"/>
        <w:spacing w:beforeLines="0" w:afterLines="0" w:line="360" w:lineRule="auto"/>
        <w:ind w:left="851" w:hanging="851"/>
        <w:rPr>
          <w:bCs/>
          <w:spacing w:val="5"/>
        </w:rPr>
      </w:pPr>
      <w:bookmarkStart w:id="46" w:name="_Toc340008407"/>
      <w:bookmarkStart w:id="47" w:name="_Toc340009773"/>
      <w:bookmarkStart w:id="48" w:name="_Toc340822512"/>
      <w:bookmarkStart w:id="49" w:name="_Toc340823064"/>
      <w:bookmarkStart w:id="50" w:name="_Toc340947100"/>
      <w:r w:rsidRPr="004B4A29">
        <w:rPr>
          <w:rStyle w:val="TtulodoLivro"/>
          <w:smallCaps w:val="0"/>
        </w:rPr>
        <w:t>Poliamida</w:t>
      </w:r>
      <w:bookmarkEnd w:id="46"/>
      <w:bookmarkEnd w:id="47"/>
      <w:bookmarkEnd w:id="48"/>
      <w:bookmarkEnd w:id="49"/>
      <w:bookmarkEnd w:id="50"/>
    </w:p>
    <w:p w:rsidR="00695A98" w:rsidRDefault="00FA3CFD" w:rsidP="00FA3CFD">
      <w:r>
        <w:t xml:space="preserve">Foi </w:t>
      </w:r>
      <w:proofErr w:type="gramStart"/>
      <w:r>
        <w:t>a</w:t>
      </w:r>
      <w:proofErr w:type="gramEnd"/>
      <w:r>
        <w:t xml:space="preserve"> primeira fibra obtida por meio de síntese química, </w:t>
      </w:r>
      <w:r w:rsidR="000F49D8">
        <w:t xml:space="preserve">segundo a figura 7, </w:t>
      </w:r>
      <w:r>
        <w:t xml:space="preserve">e continua sendo uma das mais importantes. É também conhecida como Nylon. A matéria prima é o alcatrão mineral. Durante o período da Segunda Guerra, sua </w:t>
      </w:r>
      <w:r>
        <w:lastRenderedPageBreak/>
        <w:t xml:space="preserve">produção teve um grande salto, em virtude de se utilizar este tecido para fabricação de </w:t>
      </w:r>
      <w:r w:rsidR="00944248">
        <w:t>paraquedas</w:t>
      </w:r>
      <w:r>
        <w:t xml:space="preserve"> e outros artefatos de guerra. A definição de nylon, segundo a Federal Trade Commission – FTC, é uma fibra formada por uma longa</w:t>
      </w:r>
      <w:r w:rsidR="000F49D8">
        <w:t xml:space="preserve"> cadeia de poliamida sintética </w:t>
      </w:r>
      <w:r w:rsidR="00AE00D5">
        <w:t>(2)</w:t>
      </w:r>
      <w:r>
        <w:t>.</w:t>
      </w:r>
    </w:p>
    <w:p w:rsidR="00C53451" w:rsidRDefault="00C53451" w:rsidP="00FA3CFD"/>
    <w:p w:rsidR="00527D8E" w:rsidRDefault="000F49D8" w:rsidP="00B303BB">
      <w:pPr>
        <w:ind w:firstLine="0"/>
        <w:jc w:val="center"/>
      </w:pPr>
      <w:r>
        <w:rPr>
          <w:noProof/>
        </w:rPr>
        <w:drawing>
          <wp:inline distT="0" distB="0" distL="0" distR="0">
            <wp:extent cx="5715003" cy="485775"/>
            <wp:effectExtent l="19050" t="0" r="0" b="0"/>
            <wp:docPr id="33" name="Imagem 1" descr="http://upload.wikimedia.org/wikipedia/commons/a/a1/Synth%C3%A8se_polyamide_4%2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a/a1/Synth%C3%A8se_polyamide_4%2C6.png"/>
                    <pic:cNvPicPr>
                      <a:picLocks noChangeAspect="1" noChangeArrowheads="1"/>
                    </pic:cNvPicPr>
                  </pic:nvPicPr>
                  <pic:blipFill>
                    <a:blip r:embed="rId18" cstate="print"/>
                    <a:srcRect/>
                    <a:stretch>
                      <a:fillRect/>
                    </a:stretch>
                  </pic:blipFill>
                  <pic:spPr bwMode="auto">
                    <a:xfrm>
                      <a:off x="0" y="0"/>
                      <a:ext cx="5760085" cy="489607"/>
                    </a:xfrm>
                    <a:prstGeom prst="rect">
                      <a:avLst/>
                    </a:prstGeom>
                    <a:noFill/>
                    <a:ln w="9525">
                      <a:noFill/>
                      <a:miter lim="800000"/>
                      <a:headEnd/>
                      <a:tailEnd/>
                    </a:ln>
                  </pic:spPr>
                </pic:pic>
              </a:graphicData>
            </a:graphic>
          </wp:inline>
        </w:drawing>
      </w:r>
    </w:p>
    <w:p w:rsidR="00D44848" w:rsidRDefault="00D44848" w:rsidP="00D44848">
      <w:pPr>
        <w:pStyle w:val="Legenda"/>
      </w:pPr>
      <w:bookmarkStart w:id="51" w:name="_Toc343549260"/>
      <w:r>
        <w:t xml:space="preserve">Figura </w:t>
      </w:r>
      <w:fldSimple w:instr=" SEQ Figura \* ARABIC ">
        <w:r w:rsidR="002B3587">
          <w:rPr>
            <w:noProof/>
          </w:rPr>
          <w:t>7</w:t>
        </w:r>
      </w:fldSimple>
      <w:r>
        <w:t xml:space="preserve"> </w:t>
      </w:r>
      <w:r w:rsidR="000F49D8">
        <w:t>–</w:t>
      </w:r>
      <w:r>
        <w:t xml:space="preserve"> </w:t>
      </w:r>
      <w:r w:rsidR="000F49D8">
        <w:t>Reação de síntese</w:t>
      </w:r>
      <w:r>
        <w:t xml:space="preserve"> da Poliamida</w:t>
      </w:r>
      <w:bookmarkEnd w:id="51"/>
    </w:p>
    <w:p w:rsidR="00527D8E" w:rsidRDefault="00527D8E" w:rsidP="00307819">
      <w:pPr>
        <w:pStyle w:val="Legenda"/>
      </w:pPr>
      <w:r w:rsidRPr="00D44848">
        <w:t>Fonte: http://www.escolainterativa.com.br/canais/18_vestibular/estude/quimi/tem/qui_tem045.asp</w:t>
      </w:r>
    </w:p>
    <w:p w:rsidR="00FA3CFD" w:rsidRDefault="00FA3CFD" w:rsidP="00FA3CFD">
      <w:r>
        <w:t>A estrutura molecular da poliamida é altamente orientada e as fibras são de 50 a 80% cristalinas, conferind</w:t>
      </w:r>
      <w:r w:rsidR="00843D63">
        <w:t>o uma grande resistência à mesma</w:t>
      </w:r>
      <w:r>
        <w:t>.</w:t>
      </w:r>
      <w:r w:rsidRPr="00FA3CFD">
        <w:t xml:space="preserve"> </w:t>
      </w:r>
      <w:r>
        <w:t>Em vários segmentos têxteis, como a fabricação de meias, calções, jaquetas e agasalhos esportivos, a mistura de algodão e poliamida está sendo cada vez mais utilizada, em virtude das seguintes características de produtos que resultam da mistura: maior resistência à lavagem, secagem mais rápida, maior diferenciação no aspecto visual, praticidade no uso, melhor afinidade tintorial, maior estabilidade dimensional, caimento e toques variados e maior poder de transpiração do tecido</w:t>
      </w:r>
      <w:r w:rsidR="00AE00D5">
        <w:t xml:space="preserve"> (6)</w:t>
      </w:r>
      <w:r>
        <w:t>.</w:t>
      </w:r>
    </w:p>
    <w:p w:rsidR="00BE3C0C" w:rsidRDefault="00BE3C0C" w:rsidP="00FA3CFD"/>
    <w:p w:rsidR="00BE3C0C" w:rsidRDefault="00BE3C0C" w:rsidP="00FA3CFD"/>
    <w:p w:rsidR="00BE3C0C" w:rsidRPr="007D5B54" w:rsidRDefault="00FA3CFD" w:rsidP="007D5B54">
      <w:pPr>
        <w:pStyle w:val="Ttulo4"/>
        <w:spacing w:beforeLines="0" w:afterLines="0" w:line="360" w:lineRule="auto"/>
        <w:ind w:left="851" w:hanging="851"/>
        <w:rPr>
          <w:bCs/>
          <w:spacing w:val="5"/>
        </w:rPr>
      </w:pPr>
      <w:bookmarkStart w:id="52" w:name="_Toc340008408"/>
      <w:bookmarkStart w:id="53" w:name="_Toc340009774"/>
      <w:bookmarkStart w:id="54" w:name="_Toc340822513"/>
      <w:bookmarkStart w:id="55" w:name="_Toc340823065"/>
      <w:bookmarkStart w:id="56" w:name="_Toc340947101"/>
      <w:r w:rsidRPr="004B4A29">
        <w:rPr>
          <w:rStyle w:val="TtulodoLivro"/>
          <w:smallCaps w:val="0"/>
        </w:rPr>
        <w:t>P</w:t>
      </w:r>
      <w:r w:rsidR="00F17266" w:rsidRPr="004B4A29">
        <w:rPr>
          <w:rStyle w:val="TtulodoLivro"/>
          <w:smallCaps w:val="0"/>
        </w:rPr>
        <w:t>oliéster</w:t>
      </w:r>
      <w:bookmarkEnd w:id="52"/>
      <w:bookmarkEnd w:id="53"/>
      <w:bookmarkEnd w:id="54"/>
      <w:bookmarkEnd w:id="55"/>
      <w:bookmarkEnd w:id="56"/>
    </w:p>
    <w:p w:rsidR="00243BDD" w:rsidRDefault="00243BDD" w:rsidP="001E07D5">
      <w:r>
        <w:t>Produto da reação de policondensação do ácido tereftálico com etilenoglicol. Após a síntese, o polímero é fundido e em seguida estirado. A fibra de poliéster resiste aos ácidos minerais diluídos. Sua superfície é atacada por soluções concentradas de soda cáustica quente. O poliéster é insolúvel em álcool, acetona, benzina, hidrocarbonetos halogenados (1).</w:t>
      </w:r>
    </w:p>
    <w:p w:rsidR="00C53451" w:rsidRDefault="00C53451" w:rsidP="001E07D5"/>
    <w:p w:rsidR="00A37A7D" w:rsidRDefault="00A37A7D" w:rsidP="001E07D5"/>
    <w:p w:rsidR="00A37A7D" w:rsidRDefault="00A37A7D" w:rsidP="001E07D5"/>
    <w:p w:rsidR="00A37A7D" w:rsidRDefault="00A37A7D" w:rsidP="001E07D5"/>
    <w:p w:rsidR="00243BDD" w:rsidRDefault="00243BDD" w:rsidP="00B303BB">
      <w:pPr>
        <w:ind w:firstLine="0"/>
        <w:jc w:val="center"/>
      </w:pPr>
      <w:r>
        <w:rPr>
          <w:noProof/>
        </w:rPr>
        <w:lastRenderedPageBreak/>
        <w:drawing>
          <wp:inline distT="0" distB="0" distL="0" distR="0">
            <wp:extent cx="5067300" cy="800100"/>
            <wp:effectExtent l="19050" t="0" r="0" b="0"/>
            <wp:docPr id="9" name="Imagem 8" descr="poliest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iester.gif"/>
                    <pic:cNvPicPr/>
                  </pic:nvPicPr>
                  <pic:blipFill>
                    <a:blip r:embed="rId19" cstate="print"/>
                    <a:stretch>
                      <a:fillRect/>
                    </a:stretch>
                  </pic:blipFill>
                  <pic:spPr>
                    <a:xfrm>
                      <a:off x="0" y="0"/>
                      <a:ext cx="5067300" cy="800100"/>
                    </a:xfrm>
                    <a:prstGeom prst="rect">
                      <a:avLst/>
                    </a:prstGeom>
                  </pic:spPr>
                </pic:pic>
              </a:graphicData>
            </a:graphic>
          </wp:inline>
        </w:drawing>
      </w:r>
    </w:p>
    <w:p w:rsidR="00243BDD" w:rsidRDefault="00243BDD" w:rsidP="001E07D5"/>
    <w:p w:rsidR="00D44848" w:rsidRDefault="00D44848" w:rsidP="00D44848">
      <w:pPr>
        <w:pStyle w:val="Legenda"/>
      </w:pPr>
      <w:bookmarkStart w:id="57" w:name="_Toc343549261"/>
      <w:r>
        <w:t xml:space="preserve">Figura </w:t>
      </w:r>
      <w:fldSimple w:instr=" SEQ Figura \* ARABIC ">
        <w:r w:rsidR="002B3587">
          <w:rPr>
            <w:noProof/>
          </w:rPr>
          <w:t>8</w:t>
        </w:r>
      </w:fldSimple>
      <w:r>
        <w:t xml:space="preserve"> - Estrutura molecular do Poliéster</w:t>
      </w:r>
      <w:bookmarkEnd w:id="57"/>
    </w:p>
    <w:p w:rsidR="00243BDD" w:rsidRPr="00307819" w:rsidRDefault="00243BDD" w:rsidP="00307819">
      <w:pPr>
        <w:pStyle w:val="Legenda"/>
      </w:pPr>
      <w:r w:rsidRPr="00D44848">
        <w:t xml:space="preserve">Fonte: </w:t>
      </w:r>
      <w:hyperlink r:id="rId20" w:history="1">
        <w:r w:rsidRPr="00D44848">
          <w:rPr>
            <w:rStyle w:val="Hyperlink"/>
            <w:color w:val="auto"/>
            <w:u w:val="none"/>
          </w:rPr>
          <w:t>http://www.escolainterativa.com.br/canais/18_vestibular/estude/quimi/main.asp</w:t>
        </w:r>
      </w:hyperlink>
    </w:p>
    <w:p w:rsidR="00FA3CFD" w:rsidRDefault="007843CB" w:rsidP="001E07D5">
      <w:r w:rsidRPr="007843CB">
        <w:t xml:space="preserve">Entre todas as fibras </w:t>
      </w:r>
      <w:r w:rsidR="00AE00D5" w:rsidRPr="007843CB">
        <w:t>não naturais</w:t>
      </w:r>
      <w:r w:rsidRPr="007843CB">
        <w:t>, o poliéster domina o mercado.</w:t>
      </w:r>
      <w:r w:rsidR="001E07D5">
        <w:t xml:space="preserve"> </w:t>
      </w:r>
      <w:r w:rsidR="001E07D5" w:rsidRPr="001E07D5">
        <w:t>A fibra de poliéster mais comum é conhecida por PET</w:t>
      </w:r>
      <w:r w:rsidR="00843D63">
        <w:t xml:space="preserve"> (Polietileno Tereftalato)</w:t>
      </w:r>
      <w:r w:rsidR="00AE00D5">
        <w:t>. O</w:t>
      </w:r>
      <w:r w:rsidR="001E07D5">
        <w:t xml:space="preserve"> poliéster pode ser encontrado como uma matéria-prima na forma de fibra a ser </w:t>
      </w:r>
      <w:r w:rsidR="00BB4C25">
        <w:t>misturado</w:t>
      </w:r>
      <w:r w:rsidR="001E07D5">
        <w:t xml:space="preserve"> a outras fibras e aí ser fiada, ou na forma de filamentos lisos, ou filamentos texturizados e ainda na forma de </w:t>
      </w:r>
      <w:r w:rsidR="00944248">
        <w:t>microfibras</w:t>
      </w:r>
      <w:r w:rsidR="001E07D5">
        <w:t>. A seção transversal do poliéster pode ser modificada para criar uma diversidade de tecidos com inúmeras características especiais, como brilho, toque e caimento. Além disso, o poliéster quando úmido não altera a sua forma e, portanto, não encolhe e pode estabilizar os tecidos quando misturado com outras fibras</w:t>
      </w:r>
      <w:r w:rsidR="00AE00D5">
        <w:t xml:space="preserve"> (6)</w:t>
      </w:r>
      <w:r w:rsidR="001E07D5">
        <w:t xml:space="preserve">. </w:t>
      </w:r>
    </w:p>
    <w:p w:rsidR="003B44B0" w:rsidRDefault="001E07D5" w:rsidP="003B44B0">
      <w:r>
        <w:t xml:space="preserve">Uma vez depois de tinto, vai apresentar cores intensas, com ótima resistência ao desbotamento. Tecidos de poliéster possuem uma reduzida capacidade de absorção, e conservam impecáveis quaisquer dobras ou pregas vincadas </w:t>
      </w:r>
      <w:proofErr w:type="gramStart"/>
      <w:r>
        <w:t>sob efeito</w:t>
      </w:r>
      <w:proofErr w:type="gramEnd"/>
      <w:r>
        <w:t xml:space="preserve"> do calor e não esticam, amarrotam ou encolhem</w:t>
      </w:r>
      <w:r w:rsidR="00AE00D5">
        <w:t xml:space="preserve"> (2)</w:t>
      </w:r>
      <w:r>
        <w:t>.</w:t>
      </w:r>
    </w:p>
    <w:p w:rsidR="004F497E" w:rsidRDefault="004F497E" w:rsidP="003B44B0"/>
    <w:p w:rsidR="003B44B0" w:rsidRDefault="003B44B0" w:rsidP="003B44B0"/>
    <w:p w:rsidR="00C53451" w:rsidRPr="00503854" w:rsidRDefault="006E61EF" w:rsidP="00D760E4">
      <w:pPr>
        <w:pStyle w:val="PargrafodaLista"/>
        <w:numPr>
          <w:ilvl w:val="1"/>
          <w:numId w:val="7"/>
        </w:numPr>
        <w:jc w:val="left"/>
        <w:outlineLvl w:val="0"/>
        <w:rPr>
          <w:rStyle w:val="TtulodoLivro"/>
        </w:rPr>
      </w:pPr>
      <w:bookmarkStart w:id="58" w:name="_Toc340947102"/>
      <w:r w:rsidRPr="00503854">
        <w:rPr>
          <w:rStyle w:val="TtulodoLivro"/>
        </w:rPr>
        <w:t>FIOS</w:t>
      </w:r>
      <w:bookmarkEnd w:id="58"/>
    </w:p>
    <w:p w:rsidR="00A034C1" w:rsidRDefault="00A034C1" w:rsidP="00A034C1">
      <w:pPr>
        <w:pStyle w:val="PargrafodaLista"/>
        <w:ind w:left="210" w:firstLine="0"/>
      </w:pPr>
    </w:p>
    <w:p w:rsidR="004A12DD" w:rsidRPr="004A12DD" w:rsidRDefault="00843D63" w:rsidP="004A12DD">
      <w:pPr>
        <w:shd w:val="clear" w:color="auto" w:fill="FFFFFF"/>
        <w:spacing w:before="100" w:beforeAutospacing="1" w:after="100" w:afterAutospacing="1"/>
        <w:contextualSpacing/>
        <w:rPr>
          <w:rFonts w:eastAsia="Times New Roman" w:cs="Arial"/>
        </w:rPr>
      </w:pPr>
      <w:r>
        <w:rPr>
          <w:rFonts w:eastAsia="Times New Roman" w:cs="Arial"/>
        </w:rPr>
        <w:t>A f</w:t>
      </w:r>
      <w:r w:rsidR="004A12DD" w:rsidRPr="004A12DD">
        <w:rPr>
          <w:rFonts w:eastAsia="Times New Roman" w:cs="Arial"/>
        </w:rPr>
        <w:t xml:space="preserve">iação pode ser definida como uma seção de operações que transforma </w:t>
      </w:r>
      <w:r w:rsidR="00BD78B5" w:rsidRPr="004A12DD">
        <w:rPr>
          <w:rFonts w:eastAsia="Times New Roman" w:cs="Arial"/>
        </w:rPr>
        <w:t>uma massa de fibra têxtil inicialmente desordenada (flocos) em um conjunto de grande comprimento</w:t>
      </w:r>
      <w:r w:rsidR="004A12DD" w:rsidRPr="004A12DD">
        <w:rPr>
          <w:rFonts w:eastAsia="Times New Roman" w:cs="Arial"/>
        </w:rPr>
        <w:t>, a qual sua seção po</w:t>
      </w:r>
      <w:r w:rsidR="00BD78B5">
        <w:rPr>
          <w:rFonts w:eastAsia="Times New Roman" w:cs="Arial"/>
        </w:rPr>
        <w:t xml:space="preserve">ssui algumas dezenas de fibras </w:t>
      </w:r>
      <w:r w:rsidR="004A12DD" w:rsidRPr="004A12DD">
        <w:rPr>
          <w:rFonts w:eastAsia="Times New Roman" w:cs="Arial"/>
        </w:rPr>
        <w:t>mais ou menos orientadas e p</w:t>
      </w:r>
      <w:r>
        <w:rPr>
          <w:rFonts w:eastAsia="Times New Roman" w:cs="Arial"/>
        </w:rPr>
        <w:t xml:space="preserve">resas a si mediante uma torção </w:t>
      </w:r>
      <w:r w:rsidR="004A12DD">
        <w:rPr>
          <w:rFonts w:eastAsia="Times New Roman" w:cs="Arial"/>
        </w:rPr>
        <w:t>(20)</w:t>
      </w:r>
      <w:r w:rsidR="004A12DD" w:rsidRPr="004A12DD">
        <w:rPr>
          <w:rFonts w:eastAsia="Times New Roman" w:cs="Arial"/>
        </w:rPr>
        <w:t>.</w:t>
      </w:r>
    </w:p>
    <w:p w:rsidR="004A12DD" w:rsidRDefault="00843D63" w:rsidP="004A12DD">
      <w:pPr>
        <w:shd w:val="clear" w:color="auto" w:fill="FFFFFF"/>
        <w:spacing w:before="100" w:beforeAutospacing="1" w:after="100" w:afterAutospacing="1"/>
        <w:rPr>
          <w:rFonts w:eastAsia="Times New Roman" w:cs="Arial"/>
        </w:rPr>
      </w:pPr>
      <w:proofErr w:type="gramStart"/>
      <w:r>
        <w:rPr>
          <w:rFonts w:eastAsia="Times New Roman" w:cs="Arial"/>
        </w:rPr>
        <w:t>Pode-se</w:t>
      </w:r>
      <w:proofErr w:type="gramEnd"/>
      <w:r w:rsidR="004A12DD" w:rsidRPr="004A12DD">
        <w:rPr>
          <w:rFonts w:eastAsia="Times New Roman" w:cs="Arial"/>
        </w:rPr>
        <w:t xml:space="preserve"> distinguir dois tipos de fiação quanto ao tipo de fibra: a</w:t>
      </w:r>
      <w:r>
        <w:rPr>
          <w:rFonts w:eastAsia="Times New Roman" w:cs="Arial"/>
        </w:rPr>
        <w:t xml:space="preserve"> fiação de fibra descontínua (lã, algodão, viscose,</w:t>
      </w:r>
      <w:r w:rsidR="004A12DD" w:rsidRPr="004A12DD">
        <w:rPr>
          <w:rFonts w:eastAsia="Times New Roman" w:cs="Arial"/>
        </w:rPr>
        <w:t xml:space="preserve"> linho etc.) e a produção de fios contínuos por extrusão (poliéster, viscose, poliamida, elastano, polipropileno etc.)</w:t>
      </w:r>
      <w:r w:rsidR="004A12DD">
        <w:rPr>
          <w:rFonts w:eastAsia="Times New Roman" w:cs="Arial"/>
        </w:rPr>
        <w:t xml:space="preserve"> (20).</w:t>
      </w:r>
    </w:p>
    <w:p w:rsidR="004A12DD" w:rsidRDefault="004A12DD" w:rsidP="00B303BB">
      <w:pPr>
        <w:shd w:val="clear" w:color="auto" w:fill="FFFFFF"/>
        <w:spacing w:before="100" w:beforeAutospacing="1" w:after="100" w:afterAutospacing="1"/>
        <w:ind w:firstLine="0"/>
        <w:jc w:val="center"/>
        <w:rPr>
          <w:rFonts w:eastAsia="Times New Roman" w:cs="Arial"/>
        </w:rPr>
      </w:pPr>
      <w:r>
        <w:rPr>
          <w:rFonts w:eastAsia="Times New Roman" w:cs="Arial"/>
          <w:noProof/>
        </w:rPr>
        <w:lastRenderedPageBreak/>
        <w:drawing>
          <wp:inline distT="0" distB="0" distL="0" distR="0">
            <wp:extent cx="1914525" cy="2438400"/>
            <wp:effectExtent l="19050" t="0" r="9525" b="0"/>
            <wp:docPr id="23" name="Imagem 22" descr="figura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54.jpg"/>
                    <pic:cNvPicPr/>
                  </pic:nvPicPr>
                  <pic:blipFill>
                    <a:blip r:embed="rId21" cstate="print"/>
                    <a:stretch>
                      <a:fillRect/>
                    </a:stretch>
                  </pic:blipFill>
                  <pic:spPr>
                    <a:xfrm>
                      <a:off x="0" y="0"/>
                      <a:ext cx="1914525" cy="2438400"/>
                    </a:xfrm>
                    <a:prstGeom prst="rect">
                      <a:avLst/>
                    </a:prstGeom>
                  </pic:spPr>
                </pic:pic>
              </a:graphicData>
            </a:graphic>
          </wp:inline>
        </w:drawing>
      </w:r>
    </w:p>
    <w:p w:rsidR="00D44848" w:rsidRDefault="00D44848" w:rsidP="00D44848">
      <w:pPr>
        <w:pStyle w:val="Legenda"/>
      </w:pPr>
      <w:bookmarkStart w:id="59" w:name="_Toc343549262"/>
      <w:r>
        <w:t xml:space="preserve">Figura </w:t>
      </w:r>
      <w:fldSimple w:instr=" SEQ Figura \* ARABIC ">
        <w:r w:rsidR="002B3587">
          <w:rPr>
            <w:noProof/>
          </w:rPr>
          <w:t>9</w:t>
        </w:r>
      </w:fldSimple>
      <w:r>
        <w:t xml:space="preserve"> - Torção Z e S</w:t>
      </w:r>
      <w:bookmarkEnd w:id="59"/>
    </w:p>
    <w:p w:rsidR="004A12DD" w:rsidRPr="00D44848" w:rsidRDefault="004A12DD" w:rsidP="00D44848">
      <w:pPr>
        <w:pStyle w:val="Legenda"/>
        <w:rPr>
          <w:rFonts w:eastAsia="Times New Roman" w:cs="Arial"/>
          <w:lang w:val="pt-PT"/>
        </w:rPr>
      </w:pPr>
      <w:r w:rsidRPr="00D44848">
        <w:rPr>
          <w:rFonts w:eastAsia="Times New Roman" w:cs="Arial"/>
          <w:lang w:val="pt-PT"/>
        </w:rPr>
        <w:t xml:space="preserve">Fonte: </w:t>
      </w:r>
      <w:r w:rsidR="00D01004">
        <w:fldChar w:fldCharType="begin"/>
      </w:r>
      <w:r w:rsidR="00B07EA1">
        <w:instrText>HYPERLINK "http://www.ctb.com.pt/?page_id=898"</w:instrText>
      </w:r>
      <w:r w:rsidR="00D01004">
        <w:fldChar w:fldCharType="separate"/>
      </w:r>
      <w:r w:rsidRPr="00D44848">
        <w:rPr>
          <w:rStyle w:val="Hyperlink"/>
          <w:rFonts w:eastAsia="Times New Roman" w:cs="Arial"/>
          <w:color w:val="auto"/>
          <w:u w:val="none"/>
          <w:lang w:val="pt-PT"/>
        </w:rPr>
        <w:t>http://www.ctb.com.pt/?page_id=898</w:t>
      </w:r>
      <w:r w:rsidR="00D01004">
        <w:fldChar w:fldCharType="end"/>
      </w:r>
    </w:p>
    <w:p w:rsidR="00C53451" w:rsidRDefault="00A034C1" w:rsidP="0011404D">
      <w:pPr>
        <w:spacing w:before="100" w:beforeAutospacing="1" w:after="100" w:afterAutospacing="1"/>
        <w:rPr>
          <w:rFonts w:eastAsia="Times New Roman" w:cs="Arial"/>
          <w:lang w:val="pt-PT"/>
        </w:rPr>
      </w:pPr>
      <w:r w:rsidRPr="00A034C1">
        <w:rPr>
          <w:rFonts w:eastAsia="Times New Roman" w:cs="Arial"/>
          <w:lang w:val="pt-PT"/>
        </w:rPr>
        <w:t xml:space="preserve">Os </w:t>
      </w:r>
      <w:r w:rsidRPr="00A034C1">
        <w:rPr>
          <w:rFonts w:eastAsia="Times New Roman" w:cs="Arial"/>
          <w:bCs/>
          <w:iCs/>
          <w:lang w:val="pt-PT"/>
        </w:rPr>
        <w:t>fios</w:t>
      </w:r>
      <w:r w:rsidRPr="00A034C1">
        <w:rPr>
          <w:rFonts w:eastAsia="Times New Roman" w:cs="Arial"/>
          <w:lang w:val="pt-PT"/>
        </w:rPr>
        <w:t>, como unidades estruturais básicas, podem ser ainda reunidos em grupos constituídos por dois ou mais fios, torcidos de determinada maneira</w:t>
      </w:r>
      <w:r w:rsidR="00843D63">
        <w:rPr>
          <w:rFonts w:eastAsia="Times New Roman" w:cs="Arial"/>
          <w:lang w:val="pt-PT"/>
        </w:rPr>
        <w:t xml:space="preserve"> conforme a figura 9</w:t>
      </w:r>
      <w:r w:rsidRPr="00A034C1">
        <w:rPr>
          <w:rFonts w:eastAsia="Times New Roman" w:cs="Arial"/>
          <w:lang w:val="pt-PT"/>
        </w:rPr>
        <w:t>. A</w:t>
      </w:r>
      <w:r w:rsidRPr="00A034C1">
        <w:rPr>
          <w:rFonts w:eastAsia="Times New Roman" w:cs="Arial"/>
          <w:color w:val="404040"/>
          <w:lang w:val="pt-PT"/>
        </w:rPr>
        <w:t xml:space="preserve"> </w:t>
      </w:r>
      <w:r w:rsidRPr="00A034C1">
        <w:rPr>
          <w:rFonts w:eastAsia="Times New Roman" w:cs="Arial"/>
          <w:bCs/>
          <w:iCs/>
          <w:lang w:val="pt-PT"/>
        </w:rPr>
        <w:t>torção</w:t>
      </w:r>
      <w:r w:rsidRPr="00A034C1">
        <w:rPr>
          <w:rFonts w:eastAsia="Times New Roman" w:cs="Arial"/>
          <w:lang w:val="pt-PT"/>
        </w:rPr>
        <w:t xml:space="preserve"> é caracterizada pelo </w:t>
      </w:r>
      <w:r w:rsidRPr="00A034C1">
        <w:rPr>
          <w:rFonts w:eastAsia="Times New Roman" w:cs="Arial"/>
          <w:bCs/>
          <w:iCs/>
          <w:lang w:val="pt-PT"/>
        </w:rPr>
        <w:t>número de voltas por metro</w:t>
      </w:r>
      <w:r w:rsidRPr="00A034C1">
        <w:rPr>
          <w:rFonts w:eastAsia="Times New Roman" w:cs="Arial"/>
          <w:lang w:val="pt-PT"/>
        </w:rPr>
        <w:t xml:space="preserve"> e pelo seu </w:t>
      </w:r>
      <w:r w:rsidRPr="00A034C1">
        <w:rPr>
          <w:rFonts w:eastAsia="Times New Roman" w:cs="Arial"/>
          <w:bCs/>
          <w:iCs/>
          <w:lang w:val="pt-PT"/>
        </w:rPr>
        <w:t>sentido</w:t>
      </w:r>
      <w:r w:rsidRPr="00A034C1">
        <w:rPr>
          <w:rFonts w:eastAsia="Times New Roman" w:cs="Arial"/>
          <w:lang w:val="pt-PT"/>
        </w:rPr>
        <w:t xml:space="preserve"> – esquerda ou direita, designadas correntemente por </w:t>
      </w:r>
      <w:r w:rsidRPr="00A034C1">
        <w:rPr>
          <w:rFonts w:eastAsia="Times New Roman" w:cs="Arial"/>
          <w:bCs/>
          <w:iCs/>
          <w:lang w:val="pt-PT"/>
        </w:rPr>
        <w:t>torção S</w:t>
      </w:r>
      <w:r w:rsidRPr="00A034C1">
        <w:rPr>
          <w:rFonts w:eastAsia="Times New Roman" w:cs="Arial"/>
          <w:lang w:val="pt-PT"/>
        </w:rPr>
        <w:t xml:space="preserve"> ou </w:t>
      </w:r>
      <w:r w:rsidRPr="00A034C1">
        <w:rPr>
          <w:rFonts w:eastAsia="Times New Roman" w:cs="Arial"/>
          <w:bCs/>
          <w:iCs/>
          <w:lang w:val="pt-PT"/>
        </w:rPr>
        <w:t>torção Z</w:t>
      </w:r>
      <w:r>
        <w:rPr>
          <w:rFonts w:eastAsia="Times New Roman" w:cs="Arial"/>
          <w:lang w:val="pt-PT"/>
        </w:rPr>
        <w:t xml:space="preserve"> </w:t>
      </w:r>
      <w:r w:rsidR="00843D63">
        <w:rPr>
          <w:rFonts w:eastAsia="Times New Roman" w:cs="Arial"/>
          <w:lang w:val="pt-PT"/>
        </w:rPr>
        <w:t xml:space="preserve">respectivamente </w:t>
      </w:r>
      <w:r w:rsidRPr="00A034C1">
        <w:rPr>
          <w:rFonts w:eastAsia="Times New Roman" w:cs="Arial"/>
          <w:lang w:val="pt-PT"/>
        </w:rPr>
        <w:t xml:space="preserve">constituindo assim os chamados </w:t>
      </w:r>
      <w:r w:rsidRPr="00A034C1">
        <w:rPr>
          <w:rFonts w:eastAsia="Times New Roman" w:cs="Arial"/>
          <w:bCs/>
          <w:iCs/>
          <w:lang w:val="pt-PT"/>
        </w:rPr>
        <w:t>cabos</w:t>
      </w:r>
      <w:r w:rsidRPr="00A034C1">
        <w:rPr>
          <w:rFonts w:eastAsia="Times New Roman" w:cs="Arial"/>
          <w:lang w:val="pt-PT"/>
        </w:rPr>
        <w:t xml:space="preserve"> ou </w:t>
      </w:r>
      <w:r w:rsidRPr="00A034C1">
        <w:rPr>
          <w:rFonts w:eastAsia="Times New Roman" w:cs="Arial"/>
          <w:bCs/>
          <w:iCs/>
          <w:lang w:val="pt-PT"/>
        </w:rPr>
        <w:t>cordas</w:t>
      </w:r>
      <w:r w:rsidR="004A12DD">
        <w:rPr>
          <w:rFonts w:eastAsia="Times New Roman" w:cs="Arial"/>
          <w:bCs/>
          <w:iCs/>
          <w:lang w:val="pt-PT"/>
        </w:rPr>
        <w:t xml:space="preserve"> (19)</w:t>
      </w:r>
      <w:r w:rsidRPr="00A034C1">
        <w:rPr>
          <w:rFonts w:eastAsia="Times New Roman" w:cs="Arial"/>
          <w:lang w:val="pt-PT"/>
        </w:rPr>
        <w:t>.</w:t>
      </w:r>
    </w:p>
    <w:p w:rsidR="00A37A7D" w:rsidRPr="0011404D" w:rsidRDefault="00A37A7D" w:rsidP="0011404D">
      <w:pPr>
        <w:spacing w:before="100" w:beforeAutospacing="1" w:after="100" w:afterAutospacing="1"/>
        <w:rPr>
          <w:rFonts w:eastAsia="Times New Roman" w:cs="Arial"/>
          <w:lang w:val="pt-PT"/>
        </w:rPr>
      </w:pPr>
    </w:p>
    <w:p w:rsidR="00642E7C" w:rsidRPr="00503854" w:rsidRDefault="003B44B0" w:rsidP="00D760E4">
      <w:pPr>
        <w:pStyle w:val="PargrafodaLista"/>
        <w:numPr>
          <w:ilvl w:val="1"/>
          <w:numId w:val="8"/>
        </w:numPr>
        <w:jc w:val="left"/>
        <w:outlineLvl w:val="0"/>
        <w:rPr>
          <w:rStyle w:val="TtulodoLivro"/>
        </w:rPr>
      </w:pPr>
      <w:bookmarkStart w:id="60" w:name="_Toc340947103"/>
      <w:r w:rsidRPr="00503854">
        <w:rPr>
          <w:rStyle w:val="TtulodoLivro"/>
        </w:rPr>
        <w:t>TECIDOS</w:t>
      </w:r>
      <w:bookmarkEnd w:id="60"/>
    </w:p>
    <w:p w:rsidR="00642E7C" w:rsidRDefault="00642E7C" w:rsidP="00642E7C">
      <w:pPr>
        <w:pStyle w:val="PargrafodaLista"/>
        <w:ind w:left="420" w:firstLine="0"/>
      </w:pPr>
    </w:p>
    <w:p w:rsidR="00307819" w:rsidRDefault="00307819" w:rsidP="00642E7C">
      <w:pPr>
        <w:pStyle w:val="PargrafodaLista"/>
        <w:ind w:left="420" w:firstLine="0"/>
      </w:pPr>
    </w:p>
    <w:p w:rsidR="00F62804" w:rsidRPr="00BD78B5" w:rsidRDefault="00642E7C" w:rsidP="001F2C8F">
      <w:pPr>
        <w:pStyle w:val="PargrafodaLista"/>
        <w:ind w:left="0"/>
        <w:rPr>
          <w:rFonts w:cs="Arial"/>
          <w:szCs w:val="24"/>
        </w:rPr>
      </w:pPr>
      <w:proofErr w:type="gramStart"/>
      <w:r w:rsidRPr="00BD78B5">
        <w:rPr>
          <w:rFonts w:cs="Arial"/>
          <w:szCs w:val="24"/>
        </w:rPr>
        <w:t>A palavra "tecido"</w:t>
      </w:r>
      <w:proofErr w:type="gramEnd"/>
      <w:r w:rsidRPr="00BD78B5">
        <w:rPr>
          <w:rFonts w:cs="Arial"/>
          <w:szCs w:val="24"/>
        </w:rPr>
        <w:t xml:space="preserve"> tem origem no latim ("texere"). O hábito de tecer ou entrelaçar fios acompanha a história do homem desde os tempos mais longínquos. O primeiro tecido </w:t>
      </w:r>
      <w:r w:rsidR="00843D63">
        <w:rPr>
          <w:rFonts w:cs="Arial"/>
          <w:szCs w:val="24"/>
        </w:rPr>
        <w:t xml:space="preserve">de </w:t>
      </w:r>
      <w:r w:rsidRPr="00BD78B5">
        <w:rPr>
          <w:rFonts w:cs="Arial"/>
          <w:szCs w:val="24"/>
        </w:rPr>
        <w:t>que se tem notícia é o linho. Não era feito em tear, mas por meio de uma técnica bastante rústica, que consistia na prensagem das fibras.</w:t>
      </w:r>
      <w:r w:rsidR="001F2C8F" w:rsidRPr="00BD78B5">
        <w:rPr>
          <w:rFonts w:cs="Arial"/>
          <w:szCs w:val="24"/>
        </w:rPr>
        <w:t xml:space="preserve"> Com a revolução industrial houve um incremento na produção de fios e tecidos</w:t>
      </w:r>
      <w:r w:rsidR="00F62804" w:rsidRPr="00BD78B5">
        <w:rPr>
          <w:rFonts w:cs="Arial"/>
          <w:szCs w:val="24"/>
        </w:rPr>
        <w:t xml:space="preserve"> (13)</w:t>
      </w:r>
      <w:r w:rsidR="001F2C8F" w:rsidRPr="00BD78B5">
        <w:rPr>
          <w:rFonts w:cs="Arial"/>
          <w:szCs w:val="24"/>
        </w:rPr>
        <w:t>.</w:t>
      </w:r>
    </w:p>
    <w:p w:rsidR="00CF3CD4" w:rsidRPr="00BD78B5" w:rsidRDefault="00F62804" w:rsidP="00BD78B5">
      <w:pPr>
        <w:pStyle w:val="PargrafodaLista"/>
        <w:ind w:left="0"/>
        <w:rPr>
          <w:rFonts w:cs="Arial"/>
          <w:szCs w:val="24"/>
        </w:rPr>
      </w:pPr>
      <w:r w:rsidRPr="00BD78B5">
        <w:rPr>
          <w:rFonts w:cs="Arial"/>
          <w:szCs w:val="24"/>
        </w:rPr>
        <w:t>Os primeiros tecidos nasceram da manipulação das fibras com os dedos. Assim o homem deu início à arte de cestaria, e de sua evolução surgiram os primeiros tecidos. Descobrindo novos modos de entrelaçar, novos desenhos foram criados e outras texturas foram sendo descobertas (9).</w:t>
      </w:r>
      <w:r w:rsidR="001F2C8F" w:rsidRPr="00BD78B5">
        <w:rPr>
          <w:rFonts w:cs="Arial"/>
          <w:szCs w:val="24"/>
        </w:rPr>
        <w:t xml:space="preserve"> </w:t>
      </w:r>
    </w:p>
    <w:p w:rsidR="001F2C8F" w:rsidRDefault="00282730" w:rsidP="001F2C8F">
      <w:pPr>
        <w:pStyle w:val="PargrafodaLista"/>
        <w:ind w:left="0"/>
        <w:rPr>
          <w:rFonts w:cs="Arial"/>
          <w:szCs w:val="24"/>
        </w:rPr>
      </w:pPr>
      <w:r>
        <w:rPr>
          <w:rFonts w:cs="Arial"/>
          <w:szCs w:val="24"/>
        </w:rPr>
        <w:t>Os tecidos obtidos pelo entrelaçamento de fios dividem-se em cinco classificações distintas:</w:t>
      </w:r>
    </w:p>
    <w:p w:rsidR="00282730" w:rsidRPr="00D44848" w:rsidRDefault="00282730" w:rsidP="00D760E4">
      <w:pPr>
        <w:pStyle w:val="PargrafodaLista"/>
        <w:numPr>
          <w:ilvl w:val="0"/>
          <w:numId w:val="3"/>
        </w:numPr>
        <w:spacing w:line="240" w:lineRule="auto"/>
        <w:ind w:left="2268" w:firstLine="0"/>
        <w:rPr>
          <w:rFonts w:cs="Arial"/>
          <w:sz w:val="20"/>
          <w:szCs w:val="20"/>
        </w:rPr>
      </w:pPr>
      <w:r w:rsidRPr="00D44848">
        <w:rPr>
          <w:rFonts w:cs="Arial"/>
          <w:sz w:val="20"/>
          <w:szCs w:val="20"/>
        </w:rPr>
        <w:lastRenderedPageBreak/>
        <w:t>Tecidos planos ou comuns: fios paralelos entrelaçados pela trama e pelo urdume formando um ângulo reto, como a tricoline, a flanela, etc.</w:t>
      </w:r>
    </w:p>
    <w:p w:rsidR="00F11E97" w:rsidRPr="00D44848" w:rsidRDefault="00F11E97" w:rsidP="00D760E4">
      <w:pPr>
        <w:pStyle w:val="PargrafodaLista"/>
        <w:numPr>
          <w:ilvl w:val="0"/>
          <w:numId w:val="3"/>
        </w:numPr>
        <w:spacing w:line="240" w:lineRule="auto"/>
        <w:ind w:left="2268" w:firstLine="0"/>
        <w:rPr>
          <w:rFonts w:cs="Arial"/>
          <w:sz w:val="20"/>
          <w:szCs w:val="20"/>
        </w:rPr>
      </w:pPr>
      <w:r w:rsidRPr="00D44848">
        <w:rPr>
          <w:rFonts w:cs="Arial"/>
          <w:sz w:val="20"/>
          <w:szCs w:val="20"/>
        </w:rPr>
        <w:t>Malhas: podem ser formadas por trama ou urdume, nos quais os fios criam malhas que se interpenetram e se apoiam nos sentidos vertical e lateral, obtendo dessa forma o tecido.</w:t>
      </w:r>
    </w:p>
    <w:p w:rsidR="00F11E97" w:rsidRPr="00D44848" w:rsidRDefault="00F11E97" w:rsidP="00D760E4">
      <w:pPr>
        <w:pStyle w:val="PargrafodaLista"/>
        <w:numPr>
          <w:ilvl w:val="0"/>
          <w:numId w:val="3"/>
        </w:numPr>
        <w:spacing w:line="240" w:lineRule="auto"/>
        <w:ind w:left="2268" w:firstLine="0"/>
        <w:rPr>
          <w:rFonts w:cs="Arial"/>
          <w:sz w:val="20"/>
          <w:szCs w:val="20"/>
        </w:rPr>
      </w:pPr>
      <w:r w:rsidRPr="00D44848">
        <w:rPr>
          <w:rFonts w:cs="Arial"/>
          <w:sz w:val="20"/>
          <w:szCs w:val="20"/>
        </w:rPr>
        <w:t>Malharia de urdume: são produzidas em máquinas denominadas como malharia de urdume e se caracterizam por serem malhas indesmalháveis.</w:t>
      </w:r>
    </w:p>
    <w:p w:rsidR="00F11E97" w:rsidRPr="00D44848" w:rsidRDefault="00F11E97" w:rsidP="00D760E4">
      <w:pPr>
        <w:pStyle w:val="PargrafodaLista"/>
        <w:numPr>
          <w:ilvl w:val="0"/>
          <w:numId w:val="3"/>
        </w:numPr>
        <w:spacing w:line="240" w:lineRule="auto"/>
        <w:ind w:left="2268" w:firstLine="0"/>
        <w:rPr>
          <w:rFonts w:cs="Arial"/>
          <w:sz w:val="20"/>
          <w:szCs w:val="20"/>
        </w:rPr>
      </w:pPr>
      <w:r w:rsidRPr="00D44848">
        <w:rPr>
          <w:rFonts w:cs="Arial"/>
          <w:sz w:val="20"/>
          <w:szCs w:val="20"/>
        </w:rPr>
        <w:t>Não tecidos: são obtidos diretamente de camadas de fibras que se prendem umas às outras</w:t>
      </w:r>
      <w:r w:rsidR="008C4BD1" w:rsidRPr="00D44848">
        <w:rPr>
          <w:rFonts w:cs="Arial"/>
          <w:sz w:val="20"/>
          <w:szCs w:val="20"/>
        </w:rPr>
        <w:t xml:space="preserve"> por meios físicos e/ou químicos, formando uma folha contínua. O nome não tecido tem origem no fato dos mesmos serem feitos por processos sem a utilização do tear.</w:t>
      </w:r>
    </w:p>
    <w:p w:rsidR="008C4BD1" w:rsidRPr="00D44848" w:rsidRDefault="008C4BD1" w:rsidP="00D760E4">
      <w:pPr>
        <w:pStyle w:val="PargrafodaLista"/>
        <w:numPr>
          <w:ilvl w:val="0"/>
          <w:numId w:val="3"/>
        </w:numPr>
        <w:spacing w:line="240" w:lineRule="auto"/>
        <w:ind w:left="2268" w:firstLine="0"/>
        <w:rPr>
          <w:rFonts w:cs="Arial"/>
          <w:sz w:val="20"/>
          <w:szCs w:val="20"/>
        </w:rPr>
      </w:pPr>
      <w:r w:rsidRPr="00D44848">
        <w:rPr>
          <w:rFonts w:cs="Arial"/>
          <w:sz w:val="20"/>
          <w:szCs w:val="20"/>
        </w:rPr>
        <w:t>Especiais: são de origem mista e aparecem com características de tecidos comuns e de malhas e recebem nomes variados segundo as tecelagens</w:t>
      </w:r>
      <w:r w:rsidR="00F62804" w:rsidRPr="00D44848">
        <w:rPr>
          <w:rFonts w:cs="Arial"/>
          <w:sz w:val="20"/>
          <w:szCs w:val="20"/>
        </w:rPr>
        <w:t xml:space="preserve"> (8)</w:t>
      </w:r>
      <w:r w:rsidRPr="00D44848">
        <w:rPr>
          <w:rFonts w:cs="Arial"/>
          <w:sz w:val="20"/>
          <w:szCs w:val="20"/>
        </w:rPr>
        <w:t>.</w:t>
      </w:r>
    </w:p>
    <w:p w:rsidR="002C3141" w:rsidRDefault="00D44848" w:rsidP="00D44848">
      <w:pPr>
        <w:pStyle w:val="PargrafodaLista"/>
        <w:tabs>
          <w:tab w:val="left" w:pos="5608"/>
        </w:tabs>
        <w:ind w:left="0"/>
        <w:rPr>
          <w:rFonts w:cs="Arial"/>
          <w:szCs w:val="24"/>
        </w:rPr>
      </w:pPr>
      <w:r>
        <w:rPr>
          <w:rFonts w:cs="Arial"/>
          <w:szCs w:val="24"/>
        </w:rPr>
        <w:tab/>
      </w:r>
    </w:p>
    <w:p w:rsidR="002C3141" w:rsidRDefault="007306EC" w:rsidP="001F2C8F">
      <w:pPr>
        <w:pStyle w:val="PargrafodaLista"/>
        <w:ind w:left="0"/>
        <w:rPr>
          <w:rFonts w:cs="Arial"/>
          <w:szCs w:val="24"/>
        </w:rPr>
      </w:pPr>
      <w:r>
        <w:rPr>
          <w:rFonts w:cs="Arial"/>
          <w:szCs w:val="24"/>
        </w:rPr>
        <w:t>E</w:t>
      </w:r>
      <w:r w:rsidR="00BB4C25">
        <w:rPr>
          <w:rFonts w:cs="Arial"/>
          <w:szCs w:val="24"/>
        </w:rPr>
        <w:t xml:space="preserve">stes tipos de tecidos são largamente utilizados na </w:t>
      </w:r>
      <w:r w:rsidR="00307819">
        <w:rPr>
          <w:rFonts w:cs="Arial"/>
          <w:szCs w:val="24"/>
        </w:rPr>
        <w:t>indústria</w:t>
      </w:r>
      <w:r w:rsidR="00BB4C25">
        <w:rPr>
          <w:rFonts w:cs="Arial"/>
          <w:szCs w:val="24"/>
        </w:rPr>
        <w:t xml:space="preserve"> calçadista</w:t>
      </w:r>
      <w:r w:rsidR="00307819">
        <w:rPr>
          <w:rFonts w:cs="Arial"/>
          <w:szCs w:val="24"/>
        </w:rPr>
        <w:t xml:space="preserve">, com destaque para os tecidos planos e </w:t>
      </w:r>
      <w:proofErr w:type="gramStart"/>
      <w:r w:rsidR="00307819">
        <w:rPr>
          <w:rFonts w:cs="Arial"/>
          <w:szCs w:val="24"/>
        </w:rPr>
        <w:t>os não</w:t>
      </w:r>
      <w:proofErr w:type="gramEnd"/>
      <w:r w:rsidR="00307819">
        <w:rPr>
          <w:rFonts w:cs="Arial"/>
          <w:szCs w:val="24"/>
        </w:rPr>
        <w:t xml:space="preserve"> tecidos. </w:t>
      </w:r>
    </w:p>
    <w:p w:rsidR="00307819" w:rsidRDefault="00307819" w:rsidP="001F2C8F">
      <w:pPr>
        <w:pStyle w:val="PargrafodaLista"/>
        <w:ind w:left="0"/>
        <w:rPr>
          <w:rFonts w:cs="Arial"/>
          <w:szCs w:val="24"/>
        </w:rPr>
      </w:pPr>
    </w:p>
    <w:p w:rsidR="00307819" w:rsidRDefault="00307819" w:rsidP="001F2C8F">
      <w:pPr>
        <w:pStyle w:val="PargrafodaLista"/>
        <w:ind w:left="0"/>
        <w:rPr>
          <w:rFonts w:cs="Arial"/>
          <w:szCs w:val="24"/>
        </w:rPr>
      </w:pPr>
    </w:p>
    <w:p w:rsidR="009205E9" w:rsidRPr="004B4A29" w:rsidRDefault="009205E9" w:rsidP="00D760E4">
      <w:pPr>
        <w:pStyle w:val="PargrafodaLista"/>
        <w:numPr>
          <w:ilvl w:val="2"/>
          <w:numId w:val="5"/>
        </w:numPr>
        <w:jc w:val="left"/>
        <w:outlineLvl w:val="0"/>
        <w:rPr>
          <w:rStyle w:val="TtulodoLivro"/>
          <w:b/>
          <w:smallCaps w:val="0"/>
        </w:rPr>
      </w:pPr>
      <w:bookmarkStart w:id="61" w:name="_Toc340947104"/>
      <w:r w:rsidRPr="004B4A29">
        <w:rPr>
          <w:rStyle w:val="TtulodoLivro"/>
          <w:b/>
          <w:smallCaps w:val="0"/>
        </w:rPr>
        <w:t>Tecidos Planos</w:t>
      </w:r>
      <w:bookmarkEnd w:id="61"/>
    </w:p>
    <w:p w:rsidR="009205E9" w:rsidRDefault="009205E9" w:rsidP="009205E9">
      <w:pPr>
        <w:pStyle w:val="PargrafodaLista"/>
        <w:ind w:left="629" w:firstLine="0"/>
        <w:rPr>
          <w:rFonts w:cs="Arial"/>
          <w:szCs w:val="24"/>
        </w:rPr>
      </w:pPr>
    </w:p>
    <w:p w:rsidR="00307819" w:rsidRDefault="00307819" w:rsidP="009205E9">
      <w:pPr>
        <w:pStyle w:val="PargrafodaLista"/>
        <w:ind w:left="629" w:firstLine="0"/>
        <w:rPr>
          <w:rFonts w:cs="Arial"/>
          <w:szCs w:val="24"/>
        </w:rPr>
      </w:pPr>
    </w:p>
    <w:p w:rsidR="00BD78B5" w:rsidRPr="001B297D" w:rsidRDefault="00BD78B5" w:rsidP="00817D81">
      <w:pPr>
        <w:autoSpaceDE w:val="0"/>
        <w:autoSpaceDN w:val="0"/>
        <w:adjustRightInd w:val="0"/>
        <w:rPr>
          <w:rFonts w:ascii="TimesNewRoman" w:hAnsi="TimesNewRoman" w:cs="TimesNewRoman"/>
        </w:rPr>
      </w:pPr>
      <w:r w:rsidRPr="001B297D">
        <w:rPr>
          <w:rFonts w:eastAsia="Times New Roman" w:cs="Arial"/>
        </w:rPr>
        <w:t xml:space="preserve">O tecido plano é basicamente um entrelaçamento </w:t>
      </w:r>
      <w:r w:rsidR="00817D81" w:rsidRPr="001B297D">
        <w:rPr>
          <w:rFonts w:eastAsia="Times New Roman" w:cs="Arial"/>
        </w:rPr>
        <w:t xml:space="preserve">de </w:t>
      </w:r>
      <w:r w:rsidR="00817D81" w:rsidRPr="001B297D">
        <w:rPr>
          <w:rFonts w:ascii="TimesNewRoman" w:hAnsi="TimesNewRoman" w:cs="TimesNewRoman"/>
        </w:rPr>
        <w:t>dois conjuntos de fios que se cruzam em ângulo reto.</w:t>
      </w:r>
      <w:r w:rsidRPr="001B297D">
        <w:rPr>
          <w:rFonts w:eastAsia="Times New Roman" w:cs="Arial"/>
        </w:rPr>
        <w:t xml:space="preserve"> Eles são formados por mechas contínuas de fios, de tramas e urdumes iguais ou diferentes</w:t>
      </w:r>
      <w:r w:rsidR="00843D63">
        <w:rPr>
          <w:rFonts w:eastAsia="Times New Roman" w:cs="Arial"/>
        </w:rPr>
        <w:t>, conforme a figura 10</w:t>
      </w:r>
      <w:r w:rsidRPr="001B297D">
        <w:rPr>
          <w:rFonts w:eastAsia="Times New Roman" w:cs="Arial"/>
        </w:rPr>
        <w:t xml:space="preserve">. Cerca de 50% da decoração baseia-se em têxtil. Essa é a razão da importância de se conhecer a composição dos tecidos (13). </w:t>
      </w:r>
    </w:p>
    <w:p w:rsidR="00BD78B5" w:rsidRPr="001B297D" w:rsidRDefault="00BD78B5" w:rsidP="00BD78B5">
      <w:pPr>
        <w:shd w:val="clear" w:color="auto" w:fill="FFFFFF"/>
        <w:spacing w:before="51" w:after="51"/>
        <w:ind w:left="51" w:right="51"/>
        <w:rPr>
          <w:rFonts w:eastAsia="Times New Roman" w:cs="Arial"/>
        </w:rPr>
      </w:pPr>
      <w:r w:rsidRPr="001B297D">
        <w:rPr>
          <w:rFonts w:eastAsia="Times New Roman" w:cs="Arial"/>
        </w:rPr>
        <w:t>Trama é o conjunto dos fios passados no sentido da largura (transversal) do tear que se entrelaçam com os fios de urdume.</w:t>
      </w:r>
    </w:p>
    <w:p w:rsidR="00BD78B5" w:rsidRPr="001B297D" w:rsidRDefault="00BD78B5" w:rsidP="00BD78B5">
      <w:pPr>
        <w:shd w:val="clear" w:color="auto" w:fill="FFFFFF"/>
        <w:spacing w:before="51" w:after="51"/>
        <w:ind w:left="51" w:right="51"/>
        <w:rPr>
          <w:rFonts w:eastAsia="Times New Roman" w:cs="Arial"/>
        </w:rPr>
      </w:pPr>
      <w:r w:rsidRPr="001B297D">
        <w:rPr>
          <w:rFonts w:eastAsia="Times New Roman" w:cs="Arial"/>
        </w:rPr>
        <w:t xml:space="preserve">Urdume é o conjunto de fios dispostos paralelamente no tear de forma perpendicular à trama e por entre os quais passam se entrelaçam os fios de trama (13). </w:t>
      </w:r>
    </w:p>
    <w:p w:rsidR="00BD78B5" w:rsidRDefault="00BD78B5" w:rsidP="00FB29D2">
      <w:pPr>
        <w:shd w:val="clear" w:color="auto" w:fill="FFFFFF"/>
        <w:spacing w:before="51" w:after="51"/>
        <w:ind w:right="51" w:firstLine="0"/>
        <w:jc w:val="center"/>
        <w:rPr>
          <w:rFonts w:ascii="Helvetica" w:eastAsia="Times New Roman" w:hAnsi="Helvetica" w:cs="Helvetica"/>
          <w:color w:val="333333"/>
        </w:rPr>
      </w:pPr>
      <w:r>
        <w:rPr>
          <w:rFonts w:ascii="Helvetica" w:eastAsia="Times New Roman" w:hAnsi="Helvetica" w:cs="Helvetica"/>
          <w:noProof/>
          <w:color w:val="333333"/>
        </w:rPr>
        <w:lastRenderedPageBreak/>
        <w:drawing>
          <wp:inline distT="0" distB="0" distL="0" distR="0">
            <wp:extent cx="1795835" cy="1989786"/>
            <wp:effectExtent l="19050" t="0" r="0" b="0"/>
            <wp:docPr id="24" name="Imagem 23" descr="trama e urdu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ma e urdume.jpg"/>
                    <pic:cNvPicPr/>
                  </pic:nvPicPr>
                  <pic:blipFill>
                    <a:blip r:embed="rId22" cstate="print"/>
                    <a:stretch>
                      <a:fillRect/>
                    </a:stretch>
                  </pic:blipFill>
                  <pic:spPr>
                    <a:xfrm>
                      <a:off x="0" y="0"/>
                      <a:ext cx="1797956" cy="1992136"/>
                    </a:xfrm>
                    <a:prstGeom prst="rect">
                      <a:avLst/>
                    </a:prstGeom>
                  </pic:spPr>
                </pic:pic>
              </a:graphicData>
            </a:graphic>
          </wp:inline>
        </w:drawing>
      </w:r>
    </w:p>
    <w:p w:rsidR="00D44848" w:rsidRDefault="00D44848" w:rsidP="00D44848">
      <w:pPr>
        <w:pStyle w:val="Legenda"/>
        <w:rPr>
          <w:rFonts w:eastAsia="Times New Roman" w:cs="Arial"/>
          <w:sz w:val="16"/>
          <w:szCs w:val="16"/>
        </w:rPr>
      </w:pPr>
      <w:bookmarkStart w:id="62" w:name="_Toc343549263"/>
      <w:r>
        <w:t xml:space="preserve">Figura </w:t>
      </w:r>
      <w:fldSimple w:instr=" SEQ Figura \* ARABIC ">
        <w:r w:rsidR="002B3587">
          <w:rPr>
            <w:noProof/>
          </w:rPr>
          <w:t>10</w:t>
        </w:r>
      </w:fldSimple>
      <w:r>
        <w:t xml:space="preserve"> - Trama e urdume</w:t>
      </w:r>
      <w:bookmarkEnd w:id="62"/>
    </w:p>
    <w:p w:rsidR="00BD78B5" w:rsidRPr="00307819" w:rsidRDefault="00BD78B5" w:rsidP="00307819">
      <w:pPr>
        <w:pStyle w:val="Legenda"/>
        <w:rPr>
          <w:rFonts w:eastAsia="Times New Roman" w:cs="Arial"/>
        </w:rPr>
      </w:pPr>
      <w:r w:rsidRPr="00D44848">
        <w:rPr>
          <w:rFonts w:eastAsia="Times New Roman" w:cs="Arial"/>
        </w:rPr>
        <w:t xml:space="preserve">Fonte: </w:t>
      </w:r>
      <w:hyperlink r:id="rId23" w:history="1">
        <w:r w:rsidRPr="00D44848">
          <w:rPr>
            <w:rStyle w:val="Hyperlink"/>
            <w:rFonts w:eastAsia="Times New Roman" w:cs="Arial"/>
            <w:color w:val="auto"/>
            <w:u w:val="none"/>
          </w:rPr>
          <w:t>http://lookjeansmodaevangelica.blogspot.com.br/2011/07/tecido-plano-x-malha.html</w:t>
        </w:r>
      </w:hyperlink>
    </w:p>
    <w:p w:rsidR="001B297D" w:rsidRDefault="001B297D" w:rsidP="001B297D">
      <w:pPr>
        <w:pStyle w:val="PargrafodaLista"/>
        <w:ind w:left="0"/>
        <w:rPr>
          <w:rFonts w:cs="Arial"/>
          <w:szCs w:val="24"/>
        </w:rPr>
      </w:pPr>
      <w:r>
        <w:rPr>
          <w:rFonts w:cs="Arial"/>
          <w:szCs w:val="24"/>
        </w:rPr>
        <w:t>As variedades de tecidos são extremamente numerosas. Seus nomes correspondem, em princípio, à natur</w:t>
      </w:r>
      <w:r w:rsidR="00681D9E">
        <w:rPr>
          <w:rFonts w:cs="Arial"/>
          <w:szCs w:val="24"/>
        </w:rPr>
        <w:t xml:space="preserve">eza da fibra têxtil utilizada, ao tipo de tecelagem e ao acabamento, </w:t>
      </w:r>
      <w:r>
        <w:rPr>
          <w:rFonts w:cs="Arial"/>
          <w:szCs w:val="24"/>
        </w:rPr>
        <w:t xml:space="preserve">isto é, </w:t>
      </w:r>
      <w:r w:rsidR="00681D9E">
        <w:rPr>
          <w:rFonts w:cs="Arial"/>
          <w:szCs w:val="24"/>
        </w:rPr>
        <w:t>o ligamento</w:t>
      </w:r>
      <w:r>
        <w:rPr>
          <w:rFonts w:cs="Arial"/>
          <w:szCs w:val="24"/>
        </w:rPr>
        <w:t xml:space="preserve"> é o sistema de entrelaçamento dos fios do urdume e da trama. </w:t>
      </w:r>
    </w:p>
    <w:p w:rsidR="001B297D" w:rsidRPr="00C53451" w:rsidRDefault="001B297D" w:rsidP="001B297D">
      <w:pPr>
        <w:pStyle w:val="PargrafodaLista"/>
        <w:ind w:left="0"/>
        <w:rPr>
          <w:rFonts w:cs="Arial"/>
          <w:szCs w:val="24"/>
        </w:rPr>
      </w:pPr>
    </w:p>
    <w:p w:rsidR="009205E9" w:rsidRDefault="001B297D" w:rsidP="00FB29D2">
      <w:pPr>
        <w:pStyle w:val="PargrafodaLista"/>
        <w:ind w:left="0" w:firstLine="0"/>
        <w:jc w:val="center"/>
        <w:rPr>
          <w:rFonts w:cs="Arial"/>
          <w:szCs w:val="24"/>
        </w:rPr>
      </w:pPr>
      <w:r>
        <w:rPr>
          <w:rFonts w:cs="Arial"/>
          <w:noProof/>
          <w:szCs w:val="24"/>
          <w:lang w:eastAsia="pt-BR"/>
        </w:rPr>
        <w:drawing>
          <wp:inline distT="0" distB="0" distL="0" distR="0">
            <wp:extent cx="2993136" cy="1100328"/>
            <wp:effectExtent l="19050" t="0" r="0" b="0"/>
            <wp:docPr id="25" name="Imagem 24" descr="tela, sarja,cet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a, sarja,cetim.jpg"/>
                    <pic:cNvPicPr/>
                  </pic:nvPicPr>
                  <pic:blipFill>
                    <a:blip r:embed="rId24" cstate="print"/>
                    <a:stretch>
                      <a:fillRect/>
                    </a:stretch>
                  </pic:blipFill>
                  <pic:spPr>
                    <a:xfrm>
                      <a:off x="0" y="0"/>
                      <a:ext cx="2993136" cy="1100328"/>
                    </a:xfrm>
                    <a:prstGeom prst="rect">
                      <a:avLst/>
                    </a:prstGeom>
                  </pic:spPr>
                </pic:pic>
              </a:graphicData>
            </a:graphic>
          </wp:inline>
        </w:drawing>
      </w:r>
    </w:p>
    <w:p w:rsidR="00D44848" w:rsidRDefault="00D44848" w:rsidP="00D44848">
      <w:pPr>
        <w:pStyle w:val="Legenda"/>
      </w:pPr>
      <w:bookmarkStart w:id="63" w:name="_Toc343549264"/>
      <w:r>
        <w:t xml:space="preserve">Figura </w:t>
      </w:r>
      <w:fldSimple w:instr=" SEQ Figura \* ARABIC ">
        <w:r w:rsidR="002B3587">
          <w:rPr>
            <w:noProof/>
          </w:rPr>
          <w:t>11</w:t>
        </w:r>
      </w:fldSimple>
      <w:r>
        <w:t xml:space="preserve"> - Tipos de ligamentos mais comuns</w:t>
      </w:r>
      <w:bookmarkEnd w:id="63"/>
    </w:p>
    <w:p w:rsidR="001B297D" w:rsidRPr="00307819" w:rsidRDefault="001B297D" w:rsidP="00307819">
      <w:pPr>
        <w:pStyle w:val="Legenda"/>
        <w:rPr>
          <w:rFonts w:cs="Arial"/>
        </w:rPr>
      </w:pPr>
      <w:r w:rsidRPr="00D44848">
        <w:rPr>
          <w:rFonts w:cs="Arial"/>
        </w:rPr>
        <w:t xml:space="preserve">Fonte: </w:t>
      </w:r>
      <w:hyperlink r:id="rId25" w:history="1">
        <w:r w:rsidRPr="00D44848">
          <w:rPr>
            <w:rStyle w:val="Hyperlink"/>
            <w:rFonts w:cs="Arial"/>
            <w:color w:val="auto"/>
            <w:u w:val="none"/>
          </w:rPr>
          <w:t>http://poremvoga.blogspot.com.br/</w:t>
        </w:r>
      </w:hyperlink>
    </w:p>
    <w:p w:rsidR="00681D9E" w:rsidRDefault="001B297D" w:rsidP="00307819">
      <w:pPr>
        <w:pStyle w:val="PargrafodaLista"/>
        <w:ind w:left="0"/>
        <w:rPr>
          <w:rFonts w:cs="Arial"/>
          <w:szCs w:val="24"/>
        </w:rPr>
      </w:pPr>
      <w:r w:rsidRPr="001B297D">
        <w:rPr>
          <w:rFonts w:cs="Arial"/>
          <w:szCs w:val="24"/>
        </w:rPr>
        <w:t>O ligamento difere de acordo com o número de fios do urdume separados pela passagem do fio da trama. Podem ser distinguidos três tipos de ligamento: tela, sarja e cetim (9).</w:t>
      </w:r>
    </w:p>
    <w:p w:rsidR="001E07D5" w:rsidRDefault="00681D9E" w:rsidP="00307819">
      <w:pPr>
        <w:pStyle w:val="PargrafodaLista"/>
        <w:ind w:left="0"/>
        <w:rPr>
          <w:rFonts w:cs="Arial"/>
          <w:szCs w:val="24"/>
        </w:rPr>
      </w:pPr>
      <w:r>
        <w:rPr>
          <w:rFonts w:cs="Arial"/>
          <w:szCs w:val="24"/>
        </w:rPr>
        <w:t xml:space="preserve"> O ligamento tela (tecido plano) é formado por um conjunto de fios de urdume e trama de dimensão semelhante. Durante o processo de tecelagem, a trama é passada alternadamente por cima e por baixo dos fios de urdume. Os tecidos com este ligamento são basicamente planos como</w:t>
      </w:r>
      <w:r w:rsidR="00A118C4">
        <w:rPr>
          <w:rFonts w:cs="Arial"/>
          <w:szCs w:val="24"/>
        </w:rPr>
        <w:t>, por exemplo,</w:t>
      </w:r>
      <w:r>
        <w:rPr>
          <w:rFonts w:cs="Arial"/>
          <w:szCs w:val="24"/>
        </w:rPr>
        <w:t xml:space="preserve"> a lona, chifon, musseline e voal</w:t>
      </w:r>
      <w:r w:rsidR="009B3CF4">
        <w:rPr>
          <w:rFonts w:cs="Arial"/>
          <w:szCs w:val="24"/>
        </w:rPr>
        <w:t xml:space="preserve"> (23)</w:t>
      </w:r>
      <w:r>
        <w:rPr>
          <w:rFonts w:cs="Arial"/>
          <w:szCs w:val="24"/>
        </w:rPr>
        <w:t>.</w:t>
      </w:r>
    </w:p>
    <w:p w:rsidR="00681D9E" w:rsidRDefault="00A118C4" w:rsidP="00307819">
      <w:pPr>
        <w:pStyle w:val="PargrafodaLista"/>
        <w:ind w:left="0"/>
        <w:rPr>
          <w:rFonts w:cs="Arial"/>
          <w:szCs w:val="24"/>
        </w:rPr>
      </w:pPr>
      <w:r>
        <w:rPr>
          <w:rFonts w:cs="Arial"/>
          <w:szCs w:val="24"/>
        </w:rPr>
        <w:t xml:space="preserve">Durante o processo do ligamento sarja, a trama é tecida por cima de linhas de urdume de pelo menos dois fios antes de passar por baixo de uma ou mais linhas de urdume. Os fios produzem um efeito ondulado no sentido diagonal e estas linhas são chamadas de fileiras. Os tecidos em ligamento sarja costumam apresentar um </w:t>
      </w:r>
      <w:r>
        <w:rPr>
          <w:rFonts w:cs="Arial"/>
          <w:szCs w:val="24"/>
        </w:rPr>
        <w:lastRenderedPageBreak/>
        <w:t>firme entrelaçamento e são fortes e resistente</w:t>
      </w:r>
      <w:r w:rsidR="00054514">
        <w:rPr>
          <w:rFonts w:cs="Arial"/>
          <w:szCs w:val="24"/>
        </w:rPr>
        <w:t xml:space="preserve">s, </w:t>
      </w:r>
      <w:r w:rsidR="009B3CF4">
        <w:rPr>
          <w:rFonts w:cs="Arial"/>
          <w:szCs w:val="24"/>
        </w:rPr>
        <w:t>por exemplo,</w:t>
      </w:r>
      <w:r w:rsidR="00054514">
        <w:rPr>
          <w:rFonts w:cs="Arial"/>
          <w:szCs w:val="24"/>
        </w:rPr>
        <w:t xml:space="preserve"> o brim, o algodão grosso e o </w:t>
      </w:r>
      <w:r w:rsidR="00054514" w:rsidRPr="00843D63">
        <w:rPr>
          <w:rFonts w:cs="Arial"/>
          <w:i/>
          <w:szCs w:val="24"/>
        </w:rPr>
        <w:t>Tweed</w:t>
      </w:r>
      <w:r w:rsidR="009B3CF4">
        <w:rPr>
          <w:rFonts w:cs="Arial"/>
          <w:szCs w:val="24"/>
        </w:rPr>
        <w:t xml:space="preserve"> (23)</w:t>
      </w:r>
      <w:r w:rsidR="00054514">
        <w:rPr>
          <w:rFonts w:cs="Arial"/>
          <w:szCs w:val="24"/>
        </w:rPr>
        <w:t>.</w:t>
      </w:r>
    </w:p>
    <w:p w:rsidR="00054514" w:rsidRDefault="00054514" w:rsidP="00307819">
      <w:pPr>
        <w:pStyle w:val="PargrafodaLista"/>
        <w:ind w:left="0"/>
        <w:rPr>
          <w:rFonts w:cs="Arial"/>
          <w:szCs w:val="24"/>
        </w:rPr>
      </w:pPr>
      <w:r>
        <w:rPr>
          <w:rFonts w:cs="Arial"/>
          <w:szCs w:val="24"/>
        </w:rPr>
        <w:t>O ligamento cetim é muito brilhante e sedoso, devido à estrutura de trama fechada que permite que o fio seja disposto pela superfície do tecido. O fio de urdume é tecido para ficar por cima da trama ou vice-versa. Os tecidos de cetim muitas vezes são utilizados em forros, pois deslizam com facilidade, como por exemplo, e crepe de cetim e todos os tecidos de cetim</w:t>
      </w:r>
      <w:r w:rsidR="009B3CF4">
        <w:rPr>
          <w:rFonts w:cs="Arial"/>
          <w:szCs w:val="24"/>
        </w:rPr>
        <w:t xml:space="preserve"> (23)</w:t>
      </w:r>
      <w:r>
        <w:rPr>
          <w:rFonts w:cs="Arial"/>
          <w:szCs w:val="24"/>
        </w:rPr>
        <w:t>.</w:t>
      </w:r>
    </w:p>
    <w:p w:rsidR="00C06D0E" w:rsidRDefault="00C06D0E" w:rsidP="00307819">
      <w:pPr>
        <w:pStyle w:val="PargrafodaLista"/>
        <w:ind w:left="0"/>
        <w:rPr>
          <w:rFonts w:cs="Arial"/>
          <w:szCs w:val="24"/>
        </w:rPr>
      </w:pPr>
    </w:p>
    <w:p w:rsidR="00C06D0E" w:rsidRPr="00307819" w:rsidRDefault="00C06D0E" w:rsidP="00307819">
      <w:pPr>
        <w:pStyle w:val="PargrafodaLista"/>
        <w:ind w:left="0"/>
        <w:rPr>
          <w:rFonts w:cs="Arial"/>
          <w:szCs w:val="24"/>
        </w:rPr>
      </w:pPr>
    </w:p>
    <w:p w:rsidR="00C06D0E" w:rsidRPr="007D5B54" w:rsidRDefault="001E07D5" w:rsidP="00D760E4">
      <w:pPr>
        <w:pStyle w:val="Ttulo2"/>
        <w:numPr>
          <w:ilvl w:val="1"/>
          <w:numId w:val="24"/>
        </w:numPr>
        <w:spacing w:beforeLines="0" w:afterLines="0" w:line="360" w:lineRule="auto"/>
        <w:ind w:left="578" w:hanging="578"/>
        <w:rPr>
          <w:bCs/>
          <w:smallCaps/>
          <w:spacing w:val="5"/>
        </w:rPr>
      </w:pPr>
      <w:bookmarkStart w:id="64" w:name="_Toc340008409"/>
      <w:bookmarkStart w:id="65" w:name="_Toc340009775"/>
      <w:bookmarkStart w:id="66" w:name="_Toc340822514"/>
      <w:bookmarkStart w:id="67" w:name="_Toc340823066"/>
      <w:bookmarkStart w:id="68" w:name="_Toc340947105"/>
      <w:r w:rsidRPr="00503854">
        <w:rPr>
          <w:rStyle w:val="TtulodoLivro"/>
        </w:rPr>
        <w:t>CORANTES</w:t>
      </w:r>
      <w:bookmarkEnd w:id="64"/>
      <w:bookmarkEnd w:id="65"/>
      <w:bookmarkEnd w:id="66"/>
      <w:bookmarkEnd w:id="67"/>
      <w:bookmarkEnd w:id="68"/>
    </w:p>
    <w:p w:rsidR="007B40D2" w:rsidRDefault="00A00AF8" w:rsidP="00A00AF8">
      <w:r>
        <w:t>O tingimento de substratos têxteis é uma antiga arte e por muitos séculos foram empregados corantes naturais, por métodos totalmente empíricos. Foram encontrados tecidos tintos em túmulos de faraós de Egito, esses artigos eram coloridos com corantes naturais procedentes da China e Índia. A tecnologia moderna no tingimento consiste de dúzias de etapas que são escolhidas de acordo com a natureza da fibra têxtil, características estruturais, classificação e disponibilidade do corante para aplicação, propriedades de fixação compatíveis com o destino do material a ser tingido, considerações econômicas e muitas outras. Para garantir algumas propriedades, as substâncias que conferem coloração à fibra devem apresentar alta afinidade, uniformidade na coloração, resistência aos agentes desencadeadores do desbotamento e ainda apresentar-se viável economicamente</w:t>
      </w:r>
      <w:r w:rsidR="00AE00D5">
        <w:t xml:space="preserve"> (1)</w:t>
      </w:r>
      <w:r>
        <w:t>.</w:t>
      </w:r>
    </w:p>
    <w:p w:rsidR="00A00AF8" w:rsidRDefault="00A00AF8" w:rsidP="00A00AF8">
      <w:r>
        <w:t>Os corantes são compostos orgânicos capazes de colorir substratos têxteis ou não têxteis, de forma que a cor seja relativamente resistente à luz e a tratamentos úmidos. Corantes são sol</w:t>
      </w:r>
      <w:r w:rsidR="00C95C63">
        <w:t>úveis ou disp</w:t>
      </w:r>
      <w:r>
        <w:t>ersos no meio de aplicação, normalmente a água. No tingimento, os corantes são absorvidos e se difundem para o interior da fibra</w:t>
      </w:r>
      <w:r w:rsidR="00AE00D5">
        <w:t xml:space="preserve"> (1)</w:t>
      </w:r>
      <w:r>
        <w:t xml:space="preserve">. </w:t>
      </w:r>
      <w:r w:rsidR="00C95C63">
        <w:t>Os corantes são classificados por sua estrutura química ou por sua aplicação, neste relatório o que nos interessa é a classificação por aplicação. Os mais utilizados no processo de tingimento são os corantes diretos, reativos, dispersos e ácidos, cada um compatível com um tipo de fibra diferente.</w:t>
      </w:r>
    </w:p>
    <w:p w:rsidR="00D55157" w:rsidRDefault="00D55157" w:rsidP="00A00AF8">
      <w:r>
        <w:t xml:space="preserve">Ainda podem ser utilizados pigmentos, porém estes não possuem o mesmo comportamento que os corantes. </w:t>
      </w:r>
    </w:p>
    <w:p w:rsidR="00D55157" w:rsidRDefault="00D55157" w:rsidP="00A00AF8">
      <w:pPr>
        <w:rPr>
          <w:rFonts w:cs="Arial"/>
        </w:rPr>
      </w:pPr>
      <w:r w:rsidRPr="00D55157">
        <w:rPr>
          <w:rStyle w:val="googqs-tidbit-0"/>
          <w:rFonts w:cs="Arial"/>
        </w:rPr>
        <w:lastRenderedPageBreak/>
        <w:t>A principal diferença entre pigmentos e corantes</w:t>
      </w:r>
      <w:r w:rsidRPr="00D55157">
        <w:rPr>
          <w:rFonts w:cs="Arial"/>
        </w:rPr>
        <w:t xml:space="preserve"> é que, quando aplicados, os pigmentos são insolúveis e os corantes são solúveis. Outro diferencial entre os dois produtos diz respeito à cobertura: quando se usa o pigmento ele promove simultaneamente a cobertura, a opacidade, o tingimento e a cor; o corante só promove o tingimento, sem proporcionar cobertura. Desta forma, o corante mantém a transparência do objeto tingido; já o pigmento dá cor e tira a transparência</w:t>
      </w:r>
      <w:r>
        <w:rPr>
          <w:rFonts w:cs="Arial"/>
        </w:rPr>
        <w:t xml:space="preserve"> (18).</w:t>
      </w:r>
    </w:p>
    <w:p w:rsidR="00C95C63" w:rsidRDefault="00D55157" w:rsidP="00D55157">
      <w:pPr>
        <w:rPr>
          <w:rFonts w:cs="Arial"/>
        </w:rPr>
      </w:pPr>
      <w:r w:rsidRPr="00D55157">
        <w:rPr>
          <w:rStyle w:val="Forte"/>
          <w:rFonts w:cs="Arial"/>
          <w:b w:val="0"/>
        </w:rPr>
        <w:t>Pigmentos</w:t>
      </w:r>
      <w:r w:rsidRPr="00D55157">
        <w:rPr>
          <w:rFonts w:cs="Arial"/>
        </w:rPr>
        <w:t xml:space="preserve"> são usados nas indústrias de tintas, plásticos, </w:t>
      </w:r>
      <w:r w:rsidR="00133C1D" w:rsidRPr="00D55157">
        <w:rPr>
          <w:rFonts w:cs="Arial"/>
        </w:rPr>
        <w:t>cerâmicos e cosméticos</w:t>
      </w:r>
      <w:r>
        <w:rPr>
          <w:rFonts w:cs="Arial"/>
        </w:rPr>
        <w:t xml:space="preserve">. </w:t>
      </w:r>
      <w:r w:rsidRPr="00D55157">
        <w:rPr>
          <w:rStyle w:val="Forte"/>
          <w:rFonts w:cs="Arial"/>
          <w:b w:val="0"/>
        </w:rPr>
        <w:t>Corantes</w:t>
      </w:r>
      <w:r w:rsidRPr="00D55157">
        <w:rPr>
          <w:rFonts w:cs="Arial"/>
        </w:rPr>
        <w:t xml:space="preserve"> são usados principalmente na indústria têxtil, mas também nas indústrias de artefatos de couro, papel, alimentos, cosméticos, tintas e plásticos. Dentre os corantes, os derivados de anilina são empregados para colorir tecidos, madeiras e outros produtos. Elas são retidas no material por adsorção, dissolução, retenção mecânica ou por ligações químicas iônicas ou covalentes.</w:t>
      </w:r>
    </w:p>
    <w:p w:rsidR="00C06D0E" w:rsidRDefault="00C06D0E" w:rsidP="00D55157">
      <w:pPr>
        <w:rPr>
          <w:rFonts w:cs="Arial"/>
        </w:rPr>
      </w:pPr>
    </w:p>
    <w:p w:rsidR="00C06D0E" w:rsidRPr="00D55157" w:rsidRDefault="00C06D0E" w:rsidP="00D55157">
      <w:pPr>
        <w:rPr>
          <w:rFonts w:cs="Arial"/>
        </w:rPr>
      </w:pPr>
    </w:p>
    <w:p w:rsidR="00C06D0E" w:rsidRPr="007D5B54" w:rsidRDefault="00D55157" w:rsidP="00D760E4">
      <w:pPr>
        <w:pStyle w:val="Ttulo3"/>
        <w:numPr>
          <w:ilvl w:val="2"/>
          <w:numId w:val="25"/>
        </w:numPr>
        <w:spacing w:beforeLines="0" w:afterLines="0" w:line="360" w:lineRule="auto"/>
        <w:rPr>
          <w:bCs w:val="0"/>
          <w:spacing w:val="5"/>
        </w:rPr>
      </w:pPr>
      <w:bookmarkStart w:id="69" w:name="_Toc340008410"/>
      <w:bookmarkStart w:id="70" w:name="_Toc340009776"/>
      <w:bookmarkStart w:id="71" w:name="_Toc340822515"/>
      <w:bookmarkStart w:id="72" w:name="_Toc340823067"/>
      <w:bookmarkStart w:id="73" w:name="_Toc340947106"/>
      <w:r w:rsidRPr="004B4A29">
        <w:rPr>
          <w:rStyle w:val="TtulodoLivro"/>
          <w:smallCaps w:val="0"/>
        </w:rPr>
        <w:t>Co</w:t>
      </w:r>
      <w:r w:rsidR="00C95C63" w:rsidRPr="004B4A29">
        <w:rPr>
          <w:rStyle w:val="TtulodoLivro"/>
          <w:smallCaps w:val="0"/>
        </w:rPr>
        <w:t>rantes Diretos</w:t>
      </w:r>
      <w:bookmarkEnd w:id="69"/>
      <w:bookmarkEnd w:id="70"/>
      <w:bookmarkEnd w:id="71"/>
      <w:bookmarkEnd w:id="72"/>
      <w:bookmarkEnd w:id="73"/>
    </w:p>
    <w:p w:rsidR="00C95C63" w:rsidRDefault="00C95C63" w:rsidP="00C95C63">
      <w:r>
        <w:t>São corantes aniônicos tendo afinidade para com as fibras celulósicas quando aplicados em banho contendo eletrólito.</w:t>
      </w:r>
    </w:p>
    <w:p w:rsidR="00C95C63" w:rsidRDefault="00C95C63" w:rsidP="00E36DA5">
      <w:r>
        <w:t>São solúveis em água, e de fác</w:t>
      </w:r>
      <w:r w:rsidR="00843D63">
        <w:t>il aplicação, o que lhe confere</w:t>
      </w:r>
      <w:r>
        <w:t xml:space="preserve"> o nome de Direto.</w:t>
      </w:r>
      <w:r w:rsidR="00E36DA5" w:rsidRPr="00E36DA5">
        <w:t xml:space="preserve"> </w:t>
      </w:r>
      <w:r w:rsidR="00E36DA5">
        <w:t>Nas últimas décadas as atividades de pesquisa dos fabricantes de corantes diretos têm sido relativamente pequenas quando comparadas à grande comercialização dessa classe de corantes. A grande vantagem desta classe de corantes é o alto grau de exaustão durante a aplicação e consequente diminuição do conteúdo do corante nas águas de rejeito</w:t>
      </w:r>
      <w:r w:rsidR="00AE00D5">
        <w:t xml:space="preserve"> (2)</w:t>
      </w:r>
      <w:r w:rsidR="00E36DA5">
        <w:t>.</w:t>
      </w:r>
    </w:p>
    <w:p w:rsidR="00C06D0E" w:rsidRDefault="00C06D0E" w:rsidP="00E36DA5"/>
    <w:p w:rsidR="00C06D0E" w:rsidRDefault="00C06D0E" w:rsidP="00E36DA5"/>
    <w:p w:rsidR="00C06D0E" w:rsidRPr="00717DCB" w:rsidRDefault="00BC6CDF" w:rsidP="00D760E4">
      <w:pPr>
        <w:pStyle w:val="Ttulo2"/>
        <w:numPr>
          <w:ilvl w:val="2"/>
          <w:numId w:val="28"/>
        </w:numPr>
        <w:spacing w:before="840"/>
        <w:rPr>
          <w:b/>
          <w:caps w:val="0"/>
        </w:rPr>
      </w:pPr>
      <w:bookmarkStart w:id="74" w:name="_Toc340008411"/>
      <w:bookmarkStart w:id="75" w:name="_Toc340009777"/>
      <w:bookmarkStart w:id="76" w:name="_Toc340822516"/>
      <w:bookmarkStart w:id="77" w:name="_Toc340823068"/>
      <w:bookmarkStart w:id="78" w:name="_Toc340947107"/>
      <w:r w:rsidRPr="00717DCB">
        <w:rPr>
          <w:rStyle w:val="TtulodoLivro"/>
          <w:b/>
          <w:caps w:val="0"/>
          <w:smallCaps w:val="0"/>
        </w:rPr>
        <w:t>Corantes Reativos</w:t>
      </w:r>
      <w:bookmarkEnd w:id="74"/>
      <w:bookmarkEnd w:id="75"/>
      <w:bookmarkEnd w:id="76"/>
      <w:bookmarkEnd w:id="77"/>
      <w:bookmarkEnd w:id="78"/>
    </w:p>
    <w:p w:rsidR="00BC6CDF" w:rsidRDefault="00BC6CDF" w:rsidP="00BC6CDF">
      <w:r>
        <w:t xml:space="preserve">Neste tipo de corante, a reação química se processa diretamente através da substituição do grupo nucleofílico pelo grupo hidroxila da celulose. São corantes que </w:t>
      </w:r>
      <w:r>
        <w:lastRenderedPageBreak/>
        <w:t>tingem em fibras celulósicas e celulósicas regeneradas com a adição de eletrólitos e estes reagem quimicamente com o substrato em ambiente alcalino. O nome Reativo também tem origem em virtude da reação, possuem boa igualização e apresentam cores brilhantes</w:t>
      </w:r>
      <w:r w:rsidR="00AE00D5">
        <w:t xml:space="preserve"> (3)</w:t>
      </w:r>
      <w:r>
        <w:t>.</w:t>
      </w:r>
    </w:p>
    <w:p w:rsidR="00C06D0E" w:rsidRDefault="00BC6CDF" w:rsidP="0011404D">
      <w:r>
        <w:t>Este grupo de corantes apresenta como característica uma alta solubilidade em água e o estabelecimento de uma ligação covalente entre o corante e a fibra, cuja ligação confere maior estabilidade na cor do tecido tingido quando comparado a outros tipos de corante em que o processo de coloração se opera através de ligações de maior intensidade</w:t>
      </w:r>
      <w:r w:rsidR="00AE00D5">
        <w:t xml:space="preserve"> (2)</w:t>
      </w:r>
      <w:r>
        <w:t>.</w:t>
      </w:r>
    </w:p>
    <w:p w:rsidR="00C06D0E" w:rsidRPr="00717DCB" w:rsidRDefault="00BC6CDF" w:rsidP="00D760E4">
      <w:pPr>
        <w:pStyle w:val="Ttulo2"/>
        <w:numPr>
          <w:ilvl w:val="2"/>
          <w:numId w:val="29"/>
        </w:numPr>
        <w:spacing w:before="840"/>
        <w:rPr>
          <w:b/>
          <w:caps w:val="0"/>
        </w:rPr>
      </w:pPr>
      <w:bookmarkStart w:id="79" w:name="_Toc340008412"/>
      <w:bookmarkStart w:id="80" w:name="_Toc340009778"/>
      <w:bookmarkStart w:id="81" w:name="_Toc340822517"/>
      <w:bookmarkStart w:id="82" w:name="_Toc340823069"/>
      <w:bookmarkStart w:id="83" w:name="_Toc340947108"/>
      <w:r w:rsidRPr="00717DCB">
        <w:rPr>
          <w:rStyle w:val="TtulodoLivro"/>
          <w:b/>
          <w:caps w:val="0"/>
          <w:smallCaps w:val="0"/>
        </w:rPr>
        <w:t>Corantes Dispersos</w:t>
      </w:r>
      <w:bookmarkEnd w:id="79"/>
      <w:bookmarkEnd w:id="80"/>
      <w:bookmarkEnd w:id="81"/>
      <w:bookmarkEnd w:id="82"/>
      <w:bookmarkEnd w:id="83"/>
    </w:p>
    <w:p w:rsidR="00364B24" w:rsidRDefault="00BC6CDF" w:rsidP="00364B24">
      <w:r>
        <w:t>São corantes insolúveis em água, que são aplicados em forma de dispersão, que originalmente foram introduzidos p</w:t>
      </w:r>
      <w:r w:rsidR="00843D63">
        <w:t>ara o tingimento das fibras de acetato. H</w:t>
      </w:r>
      <w:r>
        <w:t>oje é utilizado para o tingimento das fibras de Poliéster, apresentado excelente resultado, são classificados de acordo com o seu p</w:t>
      </w:r>
      <w:r w:rsidR="00843D63">
        <w:t>eso molecular o que favorece alguns</w:t>
      </w:r>
      <w:r>
        <w:t xml:space="preserve"> para processos de esgotamento, outros para processos contínuos e outros para estamparia</w:t>
      </w:r>
      <w:r w:rsidR="00AE00D5">
        <w:t xml:space="preserve"> (2)</w:t>
      </w:r>
      <w:r>
        <w:t>.</w:t>
      </w:r>
      <w:r w:rsidR="00364B24">
        <w:t xml:space="preserve"> </w:t>
      </w:r>
    </w:p>
    <w:p w:rsidR="00BC6CDF" w:rsidRDefault="00364B24" w:rsidP="00364B24">
      <w:r>
        <w:t>O grau de solubilidade do corante deve ser pequeno</w:t>
      </w:r>
      <w:r w:rsidR="00F36FB0">
        <w:t>, mas</w:t>
      </w:r>
      <w:r>
        <w:t xml:space="preserve"> definido e influencia diretamente o processo e a qualidade da tintura. Usualmente o processo de tintura ocorre na presença de agentes dispersantes com longas cadeias que normalmente estabilizam a suspensão do corante facilitando o contato entre o corante e a fibra hidrofóbica</w:t>
      </w:r>
      <w:r w:rsidR="00AE00D5">
        <w:t xml:space="preserve"> (3)</w:t>
      </w:r>
      <w:r>
        <w:t>.</w:t>
      </w:r>
    </w:p>
    <w:p w:rsidR="00C06D0E" w:rsidRDefault="00AF3B0E" w:rsidP="0011404D">
      <w:r>
        <w:t>É a única classe de corantes que possui a propriedade de sublimação, isto é, mediante calor seco passam do estado sólido para o estado gasoso. A sublimação pode ocorrer durante a termofixação do substrato. Conforme o estágio de fabricação, a termofixação pode ser anterior ou posterior ao tingimento, e por isso, a escolha do corante é muito importante (1).</w:t>
      </w:r>
    </w:p>
    <w:p w:rsidR="00843D63" w:rsidRDefault="00843D63" w:rsidP="0011404D"/>
    <w:p w:rsidR="00843D63" w:rsidRPr="0011404D" w:rsidRDefault="00843D63" w:rsidP="0011404D"/>
    <w:p w:rsidR="00C06D0E" w:rsidRPr="00025FE2" w:rsidRDefault="00364B24" w:rsidP="00025FE2">
      <w:pPr>
        <w:pStyle w:val="Ttulo3"/>
        <w:numPr>
          <w:ilvl w:val="2"/>
          <w:numId w:val="31"/>
        </w:numPr>
        <w:spacing w:beforeLines="0" w:afterLines="0" w:line="360" w:lineRule="auto"/>
        <w:rPr>
          <w:bCs w:val="0"/>
          <w:spacing w:val="5"/>
        </w:rPr>
      </w:pPr>
      <w:bookmarkStart w:id="84" w:name="_Toc340008413"/>
      <w:bookmarkStart w:id="85" w:name="_Toc340009779"/>
      <w:bookmarkStart w:id="86" w:name="_Toc340822518"/>
      <w:bookmarkStart w:id="87" w:name="_Toc340823070"/>
      <w:bookmarkStart w:id="88" w:name="_Toc340947109"/>
      <w:r w:rsidRPr="00025FE2">
        <w:rPr>
          <w:rStyle w:val="TtulodoLivro"/>
          <w:smallCaps w:val="0"/>
        </w:rPr>
        <w:lastRenderedPageBreak/>
        <w:t>Corantes Ácidos</w:t>
      </w:r>
      <w:bookmarkEnd w:id="84"/>
      <w:bookmarkEnd w:id="85"/>
      <w:bookmarkEnd w:id="86"/>
      <w:bookmarkEnd w:id="87"/>
      <w:bookmarkEnd w:id="88"/>
    </w:p>
    <w:p w:rsidR="00364B24" w:rsidRDefault="00843D63" w:rsidP="00364B24">
      <w:r>
        <w:t>São</w:t>
      </w:r>
      <w:r w:rsidR="00364B24">
        <w:t xml:space="preserve"> corante</w:t>
      </w:r>
      <w:r>
        <w:t>s</w:t>
      </w:r>
      <w:r w:rsidR="00364B24">
        <w:t xml:space="preserve"> aniônico</w:t>
      </w:r>
      <w:r>
        <w:t>s</w:t>
      </w:r>
      <w:r w:rsidR="00364B24">
        <w:t xml:space="preserve"> caracterizado</w:t>
      </w:r>
      <w:r>
        <w:t>s</w:t>
      </w:r>
      <w:r w:rsidR="00364B24">
        <w:t xml:space="preserve"> pela substantividade por fibras protéicas e usualmente aplicado em banho ácido.</w:t>
      </w:r>
    </w:p>
    <w:p w:rsidR="00364B24" w:rsidRDefault="00364B24" w:rsidP="00364B24">
      <w:r>
        <w:t>Estes grupos substituintes ionizáveis tornam o corante solúvel em água, e têm vital importância no método de aplicação do corante em fibras protéicas (lã, seda) e em fibras de poliamida sintética. No processo de tintura, o corante previamente neutralizado (solução contendo cloreto, acetato, hidrogenossulfato, etc.) se liga à fibra através de uma troca iônica envolvendo o par de elétrons livres dos grupos amino e carboxilato das fibras protéicas</w:t>
      </w:r>
      <w:r w:rsidR="00AE00D5">
        <w:t xml:space="preserve"> (2)</w:t>
      </w:r>
      <w:r>
        <w:t>.</w:t>
      </w:r>
    </w:p>
    <w:p w:rsidR="00364B24" w:rsidRDefault="00364B24" w:rsidP="00364B24">
      <w:r w:rsidRPr="00364B24">
        <w:t>Produzem cores vivas e brilhantes e apresentam bons índices de solidez.</w:t>
      </w:r>
    </w:p>
    <w:p w:rsidR="009B3CF4" w:rsidRDefault="009B3CF4" w:rsidP="00364B24"/>
    <w:p w:rsidR="009B3CF4" w:rsidRDefault="009B3CF4" w:rsidP="00364B24"/>
    <w:p w:rsidR="00C06D0E" w:rsidRPr="00AE5BE7" w:rsidRDefault="00364B24" w:rsidP="00D760E4">
      <w:pPr>
        <w:pStyle w:val="Ttulo2"/>
        <w:numPr>
          <w:ilvl w:val="1"/>
          <w:numId w:val="30"/>
        </w:numPr>
        <w:spacing w:beforeLines="0" w:afterLines="0" w:line="360" w:lineRule="auto"/>
        <w:rPr>
          <w:bCs/>
          <w:smallCaps/>
          <w:spacing w:val="5"/>
        </w:rPr>
      </w:pPr>
      <w:bookmarkStart w:id="89" w:name="_Toc340008414"/>
      <w:bookmarkStart w:id="90" w:name="_Toc340009780"/>
      <w:bookmarkStart w:id="91" w:name="_Toc340822519"/>
      <w:bookmarkStart w:id="92" w:name="_Toc340823071"/>
      <w:bookmarkStart w:id="93" w:name="_Toc340947110"/>
      <w:r w:rsidRPr="00503854">
        <w:rPr>
          <w:rStyle w:val="TtulodoLivro"/>
        </w:rPr>
        <w:t>Tingimento</w:t>
      </w:r>
      <w:bookmarkEnd w:id="89"/>
      <w:bookmarkEnd w:id="90"/>
      <w:bookmarkEnd w:id="91"/>
      <w:bookmarkEnd w:id="92"/>
      <w:bookmarkEnd w:id="93"/>
    </w:p>
    <w:p w:rsidR="009071E2" w:rsidRPr="009071E2" w:rsidRDefault="009071E2" w:rsidP="009071E2">
      <w:r>
        <w:t>É</w:t>
      </w:r>
      <w:r w:rsidRPr="009071E2">
        <w:t xml:space="preserve"> um processo químico da modificação de cor da fibra têxtil através da aplicação de matérias coradas, através de uma solução ou dispersão, processo que varia de artigo para artigo, pois para cada tipo de fibra têxtil existem corantes específicos.</w:t>
      </w:r>
      <w:r>
        <w:t xml:space="preserve"> </w:t>
      </w:r>
      <w:r w:rsidRPr="009071E2">
        <w:t>Neste processo ocorre uma modificação físico-química do substrato de forma que a luz refletida provoque uma percepção de cor.</w:t>
      </w:r>
      <w:r>
        <w:t xml:space="preserve"> </w:t>
      </w:r>
      <w:r w:rsidRPr="009071E2">
        <w:t>Todo substrato têxtil (tecido) sofre vários processos físicos e químicos durante o beneficiamento. A real necessidade desses processos tem como objetivo melhorar o aspecto, capacidade tintórea bem como condições para um posterior acabamento nobre a este tecido</w:t>
      </w:r>
      <w:r w:rsidR="00AE00D5">
        <w:t xml:space="preserve"> (1)</w:t>
      </w:r>
      <w:r w:rsidRPr="009071E2">
        <w:t>.</w:t>
      </w:r>
    </w:p>
    <w:p w:rsidR="009071E2" w:rsidRDefault="009071E2" w:rsidP="009071E2">
      <w:r w:rsidRPr="009071E2">
        <w:t>Os artigos têxteis devem ser cuidadosamente preparados antes de iniciar o tingimento. Estes passam por um processo inicial chamado de preparação ou pré-tratamento, que tem como objetivo eliminar todas as impurezas do substrato (tecido), tais impurezas são: as ceras, as pectinas naturais, os óleos lubrificantes, as parafinas, as gomas etc</w:t>
      </w:r>
      <w:r w:rsidR="00AE00D5">
        <w:t xml:space="preserve"> (4)</w:t>
      </w:r>
      <w:r w:rsidRPr="009071E2">
        <w:t>.</w:t>
      </w:r>
    </w:p>
    <w:p w:rsidR="00317F17" w:rsidRDefault="009071E2" w:rsidP="009071E2">
      <w:r>
        <w:t>O tingimento pode ser realizado diretamente na fibra, no fio ou no tecido já processado.</w:t>
      </w:r>
      <w:r w:rsidR="00317F17">
        <w:t xml:space="preserve"> </w:t>
      </w:r>
    </w:p>
    <w:p w:rsidR="00317F17" w:rsidRDefault="00317F17" w:rsidP="00317F17">
      <w:r>
        <w:t xml:space="preserve">Este último vem sendo largamente empregado nos últimos anos por proporcionar </w:t>
      </w:r>
      <w:r w:rsidRPr="00317F17">
        <w:t xml:space="preserve">maior igualização em todo o comprimento da peça, menor desperdício </w:t>
      </w:r>
      <w:r w:rsidRPr="00317F17">
        <w:lastRenderedPageBreak/>
        <w:t>de corante, menor quantidade de processos, já que está junto com as operações de beneficiamento de tecidos.</w:t>
      </w:r>
      <w:r>
        <w:t xml:space="preserve"> </w:t>
      </w:r>
      <w:r w:rsidRPr="00317F17">
        <w:t>Produz um tecido com cor lisa. Pode ser realizada com o tecido em corda (ocupa menos espaço, tecido pode ficar mais relaxado) ou em aberto (não forma vincos, pode-se trabalhar em processo contínuo)</w:t>
      </w:r>
      <w:r w:rsidR="00AE00D5">
        <w:t xml:space="preserve"> (1)</w:t>
      </w:r>
      <w:r w:rsidRPr="00317F17">
        <w:t>.</w:t>
      </w:r>
    </w:p>
    <w:p w:rsidR="00317F17" w:rsidRDefault="00317F17" w:rsidP="00317F17">
      <w:r>
        <w:t xml:space="preserve">O processo de tingimento pode ser dividido em três tipos, descontínuo ou bateladas, </w:t>
      </w:r>
      <w:proofErr w:type="gramStart"/>
      <w:r>
        <w:t>semi</w:t>
      </w:r>
      <w:r w:rsidR="006B722E">
        <w:t xml:space="preserve"> </w:t>
      </w:r>
      <w:r>
        <w:t>contínuo</w:t>
      </w:r>
      <w:proofErr w:type="gramEnd"/>
      <w:r>
        <w:t xml:space="preserve"> e contínuo.</w:t>
      </w:r>
    </w:p>
    <w:p w:rsidR="00C06D0E" w:rsidRDefault="00C06D0E" w:rsidP="00317F17"/>
    <w:p w:rsidR="00C06D0E" w:rsidRDefault="00C06D0E" w:rsidP="00317F17"/>
    <w:p w:rsidR="00C06D0E" w:rsidRPr="00AE5BE7" w:rsidRDefault="00317F17" w:rsidP="00AE5BE7">
      <w:pPr>
        <w:pStyle w:val="Ttulo3"/>
        <w:spacing w:beforeLines="0" w:afterLines="0" w:line="360" w:lineRule="auto"/>
        <w:rPr>
          <w:bCs w:val="0"/>
          <w:spacing w:val="5"/>
        </w:rPr>
      </w:pPr>
      <w:bookmarkStart w:id="94" w:name="_Toc340008415"/>
      <w:bookmarkStart w:id="95" w:name="_Toc340009781"/>
      <w:bookmarkStart w:id="96" w:name="_Toc340822520"/>
      <w:bookmarkStart w:id="97" w:name="_Toc340823072"/>
      <w:bookmarkStart w:id="98" w:name="_Toc340947111"/>
      <w:r w:rsidRPr="004B4A29">
        <w:rPr>
          <w:rStyle w:val="TtulodoLivro"/>
          <w:smallCaps w:val="0"/>
        </w:rPr>
        <w:t>Processo descontínuo ou por bateladas</w:t>
      </w:r>
      <w:bookmarkEnd w:id="94"/>
      <w:bookmarkEnd w:id="95"/>
      <w:bookmarkEnd w:id="96"/>
      <w:bookmarkEnd w:id="97"/>
      <w:bookmarkEnd w:id="98"/>
    </w:p>
    <w:p w:rsidR="00317F17" w:rsidRDefault="00317F17" w:rsidP="00317F17">
      <w:r w:rsidRPr="00317F17">
        <w:t>Processo indicado para lotes com metragens menores, ou pouca produção. Na mesma máquina podem ser feitos todos os processos de preparação, alvejamento, tingimento e lavagem. Pode ser com o tecido em corda ou aberto, dependendo da máquina usada, sendo as mais comuns do tipo: Barca, Jet, Flow ou Jigger</w:t>
      </w:r>
      <w:r w:rsidR="00AE00D5">
        <w:t xml:space="preserve"> (1)</w:t>
      </w:r>
      <w:r w:rsidRPr="00317F17">
        <w:t>.</w:t>
      </w:r>
    </w:p>
    <w:p w:rsidR="00C06D0E" w:rsidRDefault="00C06D0E" w:rsidP="00317F17"/>
    <w:p w:rsidR="00C06D0E" w:rsidRDefault="00C06D0E" w:rsidP="00317F17"/>
    <w:p w:rsidR="00C06D0E" w:rsidRPr="00AE5BE7" w:rsidRDefault="00317F17" w:rsidP="00AE5BE7">
      <w:pPr>
        <w:pStyle w:val="Ttulo3"/>
        <w:spacing w:beforeLines="0" w:afterLines="0" w:line="360" w:lineRule="auto"/>
        <w:rPr>
          <w:bCs w:val="0"/>
          <w:spacing w:val="5"/>
        </w:rPr>
      </w:pPr>
      <w:bookmarkStart w:id="99" w:name="_Toc340008416"/>
      <w:bookmarkStart w:id="100" w:name="_Toc340009782"/>
      <w:bookmarkStart w:id="101" w:name="_Toc340822521"/>
      <w:bookmarkStart w:id="102" w:name="_Toc340823073"/>
      <w:bookmarkStart w:id="103" w:name="_Toc340947112"/>
      <w:r w:rsidRPr="004B4A29">
        <w:rPr>
          <w:rStyle w:val="TtulodoLivro"/>
          <w:smallCaps w:val="0"/>
        </w:rPr>
        <w:t xml:space="preserve">Processo </w:t>
      </w:r>
      <w:proofErr w:type="gramStart"/>
      <w:r w:rsidRPr="004B4A29">
        <w:rPr>
          <w:rStyle w:val="TtulodoLivro"/>
          <w:smallCaps w:val="0"/>
        </w:rPr>
        <w:t>semi contínuo</w:t>
      </w:r>
      <w:bookmarkEnd w:id="99"/>
      <w:bookmarkEnd w:id="100"/>
      <w:bookmarkEnd w:id="101"/>
      <w:bookmarkEnd w:id="102"/>
      <w:bookmarkEnd w:id="103"/>
      <w:proofErr w:type="gramEnd"/>
    </w:p>
    <w:p w:rsidR="00317F17" w:rsidRDefault="00317F17" w:rsidP="00317F17">
      <w:r w:rsidRPr="00317F17">
        <w:t>Impregnação do tecido com banho de tingimento realizado por Foulard, após esse processo o tecido fica em repouso por algumas horas para a reação do corante e posterior la</w:t>
      </w:r>
      <w:r w:rsidR="0011404D">
        <w:t xml:space="preserve">vagem. Processo conhecido como </w:t>
      </w:r>
      <w:r w:rsidRPr="0011404D">
        <w:rPr>
          <w:i/>
        </w:rPr>
        <w:t>pad-batch</w:t>
      </w:r>
      <w:r w:rsidR="00AE00D5">
        <w:t xml:space="preserve"> (1)</w:t>
      </w:r>
      <w:r w:rsidRPr="00317F17">
        <w:t>.</w:t>
      </w:r>
    </w:p>
    <w:p w:rsidR="00C06D0E" w:rsidRDefault="00C06D0E" w:rsidP="00317F17"/>
    <w:p w:rsidR="00C06D0E" w:rsidRDefault="00C06D0E" w:rsidP="00317F17"/>
    <w:p w:rsidR="001E4641" w:rsidRDefault="001E4641" w:rsidP="00317F17"/>
    <w:p w:rsidR="00C06D0E" w:rsidRPr="001E4641" w:rsidRDefault="00317F17" w:rsidP="001E4641">
      <w:pPr>
        <w:pStyle w:val="Ttulo3"/>
        <w:spacing w:beforeLines="0" w:afterLines="0" w:line="360" w:lineRule="auto"/>
        <w:rPr>
          <w:bCs w:val="0"/>
          <w:spacing w:val="5"/>
        </w:rPr>
      </w:pPr>
      <w:bookmarkStart w:id="104" w:name="_Toc340008417"/>
      <w:bookmarkStart w:id="105" w:name="_Toc340009783"/>
      <w:bookmarkStart w:id="106" w:name="_Toc340822522"/>
      <w:bookmarkStart w:id="107" w:name="_Toc340823074"/>
      <w:bookmarkStart w:id="108" w:name="_Toc340947113"/>
      <w:r w:rsidRPr="004B4A29">
        <w:rPr>
          <w:rStyle w:val="TtulodoLivro"/>
          <w:smallCaps w:val="0"/>
        </w:rPr>
        <w:t>Processo contínuo</w:t>
      </w:r>
      <w:bookmarkEnd w:id="104"/>
      <w:bookmarkEnd w:id="105"/>
      <w:bookmarkEnd w:id="106"/>
      <w:bookmarkEnd w:id="107"/>
      <w:bookmarkEnd w:id="108"/>
    </w:p>
    <w:p w:rsidR="005F7139" w:rsidRDefault="00317F17" w:rsidP="00AB2E71">
      <w:r w:rsidRPr="00317F17">
        <w:t>Indicado para grandes produções e lotes com maior metragem. A reação do corante com a fibra é acelerada com a adição de vapor ou temperatura. Com isso o tecido pronto para tingir entra na máquina e sai tingido e lavado</w:t>
      </w:r>
      <w:r w:rsidR="0011404D">
        <w:t xml:space="preserve">. Os processos mais </w:t>
      </w:r>
      <w:r w:rsidR="0011404D">
        <w:lastRenderedPageBreak/>
        <w:t xml:space="preserve">comuns são </w:t>
      </w:r>
      <w:r w:rsidRPr="0011404D">
        <w:rPr>
          <w:i/>
        </w:rPr>
        <w:t>pad-steam</w:t>
      </w:r>
      <w:r w:rsidRPr="00317F17">
        <w:t>, com vaporiza</w:t>
      </w:r>
      <w:r w:rsidR="0011404D">
        <w:t>dor, para tecidos de algodão, e</w:t>
      </w:r>
      <w:r w:rsidRPr="00317F17">
        <w:t xml:space="preserve"> </w:t>
      </w:r>
      <w:r w:rsidRPr="0011404D">
        <w:rPr>
          <w:i/>
        </w:rPr>
        <w:t>pad-dry</w:t>
      </w:r>
      <w:r w:rsidRPr="0011404D">
        <w:t>,</w:t>
      </w:r>
      <w:r w:rsidR="00AB2E71">
        <w:t xml:space="preserve"> com circulação de ar-quente (</w:t>
      </w:r>
      <w:r w:rsidRPr="00AB2E71">
        <w:rPr>
          <w:i/>
        </w:rPr>
        <w:t>hot-flue</w:t>
      </w:r>
      <w:r w:rsidRPr="00317F17">
        <w:t>), para tecidos sintéticos</w:t>
      </w:r>
      <w:r w:rsidR="00AE00D5">
        <w:t xml:space="preserve"> (1)</w:t>
      </w:r>
      <w:r w:rsidRPr="00317F17">
        <w:t>.</w:t>
      </w:r>
    </w:p>
    <w:p w:rsidR="00307819" w:rsidRPr="00AB2E71" w:rsidRDefault="009D3F6C" w:rsidP="00AB2E71">
      <w:pPr>
        <w:pStyle w:val="Ttulo3"/>
        <w:spacing w:before="840"/>
        <w:rPr>
          <w:bCs w:val="0"/>
          <w:spacing w:val="5"/>
        </w:rPr>
      </w:pPr>
      <w:bookmarkStart w:id="109" w:name="_Toc340947114"/>
      <w:r w:rsidRPr="006F1B30">
        <w:rPr>
          <w:rStyle w:val="TtulodoLivro"/>
          <w:smallCaps w:val="0"/>
        </w:rPr>
        <w:t>Termodinâmica do tingiment</w:t>
      </w:r>
      <w:bookmarkEnd w:id="109"/>
      <w:r w:rsidR="00AB2E71">
        <w:rPr>
          <w:rStyle w:val="TtulodoLivro"/>
          <w:smallCaps w:val="0"/>
        </w:rPr>
        <w:t>o</w:t>
      </w:r>
    </w:p>
    <w:p w:rsidR="00F85A56" w:rsidRDefault="00F85A56" w:rsidP="00F85A56">
      <w:pPr>
        <w:pStyle w:val="PargrafodaLista"/>
        <w:ind w:left="0"/>
      </w:pPr>
      <w:r>
        <w:t>A fixação do corante à fibra é um processo exotérmico, dado pela reação:</w:t>
      </w:r>
    </w:p>
    <w:p w:rsidR="00F85A56" w:rsidRDefault="00F85A56" w:rsidP="00F85A56">
      <w:pPr>
        <w:pStyle w:val="PargrafodaLista"/>
        <w:ind w:left="0"/>
      </w:pPr>
    </w:p>
    <w:p w:rsidR="00F85A56" w:rsidRDefault="00D01004" w:rsidP="00F85A56">
      <w:pPr>
        <w:pStyle w:val="PargrafodaLista"/>
        <w:tabs>
          <w:tab w:val="left" w:pos="3722"/>
        </w:tabs>
        <w:ind w:left="629" w:firstLine="0"/>
      </w:pPr>
      <w:r>
        <w:rPr>
          <w:noProof/>
          <w:lang w:eastAsia="pt-BR"/>
        </w:rPr>
        <w:pict>
          <v:shapetype id="_x0000_t32" coordsize="21600,21600" o:spt="32" o:oned="t" path="m,l21600,21600e" filled="f">
            <v:path arrowok="t" fillok="f" o:connecttype="none"/>
            <o:lock v:ext="edit" shapetype="t"/>
          </v:shapetype>
          <v:shape id="AutoShape 14" o:spid="_x0000_s1029" type="#_x0000_t32" style="position:absolute;left:0;text-align:left;margin-left:140.1pt;margin-top:7.6pt;width:36.5pt;height:.0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" strokecolor="black [3213]" strokeweight="1pt">
            <v:stroke endarrow="block"/>
            <v:shadow color="#7f7f7f [1601]" opacity=".5" offset="1pt"/>
          </v:shape>
        </w:pict>
      </w:r>
      <w:r w:rsidR="00F85A56">
        <w:t xml:space="preserve">Corante na solução </w:t>
      </w:r>
      <w:r w:rsidR="00F85A56">
        <w:tab/>
        <w:t>Corante na fibra.</w:t>
      </w:r>
    </w:p>
    <w:p w:rsidR="00F85A56" w:rsidRDefault="00F85A56" w:rsidP="00F85A56">
      <w:pPr>
        <w:pStyle w:val="PargrafodaLista"/>
        <w:tabs>
          <w:tab w:val="left" w:pos="3722"/>
        </w:tabs>
        <w:ind w:left="629" w:firstLine="0"/>
      </w:pPr>
    </w:p>
    <w:p w:rsidR="00F85A56" w:rsidRDefault="00F85A56" w:rsidP="00F85A56">
      <w:pPr>
        <w:pStyle w:val="PargrafodaLista"/>
        <w:tabs>
          <w:tab w:val="left" w:pos="3722"/>
        </w:tabs>
        <w:ind w:left="0"/>
      </w:pPr>
      <w:r>
        <w:t>A força que atrai o corante para a fibra é designada por afinidade. A afinidade, assim definida, vai diminuindo à medida que o corante vai se fixando na fibra. Quando se atingir o equilíbrio:</w:t>
      </w:r>
    </w:p>
    <w:p w:rsidR="00F85A56" w:rsidRDefault="00F85A56" w:rsidP="00F85A56">
      <w:pPr>
        <w:pStyle w:val="PargrafodaLista"/>
        <w:tabs>
          <w:tab w:val="left" w:pos="3722"/>
        </w:tabs>
        <w:ind w:left="0"/>
      </w:pPr>
    </w:p>
    <w:p w:rsidR="00F85A56" w:rsidRDefault="00D01004" w:rsidP="00F85A56">
      <w:pPr>
        <w:pStyle w:val="PargrafodaLista"/>
        <w:tabs>
          <w:tab w:val="left" w:pos="3722"/>
        </w:tabs>
        <w:ind w:left="0"/>
      </w:pPr>
      <w:r>
        <w:rPr>
          <w:noProof/>
          <w:lang w:eastAsia="pt-BR"/>
        </w:rPr>
        <w:pict>
          <v:shape id="AutoShape 15" o:spid="_x0000_s1028" type="#_x0000_t32" style="position:absolute;left:0;text-align:left;margin-left:150.7pt;margin-top:7.25pt;width:34pt;height:0;z-index:251660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" strokecolor="black [3213]" strokeweight="1pt">
            <v:stroke startarrow="block" endarrow="block"/>
            <v:shadow color="#7f7f7f [1601]" opacity=".5" offset="1pt"/>
          </v:shape>
        </w:pict>
      </w:r>
      <w:r w:rsidR="00F85A56">
        <w:t xml:space="preserve">Corante na solução </w:t>
      </w:r>
      <w:r w:rsidR="00F85A56">
        <w:tab/>
        <w:t xml:space="preserve"> Corante na fibra</w:t>
      </w:r>
    </w:p>
    <w:p w:rsidR="00F85A56" w:rsidRDefault="00F85A56" w:rsidP="00F85A56">
      <w:pPr>
        <w:pStyle w:val="PargrafodaLista"/>
        <w:tabs>
          <w:tab w:val="left" w:pos="3722"/>
        </w:tabs>
        <w:ind w:left="0"/>
      </w:pPr>
    </w:p>
    <w:p w:rsidR="00F85A56" w:rsidRDefault="00F85A56" w:rsidP="00F85A56">
      <w:pPr>
        <w:pStyle w:val="PargrafodaLista"/>
        <w:tabs>
          <w:tab w:val="left" w:pos="3722"/>
        </w:tabs>
        <w:ind w:left="0"/>
      </w:pPr>
      <w:r>
        <w:t>A afinidade atinge um valor nulo, e a fibra não fixa mais corante. Qualquer que seja o sistema corante/fibra atinge-se por esgotamento</w:t>
      </w:r>
      <w:r w:rsidR="009D3F6C">
        <w:t xml:space="preserve"> um estado estacionário de equilíbrio no qual fica sempre uma dada quantidade de corante no banho. Diz-se então que o banho está esgotado.</w:t>
      </w:r>
    </w:p>
    <w:p w:rsidR="00AB2E71" w:rsidRPr="00AB2E71" w:rsidRDefault="009D3F6C" w:rsidP="00A37A7D">
      <w:pPr>
        <w:pStyle w:val="PargrafodaLista"/>
        <w:tabs>
          <w:tab w:val="left" w:pos="3722"/>
        </w:tabs>
        <w:ind w:left="0"/>
      </w:pPr>
      <w:r>
        <w:t>O estado de equilíbrio pode ser afetado pela temperatura e pela presen</w:t>
      </w:r>
      <w:r w:rsidR="00AB2E71">
        <w:t>ça de eletrólitos, os sais (14).</w:t>
      </w:r>
    </w:p>
    <w:p w:rsidR="005F7139" w:rsidRPr="00AB2E71" w:rsidRDefault="0010420C" w:rsidP="00AB2E71">
      <w:pPr>
        <w:pStyle w:val="Ttulo3"/>
        <w:spacing w:before="840"/>
        <w:rPr>
          <w:bCs w:val="0"/>
          <w:spacing w:val="5"/>
        </w:rPr>
      </w:pPr>
      <w:bookmarkStart w:id="110" w:name="_Toc340947115"/>
      <w:r w:rsidRPr="006F1B30">
        <w:rPr>
          <w:rStyle w:val="TtulodoLivro"/>
          <w:smallCaps w:val="0"/>
        </w:rPr>
        <w:t>Cinética do tingimento</w:t>
      </w:r>
      <w:bookmarkEnd w:id="110"/>
    </w:p>
    <w:p w:rsidR="00C47407" w:rsidRDefault="00C47407" w:rsidP="00C47407">
      <w:pPr>
        <w:pStyle w:val="PargrafodaLista"/>
        <w:ind w:left="0"/>
      </w:pPr>
      <w:r>
        <w:t xml:space="preserve">É a fase em que se determina a velocidade de deslocamento do corante para a superfície da fibra, a sua velocidade de adsorção e de difusão dentro dela e as influências de concentração de corante e eletrólitos, </w:t>
      </w:r>
      <w:proofErr w:type="gramStart"/>
      <w:r>
        <w:t>pH</w:t>
      </w:r>
      <w:proofErr w:type="gramEnd"/>
      <w:r>
        <w:t>, temperatura e relação de banho sobre estas velocidades</w:t>
      </w:r>
      <w:r w:rsidR="009D3F6C">
        <w:t xml:space="preserve"> (1)</w:t>
      </w:r>
      <w:r>
        <w:t>.</w:t>
      </w:r>
    </w:p>
    <w:p w:rsidR="009D3F6C" w:rsidRDefault="003B3A3C" w:rsidP="00C47407">
      <w:pPr>
        <w:pStyle w:val="PargrafodaLista"/>
        <w:ind w:left="0"/>
      </w:pPr>
      <w:r>
        <w:t>O controle da velocidade de tingimento pode ser efetuado de diversas formas, entre elas: a variação da temperatura e a utilização de produtos auxiliares.</w:t>
      </w:r>
    </w:p>
    <w:p w:rsidR="003B3A3C" w:rsidRDefault="003B3A3C" w:rsidP="00C47407">
      <w:pPr>
        <w:pStyle w:val="PargrafodaLista"/>
        <w:ind w:left="0"/>
      </w:pPr>
      <w:r>
        <w:lastRenderedPageBreak/>
        <w:t>No que diz respeito à temperatura, é frequente aumentar gradualmente seu valor no início do tingimento, para que a velocidade inicial não seja e</w:t>
      </w:r>
      <w:r w:rsidR="001F1924">
        <w:t>xcessiva. Segundo Cegarra</w:t>
      </w:r>
      <w:r>
        <w:t xml:space="preserve"> (1981), os coeficientes de difusão aumentam quando a temperatura aumenta</w:t>
      </w:r>
      <w:r w:rsidR="00984E15">
        <w:t xml:space="preserve"> (15</w:t>
      </w:r>
      <w:r>
        <w:t xml:space="preserve">). </w:t>
      </w:r>
    </w:p>
    <w:p w:rsidR="003B3A3C" w:rsidRDefault="003B3A3C" w:rsidP="00C47407">
      <w:pPr>
        <w:pStyle w:val="PargrafodaLista"/>
        <w:ind w:left="0"/>
      </w:pPr>
      <w:r>
        <w:t>Outra forma de regular a cinética é através da utilização de produtos auxiliares. Estes produtos funcionam como retardadores, que n</w:t>
      </w:r>
      <w:r w:rsidR="00853080">
        <w:t>ão vão permitir que o corante</w:t>
      </w:r>
      <w:r>
        <w:t xml:space="preserve"> </w:t>
      </w:r>
      <w:r w:rsidR="00853080">
        <w:t xml:space="preserve">se </w:t>
      </w:r>
      <w:proofErr w:type="gramStart"/>
      <w:r>
        <w:t>fixe</w:t>
      </w:r>
      <w:proofErr w:type="gramEnd"/>
      <w:r>
        <w:t xml:space="preserve"> tão rapidamente, são esses os eletrólitos e carriers</w:t>
      </w:r>
      <w:r w:rsidR="00984E15">
        <w:t xml:space="preserve"> (14)</w:t>
      </w:r>
      <w:r>
        <w:t>.</w:t>
      </w:r>
    </w:p>
    <w:p w:rsidR="004E67F1" w:rsidRDefault="004E67F1" w:rsidP="00C47407">
      <w:pPr>
        <w:pStyle w:val="PargrafodaLista"/>
        <w:ind w:left="0"/>
      </w:pPr>
      <w:r>
        <w:t>Em qualquer processo de tingimento de uma fibra têxtil estão presentes as etapas á seguir:</w:t>
      </w:r>
    </w:p>
    <w:p w:rsidR="004E67F1" w:rsidRPr="00843D63" w:rsidRDefault="004E67F1" w:rsidP="00843D63">
      <w:pPr>
        <w:pStyle w:val="PargrafodaLista"/>
        <w:numPr>
          <w:ilvl w:val="0"/>
          <w:numId w:val="2"/>
        </w:numPr>
        <w:ind w:left="0" w:firstLine="851"/>
        <w:jc w:val="left"/>
        <w:rPr>
          <w:szCs w:val="24"/>
        </w:rPr>
      </w:pPr>
      <w:r w:rsidRPr="00843D63">
        <w:rPr>
          <w:szCs w:val="24"/>
        </w:rPr>
        <w:t>Desagregação das moléculas do corante;</w:t>
      </w:r>
    </w:p>
    <w:p w:rsidR="004E67F1" w:rsidRPr="00843D63" w:rsidRDefault="004E67F1" w:rsidP="00843D63">
      <w:pPr>
        <w:pStyle w:val="PargrafodaLista"/>
        <w:numPr>
          <w:ilvl w:val="0"/>
          <w:numId w:val="2"/>
        </w:numPr>
        <w:ind w:left="0" w:firstLine="851"/>
        <w:jc w:val="left"/>
        <w:rPr>
          <w:szCs w:val="24"/>
        </w:rPr>
      </w:pPr>
      <w:r w:rsidRPr="00843D63">
        <w:rPr>
          <w:szCs w:val="24"/>
        </w:rPr>
        <w:t>Difusão de corante no banho em direção à superfície da fibra;</w:t>
      </w:r>
    </w:p>
    <w:p w:rsidR="004E67F1" w:rsidRPr="00843D63" w:rsidRDefault="004E67F1" w:rsidP="00843D63">
      <w:pPr>
        <w:pStyle w:val="PargrafodaLista"/>
        <w:numPr>
          <w:ilvl w:val="0"/>
          <w:numId w:val="2"/>
        </w:numPr>
        <w:ind w:left="0" w:firstLine="851"/>
        <w:jc w:val="left"/>
        <w:rPr>
          <w:szCs w:val="24"/>
        </w:rPr>
      </w:pPr>
      <w:r w:rsidRPr="00843D63">
        <w:rPr>
          <w:szCs w:val="24"/>
        </w:rPr>
        <w:t>Absorção do corante na superfície da fibra;</w:t>
      </w:r>
    </w:p>
    <w:p w:rsidR="004E67F1" w:rsidRPr="00843D63" w:rsidRDefault="004E67F1" w:rsidP="00843D63">
      <w:pPr>
        <w:pStyle w:val="PargrafodaLista"/>
        <w:numPr>
          <w:ilvl w:val="0"/>
          <w:numId w:val="2"/>
        </w:numPr>
        <w:ind w:left="0" w:firstLine="851"/>
        <w:jc w:val="left"/>
        <w:rPr>
          <w:szCs w:val="24"/>
        </w:rPr>
      </w:pPr>
      <w:r w:rsidRPr="00843D63">
        <w:rPr>
          <w:szCs w:val="24"/>
        </w:rPr>
        <w:t>Difusão do corante dentro da fibra;</w:t>
      </w:r>
    </w:p>
    <w:p w:rsidR="004E67F1" w:rsidRPr="00843D63" w:rsidRDefault="004E67F1" w:rsidP="00843D63">
      <w:pPr>
        <w:pStyle w:val="PargrafodaLista"/>
        <w:numPr>
          <w:ilvl w:val="0"/>
          <w:numId w:val="2"/>
        </w:numPr>
        <w:ind w:left="0" w:firstLine="851"/>
        <w:jc w:val="left"/>
        <w:rPr>
          <w:szCs w:val="24"/>
        </w:rPr>
      </w:pPr>
      <w:r w:rsidRPr="00843D63">
        <w:rPr>
          <w:szCs w:val="24"/>
        </w:rPr>
        <w:t>Fixação do corante na fibra (adsorção/reação).</w:t>
      </w:r>
    </w:p>
    <w:p w:rsidR="00307819" w:rsidRPr="00307819" w:rsidRDefault="00307819" w:rsidP="00307819">
      <w:pPr>
        <w:pStyle w:val="PargrafodaLista"/>
        <w:ind w:left="2268" w:firstLine="0"/>
        <w:jc w:val="left"/>
        <w:rPr>
          <w:sz w:val="20"/>
          <w:szCs w:val="20"/>
        </w:rPr>
      </w:pPr>
    </w:p>
    <w:p w:rsidR="00307819" w:rsidRDefault="004E67F1" w:rsidP="00843D63">
      <w:pPr>
        <w:pStyle w:val="PargrafodaLista"/>
        <w:ind w:left="0"/>
      </w:pPr>
      <w:r>
        <w:t>Em muitos processos de tingimento, algumas vezes o corante não é uniformemente fixado, tendo-se um acúmulo de corante em determinadas regiões do substrato têxtil que é tingido, e consequentemente obtendo-se baixos níveis de uniformidade. Problemas deste tipo são devidos a uma baixa difusão do corante para a fibra, causada por uma escolha inadequada do corante ou por condições inadequadas de operação ao longo de um dado processo</w:t>
      </w:r>
      <w:r w:rsidR="00944866">
        <w:t xml:space="preserve"> (14)</w:t>
      </w:r>
      <w:r>
        <w:t>.</w:t>
      </w:r>
    </w:p>
    <w:p w:rsidR="00307819" w:rsidRPr="00AB2E71" w:rsidRDefault="00984E15" w:rsidP="00AB2E71">
      <w:pPr>
        <w:pStyle w:val="Ttulo3"/>
        <w:spacing w:before="840"/>
        <w:rPr>
          <w:bCs w:val="0"/>
          <w:spacing w:val="5"/>
        </w:rPr>
      </w:pPr>
      <w:bookmarkStart w:id="111" w:name="_Toc340947116"/>
      <w:r w:rsidRPr="006F1B30">
        <w:rPr>
          <w:rStyle w:val="TtulodoLivro"/>
          <w:smallCaps w:val="0"/>
        </w:rPr>
        <w:t>Relação de banho</w:t>
      </w:r>
      <w:bookmarkEnd w:id="111"/>
    </w:p>
    <w:p w:rsidR="004E67F1" w:rsidRDefault="00984E15" w:rsidP="00AB2E71">
      <w:pPr>
        <w:pStyle w:val="PargrafodaLista"/>
        <w:ind w:left="0"/>
      </w:pPr>
      <w:r>
        <w:t>A relação de banho é muito importante no tingimento de fibras celulósicas com corantes diretos ou reativos. Quanto maior a concentração do corante no banho</w:t>
      </w:r>
      <w:r w:rsidR="00AF3B0E">
        <w:t>, maior é a substantividade. Assim, quanto mais diluirmos o banho de tingimento, tanto menor a afinidade do corante com a fibra. Partindo desse princípio, devemos, sempre que possível, tingir os corantes diretos ou reativos na menor relação de banho possível.</w:t>
      </w:r>
    </w:p>
    <w:p w:rsidR="00307819" w:rsidRPr="00AB2E71" w:rsidRDefault="004E67F1" w:rsidP="00AB2E71">
      <w:pPr>
        <w:pStyle w:val="Ttulo3"/>
        <w:spacing w:before="840"/>
        <w:rPr>
          <w:bCs w:val="0"/>
          <w:spacing w:val="5"/>
        </w:rPr>
      </w:pPr>
      <w:bookmarkStart w:id="112" w:name="_Toc340947117"/>
      <w:r w:rsidRPr="006F1B30">
        <w:rPr>
          <w:rStyle w:val="TtulodoLivro"/>
          <w:smallCaps w:val="0"/>
        </w:rPr>
        <w:lastRenderedPageBreak/>
        <w:t>Tingimento de poliéster</w:t>
      </w:r>
      <w:bookmarkEnd w:id="112"/>
    </w:p>
    <w:p w:rsidR="00944866" w:rsidRDefault="00D35059" w:rsidP="008E37C6">
      <w:pPr>
        <w:pStyle w:val="PargrafodaLista"/>
        <w:ind w:left="0"/>
      </w:pPr>
      <w:r>
        <w:t>Ao contrário de outras fibras, a fibra de poliéster não tem grupos polares e, por este motivo, não pode ser tingida por mecanismos iônicos, com corantes hidrosolúveis como os ácidos, diretos etc. Somente é possível tingir poliéster com corantes dispersos, não iônicos, e praticamente insolúveis em água fria (1).</w:t>
      </w:r>
    </w:p>
    <w:p w:rsidR="00D35059" w:rsidRDefault="008E37C6" w:rsidP="008E37C6">
      <w:pPr>
        <w:pStyle w:val="PargrafodaLista"/>
        <w:ind w:left="0"/>
      </w:pPr>
      <w:r>
        <w:t>A acessibilidade dos corantes dispersos na fibra do poliéster é muito difícil devido à sua estrutura cristalina e de alta orientação.</w:t>
      </w:r>
    </w:p>
    <w:p w:rsidR="007A0884" w:rsidRDefault="008E37C6" w:rsidP="007A0884">
      <w:pPr>
        <w:pStyle w:val="PargrafodaLista"/>
        <w:ind w:left="0"/>
      </w:pPr>
      <w:r>
        <w:t xml:space="preserve">Há duas formas de minimizar o problema da difusão dos corantes nas fibras de poliéster. Uma possibilidade é aumentar a acessibilidade da fibra mediante o uso de agentes transportadores denominados </w:t>
      </w:r>
      <w:r w:rsidRPr="008E37C6">
        <w:rPr>
          <w:i/>
        </w:rPr>
        <w:t>carriers</w:t>
      </w:r>
      <w:r>
        <w:t>, que temporariamente dilatam os espaços intermoleculares das fibras</w:t>
      </w:r>
      <w:r w:rsidR="007A0884">
        <w:t xml:space="preserve"> e aumentam a atração da mesma por água, criando um meio pelo qual o corante se dissolve e se difunde.</w:t>
      </w:r>
    </w:p>
    <w:p w:rsidR="008E37C6" w:rsidRDefault="007A0884" w:rsidP="007A0884">
      <w:proofErr w:type="gramStart"/>
      <w:r>
        <w:t>Outra alternativa</w:t>
      </w:r>
      <w:proofErr w:type="gramEnd"/>
      <w:r>
        <w:t>, e a mais utilizada atualmente, é a</w:t>
      </w:r>
      <w:r w:rsidR="008E37C6">
        <w:t>umentar a velocidade de difusão pelo aumento da temperatura do tingimento.</w:t>
      </w:r>
      <w:r>
        <w:t xml:space="preserve"> Nas temperaturas muito baixas (inferiores a 70°C) as cadeias poliméricas </w:t>
      </w:r>
      <w:proofErr w:type="gramStart"/>
      <w:r>
        <w:t>encontram-se</w:t>
      </w:r>
      <w:proofErr w:type="gramEnd"/>
      <w:r>
        <w:t xml:space="preserve"> quase que paralisadas e, à medida que se aumenta a temperatura, aumenta a vibração, aumentando a mobilidade de segmentos poliméricos nas regiões amorfas, abrindo cavidades suficientemente grandes, através das quais o corante pode se difundir.</w:t>
      </w:r>
    </w:p>
    <w:p w:rsidR="005306E0" w:rsidRDefault="005306E0" w:rsidP="007A0884"/>
    <w:p w:rsidR="00AD5F7D" w:rsidRDefault="00AD5F7D" w:rsidP="00FB29D2">
      <w:pPr>
        <w:ind w:firstLine="0"/>
        <w:jc w:val="center"/>
      </w:pPr>
      <w:r w:rsidRPr="00AD5F7D">
        <w:rPr>
          <w:noProof/>
        </w:rPr>
        <w:drawing>
          <wp:inline distT="0" distB="0" distL="0" distR="0">
            <wp:extent cx="3960522" cy="1609080"/>
            <wp:effectExtent l="19050" t="0" r="1878" b="0"/>
            <wp:docPr id="15" name="Imagem 11" descr="mecanismo corante disperso modifi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anismo corante disperso modified.png"/>
                    <pic:cNvPicPr/>
                  </pic:nvPicPr>
                  <pic:blipFill>
                    <a:blip r:embed="rId26" cstate="print"/>
                    <a:stretch>
                      <a:fillRect/>
                    </a:stretch>
                  </pic:blipFill>
                  <pic:spPr>
                    <a:xfrm>
                      <a:off x="0" y="0"/>
                      <a:ext cx="3967300" cy="1611834"/>
                    </a:xfrm>
                    <a:prstGeom prst="rect">
                      <a:avLst/>
                    </a:prstGeom>
                  </pic:spPr>
                </pic:pic>
              </a:graphicData>
            </a:graphic>
          </wp:inline>
        </w:drawing>
      </w:r>
    </w:p>
    <w:p w:rsidR="00924D07" w:rsidRDefault="00924D07" w:rsidP="00924D07">
      <w:pPr>
        <w:pStyle w:val="Legenda"/>
      </w:pPr>
      <w:bookmarkStart w:id="113" w:name="_Toc343549265"/>
      <w:r>
        <w:t xml:space="preserve">Figura </w:t>
      </w:r>
      <w:fldSimple w:instr=" SEQ Figura \* ARABIC ">
        <w:r w:rsidR="002B3587">
          <w:rPr>
            <w:noProof/>
          </w:rPr>
          <w:t>12</w:t>
        </w:r>
      </w:fldSimple>
      <w:r>
        <w:t xml:space="preserve"> - Mecanismo de tingimento do corante disperso</w:t>
      </w:r>
      <w:bookmarkEnd w:id="113"/>
    </w:p>
    <w:p w:rsidR="00AD5F7D" w:rsidRDefault="00AD5F7D" w:rsidP="00307819">
      <w:pPr>
        <w:pStyle w:val="Legenda"/>
      </w:pPr>
      <w:r w:rsidRPr="00924D07">
        <w:t>Fonte: http://patricsanches.wix.com/quimicatextil#!tingimento-disperso</w:t>
      </w:r>
    </w:p>
    <w:p w:rsidR="008E37C6" w:rsidRDefault="002E2712" w:rsidP="00AB2E71">
      <w:r>
        <w:t xml:space="preserve">No início da fase, </w:t>
      </w:r>
      <w:r w:rsidR="00843D63">
        <w:t xml:space="preserve">conforme mostra </w:t>
      </w:r>
      <w:proofErr w:type="gramStart"/>
      <w:r w:rsidR="00843D63">
        <w:t>a</w:t>
      </w:r>
      <w:proofErr w:type="gramEnd"/>
      <w:r w:rsidR="00843D63">
        <w:t xml:space="preserve"> figura 12, </w:t>
      </w:r>
      <w:r>
        <w:t xml:space="preserve">algumas moléculas do corante se dissolvem. Com o aquecimento do banho, a energia térmica aumenta a atividade das moléculas dissolvidas. Em temperaturas mais altas o corante migra para a fibra, este processo cinético depende do corante e de sua quantidade. </w:t>
      </w:r>
      <w:r w:rsidR="000C5F3B">
        <w:t xml:space="preserve">A </w:t>
      </w:r>
      <w:r w:rsidR="000C5F3B">
        <w:lastRenderedPageBreak/>
        <w:t>velocidade do tingimento é função da solubilidade e das velocidades de adsorção e difusão.</w:t>
      </w:r>
    </w:p>
    <w:p w:rsidR="004E67F1" w:rsidRPr="00AB2E71" w:rsidRDefault="000C5F3B" w:rsidP="00AB2E71">
      <w:pPr>
        <w:pStyle w:val="Ttulo3"/>
        <w:spacing w:before="840"/>
        <w:rPr>
          <w:bCs w:val="0"/>
          <w:spacing w:val="5"/>
        </w:rPr>
      </w:pPr>
      <w:bookmarkStart w:id="114" w:name="_Toc340947118"/>
      <w:r w:rsidRPr="006F1B30">
        <w:rPr>
          <w:rStyle w:val="TtulodoLivro"/>
          <w:smallCaps w:val="0"/>
        </w:rPr>
        <w:t>Tingimento de fibras celulósicas com corantes reativos</w:t>
      </w:r>
      <w:bookmarkEnd w:id="114"/>
    </w:p>
    <w:p w:rsidR="009D3F6C" w:rsidRDefault="00FB45AD" w:rsidP="00FB45AD">
      <w:pPr>
        <w:pStyle w:val="PargrafodaLista"/>
        <w:ind w:left="0"/>
      </w:pPr>
      <w:r>
        <w:t>Antes do surgimento dos corantes reativos, as fibras celulósicas eram tingidas obedecendo aos princípios de adsorção de corantes pela fibra, estabelecendo com estas tênues ligações por pontes de hidrogênio: corantes diretos.</w:t>
      </w:r>
    </w:p>
    <w:p w:rsidR="00FB45AD" w:rsidRDefault="00FB45AD" w:rsidP="00FB45AD">
      <w:pPr>
        <w:pStyle w:val="PargrafodaLista"/>
        <w:ind w:left="0"/>
      </w:pPr>
      <w:r w:rsidRPr="00B11BF9">
        <w:t xml:space="preserve">Após inúmeros trabalhos pioneiros, em 1956, a </w:t>
      </w:r>
      <w:r w:rsidR="00B11BF9" w:rsidRPr="00B11BF9">
        <w:rPr>
          <w:rStyle w:val="st1"/>
          <w:rFonts w:cs="Arial"/>
          <w:color w:val="222222"/>
        </w:rPr>
        <w:t xml:space="preserve">Imperial </w:t>
      </w:r>
      <w:proofErr w:type="spellStart"/>
      <w:r w:rsidR="00B11BF9" w:rsidRPr="00B11BF9">
        <w:rPr>
          <w:rStyle w:val="st1"/>
          <w:rFonts w:cs="Arial"/>
          <w:bCs/>
          <w:color w:val="000000"/>
        </w:rPr>
        <w:t>Chemical</w:t>
      </w:r>
      <w:proofErr w:type="spellEnd"/>
      <w:r w:rsidR="00B11BF9" w:rsidRPr="00B11BF9">
        <w:rPr>
          <w:rStyle w:val="st1"/>
          <w:rFonts w:cs="Arial"/>
          <w:color w:val="222222"/>
        </w:rPr>
        <w:t xml:space="preserve"> Industries</w:t>
      </w:r>
      <w:r w:rsidR="00B11BF9">
        <w:rPr>
          <w:rStyle w:val="st1"/>
          <w:rFonts w:cs="Arial"/>
          <w:color w:val="222222"/>
        </w:rPr>
        <w:t xml:space="preserve"> </w:t>
      </w:r>
      <w:r w:rsidR="00B11BF9" w:rsidRPr="00B11BF9">
        <w:rPr>
          <w:rStyle w:val="st1"/>
          <w:rFonts w:cs="Arial"/>
          <w:color w:val="222222"/>
        </w:rPr>
        <w:t>(</w:t>
      </w:r>
      <w:r w:rsidRPr="00B11BF9">
        <w:t>ICI</w:t>
      </w:r>
      <w:r w:rsidR="00B11BF9" w:rsidRPr="00B11BF9">
        <w:t>)</w:t>
      </w:r>
      <w:r w:rsidRPr="00B11BF9">
        <w:t xml:space="preserve"> lançou</w:t>
      </w:r>
      <w:r>
        <w:t xml:space="preserve"> no mercado os primeiros corantes reati</w:t>
      </w:r>
      <w:r w:rsidR="00843D63">
        <w:t>vos para celulose. Hoje, após 56</w:t>
      </w:r>
      <w:r>
        <w:t xml:space="preserve"> anos da introdução dos corantes reativos, há uma enorme demanda desses produtos no mercado, cerca de 40% dos corantes consumidos no Brasil são reativos</w:t>
      </w:r>
      <w:r w:rsidR="000D6E68">
        <w:t xml:space="preserve"> (1)</w:t>
      </w:r>
      <w:r>
        <w:t>.</w:t>
      </w:r>
    </w:p>
    <w:p w:rsidR="000D6E68" w:rsidRDefault="00843D63" w:rsidP="000D6E68">
      <w:pPr>
        <w:pStyle w:val="PargrafodaLista"/>
        <w:ind w:left="0"/>
      </w:pPr>
      <w:r>
        <w:t>Podemos dizer</w:t>
      </w:r>
      <w:r w:rsidR="000D6E68">
        <w:t xml:space="preserve"> que alguns corantes têm maior reatividade que outros. A reatividade é medida pela velocidade da reação em função da concentração de álcali e da temperatura. Quanto maior a concentração alcalina ou a temperatura que o corante necessita para </w:t>
      </w:r>
      <w:r w:rsidR="00467281">
        <w:t>reagir,</w:t>
      </w:r>
      <w:r w:rsidR="000D6E68">
        <w:t xml:space="preserve"> menor a sua reatividade. Normalmente são denominados corantes a frio, os de maior reatividade, cujas temperaturas do tingimento por esgotamento variam de 30 a 80°C (16).</w:t>
      </w:r>
    </w:p>
    <w:p w:rsidR="000D6E68" w:rsidRDefault="000D6E68" w:rsidP="000D6E68">
      <w:pPr>
        <w:pStyle w:val="PargrafodaLista"/>
        <w:ind w:left="0"/>
      </w:pPr>
      <w:r>
        <w:t>São chamados corantes reativos a quente, os de menor reatividade e que são tingidos por esgotamento em temperaturas acima de 80°C.</w:t>
      </w:r>
    </w:p>
    <w:p w:rsidR="008A2C9C" w:rsidRDefault="00BE2631" w:rsidP="008A2C9C">
      <w:pPr>
        <w:pStyle w:val="PargrafodaLista"/>
        <w:ind w:left="0"/>
      </w:pPr>
      <w:r>
        <w:t xml:space="preserve">No tingimento com corantes reativos </w:t>
      </w:r>
      <w:r w:rsidR="00843D63">
        <w:t>podemos</w:t>
      </w:r>
      <w:r>
        <w:t xml:space="preserve"> estabelecer condições que maximizem o rendimento da reação com a fibra e, consequentemente, minimizem a reação com a água. O corante que reage com a água é chamado corante hidrolisado e deve ser removido por lavagem e ensaboamento posterior. A velocidade destas reações depende de duas variáveis, a concentração álcali (</w:t>
      </w:r>
      <w:proofErr w:type="gramStart"/>
      <w:r>
        <w:t>pH</w:t>
      </w:r>
      <w:proofErr w:type="gramEnd"/>
      <w:r>
        <w:t>) e a temperatura do tingimento (1).</w:t>
      </w:r>
    </w:p>
    <w:p w:rsidR="00BE2631" w:rsidRDefault="00BE2631" w:rsidP="00BE2631">
      <w:pPr>
        <w:pStyle w:val="PargrafodaLista"/>
        <w:ind w:left="0"/>
      </w:pPr>
      <w:r>
        <w:t xml:space="preserve">Variando-se esses parâmetros, </w:t>
      </w:r>
      <w:r w:rsidR="00843D63">
        <w:t>é possível variar</w:t>
      </w:r>
      <w:r>
        <w:t xml:space="preserve"> a velocidade de reação e, respectivamente os rendimentos (grau de fixação). Para </w:t>
      </w:r>
      <w:proofErr w:type="gramStart"/>
      <w:r>
        <w:t>cada</w:t>
      </w:r>
      <w:proofErr w:type="gramEnd"/>
      <w:r>
        <w:t xml:space="preserve"> gama de corantes reativos devemos estabelecer as condições ideais de pH e temperatura, para conseguirmos os maiores graus de fixação (1).</w:t>
      </w:r>
    </w:p>
    <w:p w:rsidR="00BE2631" w:rsidRDefault="00BE2631" w:rsidP="00BE2631">
      <w:pPr>
        <w:pStyle w:val="PargrafodaLista"/>
        <w:ind w:left="0"/>
      </w:pPr>
      <w:r>
        <w:lastRenderedPageBreak/>
        <w:t>Para melhor compreensão dos fenômenos físicos que ocorrem no tingimento com corantes reativos</w:t>
      </w:r>
      <w:r w:rsidR="00467281">
        <w:t xml:space="preserve"> a frio</w:t>
      </w:r>
      <w:r>
        <w:t>, o processo é dividido em duas etapas, a adição de eletrólito (sulfato ou cloreto de sódio) e adição de álcali (soda e barrilha)</w:t>
      </w:r>
      <w:r w:rsidR="00183837">
        <w:t xml:space="preserve"> segundo apresenta a figura 13</w:t>
      </w:r>
      <w:r>
        <w:t>.</w:t>
      </w:r>
    </w:p>
    <w:p w:rsidR="005306E0" w:rsidRDefault="005306E0" w:rsidP="00BE2631">
      <w:pPr>
        <w:pStyle w:val="PargrafodaLista"/>
        <w:ind w:left="0"/>
      </w:pPr>
    </w:p>
    <w:p w:rsidR="008A2C9C" w:rsidRDefault="008A2C9C" w:rsidP="00FB29D2">
      <w:pPr>
        <w:pStyle w:val="PargrafodaLista"/>
        <w:ind w:left="0" w:firstLine="0"/>
        <w:jc w:val="center"/>
      </w:pPr>
      <w:r>
        <w:rPr>
          <w:noProof/>
          <w:lang w:eastAsia="pt-BR"/>
        </w:rPr>
        <w:drawing>
          <wp:inline distT="0" distB="0" distL="0" distR="0">
            <wp:extent cx="3773778" cy="2440332"/>
            <wp:effectExtent l="19050" t="0" r="0" b="0"/>
            <wp:docPr id="18"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3777833" cy="2442954"/>
                    </a:xfrm>
                    <a:prstGeom prst="rect">
                      <a:avLst/>
                    </a:prstGeom>
                    <a:noFill/>
                    <a:ln w="9525">
                      <a:noFill/>
                      <a:miter lim="800000"/>
                      <a:headEnd/>
                      <a:tailEnd/>
                    </a:ln>
                  </pic:spPr>
                </pic:pic>
              </a:graphicData>
            </a:graphic>
          </wp:inline>
        </w:drawing>
      </w:r>
    </w:p>
    <w:p w:rsidR="00924D07" w:rsidRDefault="00924D07" w:rsidP="00924D07">
      <w:pPr>
        <w:pStyle w:val="Legenda"/>
      </w:pPr>
      <w:bookmarkStart w:id="115" w:name="_Toc343549266"/>
      <w:r>
        <w:t xml:space="preserve">Figura </w:t>
      </w:r>
      <w:fldSimple w:instr=" SEQ Figura \* ARABIC ">
        <w:r w:rsidR="002B3587">
          <w:rPr>
            <w:noProof/>
          </w:rPr>
          <w:t>13</w:t>
        </w:r>
      </w:fldSimple>
      <w:r>
        <w:t xml:space="preserve"> - Esquema gráfico do processo de tingimento com corantes reativos a frio</w:t>
      </w:r>
      <w:bookmarkEnd w:id="115"/>
    </w:p>
    <w:p w:rsidR="008A2C9C" w:rsidRPr="00307819" w:rsidRDefault="008A2C9C" w:rsidP="00307819">
      <w:pPr>
        <w:pStyle w:val="Legenda"/>
      </w:pPr>
      <w:r w:rsidRPr="00924D07">
        <w:rPr>
          <w:rFonts w:cs="Arial"/>
        </w:rPr>
        <w:t>Fonte:</w:t>
      </w:r>
      <w:r w:rsidRPr="00924D07">
        <w:t xml:space="preserve"> </w:t>
      </w:r>
      <w:hyperlink r:id="rId28" w:history="1">
        <w:r w:rsidRPr="00924D07">
          <w:rPr>
            <w:rStyle w:val="Hyperlink"/>
            <w:rFonts w:cs="Arial"/>
            <w:color w:val="auto"/>
            <w:u w:val="none"/>
          </w:rPr>
          <w:t>http://www2.enq.ufsc.br/teses/m125.pdf</w:t>
        </w:r>
      </w:hyperlink>
    </w:p>
    <w:p w:rsidR="00BE2631" w:rsidRDefault="00BE2631" w:rsidP="00467281">
      <w:pPr>
        <w:pStyle w:val="PargrafodaLista"/>
        <w:ind w:left="0"/>
      </w:pPr>
      <w:r>
        <w:t>Mediante a adição do eletrólito, o corante monta na fibra. Aqui ocorrem dois fenômenos: Adsorção e difusão.</w:t>
      </w:r>
    </w:p>
    <w:p w:rsidR="00BE2631" w:rsidRDefault="00BE2631" w:rsidP="00467281">
      <w:pPr>
        <w:pStyle w:val="PargrafodaLista"/>
        <w:ind w:left="0"/>
      </w:pPr>
      <w:r>
        <w:t xml:space="preserve">Após a montagem do corante na fase de sal, se </w:t>
      </w:r>
      <w:r w:rsidR="00467281">
        <w:t>prolongar</w:t>
      </w:r>
      <w:r>
        <w:t xml:space="preserve"> o processo na temperatura de tingimento e, antes da adição de álcali, ocorrerá o fenômeno de</w:t>
      </w:r>
      <w:r w:rsidR="00467281">
        <w:t xml:space="preserve"> </w:t>
      </w:r>
      <w:r>
        <w:t>migração. A migração depende essencialmente da temperatura de tingimento e da</w:t>
      </w:r>
      <w:r w:rsidR="00467281">
        <w:t xml:space="preserve"> </w:t>
      </w:r>
      <w:r>
        <w:t>estrutura molecular do corante.</w:t>
      </w:r>
    </w:p>
    <w:p w:rsidR="00467281" w:rsidRDefault="00467281" w:rsidP="00467281">
      <w:pPr>
        <w:pStyle w:val="PargrafodaLista"/>
        <w:ind w:left="0"/>
      </w:pPr>
      <w:r w:rsidRPr="00467281">
        <w:t>Ao adicionarmos o álcali ocorrerão dois novos fenômenos:</w:t>
      </w:r>
    </w:p>
    <w:p w:rsidR="00467281" w:rsidRPr="00183837" w:rsidRDefault="00467281" w:rsidP="00183837">
      <w:pPr>
        <w:pStyle w:val="PargrafodaLista"/>
        <w:numPr>
          <w:ilvl w:val="0"/>
          <w:numId w:val="4"/>
        </w:numPr>
        <w:ind w:left="0" w:firstLine="851"/>
        <w:rPr>
          <w:szCs w:val="24"/>
        </w:rPr>
      </w:pPr>
      <w:r w:rsidRPr="00183837">
        <w:rPr>
          <w:szCs w:val="24"/>
        </w:rPr>
        <w:t>Esgotamento adicional - o álcali funciona como um eletrólito, provocando um esgotamento adicional do corante. Este esgotamento adicional varia em função do corante.</w:t>
      </w:r>
    </w:p>
    <w:p w:rsidR="00467281" w:rsidRPr="00183837" w:rsidRDefault="001B297D" w:rsidP="00183837">
      <w:pPr>
        <w:pStyle w:val="PargrafodaLista"/>
        <w:numPr>
          <w:ilvl w:val="0"/>
          <w:numId w:val="4"/>
        </w:numPr>
        <w:ind w:left="0" w:firstLine="851"/>
        <w:rPr>
          <w:szCs w:val="24"/>
        </w:rPr>
      </w:pPr>
      <w:r w:rsidRPr="00183837">
        <w:rPr>
          <w:szCs w:val="24"/>
        </w:rPr>
        <w:t>Fixação</w:t>
      </w:r>
      <w:r w:rsidR="00467281" w:rsidRPr="00183837">
        <w:rPr>
          <w:szCs w:val="24"/>
        </w:rPr>
        <w:t xml:space="preserve"> - é a fase em que ocorre a reação: corante + fibra.</w:t>
      </w:r>
    </w:p>
    <w:p w:rsidR="003A6327" w:rsidRPr="00307819" w:rsidRDefault="003A6327" w:rsidP="003A6327">
      <w:pPr>
        <w:pStyle w:val="PargrafodaLista"/>
        <w:ind w:left="2268" w:firstLine="0"/>
        <w:rPr>
          <w:sz w:val="20"/>
          <w:szCs w:val="20"/>
        </w:rPr>
      </w:pPr>
    </w:p>
    <w:p w:rsidR="00BE2631" w:rsidRDefault="00467281" w:rsidP="00467281">
      <w:pPr>
        <w:pStyle w:val="PargrafodaLista"/>
        <w:ind w:left="0"/>
      </w:pPr>
      <w:r>
        <w:t xml:space="preserve">Para se conseguir o máximo grau de solidez aos tratamentos úmidos é necessária </w:t>
      </w:r>
      <w:proofErr w:type="gramStart"/>
      <w:r>
        <w:t>a</w:t>
      </w:r>
      <w:proofErr w:type="gramEnd"/>
      <w:r>
        <w:t xml:space="preserve"> eliminação do corante hidrolisado, o que, é feito mediante processos de </w:t>
      </w:r>
      <w:r w:rsidR="00166D86">
        <w:t xml:space="preserve">lavagem e ensaboamento </w:t>
      </w:r>
      <w:r>
        <w:t>(16).</w:t>
      </w:r>
    </w:p>
    <w:p w:rsidR="00166D86" w:rsidRDefault="00166D86" w:rsidP="00467281">
      <w:pPr>
        <w:pStyle w:val="PargrafodaLista"/>
        <w:ind w:left="0"/>
      </w:pPr>
      <w:r>
        <w:t xml:space="preserve">Nesta lavagem empregam-se agentes tensoativos, neste caso, após determinado tempo de tratamento, há um equilíbrio de concentração entre corante </w:t>
      </w:r>
      <w:r>
        <w:lastRenderedPageBreak/>
        <w:t xml:space="preserve">no banho e corante na fibra e não adianta prolongar o processo porque quando </w:t>
      </w:r>
      <w:proofErr w:type="gramStart"/>
      <w:r>
        <w:t>o gradiente</w:t>
      </w:r>
      <w:proofErr w:type="gramEnd"/>
      <w:r>
        <w:t xml:space="preserve"> de concentração é zero não oco</w:t>
      </w:r>
      <w:r w:rsidR="00853080">
        <w:t>rre mais difusão do corante par</w:t>
      </w:r>
      <w:r>
        <w:t>a</w:t>
      </w:r>
      <w:r w:rsidR="00853080">
        <w:t xml:space="preserve"> </w:t>
      </w:r>
      <w:r>
        <w:t>o banho.</w:t>
      </w:r>
    </w:p>
    <w:p w:rsidR="00D41DE1" w:rsidRDefault="00166D86" w:rsidP="00AB2E71">
      <w:pPr>
        <w:pStyle w:val="PargrafodaLista"/>
        <w:ind w:left="0"/>
      </w:pPr>
      <w:r>
        <w:t>A lavagem inicial é feita com água fria e quente com o objetivo de remover o corante hidrolisado que permaneceu no banho. Após as lavagens iniciais, procede-se ao ensaboamento com o objetivo de remover o corante hidrolisado que permaneceu na fibra (1).</w:t>
      </w:r>
    </w:p>
    <w:p w:rsidR="00D41DE1" w:rsidRPr="00AB2E71" w:rsidRDefault="00166D86" w:rsidP="00AB2E71">
      <w:pPr>
        <w:pStyle w:val="Ttulo3"/>
        <w:spacing w:before="840"/>
        <w:rPr>
          <w:bCs w:val="0"/>
          <w:spacing w:val="5"/>
        </w:rPr>
      </w:pPr>
      <w:bookmarkStart w:id="116" w:name="_Toc340947119"/>
      <w:r w:rsidRPr="006F1B30">
        <w:rPr>
          <w:rStyle w:val="TtulodoLivro"/>
          <w:smallCaps w:val="0"/>
        </w:rPr>
        <w:t>Tingimento de misturas de poliéster com fibras celulósicas</w:t>
      </w:r>
      <w:bookmarkEnd w:id="116"/>
    </w:p>
    <w:p w:rsidR="00467281" w:rsidRDefault="00E3790F" w:rsidP="00133907">
      <w:pPr>
        <w:rPr>
          <w:szCs w:val="22"/>
          <w:lang w:eastAsia="en-US"/>
        </w:rPr>
      </w:pPr>
      <w:r>
        <w:rPr>
          <w:szCs w:val="22"/>
          <w:lang w:eastAsia="en-US"/>
        </w:rPr>
        <w:t xml:space="preserve">Misturas de </w:t>
      </w:r>
      <w:r w:rsidR="009B3CF4">
        <w:rPr>
          <w:szCs w:val="22"/>
          <w:lang w:eastAsia="en-US"/>
        </w:rPr>
        <w:t>poliéster e celulose</w:t>
      </w:r>
      <w:r w:rsidR="00B11BF9">
        <w:rPr>
          <w:szCs w:val="22"/>
          <w:lang w:eastAsia="en-US"/>
        </w:rPr>
        <w:t>/viscose</w:t>
      </w:r>
      <w:r w:rsidR="009B3CF4">
        <w:rPr>
          <w:szCs w:val="22"/>
          <w:lang w:eastAsia="en-US"/>
        </w:rPr>
        <w:t xml:space="preserve"> (</w:t>
      </w:r>
      <w:r w:rsidR="00B11BF9">
        <w:rPr>
          <w:szCs w:val="22"/>
          <w:lang w:eastAsia="en-US"/>
        </w:rPr>
        <w:t>P</w:t>
      </w:r>
      <w:r w:rsidR="008B4805">
        <w:rPr>
          <w:szCs w:val="22"/>
          <w:lang w:eastAsia="en-US"/>
        </w:rPr>
        <w:t>ES</w:t>
      </w:r>
      <w:r>
        <w:rPr>
          <w:szCs w:val="22"/>
          <w:lang w:eastAsia="en-US"/>
        </w:rPr>
        <w:t>/C</w:t>
      </w:r>
      <w:r w:rsidR="00B11BF9">
        <w:rPr>
          <w:szCs w:val="22"/>
          <w:lang w:eastAsia="en-US"/>
        </w:rPr>
        <w:t>V</w:t>
      </w:r>
      <w:r w:rsidR="009B3CF4">
        <w:rPr>
          <w:szCs w:val="22"/>
          <w:lang w:eastAsia="en-US"/>
        </w:rPr>
        <w:t>)</w:t>
      </w:r>
      <w:r>
        <w:rPr>
          <w:szCs w:val="22"/>
          <w:lang w:eastAsia="en-US"/>
        </w:rPr>
        <w:t xml:space="preserve"> são empregadas em artigo</w:t>
      </w:r>
      <w:r w:rsidR="009B3CF4">
        <w:rPr>
          <w:szCs w:val="22"/>
          <w:lang w:eastAsia="en-US"/>
        </w:rPr>
        <w:t>s de malha ou tecido para vestuário</w:t>
      </w:r>
      <w:r>
        <w:rPr>
          <w:szCs w:val="22"/>
          <w:lang w:eastAsia="en-US"/>
        </w:rPr>
        <w:t>, artigos de laser e esportivos. Cada uma dessas fibras proporciona qualidades especiais ao produto final. Na maioria das vezes, a fibra celulósica é o algodão; com menos frequência, a celulose regenerada e; raramente o linho</w:t>
      </w:r>
      <w:r w:rsidR="00133907">
        <w:rPr>
          <w:szCs w:val="22"/>
          <w:lang w:eastAsia="en-US"/>
        </w:rPr>
        <w:t xml:space="preserve"> (1)</w:t>
      </w:r>
      <w:r>
        <w:rPr>
          <w:szCs w:val="22"/>
          <w:lang w:eastAsia="en-US"/>
        </w:rPr>
        <w:t>.</w:t>
      </w:r>
    </w:p>
    <w:p w:rsidR="00133907" w:rsidRDefault="00133907" w:rsidP="00133907">
      <w:pPr>
        <w:rPr>
          <w:szCs w:val="22"/>
          <w:lang w:eastAsia="en-US"/>
        </w:rPr>
      </w:pPr>
      <w:r>
        <w:rPr>
          <w:szCs w:val="22"/>
          <w:lang w:eastAsia="en-US"/>
        </w:rPr>
        <w:t>Estes artigos são frequentemente tingidos por esgotamento e a escolha do processo e dos produtos depende do maquinário disponível, exigências de solidez, tonalidades e custos de processos e produtos.</w:t>
      </w:r>
    </w:p>
    <w:p w:rsidR="008B4805" w:rsidRDefault="00133907" w:rsidP="00AB2E71">
      <w:pPr>
        <w:pStyle w:val="PargrafodaLista"/>
        <w:ind w:left="0"/>
      </w:pPr>
      <w:r>
        <w:t xml:space="preserve">O processo tradicional, em dois banhos, sendo o primeiro o do poliéster a 130°C com corantes dispersos e o segundo o da celulose com corantes reativos a frio, com uma limpeza redutiva intermediária, é muito longo e de custo elevado, porém vem sendo muito usado, uma vez que, tradicionalmente, se considera necessária a eliminação do corante disperso superficial para atingir os máximos valores de solidez úmida (1). </w:t>
      </w:r>
    </w:p>
    <w:p w:rsidR="00D41DE1" w:rsidRPr="00AB2E71" w:rsidRDefault="00F42AB3" w:rsidP="00D760E4">
      <w:pPr>
        <w:pStyle w:val="Ttulo2"/>
        <w:numPr>
          <w:ilvl w:val="1"/>
          <w:numId w:val="30"/>
        </w:numPr>
        <w:spacing w:before="840"/>
        <w:rPr>
          <w:bCs/>
          <w:smallCaps/>
          <w:spacing w:val="5"/>
        </w:rPr>
      </w:pPr>
      <w:bookmarkStart w:id="117" w:name="_Toc340947120"/>
      <w:r w:rsidRPr="006F1B30">
        <w:rPr>
          <w:rStyle w:val="TtulodoLivro"/>
        </w:rPr>
        <w:t>EQUIPAMENTOS DE TINGIMENTO</w:t>
      </w:r>
      <w:r w:rsidR="00E30720" w:rsidRPr="006F1B30">
        <w:rPr>
          <w:rStyle w:val="TtulodoLivro"/>
        </w:rPr>
        <w:t xml:space="preserve"> E SECAGE</w:t>
      </w:r>
      <w:bookmarkEnd w:id="117"/>
      <w:r w:rsidR="00AB2E71">
        <w:rPr>
          <w:rStyle w:val="TtulodoLivro"/>
        </w:rPr>
        <w:t>m</w:t>
      </w:r>
    </w:p>
    <w:p w:rsidR="003A6327" w:rsidRPr="00AB2E71" w:rsidRDefault="00A84189" w:rsidP="00AB2E71">
      <w:pPr>
        <w:pStyle w:val="Ttulo3"/>
        <w:spacing w:before="840"/>
        <w:rPr>
          <w:bCs w:val="0"/>
          <w:spacing w:val="5"/>
        </w:rPr>
      </w:pPr>
      <w:bookmarkStart w:id="118" w:name="_Toc340947121"/>
      <w:r w:rsidRPr="006F1B30">
        <w:rPr>
          <w:rStyle w:val="TtulodoLivro"/>
          <w:smallCaps w:val="0"/>
        </w:rPr>
        <w:t>Barca de Molinete</w:t>
      </w:r>
      <w:bookmarkEnd w:id="118"/>
    </w:p>
    <w:p w:rsidR="00A84189" w:rsidRDefault="00A84189" w:rsidP="00A84189">
      <w:pPr>
        <w:pStyle w:val="PargrafodaLista"/>
        <w:ind w:left="0"/>
      </w:pPr>
      <w:r>
        <w:t xml:space="preserve">É uma das mais antigas máquinas para o tingimento de tecidos ou malhas, sendo de grande flexibilidade quanto ao leque de artigos que podem ser tingidos </w:t>
      </w:r>
      <w:r>
        <w:lastRenderedPageBreak/>
        <w:t>nela. Os tingimentos em barca são de alto custo uma vez que se trabalha com altas relações de banho, utilizando muita água, energia e produtos.</w:t>
      </w:r>
    </w:p>
    <w:p w:rsidR="00D87CF7" w:rsidRDefault="00D87CF7" w:rsidP="00A84189">
      <w:pPr>
        <w:pStyle w:val="PargrafodaLista"/>
        <w:ind w:left="0"/>
      </w:pPr>
    </w:p>
    <w:p w:rsidR="00D947E3" w:rsidRDefault="00D947E3" w:rsidP="00FB29D2">
      <w:pPr>
        <w:pStyle w:val="PargrafodaLista"/>
        <w:ind w:left="0" w:firstLine="0"/>
        <w:jc w:val="center"/>
      </w:pPr>
      <w:r>
        <w:rPr>
          <w:noProof/>
          <w:lang w:eastAsia="pt-BR"/>
        </w:rPr>
        <w:drawing>
          <wp:inline distT="0" distB="0" distL="0" distR="0">
            <wp:extent cx="3516201" cy="2353308"/>
            <wp:effectExtent l="19050" t="0" r="8049" b="0"/>
            <wp:docPr id="19" name="Imagem 18" descr="bar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rca.jpg"/>
                    <pic:cNvPicPr/>
                  </pic:nvPicPr>
                  <pic:blipFill>
                    <a:blip r:embed="rId29" cstate="print"/>
                    <a:stretch>
                      <a:fillRect/>
                    </a:stretch>
                  </pic:blipFill>
                  <pic:spPr>
                    <a:xfrm>
                      <a:off x="0" y="0"/>
                      <a:ext cx="3518009" cy="2354518"/>
                    </a:xfrm>
                    <a:prstGeom prst="rect">
                      <a:avLst/>
                    </a:prstGeom>
                  </pic:spPr>
                </pic:pic>
              </a:graphicData>
            </a:graphic>
          </wp:inline>
        </w:drawing>
      </w:r>
    </w:p>
    <w:p w:rsidR="00924D07" w:rsidRDefault="00924D07" w:rsidP="00924D07">
      <w:pPr>
        <w:pStyle w:val="Legenda"/>
      </w:pPr>
      <w:bookmarkStart w:id="119" w:name="_Toc343549267"/>
      <w:r>
        <w:t xml:space="preserve">Figura </w:t>
      </w:r>
      <w:fldSimple w:instr=" SEQ Figura \* ARABIC ">
        <w:r w:rsidR="002B3587">
          <w:rPr>
            <w:noProof/>
          </w:rPr>
          <w:t>14</w:t>
        </w:r>
      </w:fldSimple>
      <w:r>
        <w:t xml:space="preserve"> - Barca de molinete</w:t>
      </w:r>
      <w:bookmarkEnd w:id="119"/>
    </w:p>
    <w:p w:rsidR="00D947E3" w:rsidRPr="003A6327" w:rsidRDefault="00D947E3" w:rsidP="003A6327">
      <w:pPr>
        <w:pStyle w:val="Legenda"/>
      </w:pPr>
      <w:r w:rsidRPr="00924D07">
        <w:t xml:space="preserve">Fonte: </w:t>
      </w:r>
      <w:hyperlink r:id="rId30" w:history="1">
        <w:r w:rsidRPr="00924D07">
          <w:rPr>
            <w:rStyle w:val="Hyperlink"/>
            <w:color w:val="auto"/>
            <w:u w:val="none"/>
          </w:rPr>
          <w:t>http://batomefutebol.wordpress.com/2011/04/24/saiba-como-sao-fabricados-os-tecidos-tecnologicos-para-roupas-de-triathlon/</w:t>
        </w:r>
      </w:hyperlink>
      <w:r w:rsidRPr="003A6327">
        <w:rPr>
          <w:szCs w:val="24"/>
        </w:rPr>
        <w:tab/>
      </w:r>
    </w:p>
    <w:p w:rsidR="008B4805" w:rsidRDefault="00A84189" w:rsidP="00A37A7D">
      <w:pPr>
        <w:pStyle w:val="PargrafodaLista"/>
        <w:ind w:left="0"/>
      </w:pPr>
      <w:r>
        <w:t xml:space="preserve">Os artigos são </w:t>
      </w:r>
      <w:r w:rsidR="00D947E3">
        <w:t>tingidos em corda cujas extremidades são costurados</w:t>
      </w:r>
      <w:r>
        <w:t xml:space="preserve"> uma na outra, até 12 cordas</w:t>
      </w:r>
      <w:r w:rsidR="00CE39F5">
        <w:t>, dependendo do tamanho do equipamento. Na parte posterior, há uma chapa perfurada que separa as cordas das tubulações de vapor e água e onde se adicionam os corantes e produtos químicos. Na parte frontal e superior, está o molinete que traciona as cordas</w:t>
      </w:r>
      <w:r w:rsidR="00183837">
        <w:t>, como mostra a figura 14</w:t>
      </w:r>
      <w:r w:rsidR="00CE39F5">
        <w:t xml:space="preserve"> (1).</w:t>
      </w:r>
    </w:p>
    <w:p w:rsidR="003A6327" w:rsidRPr="00AB2E71" w:rsidRDefault="00CE39F5" w:rsidP="00AB2E71">
      <w:pPr>
        <w:pStyle w:val="Ttulo3"/>
        <w:spacing w:before="840"/>
        <w:rPr>
          <w:bCs w:val="0"/>
          <w:spacing w:val="5"/>
        </w:rPr>
      </w:pPr>
      <w:bookmarkStart w:id="120" w:name="_Toc340947122"/>
      <w:r w:rsidRPr="006F1B30">
        <w:rPr>
          <w:rStyle w:val="TtulodoLivro"/>
          <w:smallCaps w:val="0"/>
        </w:rPr>
        <w:t>Jigger</w:t>
      </w:r>
      <w:bookmarkEnd w:id="120"/>
    </w:p>
    <w:p w:rsidR="00CE39F5" w:rsidRDefault="00183837" w:rsidP="00CE39F5">
      <w:pPr>
        <w:pStyle w:val="PargrafodaLista"/>
        <w:ind w:left="0"/>
      </w:pPr>
      <w:r>
        <w:t>Conforme mostra a figura 15, e</w:t>
      </w:r>
      <w:r w:rsidR="00CE39F5">
        <w:t>sta máquina consiste em dois cilindros paralelos, tendo abaixo deles um chassi por onde o tecido passa durante o tingimento. Quando se aciona a máquina, o tecido passa por dentro do banho, auxiliando por roletes no fundo do chassi e é enrolado no outro cilindro, quando, então, volta a circular em sentido contrário.</w:t>
      </w:r>
    </w:p>
    <w:p w:rsidR="004205EC" w:rsidRDefault="004205EC" w:rsidP="00CE39F5">
      <w:pPr>
        <w:pStyle w:val="PargrafodaLista"/>
        <w:ind w:left="0"/>
      </w:pPr>
    </w:p>
    <w:p w:rsidR="004205EC" w:rsidRDefault="004205EC" w:rsidP="00FB29D2">
      <w:pPr>
        <w:pStyle w:val="PargrafodaLista"/>
        <w:ind w:left="0" w:firstLine="0"/>
        <w:jc w:val="center"/>
      </w:pPr>
      <w:r>
        <w:rPr>
          <w:noProof/>
          <w:lang w:eastAsia="pt-BR"/>
        </w:rPr>
        <w:lastRenderedPageBreak/>
        <w:drawing>
          <wp:inline distT="0" distB="0" distL="0" distR="0">
            <wp:extent cx="2357102" cy="1733980"/>
            <wp:effectExtent l="19050" t="0" r="5098" b="0"/>
            <wp:docPr id="3" name="Imagem 2" descr="Jigger_Dyeing_Mach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gger_Dyeing_Machine.jpg"/>
                    <pic:cNvPicPr/>
                  </pic:nvPicPr>
                  <pic:blipFill>
                    <a:blip r:embed="rId31" cstate="print"/>
                    <a:stretch>
                      <a:fillRect/>
                    </a:stretch>
                  </pic:blipFill>
                  <pic:spPr>
                    <a:xfrm>
                      <a:off x="0" y="0"/>
                      <a:ext cx="2360063" cy="1736159"/>
                    </a:xfrm>
                    <a:prstGeom prst="rect">
                      <a:avLst/>
                    </a:prstGeom>
                  </pic:spPr>
                </pic:pic>
              </a:graphicData>
            </a:graphic>
          </wp:inline>
        </w:drawing>
      </w:r>
    </w:p>
    <w:p w:rsidR="004205EC" w:rsidRDefault="004205EC" w:rsidP="004205EC">
      <w:pPr>
        <w:pStyle w:val="PargrafodaLista"/>
        <w:ind w:left="0"/>
        <w:jc w:val="center"/>
      </w:pPr>
    </w:p>
    <w:p w:rsidR="00924D07" w:rsidRDefault="00924D07" w:rsidP="00924D07">
      <w:pPr>
        <w:pStyle w:val="Legenda"/>
      </w:pPr>
      <w:bookmarkStart w:id="121" w:name="_Toc343549268"/>
      <w:r>
        <w:t xml:space="preserve">Figura </w:t>
      </w:r>
      <w:fldSimple w:instr=" SEQ Figura \* ARABIC ">
        <w:r w:rsidR="002B3587">
          <w:rPr>
            <w:noProof/>
          </w:rPr>
          <w:t>15</w:t>
        </w:r>
      </w:fldSimple>
      <w:r>
        <w:t xml:space="preserve"> - Máquina de Jigger</w:t>
      </w:r>
      <w:bookmarkEnd w:id="121"/>
    </w:p>
    <w:p w:rsidR="004205EC" w:rsidRPr="003A6327" w:rsidRDefault="004205EC" w:rsidP="003A6327">
      <w:pPr>
        <w:pStyle w:val="Legenda"/>
      </w:pPr>
      <w:r w:rsidRPr="00924D07">
        <w:t xml:space="preserve">Fonte: </w:t>
      </w:r>
      <w:hyperlink r:id="rId32" w:history="1">
        <w:r w:rsidRPr="00924D07">
          <w:rPr>
            <w:rStyle w:val="Hyperlink"/>
            <w:color w:val="auto"/>
            <w:u w:val="none"/>
          </w:rPr>
          <w:t>http://portuguese.alibaba.com/product-tp-img/jigger-dyeing-machine-127738648.html</w:t>
        </w:r>
      </w:hyperlink>
    </w:p>
    <w:p w:rsidR="00F13054" w:rsidRDefault="00CE39F5" w:rsidP="00AB2E71">
      <w:pPr>
        <w:pStyle w:val="PargrafodaLista"/>
        <w:ind w:left="0"/>
      </w:pPr>
      <w:r>
        <w:t>Este equipamento é mais utilizado no tingimento de tecidos planos que não podem sofrer amarrotamento e para tingimentos que não necessitam de temperaturas elevadas (1).</w:t>
      </w:r>
    </w:p>
    <w:p w:rsidR="003A6327" w:rsidRPr="00AB2E71" w:rsidRDefault="003677E9" w:rsidP="00AB2E71">
      <w:pPr>
        <w:pStyle w:val="Ttulo3"/>
        <w:spacing w:before="840"/>
        <w:rPr>
          <w:bCs w:val="0"/>
          <w:spacing w:val="5"/>
        </w:rPr>
      </w:pPr>
      <w:bookmarkStart w:id="122" w:name="_Toc340947123"/>
      <w:r w:rsidRPr="006F1B30">
        <w:rPr>
          <w:rStyle w:val="TtulodoLivro"/>
          <w:smallCaps w:val="0"/>
        </w:rPr>
        <w:t>Turb</w:t>
      </w:r>
      <w:bookmarkEnd w:id="122"/>
      <w:r w:rsidR="00AB2E71">
        <w:rPr>
          <w:rStyle w:val="TtulodoLivro"/>
          <w:smallCaps w:val="0"/>
        </w:rPr>
        <w:t>o</w:t>
      </w:r>
    </w:p>
    <w:p w:rsidR="004205EC" w:rsidRDefault="003677E9" w:rsidP="000C2BDB">
      <w:pPr>
        <w:pStyle w:val="PargrafodaLista"/>
        <w:ind w:left="0"/>
      </w:pPr>
      <w:r>
        <w:t>Trata-se de uma máqu</w:t>
      </w:r>
      <w:r w:rsidR="00183837">
        <w:t>ina de tingimento de peças em altas temperaturas</w:t>
      </w:r>
      <w:r>
        <w:t>. O tecido é enrolado em tubo perfurado o qual é colocado horizontalmente em uma autoclave</w:t>
      </w:r>
      <w:r w:rsidR="00183837">
        <w:t xml:space="preserve"> como mostra a figura 16</w:t>
      </w:r>
      <w:r>
        <w:t xml:space="preserve">. </w:t>
      </w:r>
    </w:p>
    <w:p w:rsidR="005306E0" w:rsidRDefault="005306E0" w:rsidP="000C2BDB">
      <w:pPr>
        <w:pStyle w:val="PargrafodaLista"/>
        <w:ind w:left="0"/>
      </w:pPr>
    </w:p>
    <w:p w:rsidR="000C2BDB" w:rsidRDefault="00CF0F4F" w:rsidP="00FB29D2">
      <w:pPr>
        <w:pStyle w:val="PargrafodaLista"/>
        <w:ind w:left="0" w:firstLine="0"/>
        <w:jc w:val="center"/>
      </w:pPr>
      <w:r>
        <w:rPr>
          <w:noProof/>
          <w:lang w:eastAsia="pt-BR"/>
        </w:rPr>
        <w:drawing>
          <wp:inline distT="0" distB="0" distL="0" distR="0">
            <wp:extent cx="3091198" cy="2094399"/>
            <wp:effectExtent l="19050" t="0" r="0" b="0"/>
            <wp:docPr id="10" name="Imagem 9" descr="Auto_Cla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to_Clave.jpg"/>
                    <pic:cNvPicPr/>
                  </pic:nvPicPr>
                  <pic:blipFill>
                    <a:blip r:embed="rId33" cstate="print"/>
                    <a:stretch>
                      <a:fillRect/>
                    </a:stretch>
                  </pic:blipFill>
                  <pic:spPr>
                    <a:xfrm>
                      <a:off x="0" y="0"/>
                      <a:ext cx="3092777" cy="2095469"/>
                    </a:xfrm>
                    <a:prstGeom prst="rect">
                      <a:avLst/>
                    </a:prstGeom>
                  </pic:spPr>
                </pic:pic>
              </a:graphicData>
            </a:graphic>
          </wp:inline>
        </w:drawing>
      </w:r>
    </w:p>
    <w:p w:rsidR="00924D07" w:rsidRDefault="00924D07" w:rsidP="00924D07">
      <w:pPr>
        <w:pStyle w:val="Legenda"/>
      </w:pPr>
      <w:bookmarkStart w:id="123" w:name="_Toc343549269"/>
      <w:r>
        <w:t xml:space="preserve">Figura </w:t>
      </w:r>
      <w:fldSimple w:instr=" SEQ Figura \* ARABIC ">
        <w:r w:rsidR="002B3587">
          <w:rPr>
            <w:noProof/>
          </w:rPr>
          <w:t>16</w:t>
        </w:r>
      </w:fldSimple>
      <w:r>
        <w:t xml:space="preserve"> - Máquina de tingimento </w:t>
      </w:r>
      <w:proofErr w:type="gramStart"/>
      <w:r>
        <w:t>sob pressão</w:t>
      </w:r>
      <w:proofErr w:type="gramEnd"/>
      <w:r>
        <w:t xml:space="preserve"> (turbo).</w:t>
      </w:r>
      <w:bookmarkEnd w:id="123"/>
    </w:p>
    <w:p w:rsidR="006C5F8B" w:rsidRPr="003A6327" w:rsidRDefault="006C5F8B" w:rsidP="003A6327">
      <w:pPr>
        <w:pStyle w:val="Legenda"/>
      </w:pPr>
      <w:r w:rsidRPr="00924D07">
        <w:t xml:space="preserve">Fonte: </w:t>
      </w:r>
      <w:hyperlink r:id="rId34" w:history="1">
        <w:r w:rsidRPr="00924D07">
          <w:rPr>
            <w:rStyle w:val="Hyperlink"/>
            <w:color w:val="auto"/>
            <w:u w:val="none"/>
          </w:rPr>
          <w:t>http://portuguese.alibaba.com/product-free-img/auto-clave-11608784.html</w:t>
        </w:r>
      </w:hyperlink>
    </w:p>
    <w:p w:rsidR="003A6327" w:rsidRDefault="003677E9" w:rsidP="00AB2E71">
      <w:pPr>
        <w:pStyle w:val="PargrafodaLista"/>
        <w:ind w:left="0"/>
      </w:pPr>
      <w:r>
        <w:t>O banho circu</w:t>
      </w:r>
      <w:r w:rsidR="004205EC">
        <w:t xml:space="preserve">la e o tecido permanece parado. </w:t>
      </w:r>
      <w:r>
        <w:t>Trabalha-se com uma bomba principal e outra de pressão estática, pois a temperatura pode chegar a 130°C (10).</w:t>
      </w:r>
    </w:p>
    <w:p w:rsidR="003A6327" w:rsidRPr="00AB2E71" w:rsidRDefault="003677E9" w:rsidP="00AB2E71">
      <w:pPr>
        <w:pStyle w:val="Ttulo3"/>
        <w:spacing w:before="840"/>
        <w:rPr>
          <w:bCs w:val="0"/>
          <w:spacing w:val="5"/>
        </w:rPr>
      </w:pPr>
      <w:bookmarkStart w:id="124" w:name="_Toc340947124"/>
      <w:r w:rsidRPr="006F1B30">
        <w:rPr>
          <w:rStyle w:val="TtulodoLivro"/>
          <w:smallCaps w:val="0"/>
        </w:rPr>
        <w:lastRenderedPageBreak/>
        <w:t>Jet</w:t>
      </w:r>
      <w:bookmarkEnd w:id="124"/>
      <w:r w:rsidR="00AB2E71">
        <w:rPr>
          <w:rStyle w:val="TtulodoLivro"/>
          <w:smallCaps w:val="0"/>
        </w:rPr>
        <w:t>s</w:t>
      </w:r>
    </w:p>
    <w:p w:rsidR="000C2BDB" w:rsidRDefault="003677E9" w:rsidP="003677E9">
      <w:pPr>
        <w:pStyle w:val="PargrafodaLista"/>
        <w:ind w:left="0"/>
      </w:pPr>
      <w:r>
        <w:t xml:space="preserve">São empregados principalmente no tingimento de malhas circulares de fibras sintéticas, mais sujeitas </w:t>
      </w:r>
      <w:proofErr w:type="gramStart"/>
      <w:r w:rsidR="00183837">
        <w:t>à</w:t>
      </w:r>
      <w:proofErr w:type="gramEnd"/>
      <w:r>
        <w:t xml:space="preserve"> quebraduras e pregas</w:t>
      </w:r>
      <w:r w:rsidR="00183837">
        <w:t>, como mostra a figura 17</w:t>
      </w:r>
      <w:r>
        <w:t>.</w:t>
      </w:r>
    </w:p>
    <w:p w:rsidR="000C2BDB" w:rsidRDefault="000C2BDB" w:rsidP="003677E9">
      <w:pPr>
        <w:pStyle w:val="PargrafodaLista"/>
        <w:ind w:left="0"/>
      </w:pPr>
    </w:p>
    <w:p w:rsidR="000C2BDB" w:rsidRDefault="000C2BDB" w:rsidP="00FB29D2">
      <w:pPr>
        <w:pStyle w:val="PargrafodaLista"/>
        <w:ind w:left="0" w:firstLine="0"/>
        <w:jc w:val="center"/>
      </w:pPr>
      <w:r>
        <w:rPr>
          <w:noProof/>
          <w:lang w:eastAsia="pt-BR"/>
        </w:rPr>
        <w:drawing>
          <wp:inline distT="0" distB="0" distL="0" distR="0">
            <wp:extent cx="2321096" cy="1738648"/>
            <wp:effectExtent l="19050" t="0" r="3004" b="0"/>
            <wp:docPr id="6" name="Imagem 5" descr="J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t.jpg"/>
                    <pic:cNvPicPr/>
                  </pic:nvPicPr>
                  <pic:blipFill>
                    <a:blip r:embed="rId35" cstate="print"/>
                    <a:stretch>
                      <a:fillRect/>
                    </a:stretch>
                  </pic:blipFill>
                  <pic:spPr>
                    <a:xfrm>
                      <a:off x="0" y="0"/>
                      <a:ext cx="2323714" cy="1740609"/>
                    </a:xfrm>
                    <a:prstGeom prst="rect">
                      <a:avLst/>
                    </a:prstGeom>
                  </pic:spPr>
                </pic:pic>
              </a:graphicData>
            </a:graphic>
          </wp:inline>
        </w:drawing>
      </w:r>
    </w:p>
    <w:p w:rsidR="00924D07" w:rsidRDefault="00924D07" w:rsidP="00924D07">
      <w:pPr>
        <w:pStyle w:val="Legenda"/>
      </w:pPr>
      <w:bookmarkStart w:id="125" w:name="_Toc343549270"/>
      <w:r>
        <w:t xml:space="preserve">Figura </w:t>
      </w:r>
      <w:fldSimple w:instr=" SEQ Figura \* ARABIC ">
        <w:r w:rsidR="002B3587">
          <w:rPr>
            <w:noProof/>
          </w:rPr>
          <w:t>17</w:t>
        </w:r>
      </w:fldSimple>
      <w:r>
        <w:t xml:space="preserve"> - Máquina de Jet</w:t>
      </w:r>
      <w:bookmarkEnd w:id="125"/>
    </w:p>
    <w:p w:rsidR="000C2BDB" w:rsidRPr="00924D07" w:rsidRDefault="000C2BDB" w:rsidP="00924D07">
      <w:pPr>
        <w:pStyle w:val="Legenda"/>
      </w:pPr>
      <w:r w:rsidRPr="00924D07">
        <w:t xml:space="preserve">Fonte: </w:t>
      </w:r>
      <w:hyperlink r:id="rId36" w:history="1">
        <w:r w:rsidRPr="00924D07">
          <w:rPr>
            <w:rStyle w:val="Hyperlink"/>
            <w:color w:val="auto"/>
            <w:u w:val="none"/>
          </w:rPr>
          <w:t>http://www.metalworking.com.br/portugues/detalhesprod.php?cod_produto=108</w:t>
        </w:r>
      </w:hyperlink>
    </w:p>
    <w:p w:rsidR="000C2BDB" w:rsidRPr="000C2BDB" w:rsidRDefault="000C2BDB" w:rsidP="000C2BDB">
      <w:pPr>
        <w:pStyle w:val="PargrafodaLista"/>
        <w:ind w:left="0"/>
        <w:jc w:val="center"/>
        <w:rPr>
          <w:sz w:val="16"/>
          <w:szCs w:val="16"/>
        </w:rPr>
      </w:pPr>
    </w:p>
    <w:p w:rsidR="0030639F" w:rsidRDefault="003677E9" w:rsidP="00A37A7D">
      <w:pPr>
        <w:pStyle w:val="PargrafodaLista"/>
        <w:ind w:left="0"/>
      </w:pPr>
      <w:r>
        <w:t>O banho ao passar por um bocal em alta velocidade</w:t>
      </w:r>
      <w:r w:rsidR="000C2BDB">
        <w:t xml:space="preserve"> provoca</w:t>
      </w:r>
      <w:r>
        <w:t xml:space="preserve"> um vácuo que arrasta o tecido. Na saída do bocal, a corda é depositada junto com o banho no corpo da máquina. As peças atingem velocidades superiores a 100 m/min.</w:t>
      </w:r>
    </w:p>
    <w:p w:rsidR="00E30720" w:rsidRPr="00AB2E71" w:rsidRDefault="00E30720" w:rsidP="00AB2E71">
      <w:pPr>
        <w:pStyle w:val="Ttulo3"/>
        <w:spacing w:before="840"/>
        <w:rPr>
          <w:bCs w:val="0"/>
          <w:spacing w:val="5"/>
        </w:rPr>
      </w:pPr>
      <w:bookmarkStart w:id="126" w:name="_Toc340947125"/>
      <w:r w:rsidRPr="006F1B30">
        <w:rPr>
          <w:rStyle w:val="TtulodoLivro"/>
          <w:smallCaps w:val="0"/>
        </w:rPr>
        <w:t>Rama de secagem</w:t>
      </w:r>
      <w:bookmarkEnd w:id="126"/>
    </w:p>
    <w:p w:rsidR="00437421" w:rsidRDefault="00E30720" w:rsidP="00437421">
      <w:pPr>
        <w:spacing w:before="100" w:beforeAutospacing="1" w:after="100" w:afterAutospacing="1"/>
        <w:contextualSpacing/>
        <w:rPr>
          <w:rFonts w:cs="Arial"/>
        </w:rPr>
      </w:pPr>
      <w:r w:rsidRPr="00E30720">
        <w:rPr>
          <w:rFonts w:eastAsia="Times New Roman" w:cs="Arial"/>
        </w:rPr>
        <w:t xml:space="preserve">A secagem é uma das etapas mais importantes do beneficiamento têxtil, pois resulta na boa qualidade do tecido quanto </w:t>
      </w:r>
      <w:r w:rsidR="00225D95" w:rsidRPr="00E30720">
        <w:rPr>
          <w:rFonts w:eastAsia="Times New Roman" w:cs="Arial"/>
        </w:rPr>
        <w:t>à</w:t>
      </w:r>
      <w:r w:rsidRPr="00E30720">
        <w:rPr>
          <w:rFonts w:eastAsia="Times New Roman" w:cs="Arial"/>
        </w:rPr>
        <w:t xml:space="preserve"> maciez e a estabilidade dimensional. </w:t>
      </w:r>
      <w:r w:rsidR="00183837">
        <w:rPr>
          <w:rFonts w:eastAsia="Times New Roman" w:cs="Arial"/>
        </w:rPr>
        <w:t xml:space="preserve">A figura 18 mostra o esquema de </w:t>
      </w:r>
      <w:proofErr w:type="gramStart"/>
      <w:r w:rsidR="00183837">
        <w:rPr>
          <w:rFonts w:eastAsia="Times New Roman" w:cs="Arial"/>
        </w:rPr>
        <w:t>um rama</w:t>
      </w:r>
      <w:proofErr w:type="gramEnd"/>
      <w:r w:rsidR="00183837">
        <w:rPr>
          <w:rFonts w:eastAsia="Times New Roman" w:cs="Arial"/>
        </w:rPr>
        <w:t xml:space="preserve"> de secagem. </w:t>
      </w:r>
      <w:r w:rsidR="00225D95">
        <w:rPr>
          <w:rFonts w:eastAsia="Times New Roman" w:cs="Arial"/>
        </w:rPr>
        <w:t xml:space="preserve">A Rama </w:t>
      </w:r>
      <w:r w:rsidR="00F925EB">
        <w:rPr>
          <w:rFonts w:cs="Arial"/>
        </w:rPr>
        <w:t>é</w:t>
      </w:r>
      <w:r w:rsidR="00225D95">
        <w:rPr>
          <w:rFonts w:cs="Arial"/>
        </w:rPr>
        <w:t xml:space="preserve"> um secador com as </w:t>
      </w:r>
      <w:r w:rsidR="00F925EB">
        <w:rPr>
          <w:rFonts w:cs="Arial"/>
        </w:rPr>
        <w:t>funções</w:t>
      </w:r>
      <w:r w:rsidR="00225D95">
        <w:rPr>
          <w:rFonts w:cs="Arial"/>
        </w:rPr>
        <w:t xml:space="preserve"> de extrair </w:t>
      </w:r>
      <w:r w:rsidR="00F925EB">
        <w:rPr>
          <w:rFonts w:cs="Arial"/>
        </w:rPr>
        <w:t>água</w:t>
      </w:r>
      <w:r w:rsidR="00225D95">
        <w:rPr>
          <w:rFonts w:cs="Arial"/>
        </w:rPr>
        <w:t>,</w:t>
      </w:r>
      <w:r w:rsidR="00F925EB">
        <w:rPr>
          <w:rFonts w:cs="Arial"/>
        </w:rPr>
        <w:t xml:space="preserve"> </w:t>
      </w:r>
      <w:r w:rsidR="00225D95">
        <w:rPr>
          <w:rFonts w:cs="Arial"/>
        </w:rPr>
        <w:t>padronizar dimensionalmente e dar acabamento ao</w:t>
      </w:r>
      <w:r w:rsidR="00F925EB">
        <w:rPr>
          <w:rFonts w:cs="Arial"/>
        </w:rPr>
        <w:t xml:space="preserve"> </w:t>
      </w:r>
      <w:r w:rsidR="00225D95">
        <w:rPr>
          <w:rFonts w:cs="Arial"/>
        </w:rPr>
        <w:t>produto final.</w:t>
      </w:r>
    </w:p>
    <w:p w:rsidR="00D947E3" w:rsidRDefault="00D947E3" w:rsidP="00FB29D2">
      <w:pPr>
        <w:spacing w:before="100" w:beforeAutospacing="1" w:after="100" w:afterAutospacing="1"/>
        <w:ind w:firstLine="0"/>
        <w:contextualSpacing/>
        <w:jc w:val="center"/>
        <w:rPr>
          <w:rFonts w:cs="Arial"/>
        </w:rPr>
      </w:pPr>
      <w:r>
        <w:rPr>
          <w:rFonts w:cs="Arial"/>
          <w:noProof/>
        </w:rPr>
        <w:lastRenderedPageBreak/>
        <w:drawing>
          <wp:inline distT="0" distB="0" distL="0" distR="0">
            <wp:extent cx="4643102" cy="2717442"/>
            <wp:effectExtent l="19050" t="0" r="5098" b="0"/>
            <wp:docPr id="17" name="Imagem 16" descr="rama+texima+guarulhos+sp+brasil__3E0A3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a+texima+guarulhos+sp+brasil__3E0A32_2.jpg"/>
                    <pic:cNvPicPr/>
                  </pic:nvPicPr>
                  <pic:blipFill>
                    <a:blip r:embed="rId37" cstate="print"/>
                    <a:stretch>
                      <a:fillRect/>
                    </a:stretch>
                  </pic:blipFill>
                  <pic:spPr>
                    <a:xfrm>
                      <a:off x="0" y="0"/>
                      <a:ext cx="4641913" cy="2716746"/>
                    </a:xfrm>
                    <a:prstGeom prst="rect">
                      <a:avLst/>
                    </a:prstGeom>
                  </pic:spPr>
                </pic:pic>
              </a:graphicData>
            </a:graphic>
          </wp:inline>
        </w:drawing>
      </w:r>
    </w:p>
    <w:p w:rsidR="00924D07" w:rsidRDefault="00924D07" w:rsidP="00924D07">
      <w:pPr>
        <w:pStyle w:val="Legenda"/>
      </w:pPr>
      <w:bookmarkStart w:id="127" w:name="_Toc343549271"/>
      <w:r>
        <w:t xml:space="preserve">Figura </w:t>
      </w:r>
      <w:fldSimple w:instr=" SEQ Figura \* ARABIC ">
        <w:r w:rsidR="002B3587">
          <w:rPr>
            <w:noProof/>
          </w:rPr>
          <w:t>18</w:t>
        </w:r>
      </w:fldSimple>
      <w:r>
        <w:t xml:space="preserve"> - Rama de secagem</w:t>
      </w:r>
      <w:bookmarkEnd w:id="127"/>
    </w:p>
    <w:p w:rsidR="00D947E3" w:rsidRDefault="00D947E3" w:rsidP="003A6327">
      <w:pPr>
        <w:pStyle w:val="Legenda"/>
        <w:rPr>
          <w:rFonts w:cs="Arial"/>
        </w:rPr>
      </w:pPr>
      <w:r w:rsidRPr="00924D07">
        <w:rPr>
          <w:rFonts w:cs="Arial"/>
        </w:rPr>
        <w:t>Fonte: http://sp.quebarato.com.br/guarulhos/rama-texima__3E0A32.html</w:t>
      </w:r>
    </w:p>
    <w:p w:rsidR="00C06D0E" w:rsidRDefault="00437421" w:rsidP="00AB2E71">
      <w:pPr>
        <w:autoSpaceDE w:val="0"/>
        <w:autoSpaceDN w:val="0"/>
        <w:adjustRightInd w:val="0"/>
        <w:rPr>
          <w:rFonts w:cs="Arial"/>
        </w:rPr>
      </w:pPr>
      <w:r>
        <w:rPr>
          <w:rFonts w:cs="Arial"/>
        </w:rPr>
        <w:t>E constituído por um alargador que, através de garras acopladas a correntes, trabalha numa determinada velocidade em trilho</w:t>
      </w:r>
      <w:r w:rsidR="00183837">
        <w:rPr>
          <w:rFonts w:cs="Arial"/>
        </w:rPr>
        <w:t>s junto à estrutura rígida da má</w:t>
      </w:r>
      <w:r>
        <w:rPr>
          <w:rFonts w:cs="Arial"/>
        </w:rPr>
        <w:t>quina, tencionando o tecido no sentido transversal e fazendo o mesmo atravessar a câmara de ar aquecido. A câ</w:t>
      </w:r>
      <w:r w:rsidR="00D947E3">
        <w:rPr>
          <w:rFonts w:cs="Arial"/>
        </w:rPr>
        <w:t>mara é</w:t>
      </w:r>
      <w:r>
        <w:rPr>
          <w:rFonts w:cs="Arial"/>
        </w:rPr>
        <w:t xml:space="preserve"> um longo caminho por onde passa o tecido, normalmente dividida em vários campos. Nestes campos estão os equipamentos que aquecem o ar de forma direta, utilizando queimadores a gás. Na câmara existem ventiladores para insuflar o ar quente e seco, forçando a passagem pelo tecido pelo principio de convecção forcada, secando o tecido pelos dois lados</w:t>
      </w:r>
      <w:r w:rsidR="00D87CF7">
        <w:rPr>
          <w:rFonts w:cs="Arial"/>
        </w:rPr>
        <w:t xml:space="preserve"> (13)</w:t>
      </w:r>
      <w:r>
        <w:rPr>
          <w:rFonts w:cs="Arial"/>
        </w:rPr>
        <w:t>.</w:t>
      </w:r>
    </w:p>
    <w:p w:rsidR="00AB2E71" w:rsidRDefault="00AB2E71" w:rsidP="00AB2E71">
      <w:pPr>
        <w:autoSpaceDE w:val="0"/>
        <w:autoSpaceDN w:val="0"/>
        <w:adjustRightInd w:val="0"/>
        <w:rPr>
          <w:rFonts w:cs="Arial"/>
        </w:rPr>
      </w:pPr>
    </w:p>
    <w:p w:rsidR="00A37A7D" w:rsidRPr="00AB2E71" w:rsidRDefault="00A37A7D" w:rsidP="00AB2E71">
      <w:pPr>
        <w:autoSpaceDE w:val="0"/>
        <w:autoSpaceDN w:val="0"/>
        <w:adjustRightInd w:val="0"/>
        <w:rPr>
          <w:rFonts w:cs="Arial"/>
        </w:rPr>
      </w:pPr>
    </w:p>
    <w:p w:rsidR="00C06D0E" w:rsidRPr="00F51F26" w:rsidRDefault="00070883" w:rsidP="00D760E4">
      <w:pPr>
        <w:pStyle w:val="Ttulo2"/>
        <w:numPr>
          <w:ilvl w:val="1"/>
          <w:numId w:val="26"/>
        </w:numPr>
        <w:spacing w:beforeLines="0" w:afterLines="0" w:line="360" w:lineRule="auto"/>
        <w:ind w:left="578" w:hanging="578"/>
        <w:rPr>
          <w:bCs/>
          <w:smallCaps/>
          <w:spacing w:val="5"/>
        </w:rPr>
      </w:pPr>
      <w:bookmarkStart w:id="128" w:name="_Toc340008418"/>
      <w:bookmarkStart w:id="129" w:name="_Toc340009784"/>
      <w:bookmarkStart w:id="130" w:name="_Toc340822523"/>
      <w:bookmarkStart w:id="131" w:name="_Toc340823075"/>
      <w:bookmarkStart w:id="132" w:name="_Toc340947126"/>
      <w:r w:rsidRPr="00503854">
        <w:rPr>
          <w:rStyle w:val="TtulodoLivro"/>
        </w:rPr>
        <w:t>Colorimetria</w:t>
      </w:r>
      <w:bookmarkEnd w:id="128"/>
      <w:bookmarkEnd w:id="129"/>
      <w:bookmarkEnd w:id="130"/>
      <w:bookmarkEnd w:id="131"/>
      <w:bookmarkEnd w:id="132"/>
    </w:p>
    <w:p w:rsidR="00F22A3B" w:rsidRDefault="00F22A3B" w:rsidP="00220E8E">
      <w:r>
        <w:t>A colorimetria consiste na técnica de medição de cor.</w:t>
      </w:r>
      <w:r w:rsidR="00220E8E">
        <w:t xml:space="preserve"> </w:t>
      </w:r>
      <w:r>
        <w:t>A cor pode ser definida como uma percepção subjetiva causada no cérebro em consequência de certa energia radiante transmitida aos olhos</w:t>
      </w:r>
      <w:r w:rsidR="00AE00D5">
        <w:t xml:space="preserve"> (1)</w:t>
      </w:r>
      <w:r>
        <w:t xml:space="preserve">. Objetos só podem ser vistos quando luminosos ou iluminados, que é o caso dos materiais tintos. </w:t>
      </w:r>
    </w:p>
    <w:p w:rsidR="00F22A3B" w:rsidRDefault="00F22A3B" w:rsidP="00070883">
      <w:r>
        <w:t>Quando um feixe de luz atravessa um prisma, ele se decompõe em bandas de lu</w:t>
      </w:r>
      <w:r w:rsidR="00183837">
        <w:t xml:space="preserve">z colorida, com </w:t>
      </w:r>
      <w:proofErr w:type="gramStart"/>
      <w:r w:rsidR="00183837">
        <w:t>comprimento de o</w:t>
      </w:r>
      <w:r>
        <w:t>nda diferentes</w:t>
      </w:r>
      <w:proofErr w:type="gramEnd"/>
      <w:r>
        <w:t xml:space="preserve"> e que vão desde o vermelho </w:t>
      </w:r>
      <w:r>
        <w:lastRenderedPageBreak/>
        <w:t xml:space="preserve">até o violeta. </w:t>
      </w:r>
      <w:r w:rsidR="00F52EB2">
        <w:t xml:space="preserve">Esta fonte de luz é denominada de iluminante e </w:t>
      </w:r>
      <w:proofErr w:type="gramStart"/>
      <w:r w:rsidR="00F52EB2">
        <w:t>um objeto só manifesta</w:t>
      </w:r>
      <w:proofErr w:type="gramEnd"/>
      <w:r w:rsidR="00F52EB2">
        <w:t xml:space="preserve"> sua cor através deste. Os iluminantes se diferem muito na proporção dos componentes de seu espectro, por isso existem vários tipos de luz que são utilizados para verificar a cor do objeto</w:t>
      </w:r>
      <w:r w:rsidR="00AE00D5">
        <w:t xml:space="preserve"> (1)</w:t>
      </w:r>
      <w:r w:rsidR="00F52EB2">
        <w:t xml:space="preserve">. </w:t>
      </w:r>
    </w:p>
    <w:p w:rsidR="00F52EB2" w:rsidRDefault="00F52EB2" w:rsidP="00070883">
      <w:r>
        <w:t>Quando queremos dar cor ao objeto, é preciso modificar a luz refletida, de modo a só a cor desejada sensibilizar a nossa vista. Isso se consegue com a aplicação de produtos químicos que agem absorvendo seletivamente todas as faixas do espectro menos a desejada, que deverá ser refletida. Esses produtos são os corantes, já mencionados anteriormente.</w:t>
      </w:r>
    </w:p>
    <w:p w:rsidR="00AD5F7D" w:rsidRDefault="00203D23" w:rsidP="00070883">
      <w:r>
        <w:t>Os raios refletidos pela superfície colorida vão sensibilizar a retina, onde estão localizados os cones e bastonetes. Os bastonetes são responsáveis pela visão em ambiente escuro, e os cones são responsáveis pela visão em intensidade normal de luz. Basicamente os cones são sensíveis às radiações azul, verde e vermelho</w:t>
      </w:r>
      <w:r w:rsidR="00AE00D5">
        <w:t xml:space="preserve"> (1)</w:t>
      </w:r>
      <w:r>
        <w:t xml:space="preserve">. </w:t>
      </w:r>
    </w:p>
    <w:p w:rsidR="00183837" w:rsidRDefault="00183837" w:rsidP="00070883"/>
    <w:p w:rsidR="00AD5F7D" w:rsidRDefault="00183837" w:rsidP="00FB29D2">
      <w:pPr>
        <w:ind w:firstLine="0"/>
        <w:jc w:val="center"/>
      </w:pPr>
      <w:r>
        <w:rPr>
          <w:noProof/>
        </w:rPr>
        <w:drawing>
          <wp:inline distT="0" distB="0" distL="0" distR="0">
            <wp:extent cx="3143250" cy="3143250"/>
            <wp:effectExtent l="19050" t="0" r="0" b="0"/>
            <wp:docPr id="32" name="Imagem 31" descr="cor-combinacoes_subtrativas_ry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combinacoes_subtrativas_ryb.jpg"/>
                    <pic:cNvPicPr/>
                  </pic:nvPicPr>
                  <pic:blipFill>
                    <a:blip r:embed="rId38" cstate="print"/>
                    <a:stretch>
                      <a:fillRect/>
                    </a:stretch>
                  </pic:blipFill>
                  <pic:spPr>
                    <a:xfrm>
                      <a:off x="0" y="0"/>
                      <a:ext cx="3143250" cy="3143250"/>
                    </a:xfrm>
                    <a:prstGeom prst="rect">
                      <a:avLst/>
                    </a:prstGeom>
                  </pic:spPr>
                </pic:pic>
              </a:graphicData>
            </a:graphic>
          </wp:inline>
        </w:drawing>
      </w:r>
    </w:p>
    <w:p w:rsidR="00924D07" w:rsidRDefault="00924D07" w:rsidP="00924D07">
      <w:pPr>
        <w:pStyle w:val="Legenda"/>
      </w:pPr>
      <w:bookmarkStart w:id="133" w:name="_Toc343549272"/>
      <w:r>
        <w:t xml:space="preserve">Figura </w:t>
      </w:r>
      <w:fldSimple w:instr=" SEQ Figura \* ARABIC ">
        <w:r w:rsidR="002B3587">
          <w:rPr>
            <w:noProof/>
          </w:rPr>
          <w:t>19</w:t>
        </w:r>
      </w:fldSimple>
      <w:r>
        <w:t xml:space="preserve"> - Triângulo das cores</w:t>
      </w:r>
      <w:bookmarkEnd w:id="133"/>
    </w:p>
    <w:p w:rsidR="00AD5F7D" w:rsidRDefault="00AD5F7D" w:rsidP="003A6327">
      <w:pPr>
        <w:pStyle w:val="Legenda"/>
      </w:pPr>
      <w:r w:rsidRPr="00924D07">
        <w:t xml:space="preserve">Fonte: http://www.fisica-interessante.com/fisica-ondas-cores.html </w:t>
      </w:r>
    </w:p>
    <w:p w:rsidR="0030639F" w:rsidRPr="00070883" w:rsidRDefault="00203D23" w:rsidP="00183837">
      <w:r>
        <w:t xml:space="preserve">Os coloristas chamam de cores fundamentais estas três </w:t>
      </w:r>
      <w:r w:rsidR="00943EA9">
        <w:t>cores, pois as demais</w:t>
      </w:r>
      <w:r>
        <w:t xml:space="preserve"> </w:t>
      </w:r>
      <w:r w:rsidR="002E2A1B">
        <w:t xml:space="preserve">podem </w:t>
      </w:r>
      <w:proofErr w:type="gramStart"/>
      <w:r w:rsidR="002E2A1B">
        <w:t>ser</w:t>
      </w:r>
      <w:proofErr w:type="gramEnd"/>
      <w:r>
        <w:t xml:space="preserve"> obtidas pela combinação dessas. Por intermédio do triangulo das cores</w:t>
      </w:r>
      <w:r w:rsidR="00183837">
        <w:t xml:space="preserve"> conforme mostra a figura 19</w:t>
      </w:r>
      <w:r>
        <w:t>, podemos ver bem as cores fundamentais e suas combinações bin</w:t>
      </w:r>
      <w:r w:rsidR="00943EA9">
        <w:t>árias e tern</w:t>
      </w:r>
      <w:r>
        <w:t xml:space="preserve">árias. </w:t>
      </w:r>
    </w:p>
    <w:p w:rsidR="00C06D0E" w:rsidRPr="001E4641" w:rsidRDefault="00F34CB9" w:rsidP="00D760E4">
      <w:pPr>
        <w:pStyle w:val="Ttulo1"/>
        <w:numPr>
          <w:ilvl w:val="0"/>
          <w:numId w:val="26"/>
        </w:numPr>
        <w:spacing w:after="840"/>
        <w:rPr>
          <w:bCs w:val="0"/>
          <w:smallCaps/>
          <w:spacing w:val="5"/>
        </w:rPr>
      </w:pPr>
      <w:bookmarkStart w:id="134" w:name="_Toc340008419"/>
      <w:bookmarkStart w:id="135" w:name="_Toc340009785"/>
      <w:bookmarkStart w:id="136" w:name="_Toc340822524"/>
      <w:bookmarkStart w:id="137" w:name="_Toc340823076"/>
      <w:bookmarkStart w:id="138" w:name="_Toc340947127"/>
      <w:r w:rsidRPr="00503854">
        <w:rPr>
          <w:rStyle w:val="TtulodoLivro"/>
        </w:rPr>
        <w:lastRenderedPageBreak/>
        <w:t>M</w:t>
      </w:r>
      <w:r w:rsidR="00C532EF" w:rsidRPr="00503854">
        <w:rPr>
          <w:rStyle w:val="TtulodoLivro"/>
        </w:rPr>
        <w:t>ETODOLOGIA</w:t>
      </w:r>
      <w:bookmarkEnd w:id="134"/>
      <w:bookmarkEnd w:id="135"/>
      <w:bookmarkEnd w:id="136"/>
      <w:bookmarkEnd w:id="137"/>
      <w:bookmarkEnd w:id="138"/>
    </w:p>
    <w:p w:rsidR="00E9740B" w:rsidRDefault="00C532EF" w:rsidP="001E4641">
      <w:r w:rsidRPr="00DE5920">
        <w:t xml:space="preserve">Nesta parte do trabalho são descritos os materiais, equipamentos e métodos utilizados para </w:t>
      </w:r>
      <w:r>
        <w:t>beneficiamento</w:t>
      </w:r>
      <w:r w:rsidRPr="00DE5920">
        <w:t xml:space="preserve"> e caracterização das amostras.</w:t>
      </w:r>
      <w:r w:rsidR="00E9740B">
        <w:t xml:space="preserve"> Os tecidos estudados foram caracterizados individualmente, </w:t>
      </w:r>
      <w:r w:rsidR="008B4805">
        <w:t xml:space="preserve">tanto pela composição, como </w:t>
      </w:r>
      <w:r w:rsidR="00E9740B">
        <w:t xml:space="preserve">pela densidade de fios e pelo aspecto. Foram tintos em equipamento de laboratório e os testes de tração, alongamento e fricção foram realizados nos tecidos antes e após os tingimentos. Apenas o teste de migração foi realizado após os tingimentos.  </w:t>
      </w:r>
    </w:p>
    <w:p w:rsidR="00E9740B" w:rsidRPr="001E4641" w:rsidRDefault="00ED5D8B" w:rsidP="00D760E4">
      <w:pPr>
        <w:pStyle w:val="Ttulo2"/>
        <w:numPr>
          <w:ilvl w:val="1"/>
          <w:numId w:val="26"/>
        </w:numPr>
        <w:spacing w:before="840"/>
        <w:rPr>
          <w:bCs/>
          <w:smallCaps/>
          <w:spacing w:val="5"/>
        </w:rPr>
      </w:pPr>
      <w:bookmarkStart w:id="139" w:name="_Toc340947128"/>
      <w:r w:rsidRPr="00503854">
        <w:rPr>
          <w:rStyle w:val="TtulodoLivro"/>
        </w:rPr>
        <w:t>MATERIAIS</w:t>
      </w:r>
      <w:bookmarkEnd w:id="139"/>
    </w:p>
    <w:p w:rsidR="00424EE2" w:rsidRDefault="00424EE2" w:rsidP="004E189D">
      <w:pPr>
        <w:pStyle w:val="PargrafodaLista"/>
        <w:ind w:left="0"/>
      </w:pPr>
      <w:r>
        <w:t>Os ma</w:t>
      </w:r>
      <w:r w:rsidR="004E189D">
        <w:t>teriais utilizados neste estudo</w:t>
      </w:r>
      <w:r>
        <w:t xml:space="preserve"> são tecidos planos</w:t>
      </w:r>
      <w:r w:rsidR="004E189D">
        <w:t xml:space="preserve"> compostos de duas fibras distintas, uma de poliéster e outra de celulose. </w:t>
      </w:r>
      <w:r w:rsidR="006035E6">
        <w:t>Estes materiais foram fornecidos por clientes da empresa Quimicouros Indústr</w:t>
      </w:r>
      <w:r w:rsidR="008B4805">
        <w:t>ia, Comércio e Representações Ltda.</w:t>
      </w:r>
      <w:r w:rsidR="006035E6">
        <w:t xml:space="preserve">, situada no município de Estância Velha. </w:t>
      </w:r>
      <w:r w:rsidR="00ED0686">
        <w:t xml:space="preserve">Estes tecidos planos possuem a composição de 60% de poliéster e 40% viscose/algodão. </w:t>
      </w:r>
    </w:p>
    <w:p w:rsidR="00A64EE8" w:rsidRDefault="00ED0686" w:rsidP="001E4641">
      <w:pPr>
        <w:pStyle w:val="PargrafodaLista"/>
        <w:ind w:left="0"/>
      </w:pPr>
      <w:r>
        <w:t xml:space="preserve">Para o estudo das propriedades físico mecânicas, cada tecido foi caracterizado </w:t>
      </w:r>
      <w:r w:rsidR="008B4805">
        <w:t>inicialmente</w:t>
      </w:r>
      <w:r>
        <w:t xml:space="preserve"> no estado natural.</w:t>
      </w:r>
    </w:p>
    <w:p w:rsidR="00A64EE8" w:rsidRPr="001E4641" w:rsidRDefault="00ED0686" w:rsidP="001E4641">
      <w:pPr>
        <w:pStyle w:val="Ttulo3"/>
        <w:spacing w:before="840"/>
        <w:rPr>
          <w:bCs w:val="0"/>
          <w:spacing w:val="5"/>
        </w:rPr>
      </w:pPr>
      <w:bookmarkStart w:id="140" w:name="_Toc340947129"/>
      <w:r w:rsidRPr="006F1B30">
        <w:rPr>
          <w:rStyle w:val="TtulodoLivro"/>
          <w:smallCaps w:val="0"/>
        </w:rPr>
        <w:t xml:space="preserve">Tecido </w:t>
      </w:r>
      <w:proofErr w:type="gramStart"/>
      <w:r w:rsidRPr="006F1B30">
        <w:rPr>
          <w:rStyle w:val="TtulodoLivro"/>
          <w:smallCaps w:val="0"/>
        </w:rPr>
        <w:t>1</w:t>
      </w:r>
      <w:bookmarkEnd w:id="140"/>
      <w:proofErr w:type="gramEnd"/>
      <w:r w:rsidRPr="006F1B30">
        <w:rPr>
          <w:rStyle w:val="TtulodoLivro"/>
          <w:smallCaps w:val="0"/>
        </w:rPr>
        <w:t xml:space="preserve"> </w:t>
      </w:r>
    </w:p>
    <w:p w:rsidR="00ED0686" w:rsidRDefault="00ED0686" w:rsidP="00ED0686">
      <w:pPr>
        <w:pStyle w:val="PargrafodaLista"/>
        <w:ind w:left="0"/>
      </w:pPr>
      <w:r>
        <w:t>Tecido</w:t>
      </w:r>
      <w:r w:rsidR="00CC7A6B">
        <w:t xml:space="preserve"> “jaquard”, </w:t>
      </w:r>
      <w:r>
        <w:t>com aspecto fino, macio e com bom caimento</w:t>
      </w:r>
      <w:r w:rsidR="00183837">
        <w:t xml:space="preserve"> conforme mostra a figura 20</w:t>
      </w:r>
      <w:r>
        <w:t>. Basicamente utilizado para cabedal de calçado.</w:t>
      </w:r>
      <w:r w:rsidR="008936CA">
        <w:t xml:space="preserve"> Os fios utilizados neste tecido são </w:t>
      </w:r>
      <w:r w:rsidR="003E58EA">
        <w:t>de fibra de</w:t>
      </w:r>
      <w:r w:rsidR="008936CA">
        <w:t xml:space="preserve"> poliéster, com </w:t>
      </w:r>
      <w:r w:rsidR="00CC7A6B">
        <w:t xml:space="preserve">características do fio de cetim, estes fios se encontram na posição do urdume, </w:t>
      </w:r>
      <w:r w:rsidR="008936CA">
        <w:t xml:space="preserve">e </w:t>
      </w:r>
      <w:r w:rsidR="00CC7A6B">
        <w:t>os fios de viscose têm</w:t>
      </w:r>
      <w:r w:rsidR="008936CA">
        <w:t xml:space="preserve"> carac</w:t>
      </w:r>
      <w:r w:rsidR="00CC7A6B">
        <w:t>terísticas da fibra de celulose, posicionados na direção do urdume.</w:t>
      </w:r>
    </w:p>
    <w:p w:rsidR="008B0799" w:rsidRDefault="008B0799" w:rsidP="008B0799">
      <w:pPr>
        <w:pStyle w:val="PargrafodaLista"/>
        <w:ind w:left="0" w:firstLine="0"/>
        <w:jc w:val="center"/>
      </w:pPr>
      <w:r>
        <w:rPr>
          <w:noProof/>
          <w:lang w:eastAsia="pt-BR"/>
        </w:rPr>
        <w:lastRenderedPageBreak/>
        <w:drawing>
          <wp:inline distT="0" distB="0" distL="0" distR="0">
            <wp:extent cx="2112404" cy="1584245"/>
            <wp:effectExtent l="19050" t="0" r="2146" b="0"/>
            <wp:docPr id="20" name="Imagem 19" descr="P15-11-12_0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5-11-12_09.16.jpg"/>
                    <pic:cNvPicPr/>
                  </pic:nvPicPr>
                  <pic:blipFill>
                    <a:blip r:embed="rId39" cstate="print"/>
                    <a:stretch>
                      <a:fillRect/>
                    </a:stretch>
                  </pic:blipFill>
                  <pic:spPr>
                    <a:xfrm>
                      <a:off x="0" y="0"/>
                      <a:ext cx="2113490" cy="1585060"/>
                    </a:xfrm>
                    <a:prstGeom prst="rect">
                      <a:avLst/>
                    </a:prstGeom>
                  </pic:spPr>
                </pic:pic>
              </a:graphicData>
            </a:graphic>
          </wp:inline>
        </w:drawing>
      </w:r>
    </w:p>
    <w:p w:rsidR="008B0799" w:rsidRDefault="008B0799" w:rsidP="008B0799">
      <w:pPr>
        <w:pStyle w:val="Legenda"/>
        <w:spacing w:after="0"/>
        <w:contextualSpacing w:val="0"/>
      </w:pPr>
      <w:bookmarkStart w:id="141" w:name="_Toc343549273"/>
      <w:r>
        <w:t xml:space="preserve">Figura </w:t>
      </w:r>
      <w:fldSimple w:instr=" SEQ Figura \* ARABIC ">
        <w:r w:rsidR="002B3587">
          <w:rPr>
            <w:noProof/>
          </w:rPr>
          <w:t>20</w:t>
        </w:r>
      </w:fldSimple>
      <w:r>
        <w:t xml:space="preserve"> - Tecido </w:t>
      </w:r>
      <w:proofErr w:type="gramStart"/>
      <w:r>
        <w:t>1</w:t>
      </w:r>
      <w:proofErr w:type="gramEnd"/>
      <w:r>
        <w:t xml:space="preserve"> já tinto</w:t>
      </w:r>
      <w:bookmarkEnd w:id="141"/>
    </w:p>
    <w:p w:rsidR="008B0799" w:rsidRPr="008B0799" w:rsidRDefault="008B0799" w:rsidP="008B0799">
      <w:pPr>
        <w:pStyle w:val="Legenda"/>
        <w:contextualSpacing w:val="0"/>
      </w:pPr>
      <w:r>
        <w:t>Fonte: o autor</w:t>
      </w:r>
    </w:p>
    <w:p w:rsidR="00ED0686" w:rsidRDefault="00ED0686" w:rsidP="00ED0686">
      <w:pPr>
        <w:pStyle w:val="PargrafodaLista"/>
        <w:ind w:left="0"/>
      </w:pPr>
      <w:r>
        <w:t xml:space="preserve">A contagem dos fios foi realizada com o auxílio de uma lupa </w:t>
      </w:r>
      <w:r w:rsidR="00CC7A6B">
        <w:t>conta fios</w:t>
      </w:r>
      <w:r>
        <w:t>, esta contagem é feita de maneira visual e a quant</w:t>
      </w:r>
      <w:r w:rsidR="00183837">
        <w:t>idade de fios é representada pelo</w:t>
      </w:r>
      <w:r>
        <w:t xml:space="preserve"> n° </w:t>
      </w:r>
      <w:r w:rsidR="003E58EA">
        <w:t>d</w:t>
      </w:r>
      <w:r>
        <w:t>e fios por cm tanto na direção da trama quanto na direção do urdume.</w:t>
      </w:r>
    </w:p>
    <w:p w:rsidR="00FD1CB7" w:rsidRDefault="0048197A" w:rsidP="001E4641">
      <w:pPr>
        <w:pStyle w:val="PargrafodaLista"/>
        <w:ind w:left="0"/>
      </w:pPr>
      <w:r>
        <w:t>Este tecido possui 30</w:t>
      </w:r>
      <w:r w:rsidR="00E8539A">
        <w:t xml:space="preserve"> </w:t>
      </w:r>
      <w:r w:rsidR="00ED0686">
        <w:t xml:space="preserve">fios/cm na </w:t>
      </w:r>
      <w:r w:rsidR="00A64EE8">
        <w:t xml:space="preserve">direção da </w:t>
      </w:r>
      <w:r w:rsidR="00ED0686">
        <w:t xml:space="preserve">trama e </w:t>
      </w:r>
      <w:r>
        <w:t>46</w:t>
      </w:r>
      <w:r w:rsidR="00E8539A">
        <w:t xml:space="preserve"> </w:t>
      </w:r>
      <w:r w:rsidR="00A64EE8">
        <w:t>fios/cm na direção do</w:t>
      </w:r>
      <w:r w:rsidR="00ED0686">
        <w:t xml:space="preserve"> urdume.</w:t>
      </w:r>
      <w:r w:rsidR="00A64EE8">
        <w:t xml:space="preserve"> Possui uma gramatura de 123 g/cm</w:t>
      </w:r>
      <w:r w:rsidR="00A64EE8">
        <w:rPr>
          <w:vertAlign w:val="superscript"/>
        </w:rPr>
        <w:t>2</w:t>
      </w:r>
      <w:r w:rsidR="00A64EE8">
        <w:t>.</w:t>
      </w:r>
    </w:p>
    <w:p w:rsidR="00FD1CB7" w:rsidRPr="001E4641" w:rsidRDefault="00E8539A" w:rsidP="001E4641">
      <w:pPr>
        <w:pStyle w:val="Ttulo3"/>
        <w:spacing w:before="840"/>
        <w:rPr>
          <w:bCs w:val="0"/>
          <w:spacing w:val="5"/>
        </w:rPr>
      </w:pPr>
      <w:bookmarkStart w:id="142" w:name="_Toc340947130"/>
      <w:r w:rsidRPr="006F1B30">
        <w:rPr>
          <w:rStyle w:val="TtulodoLivro"/>
          <w:smallCaps w:val="0"/>
        </w:rPr>
        <w:t xml:space="preserve">Tecido </w:t>
      </w:r>
      <w:proofErr w:type="gramStart"/>
      <w:r w:rsidRPr="006F1B30">
        <w:rPr>
          <w:rStyle w:val="TtulodoLivro"/>
          <w:smallCaps w:val="0"/>
        </w:rPr>
        <w:t>2</w:t>
      </w:r>
      <w:bookmarkEnd w:id="142"/>
      <w:proofErr w:type="gramEnd"/>
    </w:p>
    <w:p w:rsidR="008B0799" w:rsidRDefault="00E8539A" w:rsidP="008B0799">
      <w:pPr>
        <w:pStyle w:val="PargrafodaLista"/>
        <w:ind w:left="0"/>
      </w:pPr>
      <w:r>
        <w:t>Tecido plano</w:t>
      </w:r>
      <w:r w:rsidR="002C5BD7">
        <w:t xml:space="preserve"> </w:t>
      </w:r>
      <w:r w:rsidR="00CC7A6B">
        <w:t xml:space="preserve">tipo </w:t>
      </w:r>
      <w:r w:rsidR="002C5BD7">
        <w:t>“Jaquard”</w:t>
      </w:r>
      <w:r w:rsidR="00CC7A6B">
        <w:t>,</w:t>
      </w:r>
      <w:r w:rsidR="002C5BD7">
        <w:t xml:space="preserve"> </w:t>
      </w:r>
      <w:r>
        <w:t xml:space="preserve">com aspecto mais </w:t>
      </w:r>
      <w:r w:rsidR="00A64EE8">
        <w:t>rústico</w:t>
      </w:r>
      <w:r>
        <w:t>, porém macio, e utilizado para o setor moveleiro, mais precisamente para estofados e almofadas</w:t>
      </w:r>
      <w:r w:rsidR="00183837">
        <w:t>, conforme apresentado na figura 21</w:t>
      </w:r>
      <w:r>
        <w:t xml:space="preserve">. </w:t>
      </w:r>
      <w:r w:rsidR="008936CA">
        <w:t>O fio da fibra sintética utilizado na trama deste tecido é o fio de poliéster</w:t>
      </w:r>
      <w:r w:rsidR="00CC7A6B">
        <w:t xml:space="preserve"> e está na direção da trama</w:t>
      </w:r>
      <w:r w:rsidR="008936CA">
        <w:t xml:space="preserve"> e o fio de fibra natural</w:t>
      </w:r>
      <w:r w:rsidR="00CC7A6B">
        <w:t xml:space="preserve"> é o fio proveniente do algodão, posicionado na direção do urdume.</w:t>
      </w:r>
    </w:p>
    <w:p w:rsidR="00183837" w:rsidRDefault="00183837" w:rsidP="008B0799">
      <w:pPr>
        <w:pStyle w:val="PargrafodaLista"/>
        <w:ind w:left="0"/>
      </w:pPr>
    </w:p>
    <w:p w:rsidR="00E8539A" w:rsidRDefault="008B0799" w:rsidP="008B0799">
      <w:pPr>
        <w:pStyle w:val="PargrafodaLista"/>
        <w:ind w:left="0" w:firstLine="0"/>
        <w:jc w:val="center"/>
      </w:pPr>
      <w:r>
        <w:rPr>
          <w:noProof/>
          <w:lang w:eastAsia="pt-BR"/>
        </w:rPr>
        <w:drawing>
          <wp:inline distT="0" distB="0" distL="0" distR="0">
            <wp:extent cx="2312026" cy="1733956"/>
            <wp:effectExtent l="19050" t="0" r="0" b="0"/>
            <wp:docPr id="21" name="Imagem 20" descr="P15-11-12_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5-11-12_09.17.jpg"/>
                    <pic:cNvPicPr/>
                  </pic:nvPicPr>
                  <pic:blipFill>
                    <a:blip r:embed="rId40" cstate="print"/>
                    <a:stretch>
                      <a:fillRect/>
                    </a:stretch>
                  </pic:blipFill>
                  <pic:spPr>
                    <a:xfrm>
                      <a:off x="0" y="0"/>
                      <a:ext cx="2315351" cy="1736449"/>
                    </a:xfrm>
                    <a:prstGeom prst="rect">
                      <a:avLst/>
                    </a:prstGeom>
                  </pic:spPr>
                </pic:pic>
              </a:graphicData>
            </a:graphic>
          </wp:inline>
        </w:drawing>
      </w:r>
    </w:p>
    <w:p w:rsidR="008B0799" w:rsidRDefault="008B0799" w:rsidP="008B0799">
      <w:pPr>
        <w:pStyle w:val="Legenda"/>
        <w:spacing w:after="0"/>
      </w:pPr>
      <w:bookmarkStart w:id="143" w:name="_Toc343549274"/>
      <w:r>
        <w:t xml:space="preserve">Figura </w:t>
      </w:r>
      <w:fldSimple w:instr=" SEQ Figura \* ARABIC ">
        <w:r w:rsidR="002B3587">
          <w:rPr>
            <w:noProof/>
          </w:rPr>
          <w:t>21</w:t>
        </w:r>
      </w:fldSimple>
      <w:r>
        <w:t xml:space="preserve"> - Tecido </w:t>
      </w:r>
      <w:proofErr w:type="gramStart"/>
      <w:r>
        <w:t>2</w:t>
      </w:r>
      <w:proofErr w:type="gramEnd"/>
      <w:r>
        <w:t xml:space="preserve"> já tinto</w:t>
      </w:r>
      <w:bookmarkEnd w:id="143"/>
    </w:p>
    <w:p w:rsidR="008B0799" w:rsidRPr="008B0799" w:rsidRDefault="008B0799" w:rsidP="008B0799">
      <w:pPr>
        <w:ind w:firstLine="0"/>
        <w:jc w:val="center"/>
        <w:rPr>
          <w:b/>
          <w:sz w:val="20"/>
          <w:szCs w:val="20"/>
        </w:rPr>
      </w:pPr>
      <w:r w:rsidRPr="008B0799">
        <w:rPr>
          <w:b/>
          <w:sz w:val="20"/>
          <w:szCs w:val="20"/>
        </w:rPr>
        <w:t>Fonte: o autor</w:t>
      </w:r>
    </w:p>
    <w:p w:rsidR="00FD1CB7" w:rsidRDefault="00D956ED" w:rsidP="001E4641">
      <w:pPr>
        <w:pStyle w:val="PargrafodaLista"/>
        <w:ind w:left="0"/>
      </w:pPr>
      <w:r>
        <w:lastRenderedPageBreak/>
        <w:t>Na contagem dos fios de</w:t>
      </w:r>
      <w:r w:rsidR="002C5BD7">
        <w:t>ste tecido o mesmo apresentou 60</w:t>
      </w:r>
      <w:r>
        <w:t xml:space="preserve"> fios/cm</w:t>
      </w:r>
      <w:r w:rsidR="00A64EE8">
        <w:t xml:space="preserve"> na direção</w:t>
      </w:r>
      <w:r w:rsidR="00CC7A6B">
        <w:t xml:space="preserve"> da trama e</w:t>
      </w:r>
      <w:r w:rsidR="002C5BD7">
        <w:t xml:space="preserve"> 26</w:t>
      </w:r>
      <w:r w:rsidR="00A64EE8">
        <w:t xml:space="preserve"> fios/cm na direção</w:t>
      </w:r>
      <w:r>
        <w:t xml:space="preserve"> do urdume.</w:t>
      </w:r>
      <w:r w:rsidR="00A64EE8">
        <w:t xml:space="preserve"> Possui uma gramatura de 245 g/cm</w:t>
      </w:r>
      <w:r w:rsidR="00A64EE8">
        <w:rPr>
          <w:vertAlign w:val="superscript"/>
        </w:rPr>
        <w:t>2</w:t>
      </w:r>
      <w:r w:rsidR="00A64EE8">
        <w:t>.</w:t>
      </w:r>
    </w:p>
    <w:p w:rsidR="00A64EE8" w:rsidRPr="001E4641" w:rsidRDefault="00D956ED" w:rsidP="001E4641">
      <w:pPr>
        <w:pStyle w:val="Ttulo3"/>
        <w:spacing w:before="840"/>
        <w:rPr>
          <w:bCs w:val="0"/>
          <w:spacing w:val="5"/>
        </w:rPr>
      </w:pPr>
      <w:bookmarkStart w:id="144" w:name="_Toc340947131"/>
      <w:r w:rsidRPr="006F1B30">
        <w:rPr>
          <w:rStyle w:val="TtulodoLivro"/>
          <w:smallCaps w:val="0"/>
        </w:rPr>
        <w:t xml:space="preserve">Tecido </w:t>
      </w:r>
      <w:bookmarkEnd w:id="144"/>
      <w:proofErr w:type="gramStart"/>
      <w:r w:rsidR="001E4641">
        <w:rPr>
          <w:rStyle w:val="TtulodoLivro"/>
          <w:smallCaps w:val="0"/>
        </w:rPr>
        <w:t>3</w:t>
      </w:r>
      <w:proofErr w:type="gramEnd"/>
    </w:p>
    <w:p w:rsidR="00D956ED" w:rsidRDefault="00D956ED" w:rsidP="00D956ED">
      <w:pPr>
        <w:pStyle w:val="PargrafodaLista"/>
        <w:ind w:left="0"/>
      </w:pPr>
      <w:r>
        <w:t xml:space="preserve">Tecido plano com aspecto </w:t>
      </w:r>
      <w:r w:rsidR="00A64EE8">
        <w:t>mais rústico</w:t>
      </w:r>
      <w:r>
        <w:t xml:space="preserve"> e com toque áspero,</w:t>
      </w:r>
      <w:r w:rsidR="00183837">
        <w:t xml:space="preserve"> mostrado na figura 22,</w:t>
      </w:r>
      <w:r>
        <w:t xml:space="preserve"> utilizado para forro e cabedal de calçados.</w:t>
      </w:r>
      <w:r w:rsidR="008936CA">
        <w:t xml:space="preserve"> Os fios característicos de celulose presentes neste tec</w:t>
      </w:r>
      <w:r w:rsidR="00CC7A6B">
        <w:t>ido são provenientes do algodão e o fio da fibra sintética é característico do poliéster. Ambos os fios estão distribuídos na trama e urdume.</w:t>
      </w:r>
    </w:p>
    <w:p w:rsidR="008B0799" w:rsidRDefault="008B0799" w:rsidP="00D956ED">
      <w:pPr>
        <w:pStyle w:val="PargrafodaLista"/>
        <w:ind w:left="0"/>
      </w:pPr>
    </w:p>
    <w:p w:rsidR="008B0799" w:rsidRDefault="008B0799" w:rsidP="008B0799">
      <w:pPr>
        <w:pStyle w:val="PargrafodaLista"/>
        <w:ind w:left="0" w:firstLine="0"/>
        <w:jc w:val="center"/>
      </w:pPr>
      <w:r>
        <w:rPr>
          <w:noProof/>
          <w:lang w:eastAsia="pt-BR"/>
        </w:rPr>
        <w:drawing>
          <wp:inline distT="0" distB="0" distL="0" distR="0">
            <wp:extent cx="2408617" cy="1806397"/>
            <wp:effectExtent l="19050" t="0" r="0" b="0"/>
            <wp:docPr id="22" name="Imagem 21" descr="P15-11-12_09.1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5-11-12_09.17[01].jpg"/>
                    <pic:cNvPicPr/>
                  </pic:nvPicPr>
                  <pic:blipFill>
                    <a:blip r:embed="rId41" cstate="print"/>
                    <a:stretch>
                      <a:fillRect/>
                    </a:stretch>
                  </pic:blipFill>
                  <pic:spPr>
                    <a:xfrm>
                      <a:off x="0" y="0"/>
                      <a:ext cx="2409856" cy="1807326"/>
                    </a:xfrm>
                    <a:prstGeom prst="rect">
                      <a:avLst/>
                    </a:prstGeom>
                  </pic:spPr>
                </pic:pic>
              </a:graphicData>
            </a:graphic>
          </wp:inline>
        </w:drawing>
      </w:r>
    </w:p>
    <w:p w:rsidR="008B0799" w:rsidRDefault="008B0799" w:rsidP="008B0799">
      <w:pPr>
        <w:pStyle w:val="Legenda"/>
        <w:spacing w:after="0"/>
      </w:pPr>
      <w:bookmarkStart w:id="145" w:name="_Toc343549275"/>
      <w:r>
        <w:t xml:space="preserve">Figura </w:t>
      </w:r>
      <w:fldSimple w:instr=" SEQ Figura \* ARABIC ">
        <w:r w:rsidR="002B3587">
          <w:rPr>
            <w:noProof/>
          </w:rPr>
          <w:t>22</w:t>
        </w:r>
      </w:fldSimple>
      <w:r>
        <w:t xml:space="preserve"> - Tecido </w:t>
      </w:r>
      <w:proofErr w:type="gramStart"/>
      <w:r>
        <w:t>3</w:t>
      </w:r>
      <w:proofErr w:type="gramEnd"/>
      <w:r>
        <w:t xml:space="preserve"> já tinto</w:t>
      </w:r>
      <w:bookmarkEnd w:id="145"/>
    </w:p>
    <w:p w:rsidR="008B0799" w:rsidRDefault="008B0799" w:rsidP="008B0799">
      <w:pPr>
        <w:ind w:firstLine="0"/>
        <w:jc w:val="center"/>
        <w:rPr>
          <w:b/>
          <w:sz w:val="20"/>
          <w:szCs w:val="20"/>
        </w:rPr>
      </w:pPr>
      <w:r w:rsidRPr="008B0799">
        <w:rPr>
          <w:b/>
          <w:sz w:val="20"/>
          <w:szCs w:val="20"/>
        </w:rPr>
        <w:t>Fonte: o autor</w:t>
      </w:r>
    </w:p>
    <w:p w:rsidR="008B0799" w:rsidRDefault="008B0799" w:rsidP="008B0799">
      <w:pPr>
        <w:ind w:firstLine="0"/>
        <w:jc w:val="center"/>
        <w:rPr>
          <w:b/>
          <w:sz w:val="20"/>
          <w:szCs w:val="20"/>
        </w:rPr>
      </w:pPr>
    </w:p>
    <w:p w:rsidR="008B0799" w:rsidRPr="008B0799" w:rsidRDefault="008B0799" w:rsidP="008B0799">
      <w:pPr>
        <w:ind w:firstLine="0"/>
        <w:jc w:val="center"/>
        <w:rPr>
          <w:b/>
          <w:sz w:val="20"/>
          <w:szCs w:val="20"/>
        </w:rPr>
      </w:pPr>
    </w:p>
    <w:p w:rsidR="00922564" w:rsidRDefault="00D956ED" w:rsidP="001E4641">
      <w:pPr>
        <w:pStyle w:val="PargrafodaLista"/>
        <w:ind w:left="0"/>
      </w:pPr>
      <w:r>
        <w:t>Este tecido p</w:t>
      </w:r>
      <w:r w:rsidR="0048197A">
        <w:t>ossui uma contagem de fios de 22</w:t>
      </w:r>
      <w:r>
        <w:t xml:space="preserve"> fios/cm na direção da trama e </w:t>
      </w:r>
      <w:r w:rsidR="0048197A">
        <w:t>36</w:t>
      </w:r>
      <w:r w:rsidR="00A64EE8">
        <w:t xml:space="preserve"> fios/cm na direção </w:t>
      </w:r>
      <w:r>
        <w:t>do urdume.</w:t>
      </w:r>
      <w:r w:rsidR="00A64EE8">
        <w:t xml:space="preserve"> Este tecido possui uma gramatura de 195 g/cm</w:t>
      </w:r>
      <w:r w:rsidR="00A64EE8">
        <w:rPr>
          <w:vertAlign w:val="superscript"/>
        </w:rPr>
        <w:t>2</w:t>
      </w:r>
      <w:r w:rsidR="00A64EE8">
        <w:t>.</w:t>
      </w:r>
    </w:p>
    <w:p w:rsidR="001E4641" w:rsidRDefault="001E4641" w:rsidP="001E4641">
      <w:pPr>
        <w:pStyle w:val="PargrafodaLista"/>
        <w:ind w:left="0"/>
      </w:pPr>
    </w:p>
    <w:p w:rsidR="001E4641" w:rsidRDefault="001E4641" w:rsidP="001E4641">
      <w:pPr>
        <w:pStyle w:val="PargrafodaLista"/>
        <w:ind w:left="0"/>
      </w:pPr>
    </w:p>
    <w:p w:rsidR="001E4641" w:rsidRDefault="001E4641" w:rsidP="001E4641">
      <w:pPr>
        <w:pStyle w:val="PargrafodaLista"/>
        <w:ind w:left="0"/>
      </w:pPr>
    </w:p>
    <w:p w:rsidR="001E4641" w:rsidRDefault="001E4641" w:rsidP="001E4641">
      <w:pPr>
        <w:pStyle w:val="PargrafodaLista"/>
        <w:ind w:left="0"/>
      </w:pPr>
    </w:p>
    <w:p w:rsidR="00FD1CB7" w:rsidRPr="001E4641" w:rsidRDefault="00ED5D8B" w:rsidP="00D760E4">
      <w:pPr>
        <w:pStyle w:val="Ttulo2"/>
        <w:numPr>
          <w:ilvl w:val="1"/>
          <w:numId w:val="26"/>
        </w:numPr>
        <w:spacing w:before="840"/>
        <w:rPr>
          <w:bCs/>
          <w:smallCaps/>
          <w:spacing w:val="5"/>
        </w:rPr>
      </w:pPr>
      <w:bookmarkStart w:id="146" w:name="_Toc340947132"/>
      <w:r w:rsidRPr="00503854">
        <w:rPr>
          <w:rStyle w:val="TtulodoLivro"/>
        </w:rPr>
        <w:lastRenderedPageBreak/>
        <w:t>EQUIPAMENTOS</w:t>
      </w:r>
      <w:bookmarkEnd w:id="146"/>
    </w:p>
    <w:p w:rsidR="00D956ED" w:rsidRDefault="00922564" w:rsidP="00924D07">
      <w:pPr>
        <w:pStyle w:val="PargrafodaLista"/>
        <w:ind w:left="0"/>
      </w:pPr>
      <w:r>
        <w:t>Os dois processos de tingimento das fibras dos tecidos foram realizados em equipamento de laboratório</w:t>
      </w:r>
      <w:r w:rsidR="00183837">
        <w:t xml:space="preserve"> </w:t>
      </w:r>
      <w:r w:rsidR="00994CA0">
        <w:t xml:space="preserve">localizado na empresa Quimicouros Indústria e Comércio </w:t>
      </w:r>
      <w:proofErr w:type="spellStart"/>
      <w:r w:rsidR="00994CA0">
        <w:t>ltda</w:t>
      </w:r>
      <w:proofErr w:type="spellEnd"/>
      <w:r w:rsidR="00994CA0">
        <w:t xml:space="preserve">, </w:t>
      </w:r>
      <w:r w:rsidR="00183837">
        <w:t>conforme a figura 23</w:t>
      </w:r>
      <w:r>
        <w:t>.</w:t>
      </w:r>
      <w:r w:rsidR="00933B56">
        <w:t xml:space="preserve"> </w:t>
      </w:r>
    </w:p>
    <w:p w:rsidR="00001B56" w:rsidRDefault="00001B56" w:rsidP="00924D07">
      <w:pPr>
        <w:pStyle w:val="PargrafodaLista"/>
        <w:ind w:left="0"/>
      </w:pPr>
    </w:p>
    <w:p w:rsidR="00001B56" w:rsidRDefault="00001B56" w:rsidP="008B0799">
      <w:pPr>
        <w:pStyle w:val="PargrafodaLista"/>
        <w:ind w:left="0" w:firstLine="0"/>
        <w:jc w:val="center"/>
      </w:pPr>
      <w:r>
        <w:rPr>
          <w:noProof/>
          <w:lang w:eastAsia="pt-BR"/>
        </w:rPr>
        <w:drawing>
          <wp:inline distT="0" distB="0" distL="0" distR="0">
            <wp:extent cx="2814302" cy="2110649"/>
            <wp:effectExtent l="19050" t="0" r="5098" b="0"/>
            <wp:docPr id="12" name="Imagem 11" descr="P14-11-12_08.5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4-11-12_08.50[01].jpg"/>
                    <pic:cNvPicPr/>
                  </pic:nvPicPr>
                  <pic:blipFill>
                    <a:blip r:embed="rId42" cstate="print"/>
                    <a:stretch>
                      <a:fillRect/>
                    </a:stretch>
                  </pic:blipFill>
                  <pic:spPr>
                    <a:xfrm>
                      <a:off x="0" y="0"/>
                      <a:ext cx="2815749" cy="2111734"/>
                    </a:xfrm>
                    <a:prstGeom prst="rect">
                      <a:avLst/>
                    </a:prstGeom>
                  </pic:spPr>
                </pic:pic>
              </a:graphicData>
            </a:graphic>
          </wp:inline>
        </w:drawing>
      </w:r>
    </w:p>
    <w:p w:rsidR="00001B56" w:rsidRDefault="008B0799" w:rsidP="008B0799">
      <w:pPr>
        <w:pStyle w:val="Legenda"/>
      </w:pPr>
      <w:bookmarkStart w:id="147" w:name="_Toc343549276"/>
      <w:r>
        <w:t xml:space="preserve">Figura </w:t>
      </w:r>
      <w:fldSimple w:instr=" SEQ Figura \* ARABIC ">
        <w:r w:rsidR="002B3587">
          <w:rPr>
            <w:noProof/>
          </w:rPr>
          <w:t>23</w:t>
        </w:r>
      </w:fldSimple>
      <w:r>
        <w:t xml:space="preserve"> - Equipamento </w:t>
      </w:r>
      <w:r w:rsidR="00933B56">
        <w:t xml:space="preserve">de tingimento </w:t>
      </w:r>
      <w:r>
        <w:t>de laboratório</w:t>
      </w:r>
      <w:bookmarkEnd w:id="147"/>
    </w:p>
    <w:p w:rsidR="00001B56" w:rsidRDefault="00001B56" w:rsidP="00001B56">
      <w:pPr>
        <w:pStyle w:val="Legenda"/>
      </w:pPr>
      <w:r>
        <w:t>Fonte: o autor</w:t>
      </w:r>
    </w:p>
    <w:p w:rsidR="00A64EE8" w:rsidRDefault="00922564" w:rsidP="001E4641">
      <w:pPr>
        <w:pStyle w:val="PargrafodaLista"/>
        <w:ind w:left="0"/>
      </w:pPr>
      <w:r>
        <w:t>Este equipamento é constituído de oito recipientes com capacidade de 150 mL cada. Estes recipientes s</w:t>
      </w:r>
      <w:r w:rsidR="00FD6E70">
        <w:t>ão imersos</w:t>
      </w:r>
      <w:r>
        <w:t xml:space="preserve"> em glicerina</w:t>
      </w:r>
      <w:r w:rsidR="00FD6E70">
        <w:t xml:space="preserve"> até sua metade</w:t>
      </w:r>
      <w:r>
        <w:t>, fazendo um banho Maria</w:t>
      </w:r>
      <w:r w:rsidR="00FD6E70">
        <w:t xml:space="preserve">, estes são presos num suporte e giram em torno de um eixo, fazendo com que o banho circule no tecido. O aquecimento é realizado através de duas resistências elétricas internas e o resfriamento através de uma serpentina com passagem de água, também interna. </w:t>
      </w:r>
    </w:p>
    <w:p w:rsidR="00A64EE8" w:rsidRPr="001E4641" w:rsidRDefault="00ED5D8B" w:rsidP="00D760E4">
      <w:pPr>
        <w:pStyle w:val="Ttulo2"/>
        <w:numPr>
          <w:ilvl w:val="1"/>
          <w:numId w:val="26"/>
        </w:numPr>
        <w:spacing w:before="840"/>
        <w:rPr>
          <w:bCs/>
          <w:smallCaps/>
          <w:spacing w:val="5"/>
        </w:rPr>
      </w:pPr>
      <w:bookmarkStart w:id="148" w:name="_Toc340947133"/>
      <w:r w:rsidRPr="00503854">
        <w:rPr>
          <w:rStyle w:val="TtulodoLivro"/>
        </w:rPr>
        <w:t>MÉTODOS E ENSAIOS</w:t>
      </w:r>
      <w:bookmarkEnd w:id="148"/>
    </w:p>
    <w:p w:rsidR="00FD1CB7" w:rsidRPr="001E4641" w:rsidRDefault="000F49D8" w:rsidP="001E4641">
      <w:pPr>
        <w:pStyle w:val="PargrafodaLista"/>
        <w:ind w:left="0"/>
      </w:pPr>
      <w:r>
        <w:t xml:space="preserve">Neste </w:t>
      </w:r>
      <w:proofErr w:type="spellStart"/>
      <w:r>
        <w:t>ítem</w:t>
      </w:r>
      <w:proofErr w:type="spellEnd"/>
      <w:r w:rsidR="002E2A1B">
        <w:t xml:space="preserve"> serão apresentados os processos de tingimento de cada fibra e os ensaios realizados antes e após os tingimentos.</w:t>
      </w:r>
      <w:r w:rsidR="00D64F15">
        <w:t xml:space="preserve"> Primeiramente foram realizados testes de tração, alongamento e fricção nos tecidos crus (sem tingimento), após foi realizado o tingimento da fibra de poliéster e realizados todos os mesmos testes nesta etapa. Por último foi realizado o tingimento da celulose sobre o tingimento do </w:t>
      </w:r>
      <w:r w:rsidR="00D64F15">
        <w:lastRenderedPageBreak/>
        <w:t>poliéster e uma nova bateria de testes foi realizada. O teste de migração do corante na fibra foi realizado após cada tingimento.</w:t>
      </w:r>
    </w:p>
    <w:p w:rsidR="00A64EE8" w:rsidRPr="00A37A7D" w:rsidRDefault="00FD6E70" w:rsidP="00A34E41">
      <w:pPr>
        <w:pStyle w:val="Ttulo3"/>
        <w:spacing w:before="840"/>
        <w:rPr>
          <w:bCs w:val="0"/>
          <w:spacing w:val="5"/>
        </w:rPr>
      </w:pPr>
      <w:bookmarkStart w:id="149" w:name="_Toc340947134"/>
      <w:r w:rsidRPr="00A37A7D">
        <w:rPr>
          <w:rStyle w:val="TtulodoLivro"/>
          <w:smallCaps w:val="0"/>
        </w:rPr>
        <w:t>Tingimento do poliéster</w:t>
      </w:r>
      <w:bookmarkEnd w:id="149"/>
    </w:p>
    <w:p w:rsidR="002E2A1B" w:rsidRDefault="00636EFC" w:rsidP="00FD6E70">
      <w:r>
        <w:t xml:space="preserve">Nesta etapa do processo, as amostras de tecido foram separadas em tiras de aproximadamente 10g, pois a relação de banho deve ser de </w:t>
      </w:r>
      <w:proofErr w:type="gramStart"/>
      <w:r>
        <w:t>1:10</w:t>
      </w:r>
      <w:proofErr w:type="gramEnd"/>
      <w:r w:rsidR="00323387">
        <w:t xml:space="preserve">, </w:t>
      </w:r>
      <w:r w:rsidR="002425E8">
        <w:t>ou seja,</w:t>
      </w:r>
      <w:r w:rsidR="00323387">
        <w:t xml:space="preserve"> 1g de material para cada 10mL de água,</w:t>
      </w:r>
      <w:r>
        <w:t xml:space="preserve"> as quantidades de produtos auxiliares</w:t>
      </w:r>
      <w:r w:rsidR="000B481E">
        <w:t xml:space="preserve"> são em relação ao banho</w:t>
      </w:r>
      <w:r>
        <w:t xml:space="preserve"> e</w:t>
      </w:r>
      <w:r w:rsidR="000B481E">
        <w:t xml:space="preserve"> a quantidade de</w:t>
      </w:r>
      <w:r>
        <w:t xml:space="preserve"> cora</w:t>
      </w:r>
      <w:r w:rsidR="00994CA0">
        <w:t>ntes é feita com relação a massa</w:t>
      </w:r>
      <w:r>
        <w:t xml:space="preserve"> do material.</w:t>
      </w:r>
    </w:p>
    <w:p w:rsidR="00636EFC" w:rsidRDefault="00636EFC" w:rsidP="00FD6E70">
      <w:r>
        <w:t xml:space="preserve">Para o tingimento da fibra de poliéster, a quantidade de produtos auxiliares foi </w:t>
      </w:r>
      <w:proofErr w:type="gramStart"/>
      <w:r>
        <w:t>a</w:t>
      </w:r>
      <w:proofErr w:type="gramEnd"/>
      <w:r>
        <w:t xml:space="preserve"> mesma pra </w:t>
      </w:r>
      <w:r w:rsidR="002425E8">
        <w:t>todos os tipos</w:t>
      </w:r>
      <w:r>
        <w:t xml:space="preserve"> de tecido, a única diferença entre eles foi a quantidade de corante utilizada.</w:t>
      </w:r>
      <w:r w:rsidR="002518F3">
        <w:t xml:space="preserve"> Estes tingimentos foram feitos em duplicata, para posterior tingimento da fibra de celulose.</w:t>
      </w:r>
    </w:p>
    <w:p w:rsidR="00105BE8" w:rsidRDefault="00A64EE8" w:rsidP="00A64EE8">
      <w:r>
        <w:t>A tabela</w:t>
      </w:r>
      <w:r w:rsidR="00D7472B">
        <w:t xml:space="preserve"> 2</w:t>
      </w:r>
      <w:r>
        <w:t xml:space="preserve"> mostra a formulação utilizada no tingimento da fibra de poliéster.</w:t>
      </w:r>
    </w:p>
    <w:p w:rsidR="00A64EE8" w:rsidRDefault="00A64EE8" w:rsidP="00A64EE8"/>
    <w:tbl>
      <w:tblPr>
        <w:tblStyle w:val="Tabelacomgrade"/>
        <w:tblW w:w="9464" w:type="dxa"/>
        <w:tblBorders>
          <w:left w:val="none" w:sz="0" w:space="0" w:color="auto"/>
          <w:right w:val="none" w:sz="0" w:space="0" w:color="auto"/>
        </w:tblBorders>
        <w:tblLayout w:type="fixed"/>
        <w:tblLook w:val="04A0"/>
      </w:tblPr>
      <w:tblGrid>
        <w:gridCol w:w="2376"/>
        <w:gridCol w:w="1560"/>
        <w:gridCol w:w="1842"/>
        <w:gridCol w:w="1843"/>
        <w:gridCol w:w="1843"/>
      </w:tblGrid>
      <w:tr w:rsidR="00323387" w:rsidTr="00A37A7D">
        <w:trPr>
          <w:trHeight w:val="262"/>
        </w:trPr>
        <w:tc>
          <w:tcPr>
            <w:tcW w:w="2376" w:type="dxa"/>
          </w:tcPr>
          <w:p w:rsidR="00323387" w:rsidRPr="000B481E" w:rsidRDefault="00323387" w:rsidP="00FD6E70">
            <w:pPr>
              <w:ind w:firstLine="0"/>
              <w:rPr>
                <w:sz w:val="18"/>
                <w:szCs w:val="18"/>
              </w:rPr>
            </w:pPr>
            <w:r w:rsidRPr="000B481E">
              <w:rPr>
                <w:sz w:val="18"/>
                <w:szCs w:val="18"/>
              </w:rPr>
              <w:t>Produtos/corantes</w:t>
            </w:r>
          </w:p>
        </w:tc>
        <w:tc>
          <w:tcPr>
            <w:tcW w:w="1560" w:type="dxa"/>
          </w:tcPr>
          <w:p w:rsidR="00323387" w:rsidRPr="000B481E" w:rsidRDefault="00323387" w:rsidP="00323387">
            <w:pPr>
              <w:ind w:firstLine="0"/>
              <w:jc w:val="center"/>
              <w:rPr>
                <w:sz w:val="18"/>
                <w:szCs w:val="18"/>
              </w:rPr>
            </w:pPr>
            <w:r w:rsidRPr="000B481E">
              <w:rPr>
                <w:sz w:val="18"/>
                <w:szCs w:val="18"/>
              </w:rPr>
              <w:t xml:space="preserve">Quantidade </w:t>
            </w:r>
            <w:proofErr w:type="spellStart"/>
            <w:proofErr w:type="gramStart"/>
            <w:r w:rsidRPr="000B481E">
              <w:rPr>
                <w:sz w:val="18"/>
                <w:szCs w:val="18"/>
              </w:rPr>
              <w:t>g/</w:t>
            </w:r>
            <w:r w:rsidR="000B481E" w:rsidRPr="000B481E">
              <w:rPr>
                <w:sz w:val="18"/>
                <w:szCs w:val="18"/>
              </w:rPr>
              <w:t>L</w:t>
            </w:r>
            <w:proofErr w:type="spellEnd"/>
            <w:proofErr w:type="gramEnd"/>
          </w:p>
        </w:tc>
        <w:tc>
          <w:tcPr>
            <w:tcW w:w="1842" w:type="dxa"/>
          </w:tcPr>
          <w:p w:rsidR="00323387" w:rsidRPr="000B481E" w:rsidRDefault="00323387" w:rsidP="00323387">
            <w:pPr>
              <w:ind w:firstLine="0"/>
              <w:jc w:val="center"/>
              <w:rPr>
                <w:sz w:val="18"/>
                <w:szCs w:val="18"/>
              </w:rPr>
            </w:pPr>
            <w:r w:rsidRPr="000B481E">
              <w:rPr>
                <w:sz w:val="18"/>
                <w:szCs w:val="18"/>
              </w:rPr>
              <w:t xml:space="preserve">Quantidade % tecido </w:t>
            </w:r>
            <w:proofErr w:type="gramStart"/>
            <w:r w:rsidRPr="000B481E">
              <w:rPr>
                <w:sz w:val="18"/>
                <w:szCs w:val="18"/>
              </w:rPr>
              <w:t>1</w:t>
            </w:r>
            <w:proofErr w:type="gramEnd"/>
          </w:p>
        </w:tc>
        <w:tc>
          <w:tcPr>
            <w:tcW w:w="1843" w:type="dxa"/>
          </w:tcPr>
          <w:p w:rsidR="00323387" w:rsidRPr="000B481E" w:rsidRDefault="00323387" w:rsidP="00323387">
            <w:pPr>
              <w:ind w:firstLine="0"/>
              <w:jc w:val="center"/>
              <w:rPr>
                <w:sz w:val="18"/>
                <w:szCs w:val="18"/>
              </w:rPr>
            </w:pPr>
            <w:r w:rsidRPr="000B481E">
              <w:rPr>
                <w:sz w:val="18"/>
                <w:szCs w:val="18"/>
              </w:rPr>
              <w:t xml:space="preserve">Quantidade % tecido </w:t>
            </w:r>
            <w:proofErr w:type="gramStart"/>
            <w:r w:rsidRPr="000B481E">
              <w:rPr>
                <w:sz w:val="18"/>
                <w:szCs w:val="18"/>
              </w:rPr>
              <w:t>2</w:t>
            </w:r>
            <w:proofErr w:type="gramEnd"/>
          </w:p>
        </w:tc>
        <w:tc>
          <w:tcPr>
            <w:tcW w:w="1843" w:type="dxa"/>
          </w:tcPr>
          <w:p w:rsidR="00323387" w:rsidRPr="000B481E" w:rsidRDefault="00323387" w:rsidP="00323387">
            <w:pPr>
              <w:ind w:firstLine="0"/>
              <w:jc w:val="center"/>
              <w:rPr>
                <w:sz w:val="18"/>
                <w:szCs w:val="18"/>
              </w:rPr>
            </w:pPr>
            <w:r w:rsidRPr="000B481E">
              <w:rPr>
                <w:sz w:val="18"/>
                <w:szCs w:val="18"/>
              </w:rPr>
              <w:t xml:space="preserve">Quantidade % tecido </w:t>
            </w:r>
            <w:proofErr w:type="gramStart"/>
            <w:r w:rsidRPr="000B481E">
              <w:rPr>
                <w:sz w:val="18"/>
                <w:szCs w:val="18"/>
              </w:rPr>
              <w:t>3</w:t>
            </w:r>
            <w:proofErr w:type="gramEnd"/>
          </w:p>
        </w:tc>
      </w:tr>
      <w:tr w:rsidR="00994CA0" w:rsidTr="00A37A7D">
        <w:trPr>
          <w:trHeight w:val="268"/>
        </w:trPr>
        <w:tc>
          <w:tcPr>
            <w:tcW w:w="2376" w:type="dxa"/>
          </w:tcPr>
          <w:p w:rsidR="00994CA0" w:rsidRPr="000B481E" w:rsidRDefault="00994CA0" w:rsidP="00323387">
            <w:pPr>
              <w:ind w:firstLine="0"/>
              <w:jc w:val="left"/>
              <w:rPr>
                <w:sz w:val="18"/>
                <w:szCs w:val="18"/>
              </w:rPr>
            </w:pPr>
            <w:r w:rsidRPr="000B481E">
              <w:rPr>
                <w:sz w:val="18"/>
                <w:szCs w:val="18"/>
              </w:rPr>
              <w:t>Carrier</w:t>
            </w:r>
          </w:p>
        </w:tc>
        <w:tc>
          <w:tcPr>
            <w:tcW w:w="7088" w:type="dxa"/>
            <w:gridSpan w:val="4"/>
          </w:tcPr>
          <w:p w:rsidR="00994CA0" w:rsidRPr="000B481E" w:rsidRDefault="00994CA0" w:rsidP="00105BE8">
            <w:pPr>
              <w:ind w:firstLine="0"/>
              <w:jc w:val="center"/>
              <w:rPr>
                <w:sz w:val="16"/>
                <w:szCs w:val="16"/>
              </w:rPr>
            </w:pPr>
            <w:proofErr w:type="gramStart"/>
            <w:r w:rsidRPr="000B481E">
              <w:rPr>
                <w:sz w:val="16"/>
                <w:szCs w:val="16"/>
              </w:rPr>
              <w:t>1</w:t>
            </w:r>
            <w:proofErr w:type="gramEnd"/>
          </w:p>
        </w:tc>
      </w:tr>
      <w:tr w:rsidR="00994CA0" w:rsidTr="00A37A7D">
        <w:trPr>
          <w:trHeight w:val="268"/>
        </w:trPr>
        <w:tc>
          <w:tcPr>
            <w:tcW w:w="2376" w:type="dxa"/>
          </w:tcPr>
          <w:p w:rsidR="00994CA0" w:rsidRPr="000B481E" w:rsidRDefault="00994CA0" w:rsidP="00323387">
            <w:pPr>
              <w:ind w:firstLine="0"/>
              <w:jc w:val="left"/>
              <w:rPr>
                <w:sz w:val="18"/>
                <w:szCs w:val="18"/>
              </w:rPr>
            </w:pPr>
            <w:r w:rsidRPr="000B481E">
              <w:rPr>
                <w:sz w:val="18"/>
                <w:szCs w:val="18"/>
              </w:rPr>
              <w:t>Igualizante da fibra</w:t>
            </w:r>
          </w:p>
        </w:tc>
        <w:tc>
          <w:tcPr>
            <w:tcW w:w="7088" w:type="dxa"/>
            <w:gridSpan w:val="4"/>
          </w:tcPr>
          <w:p w:rsidR="00994CA0" w:rsidRPr="000B481E" w:rsidRDefault="00994CA0" w:rsidP="00105BE8">
            <w:pPr>
              <w:ind w:firstLine="0"/>
              <w:jc w:val="center"/>
              <w:rPr>
                <w:sz w:val="16"/>
                <w:szCs w:val="16"/>
              </w:rPr>
            </w:pPr>
            <w:proofErr w:type="gramStart"/>
            <w:r w:rsidRPr="000B481E">
              <w:rPr>
                <w:sz w:val="16"/>
                <w:szCs w:val="16"/>
              </w:rPr>
              <w:t>1</w:t>
            </w:r>
            <w:proofErr w:type="gramEnd"/>
          </w:p>
        </w:tc>
      </w:tr>
      <w:tr w:rsidR="00994CA0" w:rsidTr="00A37A7D">
        <w:trPr>
          <w:trHeight w:val="268"/>
        </w:trPr>
        <w:tc>
          <w:tcPr>
            <w:tcW w:w="2376" w:type="dxa"/>
          </w:tcPr>
          <w:p w:rsidR="00994CA0" w:rsidRPr="000B481E" w:rsidRDefault="00994CA0" w:rsidP="00323387">
            <w:pPr>
              <w:ind w:firstLine="0"/>
              <w:jc w:val="left"/>
              <w:rPr>
                <w:sz w:val="18"/>
                <w:szCs w:val="18"/>
              </w:rPr>
            </w:pPr>
            <w:r w:rsidRPr="000B481E">
              <w:rPr>
                <w:sz w:val="18"/>
                <w:szCs w:val="18"/>
              </w:rPr>
              <w:t>Umectante</w:t>
            </w:r>
          </w:p>
        </w:tc>
        <w:tc>
          <w:tcPr>
            <w:tcW w:w="7088" w:type="dxa"/>
            <w:gridSpan w:val="4"/>
          </w:tcPr>
          <w:p w:rsidR="00994CA0" w:rsidRPr="000B481E" w:rsidRDefault="00994CA0" w:rsidP="00105BE8">
            <w:pPr>
              <w:ind w:firstLine="0"/>
              <w:jc w:val="center"/>
              <w:rPr>
                <w:sz w:val="16"/>
                <w:szCs w:val="16"/>
              </w:rPr>
            </w:pPr>
            <w:proofErr w:type="gramStart"/>
            <w:r w:rsidRPr="000B481E">
              <w:rPr>
                <w:sz w:val="16"/>
                <w:szCs w:val="16"/>
              </w:rPr>
              <w:t>2</w:t>
            </w:r>
            <w:proofErr w:type="gramEnd"/>
          </w:p>
        </w:tc>
      </w:tr>
      <w:tr w:rsidR="00994CA0" w:rsidTr="00A37A7D">
        <w:trPr>
          <w:trHeight w:val="268"/>
        </w:trPr>
        <w:tc>
          <w:tcPr>
            <w:tcW w:w="2376" w:type="dxa"/>
          </w:tcPr>
          <w:p w:rsidR="00994CA0" w:rsidRPr="000B481E" w:rsidRDefault="00994CA0" w:rsidP="00323387">
            <w:pPr>
              <w:ind w:firstLine="0"/>
              <w:jc w:val="left"/>
              <w:rPr>
                <w:sz w:val="18"/>
                <w:szCs w:val="18"/>
              </w:rPr>
            </w:pPr>
            <w:r w:rsidRPr="000B481E">
              <w:rPr>
                <w:sz w:val="18"/>
                <w:szCs w:val="18"/>
              </w:rPr>
              <w:t>Antiquebra</w:t>
            </w:r>
          </w:p>
        </w:tc>
        <w:tc>
          <w:tcPr>
            <w:tcW w:w="7088" w:type="dxa"/>
            <w:gridSpan w:val="4"/>
          </w:tcPr>
          <w:p w:rsidR="00994CA0" w:rsidRPr="000B481E" w:rsidRDefault="00994CA0" w:rsidP="00105BE8">
            <w:pPr>
              <w:ind w:firstLine="0"/>
              <w:jc w:val="center"/>
              <w:rPr>
                <w:sz w:val="16"/>
                <w:szCs w:val="16"/>
              </w:rPr>
            </w:pPr>
            <w:proofErr w:type="gramStart"/>
            <w:r w:rsidRPr="000B481E">
              <w:rPr>
                <w:sz w:val="16"/>
                <w:szCs w:val="16"/>
              </w:rPr>
              <w:t>4</w:t>
            </w:r>
            <w:proofErr w:type="gramEnd"/>
          </w:p>
        </w:tc>
      </w:tr>
      <w:tr w:rsidR="00994CA0" w:rsidTr="00A37A7D">
        <w:trPr>
          <w:trHeight w:val="268"/>
        </w:trPr>
        <w:tc>
          <w:tcPr>
            <w:tcW w:w="2376" w:type="dxa"/>
          </w:tcPr>
          <w:p w:rsidR="00994CA0" w:rsidRPr="000B481E" w:rsidRDefault="00994CA0" w:rsidP="00323387">
            <w:pPr>
              <w:ind w:firstLine="0"/>
              <w:jc w:val="left"/>
              <w:rPr>
                <w:sz w:val="18"/>
                <w:szCs w:val="18"/>
              </w:rPr>
            </w:pPr>
            <w:r w:rsidRPr="000B481E">
              <w:rPr>
                <w:sz w:val="18"/>
                <w:szCs w:val="18"/>
              </w:rPr>
              <w:t>Doador de íons (ácido)</w:t>
            </w:r>
          </w:p>
        </w:tc>
        <w:tc>
          <w:tcPr>
            <w:tcW w:w="7088" w:type="dxa"/>
            <w:gridSpan w:val="4"/>
          </w:tcPr>
          <w:p w:rsidR="00994CA0" w:rsidRPr="000B481E" w:rsidRDefault="00994CA0" w:rsidP="00105BE8">
            <w:pPr>
              <w:ind w:firstLine="0"/>
              <w:jc w:val="center"/>
              <w:rPr>
                <w:sz w:val="16"/>
                <w:szCs w:val="16"/>
              </w:rPr>
            </w:pPr>
            <w:proofErr w:type="gramStart"/>
            <w:r w:rsidRPr="000B481E">
              <w:rPr>
                <w:sz w:val="16"/>
                <w:szCs w:val="16"/>
              </w:rPr>
              <w:t>4</w:t>
            </w:r>
            <w:proofErr w:type="gramEnd"/>
          </w:p>
        </w:tc>
      </w:tr>
      <w:tr w:rsidR="00994CA0" w:rsidTr="00A37A7D">
        <w:trPr>
          <w:trHeight w:val="619"/>
        </w:trPr>
        <w:tc>
          <w:tcPr>
            <w:tcW w:w="2376" w:type="dxa"/>
          </w:tcPr>
          <w:p w:rsidR="00994CA0" w:rsidRPr="000B481E" w:rsidRDefault="00994CA0" w:rsidP="00323387">
            <w:pPr>
              <w:ind w:firstLine="0"/>
              <w:jc w:val="left"/>
              <w:rPr>
                <w:sz w:val="18"/>
                <w:szCs w:val="18"/>
              </w:rPr>
            </w:pPr>
            <w:r w:rsidRPr="000B481E">
              <w:rPr>
                <w:sz w:val="18"/>
                <w:szCs w:val="18"/>
              </w:rPr>
              <w:t>Igualizante de corantes</w:t>
            </w:r>
          </w:p>
        </w:tc>
        <w:tc>
          <w:tcPr>
            <w:tcW w:w="7088" w:type="dxa"/>
            <w:gridSpan w:val="4"/>
          </w:tcPr>
          <w:p w:rsidR="00994CA0" w:rsidRPr="000B481E" w:rsidRDefault="00994CA0" w:rsidP="00105BE8">
            <w:pPr>
              <w:ind w:firstLine="0"/>
              <w:jc w:val="center"/>
              <w:rPr>
                <w:sz w:val="16"/>
                <w:szCs w:val="16"/>
              </w:rPr>
            </w:pPr>
            <w:proofErr w:type="gramStart"/>
            <w:r w:rsidRPr="000B481E">
              <w:rPr>
                <w:sz w:val="16"/>
                <w:szCs w:val="16"/>
              </w:rPr>
              <w:t>4</w:t>
            </w:r>
            <w:proofErr w:type="gramEnd"/>
          </w:p>
        </w:tc>
      </w:tr>
      <w:tr w:rsidR="00323387" w:rsidTr="00A37A7D">
        <w:trPr>
          <w:trHeight w:val="537"/>
        </w:trPr>
        <w:tc>
          <w:tcPr>
            <w:tcW w:w="2376" w:type="dxa"/>
          </w:tcPr>
          <w:p w:rsidR="00323387" w:rsidRPr="000B481E" w:rsidRDefault="00323387" w:rsidP="00323387">
            <w:pPr>
              <w:ind w:firstLine="0"/>
              <w:jc w:val="left"/>
              <w:rPr>
                <w:sz w:val="18"/>
                <w:szCs w:val="18"/>
              </w:rPr>
            </w:pPr>
            <w:r w:rsidRPr="000B481E">
              <w:rPr>
                <w:sz w:val="18"/>
                <w:szCs w:val="18"/>
              </w:rPr>
              <w:t>Amarelo dispersatyl 3G 200%</w:t>
            </w:r>
          </w:p>
        </w:tc>
        <w:tc>
          <w:tcPr>
            <w:tcW w:w="1560" w:type="dxa"/>
          </w:tcPr>
          <w:p w:rsidR="00323387" w:rsidRPr="000B481E" w:rsidRDefault="00323387" w:rsidP="00105BE8">
            <w:pPr>
              <w:ind w:firstLine="0"/>
              <w:jc w:val="center"/>
              <w:rPr>
                <w:sz w:val="16"/>
                <w:szCs w:val="16"/>
              </w:rPr>
            </w:pPr>
          </w:p>
        </w:tc>
        <w:tc>
          <w:tcPr>
            <w:tcW w:w="1842" w:type="dxa"/>
          </w:tcPr>
          <w:p w:rsidR="00323387" w:rsidRPr="000B481E" w:rsidRDefault="00323387" w:rsidP="00105BE8">
            <w:pPr>
              <w:ind w:firstLine="0"/>
              <w:jc w:val="center"/>
              <w:rPr>
                <w:sz w:val="16"/>
                <w:szCs w:val="16"/>
              </w:rPr>
            </w:pPr>
            <w:r w:rsidRPr="000B481E">
              <w:rPr>
                <w:sz w:val="16"/>
                <w:szCs w:val="16"/>
              </w:rPr>
              <w:t>0,15</w:t>
            </w:r>
          </w:p>
        </w:tc>
        <w:tc>
          <w:tcPr>
            <w:tcW w:w="1843" w:type="dxa"/>
          </w:tcPr>
          <w:p w:rsidR="00323387" w:rsidRPr="000B481E" w:rsidRDefault="00323387" w:rsidP="00105BE8">
            <w:pPr>
              <w:ind w:firstLine="0"/>
              <w:jc w:val="center"/>
              <w:rPr>
                <w:sz w:val="16"/>
                <w:szCs w:val="16"/>
              </w:rPr>
            </w:pPr>
          </w:p>
        </w:tc>
        <w:tc>
          <w:tcPr>
            <w:tcW w:w="1843" w:type="dxa"/>
          </w:tcPr>
          <w:p w:rsidR="00323387" w:rsidRPr="000B481E" w:rsidRDefault="00323387" w:rsidP="00105BE8">
            <w:pPr>
              <w:ind w:firstLine="0"/>
              <w:jc w:val="center"/>
              <w:rPr>
                <w:sz w:val="16"/>
                <w:szCs w:val="16"/>
              </w:rPr>
            </w:pPr>
          </w:p>
        </w:tc>
      </w:tr>
      <w:tr w:rsidR="00323387" w:rsidTr="00A37A7D">
        <w:trPr>
          <w:trHeight w:val="275"/>
        </w:trPr>
        <w:tc>
          <w:tcPr>
            <w:tcW w:w="2376" w:type="dxa"/>
          </w:tcPr>
          <w:p w:rsidR="00323387" w:rsidRPr="000B481E" w:rsidRDefault="00323387" w:rsidP="00323387">
            <w:pPr>
              <w:ind w:firstLine="0"/>
              <w:jc w:val="left"/>
              <w:rPr>
                <w:sz w:val="18"/>
                <w:szCs w:val="18"/>
              </w:rPr>
            </w:pPr>
            <w:r w:rsidRPr="000B481E">
              <w:rPr>
                <w:sz w:val="18"/>
                <w:szCs w:val="18"/>
              </w:rPr>
              <w:t>Azul Foron S2 - RE</w:t>
            </w:r>
          </w:p>
        </w:tc>
        <w:tc>
          <w:tcPr>
            <w:tcW w:w="1560" w:type="dxa"/>
          </w:tcPr>
          <w:p w:rsidR="00323387" w:rsidRPr="000B481E" w:rsidRDefault="00323387" w:rsidP="00105BE8">
            <w:pPr>
              <w:ind w:firstLine="0"/>
              <w:jc w:val="center"/>
              <w:rPr>
                <w:sz w:val="16"/>
                <w:szCs w:val="16"/>
              </w:rPr>
            </w:pPr>
          </w:p>
        </w:tc>
        <w:tc>
          <w:tcPr>
            <w:tcW w:w="1842" w:type="dxa"/>
          </w:tcPr>
          <w:p w:rsidR="00323387" w:rsidRPr="000B481E" w:rsidRDefault="00323387" w:rsidP="00105BE8">
            <w:pPr>
              <w:ind w:firstLine="0"/>
              <w:jc w:val="center"/>
              <w:rPr>
                <w:sz w:val="16"/>
                <w:szCs w:val="16"/>
              </w:rPr>
            </w:pPr>
            <w:r w:rsidRPr="000B481E">
              <w:rPr>
                <w:sz w:val="16"/>
                <w:szCs w:val="16"/>
              </w:rPr>
              <w:t>0,002</w:t>
            </w:r>
          </w:p>
        </w:tc>
        <w:tc>
          <w:tcPr>
            <w:tcW w:w="1843" w:type="dxa"/>
          </w:tcPr>
          <w:p w:rsidR="00323387" w:rsidRPr="000B481E" w:rsidRDefault="00323387" w:rsidP="00105BE8">
            <w:pPr>
              <w:ind w:firstLine="0"/>
              <w:jc w:val="center"/>
              <w:rPr>
                <w:sz w:val="16"/>
                <w:szCs w:val="16"/>
              </w:rPr>
            </w:pPr>
          </w:p>
        </w:tc>
        <w:tc>
          <w:tcPr>
            <w:tcW w:w="1843" w:type="dxa"/>
          </w:tcPr>
          <w:p w:rsidR="00323387" w:rsidRPr="000B481E" w:rsidRDefault="00323387" w:rsidP="00105BE8">
            <w:pPr>
              <w:ind w:firstLine="0"/>
              <w:jc w:val="center"/>
              <w:rPr>
                <w:sz w:val="16"/>
                <w:szCs w:val="16"/>
              </w:rPr>
            </w:pPr>
            <w:r w:rsidRPr="000B481E">
              <w:rPr>
                <w:sz w:val="16"/>
                <w:szCs w:val="16"/>
              </w:rPr>
              <w:t>0,2</w:t>
            </w:r>
          </w:p>
        </w:tc>
      </w:tr>
      <w:tr w:rsidR="00323387" w:rsidTr="00A37A7D">
        <w:trPr>
          <w:trHeight w:val="275"/>
        </w:trPr>
        <w:tc>
          <w:tcPr>
            <w:tcW w:w="2376" w:type="dxa"/>
          </w:tcPr>
          <w:p w:rsidR="00323387" w:rsidRPr="000B481E" w:rsidRDefault="00323387" w:rsidP="00323387">
            <w:pPr>
              <w:ind w:firstLine="0"/>
              <w:jc w:val="left"/>
              <w:rPr>
                <w:sz w:val="18"/>
                <w:szCs w:val="18"/>
              </w:rPr>
            </w:pPr>
            <w:r w:rsidRPr="000B481E">
              <w:rPr>
                <w:sz w:val="18"/>
                <w:szCs w:val="18"/>
              </w:rPr>
              <w:t>Castanho amarelo dispersatyl 2FSR 150%</w:t>
            </w:r>
          </w:p>
        </w:tc>
        <w:tc>
          <w:tcPr>
            <w:tcW w:w="1560" w:type="dxa"/>
          </w:tcPr>
          <w:p w:rsidR="00323387" w:rsidRPr="000B481E" w:rsidRDefault="00323387" w:rsidP="00105BE8">
            <w:pPr>
              <w:ind w:firstLine="0"/>
              <w:jc w:val="center"/>
              <w:rPr>
                <w:sz w:val="16"/>
                <w:szCs w:val="16"/>
              </w:rPr>
            </w:pPr>
          </w:p>
        </w:tc>
        <w:tc>
          <w:tcPr>
            <w:tcW w:w="1842" w:type="dxa"/>
          </w:tcPr>
          <w:p w:rsidR="00323387" w:rsidRPr="000B481E" w:rsidRDefault="00323387" w:rsidP="00105BE8">
            <w:pPr>
              <w:ind w:firstLine="0"/>
              <w:jc w:val="center"/>
              <w:rPr>
                <w:sz w:val="16"/>
                <w:szCs w:val="16"/>
              </w:rPr>
            </w:pPr>
          </w:p>
        </w:tc>
        <w:tc>
          <w:tcPr>
            <w:tcW w:w="1843" w:type="dxa"/>
          </w:tcPr>
          <w:p w:rsidR="00323387" w:rsidRPr="000B481E" w:rsidRDefault="00323387" w:rsidP="00105BE8">
            <w:pPr>
              <w:ind w:firstLine="0"/>
              <w:jc w:val="center"/>
              <w:rPr>
                <w:sz w:val="16"/>
                <w:szCs w:val="16"/>
              </w:rPr>
            </w:pPr>
            <w:r w:rsidRPr="000B481E">
              <w:rPr>
                <w:sz w:val="16"/>
                <w:szCs w:val="16"/>
              </w:rPr>
              <w:t>0,8</w:t>
            </w:r>
          </w:p>
        </w:tc>
        <w:tc>
          <w:tcPr>
            <w:tcW w:w="1843" w:type="dxa"/>
          </w:tcPr>
          <w:p w:rsidR="00323387" w:rsidRPr="000B481E" w:rsidRDefault="00323387" w:rsidP="00105BE8">
            <w:pPr>
              <w:ind w:firstLine="0"/>
              <w:jc w:val="center"/>
              <w:rPr>
                <w:sz w:val="16"/>
                <w:szCs w:val="16"/>
              </w:rPr>
            </w:pPr>
          </w:p>
        </w:tc>
      </w:tr>
      <w:tr w:rsidR="00323387" w:rsidTr="00A37A7D">
        <w:trPr>
          <w:trHeight w:val="275"/>
        </w:trPr>
        <w:tc>
          <w:tcPr>
            <w:tcW w:w="2376" w:type="dxa"/>
          </w:tcPr>
          <w:p w:rsidR="00323387" w:rsidRPr="000B481E" w:rsidRDefault="00323387" w:rsidP="00323387">
            <w:pPr>
              <w:ind w:firstLine="0"/>
              <w:jc w:val="left"/>
              <w:rPr>
                <w:sz w:val="18"/>
                <w:szCs w:val="18"/>
              </w:rPr>
            </w:pPr>
            <w:r w:rsidRPr="000B481E">
              <w:rPr>
                <w:sz w:val="18"/>
                <w:szCs w:val="18"/>
              </w:rPr>
              <w:t>Rubi Sodiecron RDCN</w:t>
            </w:r>
          </w:p>
        </w:tc>
        <w:tc>
          <w:tcPr>
            <w:tcW w:w="1560" w:type="dxa"/>
          </w:tcPr>
          <w:p w:rsidR="00323387" w:rsidRPr="000B481E" w:rsidRDefault="00323387" w:rsidP="00105BE8">
            <w:pPr>
              <w:ind w:firstLine="0"/>
              <w:jc w:val="center"/>
              <w:rPr>
                <w:sz w:val="16"/>
                <w:szCs w:val="16"/>
              </w:rPr>
            </w:pPr>
          </w:p>
        </w:tc>
        <w:tc>
          <w:tcPr>
            <w:tcW w:w="1842" w:type="dxa"/>
          </w:tcPr>
          <w:p w:rsidR="00323387" w:rsidRPr="000B481E" w:rsidRDefault="00323387" w:rsidP="00105BE8">
            <w:pPr>
              <w:ind w:firstLine="0"/>
              <w:jc w:val="center"/>
              <w:rPr>
                <w:sz w:val="16"/>
                <w:szCs w:val="16"/>
              </w:rPr>
            </w:pPr>
          </w:p>
        </w:tc>
        <w:tc>
          <w:tcPr>
            <w:tcW w:w="1843" w:type="dxa"/>
          </w:tcPr>
          <w:p w:rsidR="00323387" w:rsidRPr="000B481E" w:rsidRDefault="00323387" w:rsidP="00323387">
            <w:pPr>
              <w:ind w:firstLine="0"/>
              <w:jc w:val="center"/>
              <w:rPr>
                <w:sz w:val="16"/>
                <w:szCs w:val="16"/>
              </w:rPr>
            </w:pPr>
            <w:r w:rsidRPr="000B481E">
              <w:rPr>
                <w:sz w:val="16"/>
                <w:szCs w:val="16"/>
              </w:rPr>
              <w:t>0,05</w:t>
            </w:r>
          </w:p>
        </w:tc>
        <w:tc>
          <w:tcPr>
            <w:tcW w:w="1843" w:type="dxa"/>
          </w:tcPr>
          <w:p w:rsidR="00323387" w:rsidRPr="000B481E" w:rsidRDefault="00323387" w:rsidP="00105BE8">
            <w:pPr>
              <w:ind w:firstLine="0"/>
              <w:jc w:val="center"/>
              <w:rPr>
                <w:sz w:val="16"/>
                <w:szCs w:val="16"/>
              </w:rPr>
            </w:pPr>
          </w:p>
        </w:tc>
      </w:tr>
      <w:tr w:rsidR="00323387" w:rsidTr="00A37A7D">
        <w:trPr>
          <w:trHeight w:val="275"/>
        </w:trPr>
        <w:tc>
          <w:tcPr>
            <w:tcW w:w="2376" w:type="dxa"/>
          </w:tcPr>
          <w:p w:rsidR="00323387" w:rsidRPr="000B481E" w:rsidRDefault="00323387" w:rsidP="00323387">
            <w:pPr>
              <w:ind w:firstLine="0"/>
              <w:jc w:val="left"/>
              <w:rPr>
                <w:sz w:val="18"/>
                <w:szCs w:val="18"/>
              </w:rPr>
            </w:pPr>
            <w:r w:rsidRPr="000B481E">
              <w:rPr>
                <w:sz w:val="18"/>
                <w:szCs w:val="18"/>
              </w:rPr>
              <w:t>Marinho Sodiecron RDCN</w:t>
            </w:r>
          </w:p>
        </w:tc>
        <w:tc>
          <w:tcPr>
            <w:tcW w:w="1560" w:type="dxa"/>
          </w:tcPr>
          <w:p w:rsidR="00323387" w:rsidRPr="000B481E" w:rsidRDefault="00323387" w:rsidP="00105BE8">
            <w:pPr>
              <w:ind w:firstLine="0"/>
              <w:jc w:val="center"/>
              <w:rPr>
                <w:sz w:val="16"/>
                <w:szCs w:val="16"/>
              </w:rPr>
            </w:pPr>
          </w:p>
        </w:tc>
        <w:tc>
          <w:tcPr>
            <w:tcW w:w="1842" w:type="dxa"/>
          </w:tcPr>
          <w:p w:rsidR="00323387" w:rsidRPr="000B481E" w:rsidRDefault="00323387" w:rsidP="00105BE8">
            <w:pPr>
              <w:ind w:firstLine="0"/>
              <w:jc w:val="center"/>
              <w:rPr>
                <w:sz w:val="16"/>
                <w:szCs w:val="16"/>
              </w:rPr>
            </w:pPr>
          </w:p>
        </w:tc>
        <w:tc>
          <w:tcPr>
            <w:tcW w:w="1843" w:type="dxa"/>
          </w:tcPr>
          <w:p w:rsidR="00323387" w:rsidRPr="000B481E" w:rsidRDefault="00323387" w:rsidP="00105BE8">
            <w:pPr>
              <w:ind w:firstLine="0"/>
              <w:jc w:val="center"/>
              <w:rPr>
                <w:sz w:val="16"/>
                <w:szCs w:val="16"/>
              </w:rPr>
            </w:pPr>
            <w:r w:rsidRPr="000B481E">
              <w:rPr>
                <w:sz w:val="16"/>
                <w:szCs w:val="16"/>
              </w:rPr>
              <w:t>0,05</w:t>
            </w:r>
          </w:p>
        </w:tc>
        <w:tc>
          <w:tcPr>
            <w:tcW w:w="1843" w:type="dxa"/>
          </w:tcPr>
          <w:p w:rsidR="00323387" w:rsidRPr="000B481E" w:rsidRDefault="00323387" w:rsidP="00105BE8">
            <w:pPr>
              <w:ind w:firstLine="0"/>
              <w:jc w:val="center"/>
              <w:rPr>
                <w:sz w:val="16"/>
                <w:szCs w:val="16"/>
              </w:rPr>
            </w:pPr>
          </w:p>
        </w:tc>
      </w:tr>
    </w:tbl>
    <w:p w:rsidR="00636EFC" w:rsidRDefault="00636EFC" w:rsidP="00FD6E70">
      <w:r>
        <w:t xml:space="preserve"> </w:t>
      </w:r>
    </w:p>
    <w:p w:rsidR="00924D07" w:rsidRDefault="00924D07" w:rsidP="00924D07">
      <w:pPr>
        <w:pStyle w:val="Legenda"/>
      </w:pPr>
      <w:bookmarkStart w:id="150" w:name="_Toc340790566"/>
      <w:r>
        <w:t xml:space="preserve">Tabela </w:t>
      </w:r>
      <w:fldSimple w:instr=" SEQ Tabela \* ARABIC ">
        <w:r w:rsidR="002B3587">
          <w:rPr>
            <w:noProof/>
          </w:rPr>
          <w:t>2</w:t>
        </w:r>
      </w:fldSimple>
      <w:r>
        <w:t xml:space="preserve"> - Tingimento poliéster para os três tipos de tecido</w:t>
      </w:r>
      <w:bookmarkEnd w:id="150"/>
    </w:p>
    <w:p w:rsidR="00FD6E70" w:rsidRDefault="00924D07" w:rsidP="00FD1CB7">
      <w:pPr>
        <w:pStyle w:val="Legenda"/>
      </w:pPr>
      <w:r>
        <w:t>Fonte: o autor</w:t>
      </w:r>
    </w:p>
    <w:p w:rsidR="00BE268C" w:rsidRDefault="000B481E" w:rsidP="0085616E">
      <w:pPr>
        <w:pStyle w:val="PargrafodaLista"/>
        <w:ind w:left="0"/>
      </w:pPr>
      <w:r>
        <w:lastRenderedPageBreak/>
        <w:t>Estas quantidades foram colocadas em recipientes com volume de 100</w:t>
      </w:r>
      <w:r w:rsidR="00CD5421">
        <w:t xml:space="preserve"> </w:t>
      </w:r>
      <w:r>
        <w:t xml:space="preserve">mL, a amostra de tecido foi colocada juntamente com os produtos e levada para aquecimento em banho-maria até uma temperatura de 130°C permanecendo por 20 minutos, então foi realizado o resfriamento do sistema com circulação de água por meio de uma serpentina interna. Os recipientes foram então abertos e os tecidos retirados. </w:t>
      </w:r>
    </w:p>
    <w:p w:rsidR="000B481E" w:rsidRDefault="000B481E" w:rsidP="0085616E">
      <w:pPr>
        <w:pStyle w:val="PargrafodaLista"/>
        <w:ind w:left="0"/>
      </w:pPr>
      <w:r>
        <w:t>Os tecidos após o tingimento foram enxaguados em á</w:t>
      </w:r>
      <w:r w:rsidR="00994CA0">
        <w:t>gua corrente e secos em estufa a</w:t>
      </w:r>
      <w:r>
        <w:t xml:space="preserve"> uma temperatura de 100°C.</w:t>
      </w:r>
    </w:p>
    <w:p w:rsidR="00A64EE8" w:rsidRDefault="00C1546A" w:rsidP="00A34E41">
      <w:pPr>
        <w:pStyle w:val="PargrafodaLista"/>
        <w:ind w:left="0"/>
      </w:pPr>
      <w:r>
        <w:t>Uma parte destes tecidos foi separada para a realização dos testes após o primeiro tingimento e no restante do material foi feito o tingimento da fibra de celulose.</w:t>
      </w:r>
    </w:p>
    <w:p w:rsidR="00A64EE8" w:rsidRPr="00A37A7D" w:rsidRDefault="00C1546A" w:rsidP="00A34E41">
      <w:pPr>
        <w:pStyle w:val="Ttulo3"/>
        <w:spacing w:before="840"/>
        <w:rPr>
          <w:bCs w:val="0"/>
          <w:spacing w:val="5"/>
        </w:rPr>
      </w:pPr>
      <w:bookmarkStart w:id="151" w:name="_Toc340947135"/>
      <w:r w:rsidRPr="00A37A7D">
        <w:rPr>
          <w:rStyle w:val="TtulodoLivro"/>
          <w:smallCaps w:val="0"/>
        </w:rPr>
        <w:t>Tingimento da celulos</w:t>
      </w:r>
      <w:bookmarkEnd w:id="151"/>
      <w:r w:rsidR="00A34E41" w:rsidRPr="00A37A7D">
        <w:rPr>
          <w:rStyle w:val="TtulodoLivro"/>
          <w:smallCaps w:val="0"/>
        </w:rPr>
        <w:t>e</w:t>
      </w:r>
    </w:p>
    <w:p w:rsidR="00C1546A" w:rsidRDefault="00B02FBC" w:rsidP="00B02FBC">
      <w:pPr>
        <w:pStyle w:val="PargrafodaLista"/>
        <w:ind w:left="0"/>
      </w:pPr>
      <w:r>
        <w:t xml:space="preserve">Como o tingimento do poliéster foi realizado em duplicata sobre os tecidos, uma parte deste material depois de seco foi </w:t>
      </w:r>
      <w:proofErr w:type="gramStart"/>
      <w:r>
        <w:t>utilizado</w:t>
      </w:r>
      <w:proofErr w:type="gramEnd"/>
      <w:r>
        <w:t xml:space="preserve"> para o tingimento da celulose, sobre o tingimento de poliéster.</w:t>
      </w:r>
    </w:p>
    <w:p w:rsidR="00B02FBC" w:rsidRDefault="00B02FBC" w:rsidP="00B02FBC">
      <w:pPr>
        <w:pStyle w:val="PargrafodaLista"/>
        <w:ind w:left="0"/>
      </w:pPr>
      <w:r>
        <w:t xml:space="preserve">A quantidade de material foi </w:t>
      </w:r>
      <w:proofErr w:type="gramStart"/>
      <w:r>
        <w:t>a</w:t>
      </w:r>
      <w:proofErr w:type="gramEnd"/>
      <w:r>
        <w:t xml:space="preserve"> mesma, 10g, pois a relação de banho também é a mesm</w:t>
      </w:r>
      <w:r w:rsidR="00994CA0">
        <w:t>a do tingimento de poliéster, 1</w:t>
      </w:r>
      <w:r>
        <w:t>:10.</w:t>
      </w:r>
    </w:p>
    <w:p w:rsidR="00A34E41" w:rsidRDefault="00B02FBC" w:rsidP="00B02FBC">
      <w:pPr>
        <w:pStyle w:val="PargrafodaLista"/>
        <w:ind w:left="0"/>
      </w:pPr>
      <w:r>
        <w:t xml:space="preserve">Da mesma maneira que o poliéster, para a realização do tingimento da celulose, as quantidades dos produtos auxiliares foi </w:t>
      </w:r>
      <w:proofErr w:type="gramStart"/>
      <w:r>
        <w:t>a</w:t>
      </w:r>
      <w:proofErr w:type="gramEnd"/>
      <w:r>
        <w:t xml:space="preserve"> mesma para todos os tecidos, porém a quantidade de corante foi alterada.</w:t>
      </w:r>
      <w:r w:rsidR="00A64EE8">
        <w:t xml:space="preserve"> A tabela 3 mostra as quantidades de produtos auxiliares e de corante utilizada no tingimento da fibra de celulose.</w:t>
      </w:r>
    </w:p>
    <w:p w:rsidR="00A34E41" w:rsidRDefault="00A34E41" w:rsidP="00B02FBC">
      <w:pPr>
        <w:pStyle w:val="PargrafodaLista"/>
        <w:ind w:left="0"/>
      </w:pPr>
    </w:p>
    <w:p w:rsidR="00A34E41" w:rsidRDefault="00A34E41" w:rsidP="00B02FBC">
      <w:pPr>
        <w:pStyle w:val="PargrafodaLista"/>
        <w:ind w:left="0"/>
      </w:pPr>
    </w:p>
    <w:p w:rsidR="00A34E41" w:rsidRDefault="00A34E41" w:rsidP="00B02FBC">
      <w:pPr>
        <w:pStyle w:val="PargrafodaLista"/>
        <w:ind w:left="0"/>
      </w:pPr>
    </w:p>
    <w:p w:rsidR="00A34E41" w:rsidRDefault="00A34E41" w:rsidP="00B02FBC">
      <w:pPr>
        <w:pStyle w:val="PargrafodaLista"/>
        <w:ind w:left="0"/>
      </w:pPr>
    </w:p>
    <w:p w:rsidR="00A34E41" w:rsidRDefault="00A34E41" w:rsidP="00B02FBC">
      <w:pPr>
        <w:pStyle w:val="PargrafodaLista"/>
        <w:ind w:left="0"/>
      </w:pPr>
    </w:p>
    <w:p w:rsidR="00A34E41" w:rsidRDefault="00A34E41" w:rsidP="00B02FBC">
      <w:pPr>
        <w:pStyle w:val="PargrafodaLista"/>
        <w:ind w:left="0"/>
      </w:pPr>
    </w:p>
    <w:p w:rsidR="00A34E41" w:rsidRDefault="00A34E41" w:rsidP="00B02FBC">
      <w:pPr>
        <w:pStyle w:val="PargrafodaLista"/>
        <w:ind w:left="0"/>
      </w:pPr>
    </w:p>
    <w:p w:rsidR="00A34E41" w:rsidRDefault="00A34E41" w:rsidP="00B02FBC">
      <w:pPr>
        <w:pStyle w:val="PargrafodaLista"/>
        <w:ind w:left="0"/>
      </w:pPr>
    </w:p>
    <w:p w:rsidR="00A34E41" w:rsidRDefault="00A34E41" w:rsidP="00B02FBC">
      <w:pPr>
        <w:pStyle w:val="PargrafodaLista"/>
        <w:ind w:left="0"/>
      </w:pPr>
    </w:p>
    <w:p w:rsidR="00A34E41" w:rsidRDefault="00A34E41" w:rsidP="00B02FBC">
      <w:pPr>
        <w:pStyle w:val="PargrafodaLista"/>
        <w:ind w:left="0"/>
      </w:pPr>
    </w:p>
    <w:p w:rsidR="00A34E41" w:rsidRDefault="00A34E41" w:rsidP="00B02FBC">
      <w:pPr>
        <w:pStyle w:val="PargrafodaLista"/>
        <w:ind w:left="0"/>
      </w:pPr>
    </w:p>
    <w:p w:rsidR="00B02FBC" w:rsidRDefault="00A64EE8" w:rsidP="00B02FBC">
      <w:pPr>
        <w:pStyle w:val="PargrafodaLista"/>
        <w:ind w:left="0"/>
      </w:pPr>
      <w:r>
        <w:t xml:space="preserve"> </w:t>
      </w:r>
    </w:p>
    <w:p w:rsidR="00B02FBC" w:rsidRDefault="00B02FBC" w:rsidP="00B02FBC">
      <w:pPr>
        <w:pStyle w:val="PargrafodaLista"/>
        <w:ind w:left="0"/>
      </w:pPr>
    </w:p>
    <w:tbl>
      <w:tblPr>
        <w:tblStyle w:val="Tabelacomgrade"/>
        <w:tblW w:w="9464" w:type="dxa"/>
        <w:tblBorders>
          <w:left w:val="none" w:sz="0" w:space="0" w:color="auto"/>
          <w:right w:val="none" w:sz="0" w:space="0" w:color="auto"/>
        </w:tblBorders>
        <w:tblLayout w:type="fixed"/>
        <w:tblLook w:val="04A0"/>
      </w:tblPr>
      <w:tblGrid>
        <w:gridCol w:w="2376"/>
        <w:gridCol w:w="1560"/>
        <w:gridCol w:w="1842"/>
        <w:gridCol w:w="1843"/>
        <w:gridCol w:w="1843"/>
      </w:tblGrid>
      <w:tr w:rsidR="00B02FBC" w:rsidTr="00994CA0">
        <w:trPr>
          <w:trHeight w:val="262"/>
        </w:trPr>
        <w:tc>
          <w:tcPr>
            <w:tcW w:w="2376" w:type="dxa"/>
          </w:tcPr>
          <w:p w:rsidR="00B02FBC" w:rsidRPr="000B481E" w:rsidRDefault="00B02FBC" w:rsidP="00B02FBC">
            <w:pPr>
              <w:ind w:firstLine="0"/>
              <w:rPr>
                <w:sz w:val="18"/>
                <w:szCs w:val="18"/>
              </w:rPr>
            </w:pPr>
            <w:r w:rsidRPr="000B481E">
              <w:rPr>
                <w:sz w:val="18"/>
                <w:szCs w:val="18"/>
              </w:rPr>
              <w:t>Produtos/corantes</w:t>
            </w:r>
          </w:p>
        </w:tc>
        <w:tc>
          <w:tcPr>
            <w:tcW w:w="1560" w:type="dxa"/>
          </w:tcPr>
          <w:p w:rsidR="00B02FBC" w:rsidRPr="000B481E" w:rsidRDefault="00B02FBC" w:rsidP="00B02FBC">
            <w:pPr>
              <w:ind w:firstLine="0"/>
              <w:jc w:val="center"/>
              <w:rPr>
                <w:sz w:val="18"/>
                <w:szCs w:val="18"/>
              </w:rPr>
            </w:pPr>
            <w:r w:rsidRPr="000B481E">
              <w:rPr>
                <w:sz w:val="18"/>
                <w:szCs w:val="18"/>
              </w:rPr>
              <w:t xml:space="preserve">Quantidade </w:t>
            </w:r>
            <w:proofErr w:type="spellStart"/>
            <w:proofErr w:type="gramStart"/>
            <w:r w:rsidRPr="000B481E">
              <w:rPr>
                <w:sz w:val="18"/>
                <w:szCs w:val="18"/>
              </w:rPr>
              <w:t>g/L</w:t>
            </w:r>
            <w:proofErr w:type="spellEnd"/>
            <w:proofErr w:type="gramEnd"/>
          </w:p>
        </w:tc>
        <w:tc>
          <w:tcPr>
            <w:tcW w:w="1842" w:type="dxa"/>
          </w:tcPr>
          <w:p w:rsidR="00B02FBC" w:rsidRPr="000B481E" w:rsidRDefault="00B02FBC" w:rsidP="00B02FBC">
            <w:pPr>
              <w:ind w:firstLine="0"/>
              <w:jc w:val="center"/>
              <w:rPr>
                <w:sz w:val="18"/>
                <w:szCs w:val="18"/>
              </w:rPr>
            </w:pPr>
            <w:r w:rsidRPr="000B481E">
              <w:rPr>
                <w:sz w:val="18"/>
                <w:szCs w:val="18"/>
              </w:rPr>
              <w:t xml:space="preserve">Quantidade % tecido </w:t>
            </w:r>
            <w:proofErr w:type="gramStart"/>
            <w:r w:rsidRPr="000B481E">
              <w:rPr>
                <w:sz w:val="18"/>
                <w:szCs w:val="18"/>
              </w:rPr>
              <w:t>1</w:t>
            </w:r>
            <w:proofErr w:type="gramEnd"/>
          </w:p>
        </w:tc>
        <w:tc>
          <w:tcPr>
            <w:tcW w:w="1843" w:type="dxa"/>
          </w:tcPr>
          <w:p w:rsidR="00B02FBC" w:rsidRPr="000B481E" w:rsidRDefault="00B02FBC" w:rsidP="00B02FBC">
            <w:pPr>
              <w:ind w:firstLine="0"/>
              <w:jc w:val="center"/>
              <w:rPr>
                <w:sz w:val="18"/>
                <w:szCs w:val="18"/>
              </w:rPr>
            </w:pPr>
            <w:r w:rsidRPr="000B481E">
              <w:rPr>
                <w:sz w:val="18"/>
                <w:szCs w:val="18"/>
              </w:rPr>
              <w:t xml:space="preserve">Quantidade % tecido </w:t>
            </w:r>
            <w:proofErr w:type="gramStart"/>
            <w:r w:rsidRPr="000B481E">
              <w:rPr>
                <w:sz w:val="18"/>
                <w:szCs w:val="18"/>
              </w:rPr>
              <w:t>2</w:t>
            </w:r>
            <w:proofErr w:type="gramEnd"/>
          </w:p>
        </w:tc>
        <w:tc>
          <w:tcPr>
            <w:tcW w:w="1843" w:type="dxa"/>
          </w:tcPr>
          <w:p w:rsidR="00B02FBC" w:rsidRPr="000B481E" w:rsidRDefault="00B02FBC" w:rsidP="00B02FBC">
            <w:pPr>
              <w:ind w:firstLine="0"/>
              <w:jc w:val="center"/>
              <w:rPr>
                <w:sz w:val="18"/>
                <w:szCs w:val="18"/>
              </w:rPr>
            </w:pPr>
            <w:r w:rsidRPr="000B481E">
              <w:rPr>
                <w:sz w:val="18"/>
                <w:szCs w:val="18"/>
              </w:rPr>
              <w:t xml:space="preserve">Quantidade % tecido </w:t>
            </w:r>
            <w:proofErr w:type="gramStart"/>
            <w:r w:rsidRPr="000B481E">
              <w:rPr>
                <w:sz w:val="18"/>
                <w:szCs w:val="18"/>
              </w:rPr>
              <w:t>3</w:t>
            </w:r>
            <w:proofErr w:type="gramEnd"/>
          </w:p>
        </w:tc>
      </w:tr>
      <w:tr w:rsidR="00FD463A" w:rsidTr="00994CA0">
        <w:trPr>
          <w:trHeight w:val="268"/>
        </w:trPr>
        <w:tc>
          <w:tcPr>
            <w:tcW w:w="9464" w:type="dxa"/>
            <w:gridSpan w:val="5"/>
          </w:tcPr>
          <w:p w:rsidR="00FD463A" w:rsidRPr="000B481E" w:rsidRDefault="00FD463A" w:rsidP="00B02FBC">
            <w:pPr>
              <w:ind w:firstLine="0"/>
              <w:jc w:val="center"/>
              <w:rPr>
                <w:sz w:val="16"/>
                <w:szCs w:val="16"/>
              </w:rPr>
            </w:pPr>
            <w:r>
              <w:rPr>
                <w:sz w:val="16"/>
                <w:szCs w:val="16"/>
              </w:rPr>
              <w:t>Primeira etapa</w:t>
            </w:r>
          </w:p>
        </w:tc>
      </w:tr>
      <w:tr w:rsidR="00994CA0" w:rsidTr="00994CA0">
        <w:trPr>
          <w:trHeight w:val="268"/>
        </w:trPr>
        <w:tc>
          <w:tcPr>
            <w:tcW w:w="2376" w:type="dxa"/>
          </w:tcPr>
          <w:p w:rsidR="00994CA0" w:rsidRPr="000B481E" w:rsidRDefault="00994CA0" w:rsidP="00B02FBC">
            <w:pPr>
              <w:ind w:firstLine="0"/>
              <w:jc w:val="left"/>
              <w:rPr>
                <w:sz w:val="18"/>
                <w:szCs w:val="18"/>
              </w:rPr>
            </w:pPr>
            <w:r>
              <w:rPr>
                <w:sz w:val="18"/>
                <w:szCs w:val="18"/>
              </w:rPr>
              <w:t>Dispersante</w:t>
            </w:r>
          </w:p>
        </w:tc>
        <w:tc>
          <w:tcPr>
            <w:tcW w:w="7088" w:type="dxa"/>
            <w:gridSpan w:val="4"/>
          </w:tcPr>
          <w:p w:rsidR="00994CA0" w:rsidRPr="000B481E" w:rsidRDefault="00994CA0" w:rsidP="00B02FBC">
            <w:pPr>
              <w:ind w:firstLine="0"/>
              <w:jc w:val="center"/>
              <w:rPr>
                <w:sz w:val="16"/>
                <w:szCs w:val="16"/>
              </w:rPr>
            </w:pPr>
            <w:proofErr w:type="gramStart"/>
            <w:r>
              <w:rPr>
                <w:sz w:val="16"/>
                <w:szCs w:val="16"/>
              </w:rPr>
              <w:t>2</w:t>
            </w:r>
            <w:proofErr w:type="gramEnd"/>
          </w:p>
        </w:tc>
      </w:tr>
      <w:tr w:rsidR="00994CA0" w:rsidTr="00994CA0">
        <w:trPr>
          <w:trHeight w:val="268"/>
        </w:trPr>
        <w:tc>
          <w:tcPr>
            <w:tcW w:w="2376" w:type="dxa"/>
          </w:tcPr>
          <w:p w:rsidR="00994CA0" w:rsidRPr="000B481E" w:rsidRDefault="00994CA0" w:rsidP="00B02FBC">
            <w:pPr>
              <w:ind w:firstLine="0"/>
              <w:jc w:val="left"/>
              <w:rPr>
                <w:sz w:val="18"/>
                <w:szCs w:val="18"/>
              </w:rPr>
            </w:pPr>
            <w:proofErr w:type="spellStart"/>
            <w:r>
              <w:rPr>
                <w:sz w:val="18"/>
                <w:szCs w:val="18"/>
              </w:rPr>
              <w:t>Retardante</w:t>
            </w:r>
            <w:proofErr w:type="spellEnd"/>
          </w:p>
        </w:tc>
        <w:tc>
          <w:tcPr>
            <w:tcW w:w="7088" w:type="dxa"/>
            <w:gridSpan w:val="4"/>
          </w:tcPr>
          <w:p w:rsidR="00994CA0" w:rsidRPr="000B481E" w:rsidRDefault="00994CA0" w:rsidP="00B02FBC">
            <w:pPr>
              <w:ind w:firstLine="0"/>
              <w:jc w:val="center"/>
              <w:rPr>
                <w:sz w:val="16"/>
                <w:szCs w:val="16"/>
              </w:rPr>
            </w:pPr>
            <w:proofErr w:type="gramStart"/>
            <w:r>
              <w:rPr>
                <w:sz w:val="16"/>
                <w:szCs w:val="16"/>
              </w:rPr>
              <w:t>4</w:t>
            </w:r>
            <w:proofErr w:type="gramEnd"/>
          </w:p>
        </w:tc>
      </w:tr>
      <w:tr w:rsidR="00994CA0" w:rsidTr="00994CA0">
        <w:trPr>
          <w:trHeight w:val="268"/>
        </w:trPr>
        <w:tc>
          <w:tcPr>
            <w:tcW w:w="2376" w:type="dxa"/>
          </w:tcPr>
          <w:p w:rsidR="00994CA0" w:rsidRPr="000B481E" w:rsidRDefault="00994CA0" w:rsidP="00B02FBC">
            <w:pPr>
              <w:ind w:firstLine="0"/>
              <w:jc w:val="left"/>
              <w:rPr>
                <w:sz w:val="18"/>
                <w:szCs w:val="18"/>
              </w:rPr>
            </w:pPr>
            <w:r>
              <w:rPr>
                <w:sz w:val="18"/>
                <w:szCs w:val="18"/>
              </w:rPr>
              <w:t>Eletrólito</w:t>
            </w:r>
          </w:p>
        </w:tc>
        <w:tc>
          <w:tcPr>
            <w:tcW w:w="7088" w:type="dxa"/>
            <w:gridSpan w:val="4"/>
          </w:tcPr>
          <w:p w:rsidR="00994CA0" w:rsidRPr="000B481E" w:rsidRDefault="00994CA0" w:rsidP="00B02FBC">
            <w:pPr>
              <w:ind w:firstLine="0"/>
              <w:jc w:val="center"/>
              <w:rPr>
                <w:sz w:val="16"/>
                <w:szCs w:val="16"/>
              </w:rPr>
            </w:pPr>
            <w:r>
              <w:rPr>
                <w:sz w:val="16"/>
                <w:szCs w:val="16"/>
              </w:rPr>
              <w:t>150</w:t>
            </w:r>
          </w:p>
        </w:tc>
      </w:tr>
      <w:tr w:rsidR="00B02FBC" w:rsidTr="00994CA0">
        <w:trPr>
          <w:trHeight w:val="268"/>
        </w:trPr>
        <w:tc>
          <w:tcPr>
            <w:tcW w:w="2376" w:type="dxa"/>
          </w:tcPr>
          <w:p w:rsidR="00B02FBC" w:rsidRPr="000B481E" w:rsidRDefault="00FD463A" w:rsidP="00B02FBC">
            <w:pPr>
              <w:ind w:firstLine="0"/>
              <w:jc w:val="left"/>
              <w:rPr>
                <w:sz w:val="18"/>
                <w:szCs w:val="18"/>
              </w:rPr>
            </w:pPr>
            <w:r>
              <w:rPr>
                <w:sz w:val="18"/>
                <w:szCs w:val="18"/>
              </w:rPr>
              <w:t>Escarlate Colorsupra AC-2R</w:t>
            </w:r>
          </w:p>
        </w:tc>
        <w:tc>
          <w:tcPr>
            <w:tcW w:w="1560" w:type="dxa"/>
          </w:tcPr>
          <w:p w:rsidR="00B02FBC" w:rsidRPr="000B481E" w:rsidRDefault="00B02FBC" w:rsidP="00B02FBC">
            <w:pPr>
              <w:ind w:firstLine="0"/>
              <w:jc w:val="center"/>
              <w:rPr>
                <w:sz w:val="16"/>
                <w:szCs w:val="16"/>
              </w:rPr>
            </w:pPr>
          </w:p>
        </w:tc>
        <w:tc>
          <w:tcPr>
            <w:tcW w:w="1842" w:type="dxa"/>
          </w:tcPr>
          <w:p w:rsidR="00B02FBC" w:rsidRPr="000B481E" w:rsidRDefault="00FD463A" w:rsidP="00B02FBC">
            <w:pPr>
              <w:ind w:firstLine="0"/>
              <w:jc w:val="center"/>
              <w:rPr>
                <w:sz w:val="16"/>
                <w:szCs w:val="16"/>
              </w:rPr>
            </w:pPr>
            <w:r>
              <w:rPr>
                <w:sz w:val="16"/>
                <w:szCs w:val="16"/>
              </w:rPr>
              <w:t>2,14</w:t>
            </w:r>
          </w:p>
        </w:tc>
        <w:tc>
          <w:tcPr>
            <w:tcW w:w="1843" w:type="dxa"/>
          </w:tcPr>
          <w:p w:rsidR="00B02FBC" w:rsidRPr="000B481E" w:rsidRDefault="00B02FBC" w:rsidP="00B02FBC">
            <w:pPr>
              <w:ind w:firstLine="0"/>
              <w:jc w:val="center"/>
              <w:rPr>
                <w:sz w:val="16"/>
                <w:szCs w:val="16"/>
              </w:rPr>
            </w:pPr>
          </w:p>
        </w:tc>
        <w:tc>
          <w:tcPr>
            <w:tcW w:w="1843" w:type="dxa"/>
          </w:tcPr>
          <w:p w:rsidR="00B02FBC" w:rsidRPr="000B481E" w:rsidRDefault="00B02FBC" w:rsidP="00B02FBC">
            <w:pPr>
              <w:ind w:firstLine="0"/>
              <w:jc w:val="center"/>
              <w:rPr>
                <w:sz w:val="16"/>
                <w:szCs w:val="16"/>
              </w:rPr>
            </w:pPr>
          </w:p>
        </w:tc>
      </w:tr>
      <w:tr w:rsidR="00B02FBC" w:rsidTr="00994CA0">
        <w:trPr>
          <w:trHeight w:val="268"/>
        </w:trPr>
        <w:tc>
          <w:tcPr>
            <w:tcW w:w="2376" w:type="dxa"/>
          </w:tcPr>
          <w:p w:rsidR="00B02FBC" w:rsidRPr="000B481E" w:rsidRDefault="00FD463A" w:rsidP="00B02FBC">
            <w:pPr>
              <w:ind w:firstLine="0"/>
              <w:jc w:val="left"/>
              <w:rPr>
                <w:sz w:val="18"/>
                <w:szCs w:val="18"/>
              </w:rPr>
            </w:pPr>
            <w:r>
              <w:rPr>
                <w:sz w:val="18"/>
                <w:szCs w:val="18"/>
              </w:rPr>
              <w:t>Vermelho Drimarem Cl-5B</w:t>
            </w:r>
          </w:p>
        </w:tc>
        <w:tc>
          <w:tcPr>
            <w:tcW w:w="1560" w:type="dxa"/>
          </w:tcPr>
          <w:p w:rsidR="00B02FBC" w:rsidRPr="000B481E" w:rsidRDefault="00B02FBC" w:rsidP="00B02FBC">
            <w:pPr>
              <w:ind w:firstLine="0"/>
              <w:jc w:val="center"/>
              <w:rPr>
                <w:sz w:val="16"/>
                <w:szCs w:val="16"/>
              </w:rPr>
            </w:pPr>
          </w:p>
        </w:tc>
        <w:tc>
          <w:tcPr>
            <w:tcW w:w="1842" w:type="dxa"/>
          </w:tcPr>
          <w:p w:rsidR="00B02FBC" w:rsidRPr="000B481E" w:rsidRDefault="00FD463A" w:rsidP="00B02FBC">
            <w:pPr>
              <w:ind w:firstLine="0"/>
              <w:jc w:val="center"/>
              <w:rPr>
                <w:sz w:val="16"/>
                <w:szCs w:val="16"/>
              </w:rPr>
            </w:pPr>
            <w:r>
              <w:rPr>
                <w:sz w:val="16"/>
                <w:szCs w:val="16"/>
              </w:rPr>
              <w:t>0,82</w:t>
            </w:r>
          </w:p>
        </w:tc>
        <w:tc>
          <w:tcPr>
            <w:tcW w:w="1843" w:type="dxa"/>
          </w:tcPr>
          <w:p w:rsidR="00B02FBC" w:rsidRPr="000B481E" w:rsidRDefault="00B02FBC" w:rsidP="00B02FBC">
            <w:pPr>
              <w:ind w:firstLine="0"/>
              <w:jc w:val="center"/>
              <w:rPr>
                <w:sz w:val="16"/>
                <w:szCs w:val="16"/>
              </w:rPr>
            </w:pPr>
          </w:p>
        </w:tc>
        <w:tc>
          <w:tcPr>
            <w:tcW w:w="1843" w:type="dxa"/>
          </w:tcPr>
          <w:p w:rsidR="00B02FBC" w:rsidRPr="000B481E" w:rsidRDefault="00B02FBC" w:rsidP="00B02FBC">
            <w:pPr>
              <w:ind w:firstLine="0"/>
              <w:jc w:val="center"/>
              <w:rPr>
                <w:sz w:val="16"/>
                <w:szCs w:val="16"/>
              </w:rPr>
            </w:pPr>
          </w:p>
        </w:tc>
      </w:tr>
      <w:tr w:rsidR="00B02FBC" w:rsidTr="00994CA0">
        <w:trPr>
          <w:trHeight w:val="619"/>
        </w:trPr>
        <w:tc>
          <w:tcPr>
            <w:tcW w:w="2376" w:type="dxa"/>
          </w:tcPr>
          <w:p w:rsidR="00B02FBC" w:rsidRPr="000B481E" w:rsidRDefault="00FD463A" w:rsidP="00B02FBC">
            <w:pPr>
              <w:ind w:firstLine="0"/>
              <w:jc w:val="left"/>
              <w:rPr>
                <w:sz w:val="18"/>
                <w:szCs w:val="18"/>
              </w:rPr>
            </w:pPr>
            <w:r>
              <w:rPr>
                <w:sz w:val="18"/>
                <w:szCs w:val="18"/>
              </w:rPr>
              <w:t>Turquesa Drimarem CL-R</w:t>
            </w:r>
          </w:p>
        </w:tc>
        <w:tc>
          <w:tcPr>
            <w:tcW w:w="1560" w:type="dxa"/>
          </w:tcPr>
          <w:p w:rsidR="00B02FBC" w:rsidRPr="000B481E" w:rsidRDefault="00B02FBC" w:rsidP="00B02FBC">
            <w:pPr>
              <w:ind w:firstLine="0"/>
              <w:jc w:val="center"/>
              <w:rPr>
                <w:sz w:val="16"/>
                <w:szCs w:val="16"/>
              </w:rPr>
            </w:pPr>
          </w:p>
        </w:tc>
        <w:tc>
          <w:tcPr>
            <w:tcW w:w="1842" w:type="dxa"/>
          </w:tcPr>
          <w:p w:rsidR="00B02FBC" w:rsidRPr="000B481E" w:rsidRDefault="00B02FBC" w:rsidP="00B02FBC">
            <w:pPr>
              <w:ind w:firstLine="0"/>
              <w:jc w:val="center"/>
              <w:rPr>
                <w:sz w:val="16"/>
                <w:szCs w:val="16"/>
              </w:rPr>
            </w:pPr>
          </w:p>
        </w:tc>
        <w:tc>
          <w:tcPr>
            <w:tcW w:w="1843" w:type="dxa"/>
          </w:tcPr>
          <w:p w:rsidR="00B02FBC" w:rsidRPr="000B481E" w:rsidRDefault="00FD463A" w:rsidP="00B02FBC">
            <w:pPr>
              <w:ind w:firstLine="0"/>
              <w:jc w:val="center"/>
              <w:rPr>
                <w:sz w:val="16"/>
                <w:szCs w:val="16"/>
              </w:rPr>
            </w:pPr>
            <w:r>
              <w:rPr>
                <w:sz w:val="16"/>
                <w:szCs w:val="16"/>
              </w:rPr>
              <w:t>1,5</w:t>
            </w:r>
          </w:p>
        </w:tc>
        <w:tc>
          <w:tcPr>
            <w:tcW w:w="1843" w:type="dxa"/>
          </w:tcPr>
          <w:p w:rsidR="00B02FBC" w:rsidRPr="000B481E" w:rsidRDefault="00B02FBC" w:rsidP="00B02FBC">
            <w:pPr>
              <w:ind w:firstLine="0"/>
              <w:jc w:val="center"/>
              <w:rPr>
                <w:sz w:val="16"/>
                <w:szCs w:val="16"/>
              </w:rPr>
            </w:pPr>
          </w:p>
        </w:tc>
      </w:tr>
      <w:tr w:rsidR="00B02FBC" w:rsidTr="00994CA0">
        <w:trPr>
          <w:trHeight w:val="537"/>
        </w:trPr>
        <w:tc>
          <w:tcPr>
            <w:tcW w:w="2376" w:type="dxa"/>
          </w:tcPr>
          <w:p w:rsidR="00B02FBC" w:rsidRPr="000B481E" w:rsidRDefault="00FD463A" w:rsidP="00FD463A">
            <w:pPr>
              <w:ind w:firstLine="0"/>
              <w:jc w:val="left"/>
              <w:rPr>
                <w:sz w:val="18"/>
                <w:szCs w:val="18"/>
              </w:rPr>
            </w:pPr>
            <w:r>
              <w:rPr>
                <w:sz w:val="18"/>
                <w:szCs w:val="18"/>
              </w:rPr>
              <w:t>Amarelo Drimarem Cl-2R</w:t>
            </w:r>
          </w:p>
        </w:tc>
        <w:tc>
          <w:tcPr>
            <w:tcW w:w="1560" w:type="dxa"/>
          </w:tcPr>
          <w:p w:rsidR="00B02FBC" w:rsidRPr="000B481E" w:rsidRDefault="00B02FBC" w:rsidP="00B02FBC">
            <w:pPr>
              <w:ind w:firstLine="0"/>
              <w:jc w:val="center"/>
              <w:rPr>
                <w:sz w:val="16"/>
                <w:szCs w:val="16"/>
              </w:rPr>
            </w:pPr>
          </w:p>
        </w:tc>
        <w:tc>
          <w:tcPr>
            <w:tcW w:w="1842" w:type="dxa"/>
          </w:tcPr>
          <w:p w:rsidR="00B02FBC" w:rsidRPr="000B481E" w:rsidRDefault="00B02FBC" w:rsidP="00B02FBC">
            <w:pPr>
              <w:ind w:firstLine="0"/>
              <w:jc w:val="center"/>
              <w:rPr>
                <w:sz w:val="16"/>
                <w:szCs w:val="16"/>
              </w:rPr>
            </w:pPr>
          </w:p>
        </w:tc>
        <w:tc>
          <w:tcPr>
            <w:tcW w:w="1843" w:type="dxa"/>
          </w:tcPr>
          <w:p w:rsidR="00B02FBC" w:rsidRPr="000B481E" w:rsidRDefault="00FD463A" w:rsidP="00B02FBC">
            <w:pPr>
              <w:ind w:firstLine="0"/>
              <w:jc w:val="center"/>
              <w:rPr>
                <w:sz w:val="16"/>
                <w:szCs w:val="16"/>
              </w:rPr>
            </w:pPr>
            <w:r>
              <w:rPr>
                <w:sz w:val="16"/>
                <w:szCs w:val="16"/>
              </w:rPr>
              <w:t>0,5</w:t>
            </w:r>
          </w:p>
        </w:tc>
        <w:tc>
          <w:tcPr>
            <w:tcW w:w="1843" w:type="dxa"/>
          </w:tcPr>
          <w:p w:rsidR="00B02FBC" w:rsidRPr="000B481E" w:rsidRDefault="00FD463A" w:rsidP="00B02FBC">
            <w:pPr>
              <w:ind w:firstLine="0"/>
              <w:jc w:val="center"/>
              <w:rPr>
                <w:sz w:val="16"/>
                <w:szCs w:val="16"/>
              </w:rPr>
            </w:pPr>
            <w:r>
              <w:rPr>
                <w:sz w:val="16"/>
                <w:szCs w:val="16"/>
              </w:rPr>
              <w:t>0,5</w:t>
            </w:r>
          </w:p>
        </w:tc>
      </w:tr>
      <w:tr w:rsidR="00B02FBC" w:rsidTr="00994CA0">
        <w:trPr>
          <w:trHeight w:val="275"/>
        </w:trPr>
        <w:tc>
          <w:tcPr>
            <w:tcW w:w="2376" w:type="dxa"/>
          </w:tcPr>
          <w:p w:rsidR="00B02FBC" w:rsidRPr="000B481E" w:rsidRDefault="002425E8" w:rsidP="00B02FBC">
            <w:pPr>
              <w:ind w:firstLine="0"/>
              <w:jc w:val="left"/>
              <w:rPr>
                <w:sz w:val="18"/>
                <w:szCs w:val="18"/>
              </w:rPr>
            </w:pPr>
            <w:r>
              <w:rPr>
                <w:sz w:val="18"/>
                <w:szCs w:val="18"/>
              </w:rPr>
              <w:t>Marinho</w:t>
            </w:r>
            <w:r w:rsidR="00FD463A">
              <w:rPr>
                <w:sz w:val="18"/>
                <w:szCs w:val="18"/>
              </w:rPr>
              <w:t xml:space="preserve"> Drimarem Cl-R</w:t>
            </w:r>
          </w:p>
        </w:tc>
        <w:tc>
          <w:tcPr>
            <w:tcW w:w="1560" w:type="dxa"/>
          </w:tcPr>
          <w:p w:rsidR="00B02FBC" w:rsidRPr="000B481E" w:rsidRDefault="00B02FBC" w:rsidP="00B02FBC">
            <w:pPr>
              <w:ind w:firstLine="0"/>
              <w:jc w:val="center"/>
              <w:rPr>
                <w:sz w:val="16"/>
                <w:szCs w:val="16"/>
              </w:rPr>
            </w:pPr>
          </w:p>
        </w:tc>
        <w:tc>
          <w:tcPr>
            <w:tcW w:w="1842" w:type="dxa"/>
          </w:tcPr>
          <w:p w:rsidR="00B02FBC" w:rsidRPr="000B481E" w:rsidRDefault="00B02FBC" w:rsidP="00B02FBC">
            <w:pPr>
              <w:ind w:firstLine="0"/>
              <w:jc w:val="center"/>
              <w:rPr>
                <w:sz w:val="16"/>
                <w:szCs w:val="16"/>
              </w:rPr>
            </w:pPr>
          </w:p>
        </w:tc>
        <w:tc>
          <w:tcPr>
            <w:tcW w:w="1843" w:type="dxa"/>
          </w:tcPr>
          <w:p w:rsidR="00B02FBC" w:rsidRPr="000B481E" w:rsidRDefault="00FD463A" w:rsidP="00B02FBC">
            <w:pPr>
              <w:ind w:firstLine="0"/>
              <w:jc w:val="center"/>
              <w:rPr>
                <w:sz w:val="16"/>
                <w:szCs w:val="16"/>
              </w:rPr>
            </w:pPr>
            <w:r>
              <w:rPr>
                <w:sz w:val="16"/>
                <w:szCs w:val="16"/>
              </w:rPr>
              <w:t>0,5</w:t>
            </w:r>
          </w:p>
        </w:tc>
        <w:tc>
          <w:tcPr>
            <w:tcW w:w="1843" w:type="dxa"/>
          </w:tcPr>
          <w:p w:rsidR="00B02FBC" w:rsidRPr="000B481E" w:rsidRDefault="00B02FBC" w:rsidP="00B02FBC">
            <w:pPr>
              <w:ind w:firstLine="0"/>
              <w:jc w:val="center"/>
              <w:rPr>
                <w:sz w:val="16"/>
                <w:szCs w:val="16"/>
              </w:rPr>
            </w:pPr>
          </w:p>
        </w:tc>
      </w:tr>
      <w:tr w:rsidR="00FD463A" w:rsidTr="00994CA0">
        <w:trPr>
          <w:trHeight w:val="275"/>
        </w:trPr>
        <w:tc>
          <w:tcPr>
            <w:tcW w:w="9464" w:type="dxa"/>
            <w:gridSpan w:val="5"/>
          </w:tcPr>
          <w:p w:rsidR="00FD463A" w:rsidRPr="000B481E" w:rsidRDefault="00FD463A" w:rsidP="00FD463A">
            <w:pPr>
              <w:ind w:firstLine="0"/>
              <w:jc w:val="center"/>
              <w:rPr>
                <w:sz w:val="16"/>
                <w:szCs w:val="16"/>
              </w:rPr>
            </w:pPr>
            <w:r>
              <w:rPr>
                <w:sz w:val="16"/>
                <w:szCs w:val="16"/>
              </w:rPr>
              <w:t>Segunda etapa</w:t>
            </w:r>
          </w:p>
        </w:tc>
      </w:tr>
      <w:tr w:rsidR="00994CA0" w:rsidTr="00994CA0">
        <w:trPr>
          <w:trHeight w:val="275"/>
        </w:trPr>
        <w:tc>
          <w:tcPr>
            <w:tcW w:w="2376" w:type="dxa"/>
          </w:tcPr>
          <w:p w:rsidR="00994CA0" w:rsidRPr="000B481E" w:rsidRDefault="00994CA0" w:rsidP="00B02FBC">
            <w:pPr>
              <w:ind w:firstLine="0"/>
              <w:jc w:val="left"/>
              <w:rPr>
                <w:sz w:val="18"/>
                <w:szCs w:val="18"/>
              </w:rPr>
            </w:pPr>
            <w:r>
              <w:rPr>
                <w:sz w:val="18"/>
                <w:szCs w:val="18"/>
              </w:rPr>
              <w:t>Soda</w:t>
            </w:r>
          </w:p>
        </w:tc>
        <w:tc>
          <w:tcPr>
            <w:tcW w:w="7088" w:type="dxa"/>
            <w:gridSpan w:val="4"/>
          </w:tcPr>
          <w:p w:rsidR="00994CA0" w:rsidRPr="000B481E" w:rsidRDefault="00994CA0" w:rsidP="00B02FBC">
            <w:pPr>
              <w:ind w:firstLine="0"/>
              <w:jc w:val="center"/>
              <w:rPr>
                <w:sz w:val="16"/>
                <w:szCs w:val="16"/>
              </w:rPr>
            </w:pPr>
            <w:r>
              <w:rPr>
                <w:sz w:val="16"/>
                <w:szCs w:val="16"/>
              </w:rPr>
              <w:t>3,5</w:t>
            </w:r>
          </w:p>
        </w:tc>
      </w:tr>
      <w:tr w:rsidR="00994CA0" w:rsidTr="00994CA0">
        <w:trPr>
          <w:trHeight w:val="275"/>
        </w:trPr>
        <w:tc>
          <w:tcPr>
            <w:tcW w:w="2376" w:type="dxa"/>
          </w:tcPr>
          <w:p w:rsidR="00994CA0" w:rsidRPr="000B481E" w:rsidRDefault="00994CA0" w:rsidP="00B02FBC">
            <w:pPr>
              <w:ind w:firstLine="0"/>
              <w:jc w:val="left"/>
              <w:rPr>
                <w:sz w:val="18"/>
                <w:szCs w:val="18"/>
              </w:rPr>
            </w:pPr>
            <w:r>
              <w:rPr>
                <w:sz w:val="18"/>
                <w:szCs w:val="18"/>
              </w:rPr>
              <w:t>Barrilha</w:t>
            </w:r>
          </w:p>
        </w:tc>
        <w:tc>
          <w:tcPr>
            <w:tcW w:w="7088" w:type="dxa"/>
            <w:gridSpan w:val="4"/>
          </w:tcPr>
          <w:p w:rsidR="00994CA0" w:rsidRPr="000B481E" w:rsidRDefault="00994CA0" w:rsidP="00B02FBC">
            <w:pPr>
              <w:ind w:firstLine="0"/>
              <w:jc w:val="center"/>
              <w:rPr>
                <w:sz w:val="16"/>
                <w:szCs w:val="16"/>
              </w:rPr>
            </w:pPr>
            <w:proofErr w:type="gramStart"/>
            <w:r>
              <w:rPr>
                <w:sz w:val="16"/>
                <w:szCs w:val="16"/>
              </w:rPr>
              <w:t>7</w:t>
            </w:r>
            <w:proofErr w:type="gramEnd"/>
          </w:p>
        </w:tc>
      </w:tr>
    </w:tbl>
    <w:p w:rsidR="00924D07" w:rsidRDefault="00924D07" w:rsidP="00924D07">
      <w:pPr>
        <w:pStyle w:val="Legenda"/>
      </w:pPr>
    </w:p>
    <w:p w:rsidR="00924D07" w:rsidRDefault="00924D07" w:rsidP="00924D07">
      <w:pPr>
        <w:pStyle w:val="Legenda"/>
      </w:pPr>
      <w:bookmarkStart w:id="152" w:name="_Toc340790567"/>
      <w:r>
        <w:t xml:space="preserve">Tabela </w:t>
      </w:r>
      <w:fldSimple w:instr=" SEQ Tabela \* ARABIC ">
        <w:r w:rsidR="002B3587">
          <w:rPr>
            <w:noProof/>
          </w:rPr>
          <w:t>3</w:t>
        </w:r>
      </w:fldSimple>
      <w:r>
        <w:t xml:space="preserve"> - Tingimento celulose para os três tipos de tecido</w:t>
      </w:r>
      <w:bookmarkEnd w:id="152"/>
    </w:p>
    <w:p w:rsidR="00924D07" w:rsidRDefault="00924D07" w:rsidP="00FD1CB7">
      <w:pPr>
        <w:pStyle w:val="Legenda"/>
      </w:pPr>
      <w:r>
        <w:t>Fonte: o autor</w:t>
      </w:r>
    </w:p>
    <w:p w:rsidR="00AB4E06" w:rsidRDefault="00A47938" w:rsidP="00B02FBC">
      <w:pPr>
        <w:pStyle w:val="PargrafodaLista"/>
        <w:ind w:left="0"/>
      </w:pPr>
      <w:r>
        <w:t xml:space="preserve">Na primeira etapa são adicionados os produtos </w:t>
      </w:r>
      <w:r w:rsidR="00AB4E06">
        <w:t>mencionados</w:t>
      </w:r>
      <w:r w:rsidR="00994CA0">
        <w:t xml:space="preserve"> na tabela 3</w:t>
      </w:r>
      <w:r>
        <w:t xml:space="preserve"> mais </w:t>
      </w:r>
      <w:r w:rsidR="00AB4E06">
        <w:t>os tecidos e colocados em banho-</w:t>
      </w:r>
      <w:r>
        <w:t xml:space="preserve">maria </w:t>
      </w:r>
      <w:r w:rsidR="00AB4E06">
        <w:t xml:space="preserve">a uma temperatura de 60°C por 30 minutos. Durante este tempo, com a adição do eletrólito ocorre </w:t>
      </w:r>
      <w:proofErr w:type="gramStart"/>
      <w:r w:rsidR="00AB4E06">
        <w:t>a</w:t>
      </w:r>
      <w:proofErr w:type="gramEnd"/>
      <w:r w:rsidR="00AB4E06">
        <w:t xml:space="preserve"> montagem do corante na fibra, após este tempo, se não for adicionado o álcali, inicia-se a migração do corante para o banho e formação de ácido.</w:t>
      </w:r>
    </w:p>
    <w:p w:rsidR="00FD463A" w:rsidRDefault="00AB4E06" w:rsidP="00B02FBC">
      <w:pPr>
        <w:pStyle w:val="PargrafodaLista"/>
        <w:ind w:left="0"/>
      </w:pPr>
      <w:r>
        <w:t xml:space="preserve">Pelo motivo anterior, da formação de ácido, os álcalis são adicionados numa segunda etapa do processo, para manter o </w:t>
      </w:r>
      <w:proofErr w:type="gramStart"/>
      <w:r>
        <w:t>pH</w:t>
      </w:r>
      <w:proofErr w:type="gramEnd"/>
      <w:r>
        <w:t xml:space="preserve"> do banho elevado e evitar a reação do corante com a água.</w:t>
      </w:r>
    </w:p>
    <w:p w:rsidR="00AB4E06" w:rsidRDefault="00AB4E06" w:rsidP="00B02FBC">
      <w:pPr>
        <w:pStyle w:val="PargrafodaLista"/>
        <w:ind w:left="0"/>
      </w:pPr>
      <w:r>
        <w:t xml:space="preserve">Após a adição dos álcalis, no mesmo banho, se retorna os materiais ao banho-maria e permanece </w:t>
      </w:r>
      <w:r w:rsidR="00FF266E">
        <w:t>a</w:t>
      </w:r>
      <w:r>
        <w:t xml:space="preserve"> 60°C por mais uma hora, para que ocorra o completo esgotamento do banho e o processo de fixação.</w:t>
      </w:r>
    </w:p>
    <w:p w:rsidR="00D7472B" w:rsidRDefault="00FF266E" w:rsidP="00A37A7D">
      <w:pPr>
        <w:pStyle w:val="PargrafodaLista"/>
        <w:ind w:left="0"/>
      </w:pPr>
      <w:r>
        <w:t xml:space="preserve">Retira-se o tecido dos recipientes e faz-se um ensaboamento nos </w:t>
      </w:r>
      <w:proofErr w:type="gramStart"/>
      <w:r>
        <w:t>mesmos para a eliminação do corante hidrolisado presente</w:t>
      </w:r>
      <w:proofErr w:type="gramEnd"/>
      <w:r>
        <w:t xml:space="preserve"> na fibra, conseguindo um maior </w:t>
      </w:r>
      <w:r>
        <w:lastRenderedPageBreak/>
        <w:t>grau de solidez. Os tecidos foram secos em estufa a 100°C.</w:t>
      </w:r>
      <w:r w:rsidR="00D64F15">
        <w:t xml:space="preserve"> Estes tecidos foram encaminhados </w:t>
      </w:r>
      <w:r w:rsidR="00122560">
        <w:t>ent</w:t>
      </w:r>
      <w:r w:rsidR="00994CA0">
        <w:t>ão para a realização dos testes.</w:t>
      </w:r>
    </w:p>
    <w:p w:rsidR="00D7472B" w:rsidRPr="00A37A7D" w:rsidRDefault="00FF266E" w:rsidP="00A34E41">
      <w:pPr>
        <w:pStyle w:val="Ttulo3"/>
        <w:spacing w:before="840"/>
        <w:rPr>
          <w:bCs w:val="0"/>
          <w:spacing w:val="5"/>
        </w:rPr>
      </w:pPr>
      <w:bookmarkStart w:id="153" w:name="_Toc340947136"/>
      <w:r w:rsidRPr="00A37A7D">
        <w:rPr>
          <w:rStyle w:val="TtulodoLivro"/>
          <w:smallCaps w:val="0"/>
        </w:rPr>
        <w:t>Teste de migração</w:t>
      </w:r>
      <w:bookmarkEnd w:id="153"/>
    </w:p>
    <w:p w:rsidR="00001B56" w:rsidRDefault="00D7472B" w:rsidP="00BE18C7">
      <w:pPr>
        <w:autoSpaceDE w:val="0"/>
        <w:autoSpaceDN w:val="0"/>
        <w:adjustRightInd w:val="0"/>
      </w:pPr>
      <w:r>
        <w:t xml:space="preserve">Este teste foi realizado após o tingimento de cada fibra, para verificar o grau de migração do corante na fibra. </w:t>
      </w:r>
    </w:p>
    <w:p w:rsidR="00001B56" w:rsidRDefault="008B0799" w:rsidP="008B0799">
      <w:pPr>
        <w:autoSpaceDE w:val="0"/>
        <w:autoSpaceDN w:val="0"/>
        <w:adjustRightInd w:val="0"/>
        <w:ind w:firstLine="0"/>
        <w:jc w:val="center"/>
      </w:pPr>
      <w:r>
        <w:rPr>
          <w:noProof/>
        </w:rPr>
        <w:drawing>
          <wp:inline distT="0" distB="0" distL="0" distR="0">
            <wp:extent cx="2273389" cy="1704979"/>
            <wp:effectExtent l="19050" t="0" r="0" b="0"/>
            <wp:docPr id="26" name="Imagem 25" descr="P15-11-12_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5-11-12_09.13.jpg"/>
                    <pic:cNvPicPr/>
                  </pic:nvPicPr>
                  <pic:blipFill>
                    <a:blip r:embed="rId43" cstate="print"/>
                    <a:stretch>
                      <a:fillRect/>
                    </a:stretch>
                  </pic:blipFill>
                  <pic:spPr>
                    <a:xfrm>
                      <a:off x="0" y="0"/>
                      <a:ext cx="2274558" cy="1705856"/>
                    </a:xfrm>
                    <a:prstGeom prst="rect">
                      <a:avLst/>
                    </a:prstGeom>
                  </pic:spPr>
                </pic:pic>
              </a:graphicData>
            </a:graphic>
          </wp:inline>
        </w:drawing>
      </w:r>
    </w:p>
    <w:p w:rsidR="008B0799" w:rsidRDefault="008B0799" w:rsidP="00333A79">
      <w:pPr>
        <w:pStyle w:val="Legenda"/>
        <w:spacing w:after="0"/>
      </w:pPr>
      <w:bookmarkStart w:id="154" w:name="_Toc343549277"/>
      <w:r>
        <w:t xml:space="preserve">Figura </w:t>
      </w:r>
      <w:fldSimple w:instr=" SEQ Figura \* ARABIC ">
        <w:r w:rsidR="002B3587">
          <w:rPr>
            <w:noProof/>
          </w:rPr>
          <w:t>24</w:t>
        </w:r>
      </w:fldSimple>
      <w:r>
        <w:t xml:space="preserve"> - teste de migração do corante após o tingimento</w:t>
      </w:r>
      <w:bookmarkEnd w:id="154"/>
    </w:p>
    <w:p w:rsidR="008B0799" w:rsidRDefault="008B0799" w:rsidP="00333A79">
      <w:pPr>
        <w:ind w:firstLine="0"/>
        <w:jc w:val="center"/>
        <w:rPr>
          <w:rFonts w:cs="Arial"/>
          <w:b/>
          <w:sz w:val="20"/>
          <w:szCs w:val="20"/>
        </w:rPr>
      </w:pPr>
      <w:r w:rsidRPr="008B0799">
        <w:rPr>
          <w:rFonts w:cs="Arial"/>
          <w:b/>
          <w:sz w:val="20"/>
          <w:szCs w:val="20"/>
        </w:rPr>
        <w:t>Fonte: o autor</w:t>
      </w:r>
    </w:p>
    <w:p w:rsidR="00333A79" w:rsidRDefault="00333A79" w:rsidP="0050041E">
      <w:pPr>
        <w:ind w:firstLine="0"/>
        <w:rPr>
          <w:rFonts w:cs="Arial"/>
          <w:b/>
          <w:sz w:val="20"/>
          <w:szCs w:val="20"/>
        </w:rPr>
      </w:pPr>
    </w:p>
    <w:p w:rsidR="00A37A7D" w:rsidRPr="008B0799" w:rsidRDefault="00A37A7D" w:rsidP="0050041E">
      <w:pPr>
        <w:ind w:firstLine="0"/>
        <w:rPr>
          <w:rFonts w:cs="Arial"/>
          <w:b/>
          <w:sz w:val="20"/>
          <w:szCs w:val="20"/>
        </w:rPr>
      </w:pPr>
    </w:p>
    <w:p w:rsidR="00001B56" w:rsidRPr="00BE18C7" w:rsidRDefault="00D7472B" w:rsidP="00333A79">
      <w:pPr>
        <w:autoSpaceDE w:val="0"/>
        <w:autoSpaceDN w:val="0"/>
        <w:adjustRightInd w:val="0"/>
        <w:rPr>
          <w:rFonts w:cs="Arial"/>
        </w:rPr>
      </w:pPr>
      <w:r w:rsidRPr="00BE18C7">
        <w:t>O teste foi realizado conforme a norma</w:t>
      </w:r>
      <w:r w:rsidR="00BE18C7" w:rsidRPr="00BE18C7">
        <w:t xml:space="preserve"> </w:t>
      </w:r>
      <w:r w:rsidR="00BE18C7" w:rsidRPr="00BE18C7">
        <w:rPr>
          <w:rFonts w:cs="Arial"/>
        </w:rPr>
        <w:t>ABNT NBR</w:t>
      </w:r>
      <w:r w:rsidR="00BE18C7">
        <w:rPr>
          <w:rFonts w:cs="Arial"/>
          <w:sz w:val="22"/>
          <w:szCs w:val="22"/>
        </w:rPr>
        <w:t xml:space="preserve"> </w:t>
      </w:r>
      <w:r w:rsidR="00644059">
        <w:rPr>
          <w:rFonts w:cs="Arial"/>
        </w:rPr>
        <w:t>11671</w:t>
      </w:r>
      <w:r w:rsidR="00A34E41">
        <w:rPr>
          <w:rFonts w:cs="Arial"/>
        </w:rPr>
        <w:t>:1997</w:t>
      </w:r>
      <w:r w:rsidR="00BE18C7" w:rsidRPr="00BE18C7">
        <w:rPr>
          <w:rFonts w:cs="Arial"/>
        </w:rPr>
        <w:t xml:space="preserve"> – determinação estática da fixação de substâncias extraíveis em água.</w:t>
      </w:r>
      <w:r w:rsidR="00994CA0">
        <w:rPr>
          <w:rFonts w:cs="Arial"/>
        </w:rPr>
        <w:t xml:space="preserve"> A figura 24 mostra como foi realizado o ensaio.</w:t>
      </w:r>
    </w:p>
    <w:p w:rsidR="00BE18C7" w:rsidRDefault="00BE18C7" w:rsidP="00BE18C7">
      <w:pPr>
        <w:autoSpaceDE w:val="0"/>
        <w:autoSpaceDN w:val="0"/>
        <w:adjustRightInd w:val="0"/>
        <w:rPr>
          <w:rFonts w:cs="Arial"/>
        </w:rPr>
      </w:pPr>
      <w:r w:rsidRPr="00BE18C7">
        <w:rPr>
          <w:rFonts w:cs="Arial"/>
        </w:rPr>
        <w:t xml:space="preserve">Como parâmetro, o tecido não deve apresentar nenhum manchamento por migração (no papel, região superior), isto é, </w:t>
      </w:r>
      <w:r w:rsidRPr="00BE18C7">
        <w:rPr>
          <w:rFonts w:cs="Arial"/>
          <w:bCs/>
        </w:rPr>
        <w:t xml:space="preserve">grau </w:t>
      </w:r>
      <w:proofErr w:type="gramStart"/>
      <w:r w:rsidRPr="00BE18C7">
        <w:rPr>
          <w:rFonts w:cs="Arial"/>
          <w:bCs/>
        </w:rPr>
        <w:t>5</w:t>
      </w:r>
      <w:proofErr w:type="gramEnd"/>
      <w:r w:rsidRPr="00BE18C7">
        <w:rPr>
          <w:rFonts w:cs="Arial"/>
          <w:bCs/>
        </w:rPr>
        <w:t xml:space="preserve"> na escala de cinzas</w:t>
      </w:r>
      <w:r w:rsidR="00994CA0">
        <w:rPr>
          <w:rFonts w:cs="Arial"/>
          <w:bCs/>
        </w:rPr>
        <w:t>, conforme a figura 25</w:t>
      </w:r>
      <w:r w:rsidRPr="00BE18C7">
        <w:rPr>
          <w:rFonts w:cs="Arial"/>
        </w:rPr>
        <w:t>.</w:t>
      </w:r>
      <w:r w:rsidR="00531182">
        <w:rPr>
          <w:rFonts w:cs="Arial"/>
        </w:rPr>
        <w:t xml:space="preserve"> Para a aplicação à que os tecidos serão sujeitados, é aceitável até o grau </w:t>
      </w:r>
      <w:proofErr w:type="gramStart"/>
      <w:r w:rsidR="00531182">
        <w:rPr>
          <w:rFonts w:cs="Arial"/>
        </w:rPr>
        <w:t>3</w:t>
      </w:r>
      <w:proofErr w:type="gramEnd"/>
      <w:r w:rsidR="00531182">
        <w:rPr>
          <w:rFonts w:cs="Arial"/>
        </w:rPr>
        <w:t xml:space="preserve"> nesta escala.</w:t>
      </w:r>
    </w:p>
    <w:p w:rsidR="00994CA0" w:rsidRDefault="00994CA0" w:rsidP="00BE18C7">
      <w:pPr>
        <w:autoSpaceDE w:val="0"/>
        <w:autoSpaceDN w:val="0"/>
        <w:adjustRightInd w:val="0"/>
        <w:rPr>
          <w:rFonts w:cs="Arial"/>
        </w:rPr>
      </w:pPr>
    </w:p>
    <w:p w:rsidR="00994CA0" w:rsidRDefault="00994CA0" w:rsidP="00BE18C7">
      <w:pPr>
        <w:autoSpaceDE w:val="0"/>
        <w:autoSpaceDN w:val="0"/>
        <w:adjustRightInd w:val="0"/>
        <w:rPr>
          <w:rFonts w:cs="Arial"/>
        </w:rPr>
      </w:pPr>
    </w:p>
    <w:p w:rsidR="00A37A7D" w:rsidRDefault="00A37A7D" w:rsidP="00BE18C7">
      <w:pPr>
        <w:autoSpaceDE w:val="0"/>
        <w:autoSpaceDN w:val="0"/>
        <w:adjustRightInd w:val="0"/>
        <w:rPr>
          <w:rFonts w:cs="Arial"/>
        </w:rPr>
      </w:pPr>
    </w:p>
    <w:p w:rsidR="00333A79" w:rsidRDefault="00333A79" w:rsidP="00BE18C7">
      <w:pPr>
        <w:autoSpaceDE w:val="0"/>
        <w:autoSpaceDN w:val="0"/>
        <w:adjustRightInd w:val="0"/>
        <w:rPr>
          <w:rFonts w:cs="Arial"/>
        </w:rPr>
      </w:pPr>
    </w:p>
    <w:p w:rsidR="00333A79" w:rsidRDefault="00333A79" w:rsidP="00BE18C7">
      <w:pPr>
        <w:autoSpaceDE w:val="0"/>
        <w:autoSpaceDN w:val="0"/>
        <w:adjustRightInd w:val="0"/>
        <w:rPr>
          <w:rFonts w:cs="Arial"/>
        </w:rPr>
      </w:pPr>
      <w:r w:rsidRPr="00333A79">
        <w:rPr>
          <w:rFonts w:cs="Arial"/>
          <w:noProof/>
        </w:rPr>
        <w:lastRenderedPageBreak/>
        <w:drawing>
          <wp:inline distT="0" distB="0" distL="0" distR="0">
            <wp:extent cx="4762500" cy="1266825"/>
            <wp:effectExtent l="19050" t="0" r="0" b="0"/>
            <wp:docPr id="27" name="Imagem 13" descr="escala de cinzas.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cala de cinzas.bmp"/>
                    <pic:cNvPicPr/>
                  </pic:nvPicPr>
                  <pic:blipFill>
                    <a:blip r:embed="rId44" cstate="print"/>
                    <a:stretch>
                      <a:fillRect/>
                    </a:stretch>
                  </pic:blipFill>
                  <pic:spPr>
                    <a:xfrm>
                      <a:off x="0" y="0"/>
                      <a:ext cx="4762500" cy="1266825"/>
                    </a:xfrm>
                    <a:prstGeom prst="rect">
                      <a:avLst/>
                    </a:prstGeom>
                  </pic:spPr>
                </pic:pic>
              </a:graphicData>
            </a:graphic>
          </wp:inline>
        </w:drawing>
      </w:r>
    </w:p>
    <w:p w:rsidR="00333A79" w:rsidRDefault="00333A79" w:rsidP="00333A79">
      <w:pPr>
        <w:pStyle w:val="Legenda"/>
      </w:pPr>
      <w:bookmarkStart w:id="155" w:name="_Toc343549278"/>
      <w:r>
        <w:t xml:space="preserve">Figura </w:t>
      </w:r>
      <w:fldSimple w:instr=" SEQ Figura \* ARABIC ">
        <w:r w:rsidR="002B3587">
          <w:rPr>
            <w:noProof/>
          </w:rPr>
          <w:t>25</w:t>
        </w:r>
      </w:fldSimple>
      <w:r>
        <w:t xml:space="preserve"> - escala de cinza</w:t>
      </w:r>
      <w:bookmarkEnd w:id="155"/>
    </w:p>
    <w:p w:rsidR="00333A79" w:rsidRDefault="00333A79" w:rsidP="0050041E">
      <w:pPr>
        <w:pStyle w:val="Legenda"/>
        <w:rPr>
          <w:rFonts w:cs="Arial"/>
        </w:rPr>
      </w:pPr>
      <w:r w:rsidRPr="00333A79">
        <w:rPr>
          <w:rFonts w:cs="Arial"/>
        </w:rPr>
        <w:t>Fonte: http://www.solostocks.com.br/venda-produtos/textil-produtos-couro/outros-textil-produtos-couro/escala-cinza-871311</w:t>
      </w:r>
    </w:p>
    <w:p w:rsidR="00333A79" w:rsidRPr="00A34E41" w:rsidRDefault="00001B56" w:rsidP="00A34E41">
      <w:pPr>
        <w:autoSpaceDE w:val="0"/>
        <w:autoSpaceDN w:val="0"/>
        <w:adjustRightInd w:val="0"/>
        <w:rPr>
          <w:rFonts w:cs="Arial"/>
          <w:lang w:val="pt-PT"/>
        </w:rPr>
      </w:pPr>
      <w:r w:rsidRPr="00531182">
        <w:rPr>
          <w:rFonts w:cs="Arial"/>
        </w:rPr>
        <w:t xml:space="preserve">Esta escala de cinza </w:t>
      </w:r>
      <w:r w:rsidR="00531182" w:rsidRPr="00531182">
        <w:rPr>
          <w:rStyle w:val="fpidedesc1"/>
          <w:rFonts w:cs="Arial"/>
          <w:lang w:val="pt-PT"/>
        </w:rPr>
        <w:t>possibilita</w:t>
      </w:r>
      <w:r w:rsidRPr="00531182">
        <w:rPr>
          <w:rStyle w:val="fpidedesc1"/>
          <w:rFonts w:cs="Arial"/>
          <w:lang w:val="pt-PT"/>
        </w:rPr>
        <w:t xml:space="preserve"> representar, por índices numéricos, os graus de alteração e transferência de cor dos ma</w:t>
      </w:r>
      <w:r w:rsidR="00531182">
        <w:rPr>
          <w:rStyle w:val="fpidedesc1"/>
          <w:rFonts w:cs="Arial"/>
          <w:lang w:val="pt-PT"/>
        </w:rPr>
        <w:t xml:space="preserve">teriais nos ensaios de solidez. </w:t>
      </w:r>
      <w:r w:rsidRPr="00531182">
        <w:rPr>
          <w:rStyle w:val="fpidedesc1"/>
          <w:rFonts w:cs="Arial"/>
          <w:lang w:val="pt-PT"/>
        </w:rPr>
        <w:t xml:space="preserve">Internacionalmente usadas e aceitas, as escalas cinza são padronizadas segundo </w:t>
      </w:r>
      <w:r w:rsidR="00A34E41" w:rsidRPr="00683780">
        <w:rPr>
          <w:rStyle w:val="fpidedesc1"/>
          <w:rFonts w:cs="Arial"/>
          <w:lang w:val="pt-PT"/>
        </w:rPr>
        <w:t>as normas: DI</w:t>
      </w:r>
      <w:r w:rsidR="002C2421" w:rsidRPr="00683780">
        <w:rPr>
          <w:rStyle w:val="fpidedesc1"/>
          <w:rFonts w:cs="Arial"/>
          <w:lang w:val="pt-PT"/>
        </w:rPr>
        <w:t>N</w:t>
      </w:r>
      <w:r w:rsidR="00A34E41" w:rsidRPr="00683780">
        <w:rPr>
          <w:rStyle w:val="fpidedesc1"/>
          <w:rFonts w:cs="Arial"/>
          <w:lang w:val="pt-PT"/>
        </w:rPr>
        <w:t xml:space="preserve"> 54001 e DIN 54002</w:t>
      </w:r>
      <w:r w:rsidR="00683780" w:rsidRPr="00683780">
        <w:rPr>
          <w:rStyle w:val="fpidedesc1"/>
          <w:rFonts w:cs="Arial"/>
          <w:lang w:val="pt-PT"/>
        </w:rPr>
        <w:t>: 1994</w:t>
      </w:r>
      <w:r w:rsidR="00A34E41" w:rsidRPr="00683780">
        <w:rPr>
          <w:rStyle w:val="fpidedesc1"/>
          <w:rFonts w:cs="Arial"/>
          <w:lang w:val="pt-PT"/>
        </w:rPr>
        <w:t>/ ISO</w:t>
      </w:r>
      <w:r w:rsidR="00683780">
        <w:rPr>
          <w:rStyle w:val="fpidedesc1"/>
          <w:rFonts w:cs="Arial"/>
          <w:lang w:val="pt-PT"/>
        </w:rPr>
        <w:t xml:space="preserve"> </w:t>
      </w:r>
      <w:r w:rsidR="00683780" w:rsidRPr="00683780">
        <w:rPr>
          <w:rStyle w:val="fpidedesc1"/>
          <w:rFonts w:cs="Arial"/>
          <w:lang w:val="pt-PT"/>
        </w:rPr>
        <w:t>105</w:t>
      </w:r>
      <w:r w:rsidR="00A34E41" w:rsidRPr="00683780">
        <w:rPr>
          <w:rStyle w:val="fpidedesc1"/>
          <w:rFonts w:cs="Arial"/>
          <w:lang w:val="pt-PT"/>
        </w:rPr>
        <w:t>A</w:t>
      </w:r>
      <w:r w:rsidRPr="00683780">
        <w:rPr>
          <w:rStyle w:val="fpidedesc1"/>
          <w:rFonts w:cs="Arial"/>
          <w:lang w:val="pt-PT"/>
        </w:rPr>
        <w:t>0</w:t>
      </w:r>
      <w:r w:rsidR="00A34E41" w:rsidRPr="00683780">
        <w:rPr>
          <w:rStyle w:val="fpidedesc1"/>
          <w:rFonts w:cs="Arial"/>
          <w:lang w:val="pt-PT"/>
        </w:rPr>
        <w:t>2 e ISO</w:t>
      </w:r>
      <w:r w:rsidR="00683780">
        <w:rPr>
          <w:rStyle w:val="fpidedesc1"/>
          <w:rFonts w:cs="Arial"/>
          <w:lang w:val="pt-PT"/>
        </w:rPr>
        <w:t xml:space="preserve"> 105</w:t>
      </w:r>
      <w:r w:rsidR="00A34E41" w:rsidRPr="00683780">
        <w:rPr>
          <w:rStyle w:val="fpidedesc1"/>
          <w:rFonts w:cs="Arial"/>
          <w:lang w:val="pt-PT"/>
        </w:rPr>
        <w:t>A03</w:t>
      </w:r>
      <w:r w:rsidR="00683780" w:rsidRPr="00683780">
        <w:rPr>
          <w:rStyle w:val="fpidedesc1"/>
          <w:rFonts w:cs="Arial"/>
          <w:lang w:val="pt-PT"/>
        </w:rPr>
        <w:t>:</w:t>
      </w:r>
      <w:r w:rsidR="00683780">
        <w:rPr>
          <w:rStyle w:val="fpidedesc1"/>
          <w:rFonts w:cs="Arial"/>
          <w:lang w:val="pt-PT"/>
        </w:rPr>
        <w:t xml:space="preserve"> </w:t>
      </w:r>
      <w:r w:rsidR="00683780" w:rsidRPr="00683780">
        <w:rPr>
          <w:rStyle w:val="fpidedesc1"/>
          <w:rFonts w:cs="Arial"/>
          <w:lang w:val="pt-PT"/>
        </w:rPr>
        <w:t>2006</w:t>
      </w:r>
      <w:r w:rsidR="00A34E41" w:rsidRPr="00683780">
        <w:rPr>
          <w:rStyle w:val="fpidedesc1"/>
          <w:rFonts w:cs="Arial"/>
          <w:lang w:val="pt-PT"/>
        </w:rPr>
        <w:t>/ NBR</w:t>
      </w:r>
      <w:r w:rsidR="00683780">
        <w:rPr>
          <w:rStyle w:val="fpidedesc1"/>
          <w:rFonts w:cs="Arial"/>
          <w:lang w:val="pt-PT"/>
        </w:rPr>
        <w:t xml:space="preserve"> </w:t>
      </w:r>
      <w:r w:rsidR="00A34E41" w:rsidRPr="00683780">
        <w:rPr>
          <w:rStyle w:val="fpidedesc1"/>
          <w:rFonts w:cs="Arial"/>
          <w:lang w:val="pt-PT"/>
        </w:rPr>
        <w:t xml:space="preserve"> 8429</w:t>
      </w:r>
      <w:r w:rsidR="00683780" w:rsidRPr="00683780">
        <w:rPr>
          <w:rStyle w:val="fpidedesc1"/>
          <w:rFonts w:cs="Arial"/>
          <w:lang w:val="pt-PT"/>
        </w:rPr>
        <w:t>:</w:t>
      </w:r>
      <w:r w:rsidR="00683780">
        <w:rPr>
          <w:rStyle w:val="fpidedesc1"/>
          <w:rFonts w:cs="Arial"/>
          <w:lang w:val="pt-PT"/>
        </w:rPr>
        <w:t xml:space="preserve"> </w:t>
      </w:r>
      <w:r w:rsidR="00683780" w:rsidRPr="00683780">
        <w:rPr>
          <w:rStyle w:val="fpidedesc1"/>
          <w:rFonts w:cs="Arial"/>
          <w:lang w:val="pt-PT"/>
        </w:rPr>
        <w:t>2006</w:t>
      </w:r>
      <w:r w:rsidR="00A34E41" w:rsidRPr="00683780">
        <w:rPr>
          <w:rStyle w:val="fpidedesc1"/>
          <w:rFonts w:cs="Arial"/>
          <w:lang w:val="pt-PT"/>
        </w:rPr>
        <w:t xml:space="preserve"> e NBR</w:t>
      </w:r>
      <w:r w:rsidR="00683780">
        <w:rPr>
          <w:rStyle w:val="fpidedesc1"/>
          <w:rFonts w:cs="Arial"/>
          <w:lang w:val="pt-PT"/>
        </w:rPr>
        <w:t xml:space="preserve"> </w:t>
      </w:r>
      <w:r w:rsidRPr="00683780">
        <w:rPr>
          <w:rStyle w:val="fpidedesc1"/>
          <w:rFonts w:cs="Arial"/>
          <w:lang w:val="pt-PT"/>
        </w:rPr>
        <w:t>8430</w:t>
      </w:r>
      <w:r w:rsidR="00683780" w:rsidRPr="00683780">
        <w:rPr>
          <w:rStyle w:val="fpidedesc1"/>
          <w:rFonts w:cs="Arial"/>
          <w:lang w:val="pt-PT"/>
        </w:rPr>
        <w:t>:</w:t>
      </w:r>
      <w:r w:rsidR="00683780">
        <w:rPr>
          <w:rStyle w:val="fpidedesc1"/>
          <w:rFonts w:cs="Arial"/>
          <w:lang w:val="pt-PT"/>
        </w:rPr>
        <w:t xml:space="preserve"> </w:t>
      </w:r>
      <w:r w:rsidR="00683780" w:rsidRPr="00683780">
        <w:rPr>
          <w:rStyle w:val="fpidedesc1"/>
          <w:rFonts w:cs="Arial"/>
          <w:lang w:val="pt-PT"/>
        </w:rPr>
        <w:t>2006</w:t>
      </w:r>
      <w:r w:rsidRPr="00683780">
        <w:rPr>
          <w:rStyle w:val="fpidedesc1"/>
          <w:rFonts w:cs="Arial"/>
          <w:lang w:val="pt-PT"/>
        </w:rPr>
        <w:t>.</w:t>
      </w:r>
    </w:p>
    <w:p w:rsidR="00BE18C7" w:rsidRPr="00A37A7D" w:rsidRDefault="00BE18C7" w:rsidP="00A34E41">
      <w:pPr>
        <w:pStyle w:val="Ttulo3"/>
        <w:spacing w:before="840"/>
        <w:rPr>
          <w:bCs w:val="0"/>
          <w:spacing w:val="5"/>
        </w:rPr>
      </w:pPr>
      <w:bookmarkStart w:id="156" w:name="_Toc340947137"/>
      <w:r w:rsidRPr="00A37A7D">
        <w:rPr>
          <w:rStyle w:val="TtulodoLivro"/>
          <w:smallCaps w:val="0"/>
        </w:rPr>
        <w:t>Teste de Tração</w:t>
      </w:r>
      <w:r w:rsidR="00FC1D71" w:rsidRPr="00A37A7D">
        <w:rPr>
          <w:rStyle w:val="TtulodoLivro"/>
          <w:smallCaps w:val="0"/>
        </w:rPr>
        <w:t xml:space="preserve"> e alongamento.</w:t>
      </w:r>
      <w:bookmarkEnd w:id="156"/>
    </w:p>
    <w:p w:rsidR="00FC1D71" w:rsidRDefault="00531182" w:rsidP="002C1770">
      <w:pPr>
        <w:pStyle w:val="PargrafodaLista"/>
        <w:autoSpaceDE w:val="0"/>
        <w:autoSpaceDN w:val="0"/>
        <w:adjustRightInd w:val="0"/>
        <w:ind w:left="0"/>
        <w:rPr>
          <w:rFonts w:cs="Arial"/>
          <w:szCs w:val="24"/>
        </w:rPr>
      </w:pPr>
      <w:r>
        <w:rPr>
          <w:rFonts w:cs="Arial"/>
        </w:rPr>
        <w:t>Estes dois</w:t>
      </w:r>
      <w:r w:rsidR="002C1770">
        <w:rPr>
          <w:rFonts w:cs="Arial"/>
        </w:rPr>
        <w:t xml:space="preserve"> teste</w:t>
      </w:r>
      <w:r w:rsidR="00FC1D71">
        <w:rPr>
          <w:rFonts w:cs="Arial"/>
        </w:rPr>
        <w:t>s foram</w:t>
      </w:r>
      <w:r w:rsidR="002C1770">
        <w:rPr>
          <w:rFonts w:cs="Arial"/>
        </w:rPr>
        <w:t xml:space="preserve"> realizado</w:t>
      </w:r>
      <w:r w:rsidR="00FC1D71">
        <w:rPr>
          <w:rFonts w:cs="Arial"/>
        </w:rPr>
        <w:t>s</w:t>
      </w:r>
      <w:r w:rsidR="002C1770">
        <w:rPr>
          <w:rFonts w:cs="Arial"/>
        </w:rPr>
        <w:t xml:space="preserve"> com base na norma </w:t>
      </w:r>
      <w:r w:rsidR="002C1770" w:rsidRPr="00683780">
        <w:rPr>
          <w:rFonts w:cs="Arial"/>
          <w:sz w:val="22"/>
        </w:rPr>
        <w:t>ABNT NBR 11041</w:t>
      </w:r>
      <w:r w:rsidR="00683780" w:rsidRPr="00683780">
        <w:rPr>
          <w:rFonts w:cs="Arial"/>
          <w:sz w:val="22"/>
        </w:rPr>
        <w:t>:</w:t>
      </w:r>
      <w:r w:rsidR="00683780">
        <w:rPr>
          <w:rFonts w:cs="Arial"/>
          <w:sz w:val="22"/>
        </w:rPr>
        <w:t xml:space="preserve"> 1997</w:t>
      </w:r>
      <w:r w:rsidR="002C1770">
        <w:rPr>
          <w:rFonts w:cs="Arial"/>
          <w:sz w:val="22"/>
        </w:rPr>
        <w:t>.</w:t>
      </w:r>
      <w:r>
        <w:rPr>
          <w:rFonts w:cs="Arial"/>
          <w:sz w:val="22"/>
        </w:rPr>
        <w:t xml:space="preserve"> </w:t>
      </w:r>
      <w:r w:rsidRPr="00531182">
        <w:rPr>
          <w:rFonts w:cs="Arial"/>
          <w:szCs w:val="24"/>
        </w:rPr>
        <w:t xml:space="preserve">Os </w:t>
      </w:r>
      <w:r>
        <w:rPr>
          <w:rFonts w:cs="Arial"/>
          <w:szCs w:val="24"/>
        </w:rPr>
        <w:t>mesmos</w:t>
      </w:r>
      <w:r w:rsidRPr="00531182">
        <w:rPr>
          <w:rFonts w:cs="Arial"/>
          <w:szCs w:val="24"/>
        </w:rPr>
        <w:t xml:space="preserve"> foram </w:t>
      </w:r>
      <w:r>
        <w:rPr>
          <w:rFonts w:cs="Arial"/>
          <w:szCs w:val="24"/>
        </w:rPr>
        <w:t>realizados</w:t>
      </w:r>
      <w:r w:rsidRPr="00531182">
        <w:rPr>
          <w:rFonts w:cs="Arial"/>
          <w:szCs w:val="24"/>
        </w:rPr>
        <w:t xml:space="preserve"> em ambos os sentidos (trama e urdume).</w:t>
      </w:r>
    </w:p>
    <w:p w:rsidR="00987AD7" w:rsidRPr="00531182" w:rsidRDefault="00987AD7" w:rsidP="002C1770">
      <w:pPr>
        <w:pStyle w:val="PargrafodaLista"/>
        <w:autoSpaceDE w:val="0"/>
        <w:autoSpaceDN w:val="0"/>
        <w:adjustRightInd w:val="0"/>
        <w:ind w:left="0"/>
        <w:rPr>
          <w:rFonts w:cs="Arial"/>
          <w:szCs w:val="24"/>
        </w:rPr>
      </w:pPr>
      <w:r>
        <w:t xml:space="preserve">O </w:t>
      </w:r>
      <w:r w:rsidRPr="00987AD7">
        <w:rPr>
          <w:rStyle w:val="Forte"/>
          <w:b w:val="0"/>
        </w:rPr>
        <w:t>ensaio de tração</w:t>
      </w:r>
      <w:r>
        <w:t xml:space="preserve"> consiste em  aplicar uma força uniaxial no material, tendendo-o a alongá-lo até o momento de sua fratura. Os CPs (corpos de prova) na maioria das vezes são circulares podendo também ser retangulares. O corpo de prova (sempre padronizado por normas técnicas) é fixado pelas suas extremidades nas garras de fixação da máquina de tração. O corpo de prova é então submetido a um esforço, aplicando uma carga gradativa e registrando cada valor de força correspondente a um diferente tipo de alongamento do material (alongamento este medido por um extensomêtro).</w:t>
      </w:r>
    </w:p>
    <w:p w:rsidR="00341AEF" w:rsidRDefault="002C1770" w:rsidP="00341AEF">
      <w:pPr>
        <w:pStyle w:val="PargrafodaLista"/>
        <w:autoSpaceDE w:val="0"/>
        <w:autoSpaceDN w:val="0"/>
        <w:adjustRightInd w:val="0"/>
        <w:ind w:left="0"/>
        <w:contextualSpacing/>
        <w:rPr>
          <w:rFonts w:cs="Arial"/>
          <w:szCs w:val="24"/>
        </w:rPr>
      </w:pPr>
      <w:r w:rsidRPr="00791FEC">
        <w:rPr>
          <w:rFonts w:cs="Arial"/>
          <w:szCs w:val="24"/>
        </w:rPr>
        <w:t xml:space="preserve">Para a leitura dos resultados, os valores de referência </w:t>
      </w:r>
      <w:r w:rsidR="00FC1D71" w:rsidRPr="00791FEC">
        <w:rPr>
          <w:rFonts w:cs="Arial"/>
          <w:szCs w:val="24"/>
        </w:rPr>
        <w:t xml:space="preserve">de tração </w:t>
      </w:r>
      <w:r w:rsidRPr="00791FEC">
        <w:rPr>
          <w:rFonts w:cs="Arial"/>
          <w:szCs w:val="24"/>
        </w:rPr>
        <w:t>devem ser de no mínimo 80 N/cm.</w:t>
      </w:r>
      <w:r w:rsidR="00341AEF">
        <w:rPr>
          <w:rFonts w:cs="Arial"/>
          <w:szCs w:val="24"/>
        </w:rPr>
        <w:t xml:space="preserve"> </w:t>
      </w:r>
    </w:p>
    <w:p w:rsidR="00FC1D71" w:rsidRPr="00A34E41" w:rsidRDefault="00341AEF" w:rsidP="00A34E41">
      <w:pPr>
        <w:pStyle w:val="PargrafodaLista"/>
        <w:autoSpaceDE w:val="0"/>
        <w:autoSpaceDN w:val="0"/>
        <w:adjustRightInd w:val="0"/>
        <w:ind w:left="0"/>
        <w:contextualSpacing/>
        <w:rPr>
          <w:rFonts w:cs="Arial"/>
          <w:szCs w:val="24"/>
        </w:rPr>
      </w:pPr>
      <w:r>
        <w:rPr>
          <w:rFonts w:cs="Arial"/>
          <w:szCs w:val="24"/>
        </w:rPr>
        <w:t xml:space="preserve">Os </w:t>
      </w:r>
      <w:r w:rsidR="00FC1D71" w:rsidRPr="00791FEC">
        <w:rPr>
          <w:rFonts w:cs="Arial"/>
          <w:szCs w:val="24"/>
        </w:rPr>
        <w:t>valores de referência para o teste de alongamento devem ser de no mínimo 10%.</w:t>
      </w:r>
      <w:r>
        <w:rPr>
          <w:rFonts w:cs="Arial"/>
          <w:szCs w:val="24"/>
        </w:rPr>
        <w:t xml:space="preserve"> </w:t>
      </w:r>
      <w:r w:rsidRPr="00341AEF">
        <w:rPr>
          <w:rFonts w:eastAsia="Times New Roman" w:cs="Arial"/>
          <w:szCs w:val="24"/>
        </w:rPr>
        <w:t>Alongamento</w:t>
      </w:r>
      <w:r>
        <w:rPr>
          <w:rFonts w:eastAsia="Times New Roman" w:cs="Arial"/>
          <w:szCs w:val="24"/>
        </w:rPr>
        <w:t xml:space="preserve"> é a medida, em porcentagem, </w:t>
      </w:r>
      <w:r w:rsidRPr="00341AEF">
        <w:rPr>
          <w:rFonts w:eastAsia="Times New Roman" w:cs="Arial"/>
          <w:szCs w:val="24"/>
        </w:rPr>
        <w:t>da relação entre o comprimento original da fibra e quando esta sofre uma tração ou estiramento em seu comprimento</w:t>
      </w:r>
      <w:r>
        <w:rPr>
          <w:rFonts w:eastAsia="Times New Roman" w:cs="Arial"/>
          <w:szCs w:val="24"/>
        </w:rPr>
        <w:t xml:space="preserve"> (20)</w:t>
      </w:r>
      <w:r w:rsidRPr="00341AEF">
        <w:rPr>
          <w:rFonts w:eastAsia="Times New Roman" w:cs="Arial"/>
          <w:szCs w:val="24"/>
        </w:rPr>
        <w:t>.</w:t>
      </w:r>
    </w:p>
    <w:p w:rsidR="00FC1D71" w:rsidRPr="00A37A7D" w:rsidRDefault="00FC1D71" w:rsidP="00A34E41">
      <w:pPr>
        <w:pStyle w:val="Ttulo3"/>
        <w:spacing w:before="840"/>
        <w:rPr>
          <w:bCs w:val="0"/>
          <w:spacing w:val="5"/>
        </w:rPr>
      </w:pPr>
      <w:bookmarkStart w:id="157" w:name="_Toc340947138"/>
      <w:r w:rsidRPr="00A37A7D">
        <w:rPr>
          <w:rStyle w:val="TtulodoLivro"/>
          <w:smallCaps w:val="0"/>
        </w:rPr>
        <w:lastRenderedPageBreak/>
        <w:t>Teste de fricção (V</w:t>
      </w:r>
      <w:r w:rsidR="00B17E7C" w:rsidRPr="00A37A7D">
        <w:rPr>
          <w:rStyle w:val="TtulodoLivro"/>
          <w:smallCaps w:val="0"/>
        </w:rPr>
        <w:t>ESLIC</w:t>
      </w:r>
      <w:r w:rsidRPr="00A37A7D">
        <w:rPr>
          <w:rStyle w:val="TtulodoLivro"/>
          <w:smallCaps w:val="0"/>
        </w:rPr>
        <w:t>)</w:t>
      </w:r>
      <w:bookmarkEnd w:id="157"/>
    </w:p>
    <w:p w:rsidR="00994CA0" w:rsidRDefault="00E65394" w:rsidP="00FC1D71">
      <w:pPr>
        <w:autoSpaceDE w:val="0"/>
        <w:autoSpaceDN w:val="0"/>
        <w:adjustRightInd w:val="0"/>
        <w:rPr>
          <w:rFonts w:cs="Arial"/>
        </w:rPr>
      </w:pPr>
      <w:r w:rsidRPr="00987AD7">
        <w:rPr>
          <w:rFonts w:cs="Arial"/>
        </w:rPr>
        <w:t xml:space="preserve">Este ensaio foi realizado </w:t>
      </w:r>
      <w:r w:rsidR="00994CA0">
        <w:rPr>
          <w:rFonts w:cs="Arial"/>
        </w:rPr>
        <w:t>conforme o procedimento</w:t>
      </w:r>
      <w:r w:rsidRPr="00987AD7">
        <w:rPr>
          <w:rFonts w:cs="Arial"/>
        </w:rPr>
        <w:t xml:space="preserve"> CTC SENAI C-031/</w:t>
      </w:r>
      <w:proofErr w:type="gramStart"/>
      <w:r w:rsidRPr="00987AD7">
        <w:rPr>
          <w:rFonts w:cs="Arial"/>
        </w:rPr>
        <w:t>ME</w:t>
      </w:r>
      <w:r w:rsidR="00683780">
        <w:rPr>
          <w:rFonts w:cs="Arial"/>
        </w:rPr>
        <w:t>:</w:t>
      </w:r>
      <w:proofErr w:type="gramEnd"/>
      <w:r w:rsidR="00683780">
        <w:rPr>
          <w:rFonts w:cs="Arial"/>
        </w:rPr>
        <w:t>2003</w:t>
      </w:r>
      <w:r w:rsidRPr="00987AD7">
        <w:rPr>
          <w:rFonts w:cs="Arial"/>
        </w:rPr>
        <w:t xml:space="preserve"> Materiais diversos.</w:t>
      </w:r>
      <w:r w:rsidR="00994CA0">
        <w:rPr>
          <w:rFonts w:cs="Arial"/>
        </w:rPr>
        <w:t xml:space="preserve"> As amostras foram submentidas a</w:t>
      </w:r>
      <w:r w:rsidRPr="00987AD7">
        <w:rPr>
          <w:rFonts w:cs="Arial"/>
        </w:rPr>
        <w:t xml:space="preserve"> fricção </w:t>
      </w:r>
      <w:r w:rsidR="00994CA0">
        <w:rPr>
          <w:rFonts w:cs="Arial"/>
        </w:rPr>
        <w:t xml:space="preserve">tecido-tecido </w:t>
      </w:r>
      <w:r w:rsidRPr="00987AD7">
        <w:rPr>
          <w:rFonts w:cs="Arial"/>
        </w:rPr>
        <w:t>em meio sec</w:t>
      </w:r>
      <w:r w:rsidR="00994CA0">
        <w:rPr>
          <w:rFonts w:cs="Arial"/>
        </w:rPr>
        <w:t xml:space="preserve">o e a úmido, foram realizados 150 ciclos a seco e </w:t>
      </w:r>
      <w:r w:rsidRPr="00987AD7">
        <w:rPr>
          <w:rFonts w:cs="Arial"/>
        </w:rPr>
        <w:t>50 ciclos a úmido</w:t>
      </w:r>
      <w:r w:rsidR="00994CA0">
        <w:rPr>
          <w:rFonts w:cs="Arial"/>
        </w:rPr>
        <w:t xml:space="preserve"> com </w:t>
      </w:r>
      <w:proofErr w:type="gramStart"/>
      <w:r w:rsidR="00994CA0">
        <w:rPr>
          <w:rFonts w:cs="Arial"/>
        </w:rPr>
        <w:t>1Kgf</w:t>
      </w:r>
      <w:proofErr w:type="gramEnd"/>
      <w:r w:rsidR="00994CA0">
        <w:rPr>
          <w:rFonts w:cs="Arial"/>
        </w:rPr>
        <w:t xml:space="preserve"> sobre o corpo de prova</w:t>
      </w:r>
      <w:r w:rsidRPr="00987AD7">
        <w:rPr>
          <w:rFonts w:cs="Arial"/>
        </w:rPr>
        <w:t>.</w:t>
      </w:r>
    </w:p>
    <w:p w:rsidR="00E65394" w:rsidRPr="00987AD7" w:rsidRDefault="00E65394" w:rsidP="00FC1D71">
      <w:pPr>
        <w:autoSpaceDE w:val="0"/>
        <w:autoSpaceDN w:val="0"/>
        <w:adjustRightInd w:val="0"/>
        <w:rPr>
          <w:rFonts w:cs="Arial"/>
        </w:rPr>
      </w:pPr>
      <w:r w:rsidRPr="00987AD7">
        <w:rPr>
          <w:rFonts w:cs="Arial"/>
        </w:rPr>
        <w:t>A visualização do resultado se dá através da escala de cinzas</w:t>
      </w:r>
      <w:r w:rsidR="00406E7B" w:rsidRPr="00987AD7">
        <w:rPr>
          <w:rFonts w:cs="Arial"/>
        </w:rPr>
        <w:t xml:space="preserve"> (1 a 5)</w:t>
      </w:r>
      <w:r w:rsidRPr="00987AD7">
        <w:rPr>
          <w:rFonts w:cs="Arial"/>
        </w:rPr>
        <w:t xml:space="preserve">, </w:t>
      </w:r>
      <w:r w:rsidR="00531182" w:rsidRPr="00987AD7">
        <w:rPr>
          <w:rFonts w:cs="Arial"/>
        </w:rPr>
        <w:t xml:space="preserve">assim como no teste de migração </w:t>
      </w:r>
      <w:r w:rsidRPr="00987AD7">
        <w:rPr>
          <w:rFonts w:cs="Arial"/>
        </w:rPr>
        <w:t xml:space="preserve">e o parâmetro </w:t>
      </w:r>
      <w:r w:rsidR="00406E7B" w:rsidRPr="00987AD7">
        <w:rPr>
          <w:rFonts w:cs="Arial"/>
        </w:rPr>
        <w:t xml:space="preserve">utilizado para a leitura foi entre </w:t>
      </w:r>
      <w:proofErr w:type="gramStart"/>
      <w:r w:rsidR="00406E7B" w:rsidRPr="00987AD7">
        <w:rPr>
          <w:rFonts w:cs="Arial"/>
        </w:rPr>
        <w:t>3</w:t>
      </w:r>
      <w:proofErr w:type="gramEnd"/>
      <w:r w:rsidR="00406E7B" w:rsidRPr="00987AD7">
        <w:rPr>
          <w:rFonts w:cs="Arial"/>
        </w:rPr>
        <w:t xml:space="preserve"> e 4, que é o aceitável para este tipo</w:t>
      </w:r>
      <w:r w:rsidR="00B17E7C">
        <w:rPr>
          <w:rFonts w:cs="Arial"/>
        </w:rPr>
        <w:t xml:space="preserve"> de finalidade, a utilização de</w:t>
      </w:r>
      <w:r w:rsidR="00406E7B" w:rsidRPr="00987AD7">
        <w:rPr>
          <w:rFonts w:cs="Arial"/>
        </w:rPr>
        <w:t xml:space="preserve"> materiais para cabedal e forro.</w:t>
      </w:r>
    </w:p>
    <w:p w:rsidR="00791FEC" w:rsidRDefault="00791FEC" w:rsidP="00531182">
      <w:pPr>
        <w:autoSpaceDE w:val="0"/>
        <w:autoSpaceDN w:val="0"/>
        <w:adjustRightInd w:val="0"/>
        <w:ind w:firstLine="0"/>
        <w:rPr>
          <w:rFonts w:cs="Arial"/>
          <w:sz w:val="22"/>
          <w:szCs w:val="22"/>
        </w:rPr>
      </w:pPr>
    </w:p>
    <w:p w:rsidR="0050041E" w:rsidRDefault="0050041E" w:rsidP="00531182">
      <w:pPr>
        <w:autoSpaceDE w:val="0"/>
        <w:autoSpaceDN w:val="0"/>
        <w:adjustRightInd w:val="0"/>
        <w:ind w:firstLine="0"/>
        <w:rPr>
          <w:rFonts w:cs="Arial"/>
          <w:sz w:val="22"/>
          <w:szCs w:val="22"/>
        </w:rPr>
      </w:pPr>
    </w:p>
    <w:p w:rsidR="0050041E" w:rsidRDefault="0050041E" w:rsidP="00531182">
      <w:pPr>
        <w:autoSpaceDE w:val="0"/>
        <w:autoSpaceDN w:val="0"/>
        <w:adjustRightInd w:val="0"/>
        <w:ind w:firstLine="0"/>
        <w:rPr>
          <w:rFonts w:cs="Arial"/>
          <w:sz w:val="22"/>
          <w:szCs w:val="22"/>
        </w:rPr>
      </w:pPr>
    </w:p>
    <w:p w:rsidR="00A37A7D" w:rsidRDefault="00A37A7D" w:rsidP="00531182">
      <w:pPr>
        <w:autoSpaceDE w:val="0"/>
        <w:autoSpaceDN w:val="0"/>
        <w:adjustRightInd w:val="0"/>
        <w:ind w:firstLine="0"/>
        <w:rPr>
          <w:rFonts w:cs="Arial"/>
          <w:sz w:val="22"/>
          <w:szCs w:val="22"/>
        </w:rPr>
      </w:pPr>
    </w:p>
    <w:p w:rsidR="00A37A7D" w:rsidRDefault="00A37A7D" w:rsidP="00531182">
      <w:pPr>
        <w:autoSpaceDE w:val="0"/>
        <w:autoSpaceDN w:val="0"/>
        <w:adjustRightInd w:val="0"/>
        <w:ind w:firstLine="0"/>
        <w:rPr>
          <w:rFonts w:cs="Arial"/>
          <w:sz w:val="22"/>
          <w:szCs w:val="22"/>
        </w:rPr>
      </w:pPr>
    </w:p>
    <w:p w:rsidR="00A37A7D" w:rsidRDefault="00A37A7D" w:rsidP="00531182">
      <w:pPr>
        <w:autoSpaceDE w:val="0"/>
        <w:autoSpaceDN w:val="0"/>
        <w:adjustRightInd w:val="0"/>
        <w:ind w:firstLine="0"/>
        <w:rPr>
          <w:rFonts w:cs="Arial"/>
          <w:sz w:val="22"/>
          <w:szCs w:val="22"/>
        </w:rPr>
      </w:pPr>
    </w:p>
    <w:p w:rsidR="00A37A7D" w:rsidRDefault="00A37A7D" w:rsidP="00531182">
      <w:pPr>
        <w:autoSpaceDE w:val="0"/>
        <w:autoSpaceDN w:val="0"/>
        <w:adjustRightInd w:val="0"/>
        <w:ind w:firstLine="0"/>
        <w:rPr>
          <w:rFonts w:cs="Arial"/>
          <w:sz w:val="22"/>
          <w:szCs w:val="22"/>
        </w:rPr>
      </w:pPr>
    </w:p>
    <w:p w:rsidR="00A37A7D" w:rsidRDefault="00A37A7D" w:rsidP="00531182">
      <w:pPr>
        <w:autoSpaceDE w:val="0"/>
        <w:autoSpaceDN w:val="0"/>
        <w:adjustRightInd w:val="0"/>
        <w:ind w:firstLine="0"/>
        <w:rPr>
          <w:rFonts w:cs="Arial"/>
          <w:sz w:val="22"/>
          <w:szCs w:val="22"/>
        </w:rPr>
      </w:pPr>
    </w:p>
    <w:p w:rsidR="00A37A7D" w:rsidRDefault="00A37A7D" w:rsidP="00531182">
      <w:pPr>
        <w:autoSpaceDE w:val="0"/>
        <w:autoSpaceDN w:val="0"/>
        <w:adjustRightInd w:val="0"/>
        <w:ind w:firstLine="0"/>
        <w:rPr>
          <w:rFonts w:cs="Arial"/>
          <w:sz w:val="22"/>
          <w:szCs w:val="22"/>
        </w:rPr>
      </w:pPr>
    </w:p>
    <w:p w:rsidR="00A37A7D" w:rsidRDefault="00A37A7D" w:rsidP="00531182">
      <w:pPr>
        <w:autoSpaceDE w:val="0"/>
        <w:autoSpaceDN w:val="0"/>
        <w:adjustRightInd w:val="0"/>
        <w:ind w:firstLine="0"/>
        <w:rPr>
          <w:rFonts w:cs="Arial"/>
          <w:sz w:val="22"/>
          <w:szCs w:val="22"/>
        </w:rPr>
      </w:pPr>
    </w:p>
    <w:p w:rsidR="00A37A7D" w:rsidRDefault="00A37A7D" w:rsidP="00531182">
      <w:pPr>
        <w:autoSpaceDE w:val="0"/>
        <w:autoSpaceDN w:val="0"/>
        <w:adjustRightInd w:val="0"/>
        <w:ind w:firstLine="0"/>
        <w:rPr>
          <w:rFonts w:cs="Arial"/>
          <w:sz w:val="22"/>
          <w:szCs w:val="22"/>
        </w:rPr>
      </w:pPr>
    </w:p>
    <w:p w:rsidR="00A37A7D" w:rsidRDefault="00A37A7D" w:rsidP="00531182">
      <w:pPr>
        <w:autoSpaceDE w:val="0"/>
        <w:autoSpaceDN w:val="0"/>
        <w:adjustRightInd w:val="0"/>
        <w:ind w:firstLine="0"/>
        <w:rPr>
          <w:rFonts w:cs="Arial"/>
          <w:sz w:val="22"/>
          <w:szCs w:val="22"/>
        </w:rPr>
      </w:pPr>
    </w:p>
    <w:p w:rsidR="00A37A7D" w:rsidRDefault="00A37A7D" w:rsidP="00531182">
      <w:pPr>
        <w:autoSpaceDE w:val="0"/>
        <w:autoSpaceDN w:val="0"/>
        <w:adjustRightInd w:val="0"/>
        <w:ind w:firstLine="0"/>
        <w:rPr>
          <w:rFonts w:cs="Arial"/>
          <w:sz w:val="22"/>
          <w:szCs w:val="22"/>
        </w:rPr>
      </w:pPr>
    </w:p>
    <w:p w:rsidR="00A37A7D" w:rsidRDefault="00A37A7D" w:rsidP="00531182">
      <w:pPr>
        <w:autoSpaceDE w:val="0"/>
        <w:autoSpaceDN w:val="0"/>
        <w:adjustRightInd w:val="0"/>
        <w:ind w:firstLine="0"/>
        <w:rPr>
          <w:rFonts w:cs="Arial"/>
          <w:sz w:val="22"/>
          <w:szCs w:val="22"/>
        </w:rPr>
      </w:pPr>
    </w:p>
    <w:p w:rsidR="00A37A7D" w:rsidRDefault="00A37A7D" w:rsidP="00531182">
      <w:pPr>
        <w:autoSpaceDE w:val="0"/>
        <w:autoSpaceDN w:val="0"/>
        <w:adjustRightInd w:val="0"/>
        <w:ind w:firstLine="0"/>
        <w:rPr>
          <w:rFonts w:cs="Arial"/>
          <w:sz w:val="22"/>
          <w:szCs w:val="22"/>
        </w:rPr>
      </w:pPr>
    </w:p>
    <w:p w:rsidR="00A37A7D" w:rsidRDefault="00A37A7D" w:rsidP="00531182">
      <w:pPr>
        <w:autoSpaceDE w:val="0"/>
        <w:autoSpaceDN w:val="0"/>
        <w:adjustRightInd w:val="0"/>
        <w:ind w:firstLine="0"/>
        <w:rPr>
          <w:rFonts w:cs="Arial"/>
          <w:sz w:val="22"/>
          <w:szCs w:val="22"/>
        </w:rPr>
      </w:pPr>
    </w:p>
    <w:p w:rsidR="00A37A7D" w:rsidRDefault="00A37A7D" w:rsidP="00531182">
      <w:pPr>
        <w:autoSpaceDE w:val="0"/>
        <w:autoSpaceDN w:val="0"/>
        <w:adjustRightInd w:val="0"/>
        <w:ind w:firstLine="0"/>
        <w:rPr>
          <w:rFonts w:cs="Arial"/>
          <w:sz w:val="22"/>
          <w:szCs w:val="22"/>
        </w:rPr>
      </w:pPr>
    </w:p>
    <w:p w:rsidR="00A37A7D" w:rsidRDefault="00A37A7D" w:rsidP="00531182">
      <w:pPr>
        <w:autoSpaceDE w:val="0"/>
        <w:autoSpaceDN w:val="0"/>
        <w:adjustRightInd w:val="0"/>
        <w:ind w:firstLine="0"/>
        <w:rPr>
          <w:rFonts w:cs="Arial"/>
          <w:sz w:val="22"/>
          <w:szCs w:val="22"/>
        </w:rPr>
      </w:pPr>
    </w:p>
    <w:p w:rsidR="00A37A7D" w:rsidRDefault="00A37A7D" w:rsidP="00531182">
      <w:pPr>
        <w:autoSpaceDE w:val="0"/>
        <w:autoSpaceDN w:val="0"/>
        <w:adjustRightInd w:val="0"/>
        <w:ind w:firstLine="0"/>
        <w:rPr>
          <w:rFonts w:cs="Arial"/>
          <w:sz w:val="22"/>
          <w:szCs w:val="22"/>
        </w:rPr>
      </w:pPr>
    </w:p>
    <w:p w:rsidR="00A37A7D" w:rsidRDefault="00A37A7D" w:rsidP="00531182">
      <w:pPr>
        <w:autoSpaceDE w:val="0"/>
        <w:autoSpaceDN w:val="0"/>
        <w:adjustRightInd w:val="0"/>
        <w:ind w:firstLine="0"/>
        <w:rPr>
          <w:rFonts w:cs="Arial"/>
          <w:sz w:val="22"/>
          <w:szCs w:val="22"/>
        </w:rPr>
      </w:pPr>
    </w:p>
    <w:p w:rsidR="00A37A7D" w:rsidRDefault="00A37A7D" w:rsidP="00531182">
      <w:pPr>
        <w:autoSpaceDE w:val="0"/>
        <w:autoSpaceDN w:val="0"/>
        <w:adjustRightInd w:val="0"/>
        <w:ind w:firstLine="0"/>
        <w:rPr>
          <w:rFonts w:cs="Arial"/>
          <w:sz w:val="22"/>
          <w:szCs w:val="22"/>
        </w:rPr>
      </w:pPr>
    </w:p>
    <w:p w:rsidR="00A37A7D" w:rsidRDefault="00A37A7D" w:rsidP="00531182">
      <w:pPr>
        <w:autoSpaceDE w:val="0"/>
        <w:autoSpaceDN w:val="0"/>
        <w:adjustRightInd w:val="0"/>
        <w:ind w:firstLine="0"/>
        <w:rPr>
          <w:rFonts w:cs="Arial"/>
          <w:sz w:val="22"/>
          <w:szCs w:val="22"/>
        </w:rPr>
      </w:pPr>
    </w:p>
    <w:p w:rsidR="00A37A7D" w:rsidRDefault="00A37A7D" w:rsidP="00531182">
      <w:pPr>
        <w:autoSpaceDE w:val="0"/>
        <w:autoSpaceDN w:val="0"/>
        <w:adjustRightInd w:val="0"/>
        <w:ind w:firstLine="0"/>
        <w:rPr>
          <w:rFonts w:cs="Arial"/>
          <w:sz w:val="22"/>
          <w:szCs w:val="22"/>
        </w:rPr>
      </w:pPr>
    </w:p>
    <w:p w:rsidR="00A37A7D" w:rsidRDefault="00A37A7D" w:rsidP="00531182">
      <w:pPr>
        <w:autoSpaceDE w:val="0"/>
        <w:autoSpaceDN w:val="0"/>
        <w:adjustRightInd w:val="0"/>
        <w:ind w:firstLine="0"/>
        <w:rPr>
          <w:rFonts w:cs="Arial"/>
          <w:sz w:val="22"/>
          <w:szCs w:val="22"/>
        </w:rPr>
      </w:pPr>
    </w:p>
    <w:p w:rsidR="0050041E" w:rsidRDefault="0050041E" w:rsidP="00531182">
      <w:pPr>
        <w:autoSpaceDE w:val="0"/>
        <w:autoSpaceDN w:val="0"/>
        <w:adjustRightInd w:val="0"/>
        <w:ind w:firstLine="0"/>
        <w:rPr>
          <w:rFonts w:cs="Arial"/>
          <w:sz w:val="22"/>
          <w:szCs w:val="22"/>
        </w:rPr>
      </w:pPr>
    </w:p>
    <w:p w:rsidR="00406E7B" w:rsidRPr="00E35B41" w:rsidRDefault="00644059" w:rsidP="00D760E4">
      <w:pPr>
        <w:pStyle w:val="PargrafodaLista"/>
        <w:numPr>
          <w:ilvl w:val="0"/>
          <w:numId w:val="26"/>
        </w:numPr>
        <w:autoSpaceDE w:val="0"/>
        <w:autoSpaceDN w:val="0"/>
        <w:adjustRightInd w:val="0"/>
        <w:outlineLvl w:val="0"/>
        <w:rPr>
          <w:rStyle w:val="TtulodoLivro"/>
          <w:b/>
        </w:rPr>
      </w:pPr>
      <w:bookmarkStart w:id="158" w:name="_Toc340947139"/>
      <w:r w:rsidRPr="00E35B41">
        <w:rPr>
          <w:rStyle w:val="TtulodoLivro"/>
          <w:b/>
        </w:rPr>
        <w:lastRenderedPageBreak/>
        <w:t>RESULTADOS E DISCUSS</w:t>
      </w:r>
      <w:r w:rsidR="00406E7B" w:rsidRPr="00E35B41">
        <w:rPr>
          <w:rStyle w:val="TtulodoLivro"/>
          <w:b/>
        </w:rPr>
        <w:t>ÃO</w:t>
      </w:r>
      <w:bookmarkEnd w:id="158"/>
    </w:p>
    <w:p w:rsidR="00406E7B" w:rsidRDefault="00406E7B" w:rsidP="002D4F8A">
      <w:pPr>
        <w:ind w:firstLine="0"/>
      </w:pPr>
    </w:p>
    <w:p w:rsidR="00406E7B" w:rsidRDefault="00406E7B" w:rsidP="00BE18C7"/>
    <w:p w:rsidR="002D4F8A" w:rsidRDefault="00D64F15" w:rsidP="00210C09">
      <w:pPr>
        <w:pStyle w:val="PargrafodaLista"/>
        <w:ind w:left="0"/>
      </w:pPr>
      <w:r>
        <w:t xml:space="preserve">Neste capítulo estarão sendo apresentados </w:t>
      </w:r>
      <w:r w:rsidR="002D4F8A">
        <w:t xml:space="preserve">e discutidos </w:t>
      </w:r>
      <w:r>
        <w:t>os resultados obtidos através dos testes realizados nas amostras de t</w:t>
      </w:r>
      <w:r w:rsidR="00633B85">
        <w:t>ecido apresentados no capítulo 2</w:t>
      </w:r>
      <w:r>
        <w:t>.</w:t>
      </w:r>
    </w:p>
    <w:p w:rsidR="00250353" w:rsidRPr="00210C09" w:rsidRDefault="00C01E3A" w:rsidP="00D760E4">
      <w:pPr>
        <w:pStyle w:val="Ttulo2"/>
        <w:numPr>
          <w:ilvl w:val="1"/>
          <w:numId w:val="26"/>
        </w:numPr>
        <w:spacing w:before="840"/>
        <w:rPr>
          <w:bCs/>
          <w:smallCaps/>
          <w:spacing w:val="5"/>
        </w:rPr>
      </w:pPr>
      <w:bookmarkStart w:id="159" w:name="_Toc340947140"/>
      <w:r w:rsidRPr="00503854">
        <w:rPr>
          <w:rStyle w:val="TtulodoLivro"/>
        </w:rPr>
        <w:t>AV</w:t>
      </w:r>
      <w:r w:rsidR="006C3B26" w:rsidRPr="00503854">
        <w:rPr>
          <w:rStyle w:val="TtulodoLivro"/>
        </w:rPr>
        <w:t>ALIAÇÃO DO TESTE DE MIGRAÇÃO NOS</w:t>
      </w:r>
      <w:r w:rsidRPr="00503854">
        <w:rPr>
          <w:rStyle w:val="TtulodoLivro"/>
        </w:rPr>
        <w:t xml:space="preserve"> TECIDOS 1, 2 E 3.</w:t>
      </w:r>
      <w:bookmarkEnd w:id="159"/>
    </w:p>
    <w:p w:rsidR="00C01E3A" w:rsidRPr="004B4A29" w:rsidRDefault="00C01E3A" w:rsidP="00D760E4">
      <w:pPr>
        <w:pStyle w:val="PargrafodaLista"/>
        <w:numPr>
          <w:ilvl w:val="2"/>
          <w:numId w:val="11"/>
        </w:numPr>
        <w:outlineLvl w:val="0"/>
        <w:rPr>
          <w:rStyle w:val="TtulodoLivro"/>
          <w:b/>
          <w:smallCaps w:val="0"/>
        </w:rPr>
      </w:pPr>
      <w:bookmarkStart w:id="160" w:name="_Toc340947141"/>
      <w:r w:rsidRPr="004B4A29">
        <w:rPr>
          <w:rStyle w:val="TtulodoLivro"/>
          <w:b/>
          <w:smallCaps w:val="0"/>
        </w:rPr>
        <w:t xml:space="preserve">Tecido </w:t>
      </w:r>
      <w:proofErr w:type="gramStart"/>
      <w:r w:rsidRPr="004B4A29">
        <w:rPr>
          <w:rStyle w:val="TtulodoLivro"/>
          <w:b/>
          <w:smallCaps w:val="0"/>
        </w:rPr>
        <w:t>1</w:t>
      </w:r>
      <w:bookmarkEnd w:id="160"/>
      <w:proofErr w:type="gramEnd"/>
    </w:p>
    <w:p w:rsidR="00C01E3A" w:rsidRDefault="00C01E3A" w:rsidP="00C01E3A"/>
    <w:p w:rsidR="00C01E3A" w:rsidRDefault="00C01E3A" w:rsidP="00C01E3A"/>
    <w:p w:rsidR="00250353" w:rsidRDefault="00250353" w:rsidP="00250353">
      <w:pPr>
        <w:pStyle w:val="PargrafodaLista"/>
        <w:ind w:left="0"/>
      </w:pPr>
      <w:r>
        <w:t>No caso deste teste, a análise é apenas visual, os resultados obtidos es</w:t>
      </w:r>
      <w:r w:rsidR="00215CC3">
        <w:t xml:space="preserve">tão dentro do limite aceitável, no grau </w:t>
      </w:r>
      <w:r w:rsidR="00987AD7">
        <w:t>4-</w:t>
      </w:r>
      <w:r w:rsidR="00215CC3">
        <w:t>5 da escala de cinza.</w:t>
      </w:r>
    </w:p>
    <w:p w:rsidR="00215CC3" w:rsidRDefault="00250353" w:rsidP="00250353">
      <w:pPr>
        <w:pStyle w:val="PargrafodaLista"/>
        <w:ind w:left="0"/>
      </w:pPr>
      <w:r>
        <w:t xml:space="preserve">Comparando-se a migração após cada tingimento pode-se observar que </w:t>
      </w:r>
      <w:r w:rsidR="00215CC3">
        <w:t xml:space="preserve">tanto </w:t>
      </w:r>
      <w:r>
        <w:t xml:space="preserve">no tingimento da fibra de poliéster </w:t>
      </w:r>
      <w:r w:rsidR="00215CC3">
        <w:t>com</w:t>
      </w:r>
      <w:r>
        <w:t xml:space="preserve">o </w:t>
      </w:r>
      <w:r w:rsidR="00215CC3">
        <w:t xml:space="preserve">no tingimento da fibra de celulose, a fixação dos </w:t>
      </w:r>
      <w:r>
        <w:t>corante</w:t>
      </w:r>
      <w:r w:rsidR="00215CC3">
        <w:t>s utilizados foi significativa obtendo um ótimo resultado final.</w:t>
      </w:r>
    </w:p>
    <w:p w:rsidR="00215CC3" w:rsidRDefault="00215CC3" w:rsidP="00250353">
      <w:pPr>
        <w:pStyle w:val="PargrafodaLista"/>
        <w:ind w:left="0"/>
      </w:pPr>
    </w:p>
    <w:p w:rsidR="00215CC3" w:rsidRDefault="00215CC3" w:rsidP="00250353">
      <w:pPr>
        <w:pStyle w:val="PargrafodaLista"/>
        <w:ind w:left="0"/>
      </w:pPr>
    </w:p>
    <w:p w:rsidR="00C01E3A" w:rsidRPr="004B4A29" w:rsidRDefault="00215CC3" w:rsidP="00D760E4">
      <w:pPr>
        <w:pStyle w:val="PargrafodaLista"/>
        <w:numPr>
          <w:ilvl w:val="2"/>
          <w:numId w:val="12"/>
        </w:numPr>
        <w:outlineLvl w:val="0"/>
        <w:rPr>
          <w:rStyle w:val="TtulodoLivro"/>
          <w:b/>
          <w:smallCaps w:val="0"/>
        </w:rPr>
      </w:pPr>
      <w:bookmarkStart w:id="161" w:name="_Toc340947142"/>
      <w:r w:rsidRPr="004B4A29">
        <w:rPr>
          <w:rStyle w:val="TtulodoLivro"/>
          <w:b/>
          <w:smallCaps w:val="0"/>
        </w:rPr>
        <w:t xml:space="preserve">Tecido </w:t>
      </w:r>
      <w:proofErr w:type="gramStart"/>
      <w:r w:rsidRPr="004B4A29">
        <w:rPr>
          <w:rStyle w:val="TtulodoLivro"/>
          <w:b/>
          <w:smallCaps w:val="0"/>
        </w:rPr>
        <w:t>2</w:t>
      </w:r>
      <w:bookmarkEnd w:id="161"/>
      <w:proofErr w:type="gramEnd"/>
      <w:r w:rsidR="00250353" w:rsidRPr="004B4A29">
        <w:rPr>
          <w:rStyle w:val="TtulodoLivro"/>
          <w:b/>
          <w:smallCaps w:val="0"/>
        </w:rPr>
        <w:t xml:space="preserve"> </w:t>
      </w:r>
    </w:p>
    <w:p w:rsidR="00215CC3" w:rsidRDefault="00215CC3" w:rsidP="00215CC3">
      <w:pPr>
        <w:rPr>
          <w:b/>
        </w:rPr>
      </w:pPr>
    </w:p>
    <w:p w:rsidR="00215CC3" w:rsidRDefault="00215CC3" w:rsidP="00215CC3">
      <w:pPr>
        <w:rPr>
          <w:b/>
        </w:rPr>
      </w:pPr>
    </w:p>
    <w:p w:rsidR="006C3B26" w:rsidRDefault="006C3B26" w:rsidP="00215CC3">
      <w:r>
        <w:t xml:space="preserve">Este tecido, assim como o tecido </w:t>
      </w:r>
      <w:proofErr w:type="gramStart"/>
      <w:r>
        <w:t>1</w:t>
      </w:r>
      <w:proofErr w:type="gramEnd"/>
      <w:r>
        <w:t>, apresentou ótimos índices de fixaç</w:t>
      </w:r>
      <w:r w:rsidR="00987AD7">
        <w:t xml:space="preserve">ão para a fibra de poliéster, </w:t>
      </w:r>
      <w:r>
        <w:t>apresentando grau 5 na escala de cinza ap</w:t>
      </w:r>
      <w:r w:rsidR="00987AD7">
        <w:t>ós o</w:t>
      </w:r>
      <w:r>
        <w:t xml:space="preserve"> tingimento.</w:t>
      </w:r>
      <w:r w:rsidR="00987AD7">
        <w:t xml:space="preserve"> Para a fibra de celulose, após o tingimento com corantes reativos observou-se uma pequena migração do corante para o papel, caracterizando um grau </w:t>
      </w:r>
      <w:proofErr w:type="gramStart"/>
      <w:r w:rsidR="00987AD7">
        <w:t>4</w:t>
      </w:r>
      <w:proofErr w:type="gramEnd"/>
      <w:r w:rsidR="00987AD7">
        <w:t xml:space="preserve"> na escala de cinza.</w:t>
      </w:r>
    </w:p>
    <w:p w:rsidR="006C3B26" w:rsidRDefault="006C3B26" w:rsidP="00215CC3"/>
    <w:p w:rsidR="00210C09" w:rsidRDefault="00210C09" w:rsidP="00215CC3"/>
    <w:p w:rsidR="00210C09" w:rsidRDefault="00210C09" w:rsidP="00215CC3"/>
    <w:p w:rsidR="00210C09" w:rsidRDefault="00210C09" w:rsidP="00215CC3"/>
    <w:p w:rsidR="006C3B26" w:rsidRDefault="006C3B26" w:rsidP="00215CC3"/>
    <w:p w:rsidR="006C3B26" w:rsidRPr="004B4A29" w:rsidRDefault="006C3B26" w:rsidP="00D760E4">
      <w:pPr>
        <w:pStyle w:val="PargrafodaLista"/>
        <w:numPr>
          <w:ilvl w:val="2"/>
          <w:numId w:val="13"/>
        </w:numPr>
        <w:outlineLvl w:val="0"/>
        <w:rPr>
          <w:rStyle w:val="TtulodoLivro"/>
          <w:b/>
          <w:smallCaps w:val="0"/>
        </w:rPr>
      </w:pPr>
      <w:bookmarkStart w:id="162" w:name="_Toc340947143"/>
      <w:r w:rsidRPr="004B4A29">
        <w:rPr>
          <w:rStyle w:val="TtulodoLivro"/>
          <w:b/>
          <w:smallCaps w:val="0"/>
        </w:rPr>
        <w:lastRenderedPageBreak/>
        <w:t xml:space="preserve">Tecido </w:t>
      </w:r>
      <w:proofErr w:type="gramStart"/>
      <w:r w:rsidRPr="004B4A29">
        <w:rPr>
          <w:rStyle w:val="TtulodoLivro"/>
          <w:b/>
          <w:smallCaps w:val="0"/>
        </w:rPr>
        <w:t>3</w:t>
      </w:r>
      <w:bookmarkEnd w:id="162"/>
      <w:proofErr w:type="gramEnd"/>
    </w:p>
    <w:p w:rsidR="006C3B26" w:rsidRDefault="006C3B26" w:rsidP="006C3B26">
      <w:pPr>
        <w:rPr>
          <w:b/>
        </w:rPr>
      </w:pPr>
    </w:p>
    <w:p w:rsidR="006C3B26" w:rsidRDefault="006C3B26" w:rsidP="006C3B26">
      <w:pPr>
        <w:rPr>
          <w:b/>
        </w:rPr>
      </w:pPr>
    </w:p>
    <w:p w:rsidR="006C3B26" w:rsidRDefault="006C3B26" w:rsidP="006C3B26">
      <w:r>
        <w:t xml:space="preserve">O tecido </w:t>
      </w:r>
      <w:proofErr w:type="gramStart"/>
      <w:r>
        <w:t>3</w:t>
      </w:r>
      <w:proofErr w:type="gramEnd"/>
      <w:r>
        <w:t>, por apresentar características um pouco diferentes dos demais tecidos, como a utilização de fios de poliéster e algodão mesclados na trama e no urdume, apresentou uma diferença também na fixação do corante.</w:t>
      </w:r>
    </w:p>
    <w:p w:rsidR="009A45CF" w:rsidRDefault="006C3B26" w:rsidP="006C3B26">
      <w:r>
        <w:t xml:space="preserve">O resultado do teste de migração após o tingimento do poliéster apresentou um grau </w:t>
      </w:r>
      <w:proofErr w:type="gramStart"/>
      <w:r>
        <w:t>4</w:t>
      </w:r>
      <w:proofErr w:type="gramEnd"/>
      <w:r>
        <w:t xml:space="preserve"> na escala de cinza, e após o tingimento do algodão apresentou um grau 3 na escala.</w:t>
      </w:r>
    </w:p>
    <w:p w:rsidR="00537DD7" w:rsidRDefault="009A45CF" w:rsidP="00A37A7D">
      <w:r>
        <w:t xml:space="preserve">Fazendo uma comparação entre os três tecidos, </w:t>
      </w:r>
      <w:r w:rsidR="001B7193">
        <w:t xml:space="preserve">observou-se que em todos os tingimentos de poliéster, a fixação do corante na fibra foi ótima, isto se dá devido </w:t>
      </w:r>
      <w:r w:rsidR="00752B53">
        <w:t>às</w:t>
      </w:r>
      <w:r w:rsidR="001B7193">
        <w:t xml:space="preserve"> características da fibra de poliéster, que possui uma ótima </w:t>
      </w:r>
      <w:r w:rsidR="00C05467">
        <w:t>resistência ao desbotamento</w:t>
      </w:r>
      <w:r w:rsidR="00537DD7">
        <w:t xml:space="preserve"> (1)</w:t>
      </w:r>
      <w:r w:rsidR="00752B53">
        <w:t>. Quanto ao tingimento da fibra de celulose, por ser utilizado um processo com corantes reativos a frio e com baixa concentração destes corantes, obteve-se um bom resultado.</w:t>
      </w:r>
    </w:p>
    <w:p w:rsidR="00752B53" w:rsidRDefault="00752B53" w:rsidP="006C3B26"/>
    <w:p w:rsidR="00752B53" w:rsidRDefault="00752B53" w:rsidP="006C3B26"/>
    <w:p w:rsidR="00752B53" w:rsidRPr="000C16F3" w:rsidRDefault="00752B53" w:rsidP="00D760E4">
      <w:pPr>
        <w:pStyle w:val="PargrafodaLista"/>
        <w:numPr>
          <w:ilvl w:val="1"/>
          <w:numId w:val="14"/>
        </w:numPr>
        <w:outlineLvl w:val="0"/>
        <w:rPr>
          <w:rStyle w:val="TtulodoLivro"/>
          <w:smallCaps w:val="0"/>
        </w:rPr>
      </w:pPr>
      <w:bookmarkStart w:id="163" w:name="_Toc340947144"/>
      <w:r w:rsidRPr="000C16F3">
        <w:rPr>
          <w:rStyle w:val="TtulodoLivro"/>
          <w:smallCaps w:val="0"/>
        </w:rPr>
        <w:t>AVALIAÇÃO DO TESTE DE TRAÇÃO NOS TECIDOS 1, 2 E</w:t>
      </w:r>
      <w:r w:rsidRPr="000C16F3">
        <w:rPr>
          <w:smallCaps/>
        </w:rPr>
        <w:t xml:space="preserve"> </w:t>
      </w:r>
      <w:r w:rsidRPr="000C16F3">
        <w:rPr>
          <w:rStyle w:val="TtulodoLivro"/>
          <w:smallCaps w:val="0"/>
        </w:rPr>
        <w:t>3.</w:t>
      </w:r>
      <w:bookmarkEnd w:id="163"/>
    </w:p>
    <w:p w:rsidR="00E84101" w:rsidRDefault="00E84101" w:rsidP="00E84101">
      <w:pPr>
        <w:pStyle w:val="PargrafodaLista"/>
        <w:ind w:left="432" w:firstLine="0"/>
      </w:pPr>
    </w:p>
    <w:p w:rsidR="00E84101" w:rsidRDefault="00E84101" w:rsidP="00E84101">
      <w:pPr>
        <w:pStyle w:val="PargrafodaLista"/>
        <w:ind w:left="432" w:firstLine="0"/>
      </w:pPr>
    </w:p>
    <w:p w:rsidR="00E84101" w:rsidRDefault="00E84101" w:rsidP="00E84101">
      <w:pPr>
        <w:pStyle w:val="PargrafodaLista"/>
        <w:ind w:left="57"/>
      </w:pPr>
      <w:r>
        <w:t>A tração é caracterizada pela tendência de alongamento do elemento na direção da força atuante, no caso dos tecidos, esta força foi aplicada na direção da trama e do urdume.</w:t>
      </w:r>
    </w:p>
    <w:p w:rsidR="00E84101" w:rsidRDefault="00E84101" w:rsidP="00E84101"/>
    <w:p w:rsidR="00E84101" w:rsidRDefault="00E84101" w:rsidP="00E84101"/>
    <w:p w:rsidR="00752B53" w:rsidRPr="004B4A29" w:rsidRDefault="00752B53" w:rsidP="00D760E4">
      <w:pPr>
        <w:pStyle w:val="PargrafodaLista"/>
        <w:numPr>
          <w:ilvl w:val="2"/>
          <w:numId w:val="15"/>
        </w:numPr>
        <w:outlineLvl w:val="0"/>
        <w:rPr>
          <w:rStyle w:val="TtulodoLivro"/>
          <w:b/>
          <w:smallCaps w:val="0"/>
        </w:rPr>
      </w:pPr>
      <w:bookmarkStart w:id="164" w:name="_Toc340947145"/>
      <w:r w:rsidRPr="004B4A29">
        <w:rPr>
          <w:rStyle w:val="TtulodoLivro"/>
          <w:b/>
          <w:smallCaps w:val="0"/>
        </w:rPr>
        <w:t xml:space="preserve">Tecido </w:t>
      </w:r>
      <w:proofErr w:type="gramStart"/>
      <w:r w:rsidRPr="004B4A29">
        <w:rPr>
          <w:rStyle w:val="TtulodoLivro"/>
          <w:b/>
          <w:smallCaps w:val="0"/>
        </w:rPr>
        <w:t>1</w:t>
      </w:r>
      <w:bookmarkEnd w:id="164"/>
      <w:proofErr w:type="gramEnd"/>
    </w:p>
    <w:p w:rsidR="00752B53" w:rsidRDefault="00752B53" w:rsidP="00752B53"/>
    <w:p w:rsidR="00752B53" w:rsidRDefault="00752B53" w:rsidP="00752B53"/>
    <w:p w:rsidR="00752B53" w:rsidRDefault="00E84101" w:rsidP="006C3B26">
      <w:r>
        <w:t>A partir dos dados obtidos após a realização dos testes, obser</w:t>
      </w:r>
      <w:r w:rsidR="00537DD7">
        <w:t>vou-se através da figura 26</w:t>
      </w:r>
      <w:r>
        <w:t xml:space="preserve"> que ocorreram alterações significativas após os tingimentos.</w:t>
      </w:r>
    </w:p>
    <w:p w:rsidR="0021315B" w:rsidRDefault="0021315B" w:rsidP="0021315B">
      <w:r w:rsidRPr="001E42BC">
        <w:t xml:space="preserve">Para a melhor interpretação deste gráfico, as cores das colunas estão de acordo com as cores utilizadas em cada tingimento e de acordo com cada tipo de fibra, no caso a cor amarela representa a fibra de poliéster que está presente no </w:t>
      </w:r>
      <w:r w:rsidRPr="001E42BC">
        <w:lastRenderedPageBreak/>
        <w:t>tecido na direção do urdume, e a cor laranja representa a fibra de celulose que está presente no tecido na direção da trama.</w:t>
      </w:r>
    </w:p>
    <w:p w:rsidR="0021315B" w:rsidRDefault="0021315B" w:rsidP="006C3B26"/>
    <w:p w:rsidR="00E84101" w:rsidRDefault="00E84101" w:rsidP="001E42BC">
      <w:pPr>
        <w:ind w:firstLine="0"/>
        <w:jc w:val="center"/>
      </w:pPr>
      <w:r w:rsidRPr="00E84101">
        <w:rPr>
          <w:noProof/>
        </w:rPr>
        <w:drawing>
          <wp:inline distT="0" distB="0" distL="0" distR="0">
            <wp:extent cx="4174562" cy="2182969"/>
            <wp:effectExtent l="19050" t="0" r="16438" b="7781"/>
            <wp:docPr id="2"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E42BC" w:rsidRDefault="001E42BC" w:rsidP="001E42BC">
      <w:pPr>
        <w:pStyle w:val="Legenda"/>
        <w:spacing w:after="0"/>
      </w:pPr>
      <w:bookmarkStart w:id="165" w:name="_Toc343549279"/>
      <w:r>
        <w:t xml:space="preserve">Figura </w:t>
      </w:r>
      <w:fldSimple w:instr=" SEQ Figura \* ARABIC ">
        <w:r w:rsidR="002B3587">
          <w:rPr>
            <w:noProof/>
          </w:rPr>
          <w:t>26</w:t>
        </w:r>
      </w:fldSimple>
      <w:r>
        <w:t xml:space="preserve"> - Gráfico do resultado do teste de tração realizado no tecido </w:t>
      </w:r>
      <w:proofErr w:type="gramStart"/>
      <w:r>
        <w:t>1</w:t>
      </w:r>
      <w:bookmarkEnd w:id="165"/>
      <w:proofErr w:type="gramEnd"/>
    </w:p>
    <w:p w:rsidR="001E42BC" w:rsidRDefault="001E42BC" w:rsidP="001E42BC">
      <w:pPr>
        <w:ind w:firstLine="0"/>
        <w:jc w:val="center"/>
        <w:rPr>
          <w:b/>
          <w:sz w:val="20"/>
          <w:szCs w:val="20"/>
        </w:rPr>
      </w:pPr>
      <w:r w:rsidRPr="001E42BC">
        <w:rPr>
          <w:b/>
          <w:sz w:val="20"/>
          <w:szCs w:val="20"/>
        </w:rPr>
        <w:t>Fonte: o autor</w:t>
      </w:r>
    </w:p>
    <w:p w:rsidR="001E42BC" w:rsidRDefault="001E42BC" w:rsidP="001E42BC">
      <w:pPr>
        <w:ind w:firstLine="0"/>
        <w:jc w:val="center"/>
        <w:rPr>
          <w:b/>
          <w:sz w:val="20"/>
          <w:szCs w:val="20"/>
        </w:rPr>
      </w:pPr>
    </w:p>
    <w:p w:rsidR="001E42BC" w:rsidRDefault="001E42BC" w:rsidP="001E42BC">
      <w:r>
        <w:t>É possível observar que este tecido apresenta inicialmente um valor próximo ao mínimo aceit</w:t>
      </w:r>
      <w:r w:rsidR="002471DD">
        <w:t xml:space="preserve">ável pra este teste, que é de 80 N/cm. Após o primeiro tingimento, os valores de tração melhoraram na direção da trama, porém reduzem na direção do urdume. </w:t>
      </w:r>
      <w:r w:rsidR="009A3922">
        <w:t xml:space="preserve">E após o segundo tingimento é que </w:t>
      </w:r>
      <w:r w:rsidR="0021315B">
        <w:t>se observou</w:t>
      </w:r>
      <w:r w:rsidR="009A3922">
        <w:t xml:space="preserve"> a maior diferença em relação ao primeiro tingimento, onde a tração aumentou </w:t>
      </w:r>
      <w:proofErr w:type="gramStart"/>
      <w:r w:rsidR="009A3922">
        <w:t>cerca de 35</w:t>
      </w:r>
      <w:proofErr w:type="gramEnd"/>
      <w:r w:rsidR="009A3922">
        <w:t xml:space="preserve">% na direção da trama e diminuiu em torno de 60% na direção do urdume, o que pode representar uma </w:t>
      </w:r>
      <w:r w:rsidR="00A31EFD">
        <w:t>tendência a rigidez</w:t>
      </w:r>
      <w:r w:rsidR="009A3922">
        <w:t xml:space="preserve"> no fio de poliéster após o tingimento reativo.</w:t>
      </w:r>
    </w:p>
    <w:p w:rsidR="009A3922" w:rsidRDefault="009A3922" w:rsidP="001E42BC"/>
    <w:p w:rsidR="009A3922" w:rsidRDefault="009A3922" w:rsidP="001E42BC"/>
    <w:p w:rsidR="009A3922" w:rsidRPr="004B4A29" w:rsidRDefault="009A3922" w:rsidP="00D760E4">
      <w:pPr>
        <w:pStyle w:val="PargrafodaLista"/>
        <w:numPr>
          <w:ilvl w:val="2"/>
          <w:numId w:val="16"/>
        </w:numPr>
        <w:outlineLvl w:val="0"/>
        <w:rPr>
          <w:rStyle w:val="TtulodoLivro"/>
          <w:b/>
          <w:smallCaps w:val="0"/>
        </w:rPr>
      </w:pPr>
      <w:bookmarkStart w:id="166" w:name="_Toc340947146"/>
      <w:r w:rsidRPr="004B4A29">
        <w:rPr>
          <w:rStyle w:val="TtulodoLivro"/>
          <w:b/>
          <w:smallCaps w:val="0"/>
        </w:rPr>
        <w:t xml:space="preserve">Tecido </w:t>
      </w:r>
      <w:proofErr w:type="gramStart"/>
      <w:r w:rsidRPr="004B4A29">
        <w:rPr>
          <w:rStyle w:val="TtulodoLivro"/>
          <w:b/>
          <w:smallCaps w:val="0"/>
        </w:rPr>
        <w:t>2</w:t>
      </w:r>
      <w:bookmarkEnd w:id="166"/>
      <w:proofErr w:type="gramEnd"/>
    </w:p>
    <w:p w:rsidR="009A3922" w:rsidRDefault="009A3922" w:rsidP="009A3922"/>
    <w:p w:rsidR="009A3922" w:rsidRDefault="009A3922" w:rsidP="009A3922"/>
    <w:p w:rsidR="0021315B" w:rsidRDefault="003437E0" w:rsidP="009A3922">
      <w:r>
        <w:t>Para este tipo de tecido, os resultados de tração após os tingimentos não apresentaram alterações muito significativas, apenas diferenças consider</w:t>
      </w:r>
      <w:r w:rsidR="00220CE5">
        <w:t>adas</w:t>
      </w:r>
      <w:r>
        <w:t xml:space="preserve"> normais para tecidos com duas fibras diferentes.</w:t>
      </w:r>
    </w:p>
    <w:p w:rsidR="003437E0" w:rsidRDefault="003437E0" w:rsidP="009A3922">
      <w:r>
        <w:t>N</w:t>
      </w:r>
      <w:r w:rsidR="00537DD7">
        <w:t>a figura 27</w:t>
      </w:r>
      <w:r>
        <w:t xml:space="preserve"> foi </w:t>
      </w:r>
      <w:r w:rsidR="00537DD7">
        <w:t>utilizada uma</w:t>
      </w:r>
      <w:r>
        <w:t xml:space="preserve"> diferenciação a</w:t>
      </w:r>
      <w:r w:rsidR="00603321">
        <w:t>s cores das colunas, indicando</w:t>
      </w:r>
      <w:r>
        <w:t xml:space="preserve"> a cor do tingimento em c</w:t>
      </w:r>
      <w:r w:rsidR="00603321">
        <w:t>ada fibra, e a posição das mesmas no tecido.</w:t>
      </w:r>
    </w:p>
    <w:p w:rsidR="003437E0" w:rsidRDefault="003437E0" w:rsidP="003437E0">
      <w:pPr>
        <w:ind w:firstLine="0"/>
        <w:jc w:val="center"/>
      </w:pPr>
      <w:r w:rsidRPr="003437E0">
        <w:rPr>
          <w:noProof/>
        </w:rPr>
        <w:lastRenderedPageBreak/>
        <w:drawing>
          <wp:inline distT="0" distB="0" distL="0" distR="0">
            <wp:extent cx="4135290" cy="2439366"/>
            <wp:effectExtent l="19050" t="0" r="17610" b="0"/>
            <wp:docPr id="1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437E0" w:rsidRDefault="003437E0" w:rsidP="003437E0">
      <w:pPr>
        <w:pStyle w:val="Legenda"/>
        <w:spacing w:after="0"/>
      </w:pPr>
      <w:bookmarkStart w:id="167" w:name="_Toc343549280"/>
      <w:r>
        <w:t xml:space="preserve">Figura </w:t>
      </w:r>
      <w:fldSimple w:instr=" SEQ Figura \* ARABIC ">
        <w:r w:rsidR="002B3587">
          <w:rPr>
            <w:noProof/>
          </w:rPr>
          <w:t>27</w:t>
        </w:r>
      </w:fldSimple>
      <w:r>
        <w:t xml:space="preserve"> - Gráfico do resultado do teste de tração realizado no tecido </w:t>
      </w:r>
      <w:proofErr w:type="gramStart"/>
      <w:r>
        <w:t>2</w:t>
      </w:r>
      <w:bookmarkEnd w:id="167"/>
      <w:proofErr w:type="gramEnd"/>
    </w:p>
    <w:p w:rsidR="003437E0" w:rsidRDefault="003437E0" w:rsidP="003437E0">
      <w:pPr>
        <w:ind w:firstLine="0"/>
        <w:jc w:val="center"/>
        <w:rPr>
          <w:b/>
          <w:sz w:val="20"/>
          <w:szCs w:val="20"/>
        </w:rPr>
      </w:pPr>
      <w:r w:rsidRPr="003437E0">
        <w:rPr>
          <w:b/>
          <w:sz w:val="20"/>
          <w:szCs w:val="20"/>
        </w:rPr>
        <w:t>Fonte: o autor</w:t>
      </w:r>
    </w:p>
    <w:p w:rsidR="003437E0" w:rsidRDefault="003437E0" w:rsidP="003437E0">
      <w:pPr>
        <w:ind w:firstLine="0"/>
        <w:jc w:val="center"/>
        <w:rPr>
          <w:b/>
          <w:sz w:val="20"/>
          <w:szCs w:val="20"/>
        </w:rPr>
      </w:pPr>
    </w:p>
    <w:p w:rsidR="003437E0" w:rsidRPr="00603321" w:rsidRDefault="003437E0" w:rsidP="003437E0">
      <w:r w:rsidRPr="00603321">
        <w:t>Através da leitura do gráfico, observou-se que a tração na direção da trama diminuiu após o tingimento do poliéster, mas voltou a aumentar após o tingimento</w:t>
      </w:r>
      <w:r w:rsidR="00603321" w:rsidRPr="00603321">
        <w:t xml:space="preserve"> da viscose, e que a tração na direção do urdume praticamente permaneceu a mesma após os dois tingimentos.</w:t>
      </w:r>
    </w:p>
    <w:p w:rsidR="00537DD7" w:rsidRDefault="00537DD7" w:rsidP="00A37A7D">
      <w:pPr>
        <w:ind w:firstLine="0"/>
      </w:pPr>
    </w:p>
    <w:p w:rsidR="00537DD7" w:rsidRDefault="00537DD7" w:rsidP="009A3922"/>
    <w:p w:rsidR="00220CE5" w:rsidRPr="004B4A29" w:rsidRDefault="00220CE5" w:rsidP="00D760E4">
      <w:pPr>
        <w:pStyle w:val="PargrafodaLista"/>
        <w:numPr>
          <w:ilvl w:val="2"/>
          <w:numId w:val="17"/>
        </w:numPr>
        <w:outlineLvl w:val="0"/>
        <w:rPr>
          <w:rStyle w:val="TtulodoLivro"/>
          <w:b/>
          <w:smallCaps w:val="0"/>
        </w:rPr>
      </w:pPr>
      <w:bookmarkStart w:id="168" w:name="_Toc340947147"/>
      <w:r w:rsidRPr="004B4A29">
        <w:rPr>
          <w:rStyle w:val="TtulodoLivro"/>
          <w:b/>
          <w:smallCaps w:val="0"/>
        </w:rPr>
        <w:t xml:space="preserve">Tecido </w:t>
      </w:r>
      <w:proofErr w:type="gramStart"/>
      <w:r w:rsidRPr="004B4A29">
        <w:rPr>
          <w:rStyle w:val="TtulodoLivro"/>
          <w:b/>
          <w:smallCaps w:val="0"/>
        </w:rPr>
        <w:t>3</w:t>
      </w:r>
      <w:bookmarkEnd w:id="168"/>
      <w:proofErr w:type="gramEnd"/>
    </w:p>
    <w:p w:rsidR="00220CE5" w:rsidRDefault="00220CE5" w:rsidP="00220CE5"/>
    <w:p w:rsidR="00220CE5" w:rsidRDefault="00220CE5" w:rsidP="00220CE5"/>
    <w:p w:rsidR="00220CE5" w:rsidRDefault="00220CE5" w:rsidP="00220CE5">
      <w:r>
        <w:t xml:space="preserve">Este tecido em comparação com os demais possui uma diferença importante para a interpretação dos resultados, </w:t>
      </w:r>
      <w:r w:rsidR="00AB3318">
        <w:t>as fibras de poliéster e de celulose estão posicionadas nas duas direções (trama e urdume) e igualmente distribuídas.</w:t>
      </w:r>
    </w:p>
    <w:p w:rsidR="006C0B33" w:rsidRPr="006C0B33" w:rsidRDefault="006C0B33" w:rsidP="006C0B33">
      <w:r w:rsidRPr="006C0B33">
        <w:t xml:space="preserve">Os dados </w:t>
      </w:r>
      <w:r w:rsidR="00537DD7">
        <w:t>da figura 28</w:t>
      </w:r>
      <w:r w:rsidRPr="006C0B33">
        <w:t xml:space="preserve"> mostram que o ensaio realizado no tecido não apresentou alterações significativas após os tingimentos, observou-se que os valores permaneceram praticamente os mesmos, e que após o tingimento do algodão, as características do tecido permaneceram praticamente as mesmas comparando com o </w:t>
      </w:r>
      <w:r w:rsidR="001C125F">
        <w:t>tecido natural</w:t>
      </w:r>
      <w:r w:rsidRPr="006C0B33">
        <w:t>.</w:t>
      </w:r>
    </w:p>
    <w:p w:rsidR="006C0B33" w:rsidRDefault="006C0B33" w:rsidP="00220CE5"/>
    <w:p w:rsidR="00AB3318" w:rsidRDefault="00AB3318" w:rsidP="00AB3318">
      <w:pPr>
        <w:ind w:firstLine="0"/>
        <w:jc w:val="center"/>
      </w:pPr>
      <w:r w:rsidRPr="00AB3318">
        <w:rPr>
          <w:noProof/>
        </w:rPr>
        <w:lastRenderedPageBreak/>
        <w:drawing>
          <wp:inline distT="0" distB="0" distL="0" distR="0">
            <wp:extent cx="4160144" cy="2253802"/>
            <wp:effectExtent l="19050" t="0" r="11806" b="0"/>
            <wp:docPr id="28"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AB3318" w:rsidRDefault="00AB3318" w:rsidP="00AB3318">
      <w:pPr>
        <w:pStyle w:val="Legenda"/>
        <w:spacing w:after="0"/>
      </w:pPr>
      <w:bookmarkStart w:id="169" w:name="_Toc343549281"/>
      <w:r>
        <w:t xml:space="preserve">Figura </w:t>
      </w:r>
      <w:fldSimple w:instr=" SEQ Figura \* ARABIC ">
        <w:r w:rsidR="002B3587">
          <w:rPr>
            <w:noProof/>
          </w:rPr>
          <w:t>28</w:t>
        </w:r>
      </w:fldSimple>
      <w:r>
        <w:t xml:space="preserve"> - Gráfico do resultado do teste de tração realizado no tecido </w:t>
      </w:r>
      <w:proofErr w:type="gramStart"/>
      <w:r>
        <w:t>3</w:t>
      </w:r>
      <w:bookmarkEnd w:id="169"/>
      <w:proofErr w:type="gramEnd"/>
    </w:p>
    <w:p w:rsidR="00AB3318" w:rsidRDefault="00AB3318" w:rsidP="00AB3318">
      <w:pPr>
        <w:ind w:firstLine="0"/>
        <w:jc w:val="center"/>
        <w:rPr>
          <w:b/>
          <w:sz w:val="20"/>
          <w:szCs w:val="20"/>
        </w:rPr>
      </w:pPr>
      <w:r w:rsidRPr="00AB3318">
        <w:rPr>
          <w:b/>
          <w:sz w:val="20"/>
          <w:szCs w:val="20"/>
        </w:rPr>
        <w:t>Fonte: o autor</w:t>
      </w:r>
    </w:p>
    <w:p w:rsidR="00AB3318" w:rsidRDefault="00AB3318" w:rsidP="00AB3318">
      <w:pPr>
        <w:ind w:firstLine="0"/>
        <w:jc w:val="center"/>
        <w:rPr>
          <w:b/>
          <w:sz w:val="20"/>
          <w:szCs w:val="20"/>
        </w:rPr>
      </w:pPr>
    </w:p>
    <w:p w:rsidR="00752B53" w:rsidRDefault="006C0B33" w:rsidP="006C3B26">
      <w:r>
        <w:t>Estes valores podem ser resultantes do comentário feito anteriormente, de que o fato das fibras estarem distribuídas igualmente nas duas direções</w:t>
      </w:r>
      <w:r w:rsidR="002425E8">
        <w:t xml:space="preserve"> faz</w:t>
      </w:r>
      <w:r>
        <w:t xml:space="preserve"> com que o tecido tenha maior estabilidade após os tingimentos, não sofrendo alterações físicas.</w:t>
      </w:r>
    </w:p>
    <w:p w:rsidR="006C0B33" w:rsidRDefault="006C0B33" w:rsidP="006C3B26"/>
    <w:p w:rsidR="006C0B33" w:rsidRDefault="006C0B33" w:rsidP="006C3B26"/>
    <w:p w:rsidR="006C0B33" w:rsidRPr="00503854" w:rsidRDefault="006C0B33" w:rsidP="00D760E4">
      <w:pPr>
        <w:pStyle w:val="PargrafodaLista"/>
        <w:numPr>
          <w:ilvl w:val="1"/>
          <w:numId w:val="18"/>
        </w:numPr>
        <w:outlineLvl w:val="0"/>
        <w:rPr>
          <w:rStyle w:val="TtulodoLivro"/>
        </w:rPr>
      </w:pPr>
      <w:bookmarkStart w:id="170" w:name="_Toc340947148"/>
      <w:r w:rsidRPr="00503854">
        <w:rPr>
          <w:rStyle w:val="TtulodoLivro"/>
        </w:rPr>
        <w:t>AV</w:t>
      </w:r>
      <w:r w:rsidR="00F055F9" w:rsidRPr="00503854">
        <w:rPr>
          <w:rStyle w:val="TtulodoLivro"/>
        </w:rPr>
        <w:t>ALIAÇÃO DO TESTE DE ALONGAMENTO</w:t>
      </w:r>
      <w:r w:rsidRPr="00503854">
        <w:rPr>
          <w:rStyle w:val="TtulodoLivro"/>
        </w:rPr>
        <w:t xml:space="preserve"> NOS TECIDOS 1, 2 E </w:t>
      </w:r>
      <w:proofErr w:type="gramStart"/>
      <w:r w:rsidRPr="00503854">
        <w:rPr>
          <w:rStyle w:val="TtulodoLivro"/>
        </w:rPr>
        <w:t>3</w:t>
      </w:r>
      <w:bookmarkEnd w:id="170"/>
      <w:proofErr w:type="gramEnd"/>
    </w:p>
    <w:p w:rsidR="006C0B33" w:rsidRDefault="006C0B33" w:rsidP="006C0B33"/>
    <w:p w:rsidR="006C0B33" w:rsidRDefault="006C0B33" w:rsidP="006C0B33"/>
    <w:p w:rsidR="006C0B33" w:rsidRDefault="006C0B33" w:rsidP="006C0B33">
      <w:pPr>
        <w:pStyle w:val="PargrafodaLista"/>
        <w:autoSpaceDE w:val="0"/>
        <w:autoSpaceDN w:val="0"/>
        <w:adjustRightInd w:val="0"/>
        <w:ind w:left="0"/>
        <w:contextualSpacing/>
        <w:rPr>
          <w:rFonts w:eastAsia="Times New Roman" w:cs="Arial"/>
          <w:szCs w:val="24"/>
        </w:rPr>
      </w:pPr>
      <w:r>
        <w:rPr>
          <w:rFonts w:eastAsia="Times New Roman" w:cs="Arial"/>
          <w:szCs w:val="24"/>
        </w:rPr>
        <w:t>Como comentado anteriormente, a</w:t>
      </w:r>
      <w:r w:rsidRPr="00341AEF">
        <w:rPr>
          <w:rFonts w:eastAsia="Times New Roman" w:cs="Arial"/>
          <w:szCs w:val="24"/>
        </w:rPr>
        <w:t>longamento</w:t>
      </w:r>
      <w:r>
        <w:rPr>
          <w:rFonts w:eastAsia="Times New Roman" w:cs="Arial"/>
          <w:szCs w:val="24"/>
        </w:rPr>
        <w:t xml:space="preserve"> é a medida, em porcentagem, </w:t>
      </w:r>
      <w:r w:rsidRPr="00341AEF">
        <w:rPr>
          <w:rFonts w:eastAsia="Times New Roman" w:cs="Arial"/>
          <w:szCs w:val="24"/>
        </w:rPr>
        <w:t>da relação entre o comprimento original da fibra e quando esta sofre uma tração ou estiramento em seu comprimento</w:t>
      </w:r>
      <w:r>
        <w:rPr>
          <w:rFonts w:eastAsia="Times New Roman" w:cs="Arial"/>
          <w:szCs w:val="24"/>
        </w:rPr>
        <w:t xml:space="preserve"> (20)</w:t>
      </w:r>
      <w:r w:rsidRPr="00341AEF">
        <w:rPr>
          <w:rFonts w:eastAsia="Times New Roman" w:cs="Arial"/>
          <w:szCs w:val="24"/>
        </w:rPr>
        <w:t>.</w:t>
      </w:r>
      <w:r>
        <w:rPr>
          <w:rFonts w:eastAsia="Times New Roman" w:cs="Arial"/>
          <w:szCs w:val="24"/>
        </w:rPr>
        <w:t xml:space="preserve"> Este teste está diretamente ligado ao teste de tração.</w:t>
      </w:r>
    </w:p>
    <w:p w:rsidR="005F1DA3" w:rsidRDefault="005F1DA3" w:rsidP="006C0B33">
      <w:pPr>
        <w:pStyle w:val="PargrafodaLista"/>
        <w:autoSpaceDE w:val="0"/>
        <w:autoSpaceDN w:val="0"/>
        <w:adjustRightInd w:val="0"/>
        <w:ind w:left="0"/>
        <w:contextualSpacing/>
        <w:rPr>
          <w:rFonts w:eastAsia="Times New Roman" w:cs="Arial"/>
          <w:szCs w:val="24"/>
        </w:rPr>
      </w:pPr>
    </w:p>
    <w:p w:rsidR="005F1DA3" w:rsidRDefault="005F1DA3" w:rsidP="006C0B33">
      <w:pPr>
        <w:pStyle w:val="PargrafodaLista"/>
        <w:autoSpaceDE w:val="0"/>
        <w:autoSpaceDN w:val="0"/>
        <w:adjustRightInd w:val="0"/>
        <w:ind w:left="0"/>
        <w:contextualSpacing/>
        <w:rPr>
          <w:rFonts w:eastAsia="Times New Roman" w:cs="Arial"/>
          <w:szCs w:val="24"/>
        </w:rPr>
      </w:pPr>
    </w:p>
    <w:p w:rsidR="005F1DA3" w:rsidRPr="004B4A29" w:rsidRDefault="005F1DA3" w:rsidP="00D760E4">
      <w:pPr>
        <w:pStyle w:val="PargrafodaLista"/>
        <w:numPr>
          <w:ilvl w:val="2"/>
          <w:numId w:val="19"/>
        </w:numPr>
        <w:autoSpaceDE w:val="0"/>
        <w:autoSpaceDN w:val="0"/>
        <w:adjustRightInd w:val="0"/>
        <w:contextualSpacing/>
        <w:outlineLvl w:val="0"/>
        <w:rPr>
          <w:rStyle w:val="TtulodoLivro"/>
          <w:b/>
          <w:smallCaps w:val="0"/>
        </w:rPr>
      </w:pPr>
      <w:bookmarkStart w:id="171" w:name="_Toc340947149"/>
      <w:r w:rsidRPr="004B4A29">
        <w:rPr>
          <w:rStyle w:val="TtulodoLivro"/>
          <w:b/>
          <w:smallCaps w:val="0"/>
        </w:rPr>
        <w:t xml:space="preserve">Tecido </w:t>
      </w:r>
      <w:proofErr w:type="gramStart"/>
      <w:r w:rsidRPr="004B4A29">
        <w:rPr>
          <w:rStyle w:val="TtulodoLivro"/>
          <w:b/>
          <w:smallCaps w:val="0"/>
        </w:rPr>
        <w:t>1</w:t>
      </w:r>
      <w:bookmarkEnd w:id="171"/>
      <w:proofErr w:type="gramEnd"/>
    </w:p>
    <w:p w:rsidR="005F1DA3" w:rsidRDefault="005F1DA3" w:rsidP="005F1DA3">
      <w:pPr>
        <w:autoSpaceDE w:val="0"/>
        <w:autoSpaceDN w:val="0"/>
        <w:adjustRightInd w:val="0"/>
        <w:contextualSpacing/>
        <w:rPr>
          <w:rFonts w:cs="Arial"/>
        </w:rPr>
      </w:pPr>
    </w:p>
    <w:p w:rsidR="005F1DA3" w:rsidRDefault="005F1DA3" w:rsidP="005F1DA3">
      <w:pPr>
        <w:autoSpaceDE w:val="0"/>
        <w:autoSpaceDN w:val="0"/>
        <w:adjustRightInd w:val="0"/>
        <w:contextualSpacing/>
        <w:rPr>
          <w:rFonts w:cs="Arial"/>
        </w:rPr>
      </w:pPr>
    </w:p>
    <w:p w:rsidR="005F1DA3" w:rsidRDefault="005F1DA3" w:rsidP="005F1DA3">
      <w:pPr>
        <w:autoSpaceDE w:val="0"/>
        <w:autoSpaceDN w:val="0"/>
        <w:adjustRightInd w:val="0"/>
        <w:contextualSpacing/>
        <w:rPr>
          <w:rFonts w:cs="Arial"/>
        </w:rPr>
      </w:pPr>
      <w:r>
        <w:rPr>
          <w:rFonts w:cs="Arial"/>
        </w:rPr>
        <w:t xml:space="preserve">Os valores do teste de alongamento do tecido </w:t>
      </w:r>
      <w:proofErr w:type="gramStart"/>
      <w:r>
        <w:rPr>
          <w:rFonts w:cs="Arial"/>
        </w:rPr>
        <w:t>1</w:t>
      </w:r>
      <w:proofErr w:type="gramEnd"/>
      <w:r>
        <w:rPr>
          <w:rFonts w:cs="Arial"/>
        </w:rPr>
        <w:t xml:space="preserve"> apresentaram valores considerados bons, pois o mínimo aceitável é de 10%</w:t>
      </w:r>
      <w:r w:rsidR="00537DD7">
        <w:rPr>
          <w:rFonts w:cs="Arial"/>
        </w:rPr>
        <w:t xml:space="preserve"> conforme mostra a figura 29</w:t>
      </w:r>
      <w:r>
        <w:rPr>
          <w:rFonts w:cs="Arial"/>
        </w:rPr>
        <w:t>.</w:t>
      </w:r>
    </w:p>
    <w:p w:rsidR="00F91678" w:rsidRDefault="00F91678" w:rsidP="005F1DA3">
      <w:pPr>
        <w:autoSpaceDE w:val="0"/>
        <w:autoSpaceDN w:val="0"/>
        <w:adjustRightInd w:val="0"/>
        <w:contextualSpacing/>
        <w:rPr>
          <w:rFonts w:cs="Arial"/>
        </w:rPr>
      </w:pPr>
    </w:p>
    <w:p w:rsidR="005F1DA3" w:rsidRDefault="005F1DA3" w:rsidP="00F91678">
      <w:pPr>
        <w:autoSpaceDE w:val="0"/>
        <w:autoSpaceDN w:val="0"/>
        <w:adjustRightInd w:val="0"/>
        <w:ind w:firstLine="0"/>
        <w:contextualSpacing/>
        <w:jc w:val="center"/>
        <w:rPr>
          <w:rFonts w:cs="Arial"/>
        </w:rPr>
      </w:pPr>
      <w:r w:rsidRPr="005F1DA3">
        <w:rPr>
          <w:rFonts w:cs="Arial"/>
          <w:noProof/>
        </w:rPr>
        <w:lastRenderedPageBreak/>
        <w:drawing>
          <wp:inline distT="0" distB="0" distL="0" distR="0">
            <wp:extent cx="4050674" cy="2266682"/>
            <wp:effectExtent l="19050" t="0" r="26026" b="268"/>
            <wp:docPr id="29"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F91678" w:rsidRDefault="00F91678" w:rsidP="00F91678">
      <w:pPr>
        <w:pStyle w:val="Legenda"/>
        <w:spacing w:after="0"/>
      </w:pPr>
      <w:bookmarkStart w:id="172" w:name="_Toc343549282"/>
      <w:r>
        <w:t xml:space="preserve">Figura </w:t>
      </w:r>
      <w:fldSimple w:instr=" SEQ Figura \* ARABIC ">
        <w:r w:rsidR="002B3587">
          <w:rPr>
            <w:noProof/>
          </w:rPr>
          <w:t>29</w:t>
        </w:r>
      </w:fldSimple>
      <w:r>
        <w:t xml:space="preserve"> - Gráfico do resultado do teste de alongamento aplicado no tecido </w:t>
      </w:r>
      <w:proofErr w:type="gramStart"/>
      <w:r>
        <w:t>1</w:t>
      </w:r>
      <w:bookmarkEnd w:id="172"/>
      <w:proofErr w:type="gramEnd"/>
    </w:p>
    <w:p w:rsidR="00F91678" w:rsidRDefault="00F91678" w:rsidP="00F91678">
      <w:pPr>
        <w:ind w:firstLine="0"/>
        <w:jc w:val="center"/>
        <w:rPr>
          <w:b/>
          <w:sz w:val="20"/>
          <w:szCs w:val="20"/>
        </w:rPr>
      </w:pPr>
      <w:r w:rsidRPr="00F91678">
        <w:rPr>
          <w:b/>
          <w:sz w:val="20"/>
          <w:szCs w:val="20"/>
        </w:rPr>
        <w:t>Fonte: o autor</w:t>
      </w:r>
    </w:p>
    <w:p w:rsidR="00F91678" w:rsidRPr="00F91678" w:rsidRDefault="00F91678" w:rsidP="00F91678">
      <w:pPr>
        <w:ind w:firstLine="0"/>
        <w:jc w:val="center"/>
        <w:rPr>
          <w:b/>
          <w:sz w:val="20"/>
          <w:szCs w:val="20"/>
        </w:rPr>
      </w:pPr>
    </w:p>
    <w:p w:rsidR="00537DD7" w:rsidRDefault="00F91678" w:rsidP="00A37A7D">
      <w:r>
        <w:t xml:space="preserve">Assim como no teste de tração, os valores após o tingimento do poliéster permaneceram sem uma alteração significativa, porém após o tingimento da fibra de celulose, os valores de alongamento reduziram consideravelmente apesar de ainda assim estarem acima do mínimo aceitável, mostrando que o tecido ficou mais rígido após os tingimentos. </w:t>
      </w:r>
    </w:p>
    <w:p w:rsidR="00537DD7" w:rsidRDefault="00537DD7" w:rsidP="006C0B33"/>
    <w:p w:rsidR="00537DD7" w:rsidRDefault="00537DD7" w:rsidP="006C0B33"/>
    <w:p w:rsidR="00F91678" w:rsidRPr="004B4A29" w:rsidRDefault="00F91678" w:rsidP="00D760E4">
      <w:pPr>
        <w:pStyle w:val="PargrafodaLista"/>
        <w:numPr>
          <w:ilvl w:val="2"/>
          <w:numId w:val="20"/>
        </w:numPr>
        <w:outlineLvl w:val="0"/>
        <w:rPr>
          <w:rStyle w:val="TtulodoLivro"/>
          <w:b/>
          <w:smallCaps w:val="0"/>
        </w:rPr>
      </w:pPr>
      <w:bookmarkStart w:id="173" w:name="_Toc340947150"/>
      <w:r w:rsidRPr="004B4A29">
        <w:rPr>
          <w:rStyle w:val="TtulodoLivro"/>
          <w:b/>
          <w:smallCaps w:val="0"/>
        </w:rPr>
        <w:t xml:space="preserve">Tecido </w:t>
      </w:r>
      <w:proofErr w:type="gramStart"/>
      <w:r w:rsidRPr="004B4A29">
        <w:rPr>
          <w:rStyle w:val="TtulodoLivro"/>
          <w:b/>
          <w:smallCaps w:val="0"/>
        </w:rPr>
        <w:t>2</w:t>
      </w:r>
      <w:bookmarkEnd w:id="173"/>
      <w:proofErr w:type="gramEnd"/>
    </w:p>
    <w:p w:rsidR="00F91678" w:rsidRDefault="00F91678" w:rsidP="00F91678"/>
    <w:p w:rsidR="00F91678" w:rsidRDefault="00F91678" w:rsidP="00F91678"/>
    <w:p w:rsidR="00F91678" w:rsidRDefault="00F32C8A" w:rsidP="00F91678">
      <w:r>
        <w:t xml:space="preserve">Pelo motivo do teste de alongamento estar diretamente relacionado com o teste de tração, no caso deste tecido, aconteceu a mesma relação que no gráfico de tração. </w:t>
      </w:r>
    </w:p>
    <w:p w:rsidR="00210C09" w:rsidRDefault="00210C09" w:rsidP="00F91678"/>
    <w:p w:rsidR="00210C09" w:rsidRDefault="00210C09" w:rsidP="00F91678"/>
    <w:p w:rsidR="00F32C8A" w:rsidRDefault="00F32C8A" w:rsidP="00F32C8A">
      <w:pPr>
        <w:ind w:firstLine="0"/>
        <w:jc w:val="center"/>
      </w:pPr>
      <w:r w:rsidRPr="00F32C8A">
        <w:rPr>
          <w:noProof/>
        </w:rPr>
        <w:lastRenderedPageBreak/>
        <w:drawing>
          <wp:inline distT="0" distB="0" distL="0" distR="0">
            <wp:extent cx="3966961" cy="2168820"/>
            <wp:effectExtent l="19050" t="0" r="14489" b="2880"/>
            <wp:docPr id="30"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F32C8A" w:rsidRDefault="00F32C8A" w:rsidP="00F32C8A">
      <w:pPr>
        <w:pStyle w:val="Legenda"/>
        <w:spacing w:after="0"/>
      </w:pPr>
      <w:bookmarkStart w:id="174" w:name="_Toc343549283"/>
      <w:r>
        <w:t xml:space="preserve">Figura </w:t>
      </w:r>
      <w:fldSimple w:instr=" SEQ Figura \* ARABIC ">
        <w:r w:rsidR="002B3587">
          <w:rPr>
            <w:noProof/>
          </w:rPr>
          <w:t>30</w:t>
        </w:r>
      </w:fldSimple>
      <w:r>
        <w:t xml:space="preserve"> - Gráfico do resultado do teste de alongamento aplicado no tecido </w:t>
      </w:r>
      <w:proofErr w:type="gramStart"/>
      <w:r>
        <w:t>2</w:t>
      </w:r>
      <w:bookmarkEnd w:id="174"/>
      <w:proofErr w:type="gramEnd"/>
    </w:p>
    <w:p w:rsidR="00F32C8A" w:rsidRDefault="00F32C8A" w:rsidP="00F32C8A">
      <w:pPr>
        <w:ind w:firstLine="0"/>
        <w:jc w:val="center"/>
        <w:rPr>
          <w:b/>
          <w:sz w:val="20"/>
          <w:szCs w:val="20"/>
        </w:rPr>
      </w:pPr>
      <w:r w:rsidRPr="00F32C8A">
        <w:rPr>
          <w:b/>
          <w:sz w:val="20"/>
          <w:szCs w:val="20"/>
        </w:rPr>
        <w:t>Fonte: o autor</w:t>
      </w:r>
    </w:p>
    <w:p w:rsidR="00F32C8A" w:rsidRDefault="00F32C8A" w:rsidP="00F32C8A">
      <w:pPr>
        <w:ind w:firstLine="0"/>
        <w:jc w:val="center"/>
        <w:rPr>
          <w:b/>
          <w:sz w:val="20"/>
          <w:szCs w:val="20"/>
        </w:rPr>
      </w:pPr>
    </w:p>
    <w:p w:rsidR="00F32C8A" w:rsidRDefault="00537DD7" w:rsidP="00F32C8A">
      <w:r>
        <w:t xml:space="preserve">Analisando a figura 30 </w:t>
      </w:r>
      <w:r w:rsidR="002425E8">
        <w:t xml:space="preserve">se </w:t>
      </w:r>
      <w:proofErr w:type="gramStart"/>
      <w:r w:rsidR="002425E8">
        <w:t>observou</w:t>
      </w:r>
      <w:proofErr w:type="gramEnd"/>
      <w:r w:rsidR="00F32C8A">
        <w:t xml:space="preserve"> que os valores de alongamento diminuíram após o primeiro tingimento (poliéster) em 10 pontos percentuais pra ambas as direções. Após o segundo tingimento (Celulose) os valores de alongamento praticamente voltaram ao estado inicial do tecido, mostrando que apesar de sofrer dois tipos diferentes de processos de tingimento, a característica final do tecido permaneceu a m</w:t>
      </w:r>
      <w:r w:rsidR="00A31EFD">
        <w:t>esma comparando com o tecido natural</w:t>
      </w:r>
      <w:r w:rsidR="00F32C8A">
        <w:t xml:space="preserve">. </w:t>
      </w:r>
    </w:p>
    <w:p w:rsidR="005D7788" w:rsidRDefault="005D7788" w:rsidP="00F32C8A"/>
    <w:p w:rsidR="005D7788" w:rsidRDefault="005D7788" w:rsidP="00F32C8A"/>
    <w:p w:rsidR="005D7788" w:rsidRPr="004B4A29" w:rsidRDefault="005D7788" w:rsidP="00D760E4">
      <w:pPr>
        <w:pStyle w:val="PargrafodaLista"/>
        <w:numPr>
          <w:ilvl w:val="2"/>
          <w:numId w:val="21"/>
        </w:numPr>
        <w:outlineLvl w:val="0"/>
        <w:rPr>
          <w:rStyle w:val="TtulodoLivro"/>
          <w:b/>
          <w:smallCaps w:val="0"/>
        </w:rPr>
      </w:pPr>
      <w:bookmarkStart w:id="175" w:name="_Toc340947151"/>
      <w:r w:rsidRPr="004B4A29">
        <w:rPr>
          <w:rStyle w:val="TtulodoLivro"/>
          <w:b/>
          <w:smallCaps w:val="0"/>
        </w:rPr>
        <w:t xml:space="preserve">Tecido </w:t>
      </w:r>
      <w:proofErr w:type="gramStart"/>
      <w:r w:rsidRPr="004B4A29">
        <w:rPr>
          <w:rStyle w:val="TtulodoLivro"/>
          <w:b/>
          <w:smallCaps w:val="0"/>
        </w:rPr>
        <w:t>3</w:t>
      </w:r>
      <w:bookmarkEnd w:id="175"/>
      <w:proofErr w:type="gramEnd"/>
    </w:p>
    <w:p w:rsidR="005D7788" w:rsidRDefault="005D7788" w:rsidP="005D7788">
      <w:pPr>
        <w:rPr>
          <w:b/>
        </w:rPr>
      </w:pPr>
    </w:p>
    <w:p w:rsidR="005D7788" w:rsidRDefault="005D7788" w:rsidP="005D7788">
      <w:pPr>
        <w:rPr>
          <w:b/>
        </w:rPr>
      </w:pPr>
    </w:p>
    <w:p w:rsidR="005D7788" w:rsidRDefault="003B71AC" w:rsidP="005D7788">
      <w:r w:rsidRPr="003B71AC">
        <w:t>Este tecido apresentou os menores valores de alongamento se comparando com os demais tecidos.</w:t>
      </w:r>
      <w:r>
        <w:t xml:space="preserve"> Justamente pelo fato das fibras </w:t>
      </w:r>
      <w:r w:rsidR="00695DA8">
        <w:t>estarem</w:t>
      </w:r>
      <w:r>
        <w:t xml:space="preserve"> distribuídas igualmente nas direções da trama e urdume, </w:t>
      </w:r>
      <w:r w:rsidR="00695DA8">
        <w:t xml:space="preserve">e pelo fato do ponto ser característico de tela, </w:t>
      </w:r>
      <w:r>
        <w:t>torna o tecido mais rígido</w:t>
      </w:r>
      <w:r w:rsidR="00695DA8">
        <w:t>.</w:t>
      </w:r>
    </w:p>
    <w:p w:rsidR="00695DA8" w:rsidRDefault="00695DA8" w:rsidP="00695DA8">
      <w:pPr>
        <w:ind w:firstLine="0"/>
        <w:jc w:val="center"/>
      </w:pPr>
      <w:r w:rsidRPr="00695DA8">
        <w:rPr>
          <w:noProof/>
        </w:rPr>
        <w:lastRenderedPageBreak/>
        <w:drawing>
          <wp:inline distT="0" distB="0" distL="0" distR="0">
            <wp:extent cx="3891593" cy="2241013"/>
            <wp:effectExtent l="19050" t="0" r="13657" b="6887"/>
            <wp:docPr id="31"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95DA8" w:rsidRDefault="00695DA8" w:rsidP="00695DA8">
      <w:pPr>
        <w:pStyle w:val="Legenda"/>
        <w:spacing w:after="0"/>
      </w:pPr>
      <w:bookmarkStart w:id="176" w:name="_Toc343549284"/>
      <w:r>
        <w:t xml:space="preserve">Figura </w:t>
      </w:r>
      <w:fldSimple w:instr=" SEQ Figura \* ARABIC ">
        <w:r w:rsidR="002B3587">
          <w:rPr>
            <w:noProof/>
          </w:rPr>
          <w:t>31</w:t>
        </w:r>
      </w:fldSimple>
      <w:r>
        <w:t xml:space="preserve"> - Gráfico do resultado do teste de alongamento aplicado no tecido </w:t>
      </w:r>
      <w:proofErr w:type="gramStart"/>
      <w:r>
        <w:t>3</w:t>
      </w:r>
      <w:bookmarkEnd w:id="176"/>
      <w:proofErr w:type="gramEnd"/>
    </w:p>
    <w:p w:rsidR="00695DA8" w:rsidRPr="0050041E" w:rsidRDefault="00695DA8" w:rsidP="0050041E">
      <w:pPr>
        <w:ind w:firstLine="0"/>
        <w:jc w:val="center"/>
        <w:rPr>
          <w:b/>
          <w:sz w:val="20"/>
          <w:szCs w:val="20"/>
        </w:rPr>
      </w:pPr>
      <w:r w:rsidRPr="00695DA8">
        <w:rPr>
          <w:b/>
          <w:sz w:val="20"/>
          <w:szCs w:val="20"/>
        </w:rPr>
        <w:t>Fonte: o autor</w:t>
      </w:r>
    </w:p>
    <w:p w:rsidR="00695DA8" w:rsidRPr="003B71AC" w:rsidRDefault="00695DA8" w:rsidP="005D7788"/>
    <w:p w:rsidR="006C3B26" w:rsidRPr="00625A06" w:rsidRDefault="00695DA8" w:rsidP="006C3B26">
      <w:r w:rsidRPr="00625A06">
        <w:t xml:space="preserve">Observou-se através </w:t>
      </w:r>
      <w:r w:rsidR="00537DD7">
        <w:t>da figura 31</w:t>
      </w:r>
      <w:r w:rsidRPr="00625A06">
        <w:t xml:space="preserve"> que após o tingimento do poliéster, o material ficou mais rígido um pouco na direção da trama, mas após o segundo tingimento o alongamento se igualou em ambas as direções, mostrando uma uniformidade física no tecido. </w:t>
      </w:r>
    </w:p>
    <w:p w:rsidR="00695DA8" w:rsidRDefault="00695DA8" w:rsidP="006C3B26"/>
    <w:p w:rsidR="00695DA8" w:rsidRDefault="00695DA8" w:rsidP="006C3B26"/>
    <w:p w:rsidR="00695DA8" w:rsidRPr="00503854" w:rsidRDefault="00695DA8" w:rsidP="00D760E4">
      <w:pPr>
        <w:pStyle w:val="PargrafodaLista"/>
        <w:numPr>
          <w:ilvl w:val="1"/>
          <w:numId w:val="22"/>
        </w:numPr>
        <w:outlineLvl w:val="0"/>
        <w:rPr>
          <w:rStyle w:val="TtulodoLivro"/>
        </w:rPr>
      </w:pPr>
      <w:bookmarkStart w:id="177" w:name="_Toc340947152"/>
      <w:r w:rsidRPr="00503854">
        <w:rPr>
          <w:rStyle w:val="TtulodoLivro"/>
        </w:rPr>
        <w:t xml:space="preserve">AVALIAÇÃO DO TESTE DE FRICÇÃO NOS TECIDOS 1, 2 E </w:t>
      </w:r>
      <w:proofErr w:type="gramStart"/>
      <w:r w:rsidRPr="00503854">
        <w:rPr>
          <w:rStyle w:val="TtulodoLivro"/>
        </w:rPr>
        <w:t>3</w:t>
      </w:r>
      <w:bookmarkEnd w:id="177"/>
      <w:proofErr w:type="gramEnd"/>
    </w:p>
    <w:p w:rsidR="00695DA8" w:rsidRDefault="00695DA8" w:rsidP="00695DA8"/>
    <w:p w:rsidR="00695DA8" w:rsidRDefault="00695DA8" w:rsidP="00695DA8"/>
    <w:p w:rsidR="00695DA8" w:rsidRDefault="009234A4" w:rsidP="00695DA8">
      <w:r>
        <w:t>Este teste de fricção é realizado para verificar o desbotamento do tecido após ciclos</w:t>
      </w:r>
      <w:r w:rsidR="00D31B19">
        <w:t xml:space="preserve"> aplicados sobre o tecido.</w:t>
      </w:r>
      <w:r w:rsidR="000C16F3">
        <w:t xml:space="preserve"> Foram aplicados em cada ensaio </w:t>
      </w:r>
      <w:r w:rsidR="00537DD7">
        <w:t>1</w:t>
      </w:r>
      <w:r w:rsidR="000C16F3">
        <w:t>5</w:t>
      </w:r>
      <w:r w:rsidR="00537DD7">
        <w:t xml:space="preserve">0 ciclos a seco e </w:t>
      </w:r>
      <w:r w:rsidR="000C16F3">
        <w:t>50 ciclos a úmido.</w:t>
      </w:r>
    </w:p>
    <w:p w:rsidR="000C16F3" w:rsidRDefault="000C16F3" w:rsidP="00695DA8">
      <w:r>
        <w:t xml:space="preserve">O tecido </w:t>
      </w:r>
      <w:proofErr w:type="gramStart"/>
      <w:r>
        <w:t>1</w:t>
      </w:r>
      <w:proofErr w:type="gramEnd"/>
      <w:r>
        <w:t xml:space="preserve"> apresentou grau 5 na escala de cinza antes do tingimento e após o primeiro</w:t>
      </w:r>
      <w:r w:rsidR="000E7C2C">
        <w:t xml:space="preserve"> tingimento</w:t>
      </w:r>
      <w:r>
        <w:t xml:space="preserve">, </w:t>
      </w:r>
      <w:r w:rsidR="000E7C2C">
        <w:t>conforme mostra</w:t>
      </w:r>
      <w:r>
        <w:t xml:space="preserve"> </w:t>
      </w:r>
      <w:r w:rsidR="00537DD7">
        <w:t>a figura 32</w:t>
      </w:r>
      <w:r>
        <w:t>.</w:t>
      </w:r>
    </w:p>
    <w:p w:rsidR="000C16F3" w:rsidRDefault="000C16F3" w:rsidP="00695DA8"/>
    <w:p w:rsidR="000C16F3" w:rsidRDefault="000E7C2C" w:rsidP="000C16F3">
      <w:pPr>
        <w:ind w:firstLine="0"/>
        <w:jc w:val="center"/>
      </w:pPr>
      <w:r w:rsidRPr="000E7C2C">
        <w:rPr>
          <w:noProof/>
        </w:rPr>
        <w:lastRenderedPageBreak/>
        <w:drawing>
          <wp:inline distT="0" distB="0" distL="0" distR="0">
            <wp:extent cx="4007675" cy="2470245"/>
            <wp:effectExtent l="19050" t="0" r="11875" b="6255"/>
            <wp:docPr id="34"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0C16F3" w:rsidRDefault="000C16F3" w:rsidP="000C16F3">
      <w:pPr>
        <w:pStyle w:val="Legenda"/>
        <w:spacing w:after="0"/>
        <w:contextualSpacing w:val="0"/>
      </w:pPr>
      <w:bookmarkStart w:id="178" w:name="_Toc343549285"/>
      <w:r>
        <w:t xml:space="preserve">Figura </w:t>
      </w:r>
      <w:fldSimple w:instr=" SEQ Figura \* ARABIC ">
        <w:r w:rsidR="002B3587">
          <w:rPr>
            <w:noProof/>
          </w:rPr>
          <w:t>32</w:t>
        </w:r>
      </w:fldSimple>
      <w:r>
        <w:t xml:space="preserve"> - Gráfico do resultado do teste de fricção realizado no tecido1</w:t>
      </w:r>
      <w:bookmarkEnd w:id="178"/>
    </w:p>
    <w:p w:rsidR="000C16F3" w:rsidRDefault="000C16F3" w:rsidP="000C16F3">
      <w:pPr>
        <w:ind w:firstLine="0"/>
        <w:jc w:val="center"/>
        <w:rPr>
          <w:b/>
          <w:sz w:val="20"/>
          <w:szCs w:val="20"/>
        </w:rPr>
      </w:pPr>
      <w:r w:rsidRPr="000C16F3">
        <w:rPr>
          <w:b/>
          <w:sz w:val="20"/>
          <w:szCs w:val="20"/>
        </w:rPr>
        <w:t>Fonte: o autor</w:t>
      </w:r>
    </w:p>
    <w:p w:rsidR="000C16F3" w:rsidRPr="000C16F3" w:rsidRDefault="000C16F3" w:rsidP="000C16F3">
      <w:pPr>
        <w:ind w:firstLine="0"/>
        <w:jc w:val="center"/>
        <w:rPr>
          <w:b/>
          <w:sz w:val="20"/>
          <w:szCs w:val="20"/>
        </w:rPr>
      </w:pPr>
    </w:p>
    <w:p w:rsidR="000C16F3" w:rsidRDefault="000C16F3" w:rsidP="000C16F3">
      <w:r w:rsidRPr="000C16F3">
        <w:t>Após o segundo tingimento,</w:t>
      </w:r>
      <w:r>
        <w:t xml:space="preserve"> o da fibra de celulose,</w:t>
      </w:r>
      <w:r w:rsidRPr="000C16F3">
        <w:t xml:space="preserve"> o tecido </w:t>
      </w:r>
      <w:proofErr w:type="gramStart"/>
      <w:r w:rsidRPr="000C16F3">
        <w:t>1</w:t>
      </w:r>
      <w:proofErr w:type="gramEnd"/>
      <w:r w:rsidRPr="000C16F3">
        <w:t xml:space="preserve"> apresentou um p</w:t>
      </w:r>
      <w:r>
        <w:t>o</w:t>
      </w:r>
      <w:r w:rsidRPr="000C16F3">
        <w:t>uco de desbotamento a úmido</w:t>
      </w:r>
      <w:r>
        <w:t xml:space="preserve">, </w:t>
      </w:r>
      <w:r w:rsidR="00537DD7">
        <w:t>denominando</w:t>
      </w:r>
      <w:r>
        <w:t xml:space="preserve"> um grau 4 na escala de cinza.</w:t>
      </w:r>
    </w:p>
    <w:p w:rsidR="00347F79" w:rsidRDefault="00347F79" w:rsidP="000C16F3">
      <w:r>
        <w:t xml:space="preserve">O tecido </w:t>
      </w:r>
      <w:proofErr w:type="gramStart"/>
      <w:r>
        <w:t>2</w:t>
      </w:r>
      <w:proofErr w:type="gramEnd"/>
      <w:r>
        <w:t xml:space="preserve"> foi o que apresentou melhor resultado quanto ao desbotamento, pois em todas os ensaios obteve o grau 5 na escala de cinza, conforme apresentado </w:t>
      </w:r>
      <w:r w:rsidR="00537DD7">
        <w:t>na figura 33.</w:t>
      </w:r>
    </w:p>
    <w:p w:rsidR="00210C09" w:rsidRDefault="00210C09" w:rsidP="000C16F3"/>
    <w:p w:rsidR="000C16F3" w:rsidRDefault="000E7C2C" w:rsidP="000E7C2C">
      <w:pPr>
        <w:ind w:firstLine="0"/>
        <w:jc w:val="center"/>
      </w:pPr>
      <w:r w:rsidRPr="000E7C2C">
        <w:rPr>
          <w:noProof/>
        </w:rPr>
        <w:drawing>
          <wp:inline distT="0" distB="0" distL="0" distR="0">
            <wp:extent cx="4239364" cy="2552131"/>
            <wp:effectExtent l="19050" t="0" r="27836" b="569"/>
            <wp:docPr id="35"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47F79" w:rsidRDefault="00347F79" w:rsidP="000E7C2C">
      <w:pPr>
        <w:pStyle w:val="Legenda"/>
        <w:spacing w:after="0"/>
      </w:pPr>
      <w:bookmarkStart w:id="179" w:name="_Toc343549286"/>
      <w:r>
        <w:t xml:space="preserve">Figura </w:t>
      </w:r>
      <w:fldSimple w:instr=" SEQ Figura \* ARABIC ">
        <w:r w:rsidR="002B3587">
          <w:rPr>
            <w:noProof/>
          </w:rPr>
          <w:t>33</w:t>
        </w:r>
      </w:fldSimple>
      <w:r>
        <w:t xml:space="preserve"> - Gráfico do resultado do teste de fricção realizado no tecido </w:t>
      </w:r>
      <w:proofErr w:type="gramStart"/>
      <w:r>
        <w:t>2</w:t>
      </w:r>
      <w:bookmarkEnd w:id="179"/>
      <w:proofErr w:type="gramEnd"/>
    </w:p>
    <w:p w:rsidR="000E7C2C" w:rsidRDefault="000E7C2C" w:rsidP="000E7C2C">
      <w:pPr>
        <w:ind w:firstLine="0"/>
        <w:jc w:val="center"/>
        <w:rPr>
          <w:b/>
          <w:sz w:val="20"/>
          <w:szCs w:val="20"/>
        </w:rPr>
      </w:pPr>
      <w:r w:rsidRPr="000E7C2C">
        <w:rPr>
          <w:b/>
          <w:sz w:val="20"/>
          <w:szCs w:val="20"/>
        </w:rPr>
        <w:t>Fonte: o autor</w:t>
      </w:r>
    </w:p>
    <w:p w:rsidR="000E7C2C" w:rsidRDefault="000E7C2C" w:rsidP="000E7C2C">
      <w:pPr>
        <w:ind w:firstLine="0"/>
        <w:jc w:val="center"/>
        <w:rPr>
          <w:b/>
          <w:sz w:val="20"/>
          <w:szCs w:val="20"/>
        </w:rPr>
      </w:pPr>
    </w:p>
    <w:p w:rsidR="006F6A78" w:rsidRDefault="000E7C2C" w:rsidP="00210C09">
      <w:r w:rsidRPr="000E7C2C">
        <w:t xml:space="preserve">O tecido </w:t>
      </w:r>
      <w:proofErr w:type="gramStart"/>
      <w:r w:rsidRPr="000E7C2C">
        <w:t>3</w:t>
      </w:r>
      <w:proofErr w:type="gramEnd"/>
      <w:r w:rsidRPr="000E7C2C">
        <w:t xml:space="preserve"> apresentou valores semelhantes ao tecido 1, com grau 5 na escala de cinza </w:t>
      </w:r>
      <w:r>
        <w:t>para o</w:t>
      </w:r>
      <w:r w:rsidRPr="000E7C2C">
        <w:t xml:space="preserve"> material cru e após o primeiro tingimento. </w:t>
      </w:r>
      <w:r>
        <w:t xml:space="preserve">Na sequencia, </w:t>
      </w:r>
      <w:r w:rsidR="006F6A78">
        <w:t xml:space="preserve">o </w:t>
      </w:r>
      <w:r w:rsidR="006F6A78">
        <w:lastRenderedPageBreak/>
        <w:t xml:space="preserve">resultado do teste apresentou um pequeno desbotamento a úmido após o segundo tingimento, conforme mostra </w:t>
      </w:r>
      <w:r w:rsidR="00537DD7">
        <w:t>a figura 34</w:t>
      </w:r>
      <w:r w:rsidR="006F6A78">
        <w:t>.</w:t>
      </w:r>
    </w:p>
    <w:p w:rsidR="00210C09" w:rsidRDefault="00210C09" w:rsidP="00210C09"/>
    <w:p w:rsidR="006F6A78" w:rsidRDefault="006F6A78" w:rsidP="006F6A78">
      <w:pPr>
        <w:ind w:firstLine="0"/>
        <w:jc w:val="center"/>
      </w:pPr>
      <w:r w:rsidRPr="006F6A78">
        <w:rPr>
          <w:noProof/>
        </w:rPr>
        <w:drawing>
          <wp:inline distT="0" distB="0" distL="0" distR="0">
            <wp:extent cx="4266337" cy="2353442"/>
            <wp:effectExtent l="19050" t="0" r="19913" b="8758"/>
            <wp:docPr id="36"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F6A78" w:rsidRDefault="006F6A78" w:rsidP="006F6A78">
      <w:pPr>
        <w:pStyle w:val="Legenda"/>
        <w:spacing w:after="0"/>
      </w:pPr>
      <w:bookmarkStart w:id="180" w:name="_Toc343549287"/>
      <w:r>
        <w:t xml:space="preserve">Figura </w:t>
      </w:r>
      <w:fldSimple w:instr=" SEQ Figura \* ARABIC ">
        <w:r w:rsidR="002B3587">
          <w:rPr>
            <w:noProof/>
          </w:rPr>
          <w:t>34</w:t>
        </w:r>
      </w:fldSimple>
      <w:r>
        <w:t xml:space="preserve"> - Gráfico do resultado do teste de fricção realizado no tecido </w:t>
      </w:r>
      <w:proofErr w:type="gramStart"/>
      <w:r>
        <w:t>3</w:t>
      </w:r>
      <w:bookmarkEnd w:id="180"/>
      <w:proofErr w:type="gramEnd"/>
    </w:p>
    <w:p w:rsidR="006F6A78" w:rsidRDefault="006F6A78" w:rsidP="006F6A78">
      <w:pPr>
        <w:ind w:firstLine="0"/>
        <w:jc w:val="center"/>
        <w:rPr>
          <w:b/>
          <w:sz w:val="20"/>
          <w:szCs w:val="20"/>
        </w:rPr>
      </w:pPr>
      <w:r w:rsidRPr="006F6A78">
        <w:rPr>
          <w:b/>
          <w:sz w:val="20"/>
          <w:szCs w:val="20"/>
        </w:rPr>
        <w:t>Fonte: o autor</w:t>
      </w:r>
    </w:p>
    <w:p w:rsidR="006F6A78" w:rsidRPr="006F6A78" w:rsidRDefault="006F6A78" w:rsidP="006F6A78">
      <w:pPr>
        <w:ind w:firstLine="0"/>
        <w:jc w:val="center"/>
        <w:rPr>
          <w:b/>
          <w:sz w:val="20"/>
          <w:szCs w:val="20"/>
        </w:rPr>
      </w:pPr>
    </w:p>
    <w:p w:rsidR="00D31B19" w:rsidRDefault="00D31B19" w:rsidP="00695DA8">
      <w:r>
        <w:t xml:space="preserve">Em todos os três tipos de tecido aqui estudados os resultados foram satisfatórios em relação ao desbotamento. Todos tecidos apresentaram grau </w:t>
      </w:r>
      <w:proofErr w:type="gramStart"/>
      <w:r>
        <w:t>5</w:t>
      </w:r>
      <w:proofErr w:type="gramEnd"/>
      <w:r>
        <w:t xml:space="preserve"> na escala de cinza para </w:t>
      </w:r>
      <w:r w:rsidR="002425E8">
        <w:t>o tecido natural</w:t>
      </w:r>
      <w:r>
        <w:t xml:space="preserve"> e após o tingimento do poliéster.</w:t>
      </w:r>
    </w:p>
    <w:p w:rsidR="00D31B19" w:rsidRPr="003B71AC" w:rsidRDefault="00D31B19" w:rsidP="00695DA8">
      <w:r>
        <w:t xml:space="preserve">Os tecidos </w:t>
      </w:r>
      <w:proofErr w:type="gramStart"/>
      <w:r>
        <w:t>1</w:t>
      </w:r>
      <w:proofErr w:type="gramEnd"/>
      <w:r>
        <w:t xml:space="preserve"> e 3 apresentaram grau 4-4</w:t>
      </w:r>
      <w:r w:rsidR="00B17E7C">
        <w:t>/</w:t>
      </w:r>
      <w:r>
        <w:t xml:space="preserve">5 respectivamente na escala de cinza após o tingimento da fibra de celulose. O tecido 2 se manteve com o mesmo grau </w:t>
      </w:r>
      <w:proofErr w:type="gramStart"/>
      <w:r>
        <w:t>5</w:t>
      </w:r>
      <w:proofErr w:type="gramEnd"/>
      <w:r>
        <w:t xml:space="preserve"> em todos os testes de fricção realizados.</w:t>
      </w:r>
    </w:p>
    <w:p w:rsidR="006C3B26" w:rsidRPr="006C3B26" w:rsidRDefault="006C3B26" w:rsidP="006C3B26"/>
    <w:p w:rsidR="00215CC3" w:rsidRDefault="00215CC3" w:rsidP="00215CC3"/>
    <w:p w:rsidR="0050041E" w:rsidRDefault="0050041E" w:rsidP="00215CC3"/>
    <w:p w:rsidR="0050041E" w:rsidRDefault="0050041E" w:rsidP="00215CC3"/>
    <w:p w:rsidR="0050041E" w:rsidRDefault="0050041E" w:rsidP="00215CC3"/>
    <w:p w:rsidR="0050041E" w:rsidRDefault="0050041E" w:rsidP="00215CC3"/>
    <w:p w:rsidR="0050041E" w:rsidRDefault="0050041E" w:rsidP="00215CC3"/>
    <w:p w:rsidR="0050041E" w:rsidRDefault="0050041E" w:rsidP="00215CC3"/>
    <w:p w:rsidR="0050041E" w:rsidRDefault="0050041E" w:rsidP="00215CC3"/>
    <w:p w:rsidR="0050041E" w:rsidRDefault="0050041E" w:rsidP="00215CC3"/>
    <w:p w:rsidR="0050041E" w:rsidRDefault="0050041E" w:rsidP="00215CC3"/>
    <w:p w:rsidR="0050041E" w:rsidRDefault="0050041E" w:rsidP="00215CC3"/>
    <w:p w:rsidR="00C01E3A" w:rsidRDefault="00C01E3A" w:rsidP="004F4220">
      <w:pPr>
        <w:ind w:firstLine="0"/>
      </w:pPr>
    </w:p>
    <w:p w:rsidR="00C01E3A" w:rsidRPr="00503854" w:rsidRDefault="00ED1789" w:rsidP="00C06D0E">
      <w:pPr>
        <w:pStyle w:val="Ttulo1"/>
        <w:spacing w:afterLines="0" w:line="360" w:lineRule="auto"/>
        <w:ind w:left="431" w:hanging="431"/>
        <w:rPr>
          <w:rStyle w:val="TtulodoLivro"/>
        </w:rPr>
      </w:pPr>
      <w:bookmarkStart w:id="181" w:name="_Toc340947153"/>
      <w:r w:rsidRPr="00503854">
        <w:rPr>
          <w:rStyle w:val="TtulodoLivro"/>
        </w:rPr>
        <w:lastRenderedPageBreak/>
        <w:t>CONCLUSÃO</w:t>
      </w:r>
      <w:bookmarkEnd w:id="181"/>
    </w:p>
    <w:p w:rsidR="00ED1789" w:rsidRDefault="00ED1789" w:rsidP="00250353">
      <w:pPr>
        <w:pStyle w:val="PargrafodaLista"/>
        <w:ind w:left="0"/>
        <w:rPr>
          <w:b/>
        </w:rPr>
      </w:pPr>
    </w:p>
    <w:p w:rsidR="00ED1789" w:rsidRPr="00ED1789" w:rsidRDefault="00ED1789" w:rsidP="00250353">
      <w:pPr>
        <w:pStyle w:val="PargrafodaLista"/>
        <w:ind w:left="0"/>
      </w:pPr>
    </w:p>
    <w:p w:rsidR="002D4F8A" w:rsidRDefault="00AF170E" w:rsidP="00D64F15">
      <w:pPr>
        <w:pStyle w:val="PargrafodaLista"/>
        <w:ind w:left="0"/>
      </w:pPr>
      <w:r>
        <w:t xml:space="preserve">Levando-se em consideração </w:t>
      </w:r>
      <w:r w:rsidR="00B73E8F">
        <w:t xml:space="preserve">os resultados obtidos e </w:t>
      </w:r>
      <w:r>
        <w:t xml:space="preserve">que o objetivo deste trabalho foi </w:t>
      </w:r>
      <w:proofErr w:type="gramStart"/>
      <w:r>
        <w:t>a</w:t>
      </w:r>
      <w:proofErr w:type="gramEnd"/>
      <w:r>
        <w:t xml:space="preserve"> avaliação </w:t>
      </w:r>
      <w:r w:rsidR="00B73E8F">
        <w:t>das características</w:t>
      </w:r>
      <w:r>
        <w:t xml:space="preserve"> e das propriedades físico-mecânicas de tecidos com duas fibras</w:t>
      </w:r>
      <w:r w:rsidR="00B73E8F">
        <w:t xml:space="preserve"> diferentes</w:t>
      </w:r>
      <w:r>
        <w:t xml:space="preserve"> e tintos com dois processos diferenciados, podemos afirmar que o mesmo foi plenamente concluído.</w:t>
      </w:r>
    </w:p>
    <w:p w:rsidR="004509F5" w:rsidRDefault="004509F5" w:rsidP="004509F5">
      <w:pPr>
        <w:pStyle w:val="PargrafodaLista"/>
        <w:ind w:left="0"/>
      </w:pPr>
      <w:r w:rsidRPr="004F4220">
        <w:t>Porém, em função dos resultados obtid</w:t>
      </w:r>
      <w:r>
        <w:t>os, os demais ensaios de controle de</w:t>
      </w:r>
      <w:r w:rsidRPr="004F4220">
        <w:t xml:space="preserve"> qualidade não devem ser descartados, pois a reação entre os corantes e as fibras têxteis apresentam diferentes comportamentos, o que pode, em alguns casos, inviabilizar este processo. </w:t>
      </w:r>
    </w:p>
    <w:p w:rsidR="004509F5" w:rsidRDefault="004509F5" w:rsidP="004509F5">
      <w:pPr>
        <w:pStyle w:val="PargrafodaLista"/>
        <w:ind w:left="0"/>
      </w:pPr>
      <w:r>
        <w:t>O que pudemos observar também através dos resultados, é que apesar das fibras utilizadas serem as mesmas na questão química, elas se diferenciam no aspecto, e n</w:t>
      </w:r>
      <w:r w:rsidR="003B573A">
        <w:t xml:space="preserve">a questão física, devido modo de processamento de cada uma delas desde as características do fio até a confecção do tecido e dos desenhos utilizados. </w:t>
      </w:r>
      <w:r w:rsidRPr="004F4220">
        <w:t xml:space="preserve">Por outro lado, também </w:t>
      </w:r>
      <w:proofErr w:type="gramStart"/>
      <w:r w:rsidRPr="004F4220">
        <w:t>percebe-se</w:t>
      </w:r>
      <w:proofErr w:type="gramEnd"/>
      <w:r w:rsidRPr="004F4220">
        <w:t xml:space="preserve"> que poderiam ser avaliadas outras combinações de acabamentos com outros tipos de corantes.</w:t>
      </w:r>
    </w:p>
    <w:p w:rsidR="00B73E8F" w:rsidRDefault="00B73E8F" w:rsidP="00D64F15">
      <w:pPr>
        <w:pStyle w:val="PargrafodaLista"/>
        <w:ind w:left="0"/>
      </w:pPr>
      <w:r>
        <w:t xml:space="preserve">A escolha dos materiais foi feita aleatoriamente visando </w:t>
      </w:r>
      <w:r w:rsidR="003B573A">
        <w:t xml:space="preserve">primeiramente o </w:t>
      </w:r>
      <w:r>
        <w:t xml:space="preserve">estudo </w:t>
      </w:r>
      <w:r w:rsidR="004509F5">
        <w:t>do aspecto e da</w:t>
      </w:r>
      <w:r w:rsidR="003B573A">
        <w:t xml:space="preserve">s propriedades físico-mecânicas de cada um, depois surgiu </w:t>
      </w:r>
      <w:proofErr w:type="gramStart"/>
      <w:r w:rsidR="003B573A">
        <w:t>a</w:t>
      </w:r>
      <w:proofErr w:type="gramEnd"/>
      <w:r w:rsidR="003B573A">
        <w:t xml:space="preserve"> hipótese de uma</w:t>
      </w:r>
      <w:r>
        <w:t xml:space="preserve"> possível utilização destes tecidos na confecção de calçados, tanto no cabedal como no forro.</w:t>
      </w:r>
    </w:p>
    <w:p w:rsidR="00D80E70" w:rsidRDefault="00B73E8F" w:rsidP="00D64F15">
      <w:pPr>
        <w:pStyle w:val="PargrafodaLista"/>
        <w:ind w:left="0"/>
      </w:pPr>
      <w:r>
        <w:t>Para a determinação dos testes que seriam realizados</w:t>
      </w:r>
      <w:r w:rsidR="004509F5">
        <w:t xml:space="preserve"> após os tingimentos</w:t>
      </w:r>
      <w:r>
        <w:t xml:space="preserve"> também foi levado em consideração os </w:t>
      </w:r>
      <w:r w:rsidR="004509F5">
        <w:t>mais</w:t>
      </w:r>
      <w:r w:rsidR="00D80E70">
        <w:t xml:space="preserve"> utilizados para este fim, pois para a utilização de tecidos na fabricação de calçados, o mesmo não pode sofrer desgaste, rasgo e manchamento após o uso.</w:t>
      </w:r>
    </w:p>
    <w:p w:rsidR="00B73E8F" w:rsidRDefault="00B73E8F" w:rsidP="00D64F15">
      <w:pPr>
        <w:pStyle w:val="PargrafodaLista"/>
        <w:ind w:left="0"/>
      </w:pPr>
      <w:r>
        <w:t xml:space="preserve"> </w:t>
      </w:r>
      <w:r w:rsidR="00D80E70">
        <w:t>Após a realização dos testes e a análise dos resultados, é possível afirmar que todos os tecidos escolhidos estão dentro dos parâmetros aceitáveis para a utilização como componentes em um calçado, principalmente no que diz respeito ao desgaste e ao manchamento.</w:t>
      </w:r>
    </w:p>
    <w:p w:rsidR="004509F5" w:rsidRDefault="004509F5" w:rsidP="00D64F15">
      <w:pPr>
        <w:pStyle w:val="PargrafodaLista"/>
        <w:ind w:left="0"/>
      </w:pPr>
    </w:p>
    <w:p w:rsidR="00B73E8F" w:rsidRDefault="00B73E8F" w:rsidP="00D64F15">
      <w:pPr>
        <w:pStyle w:val="PargrafodaLista"/>
        <w:ind w:left="0"/>
      </w:pPr>
    </w:p>
    <w:p w:rsidR="00AB4E06" w:rsidRDefault="00AB4E06" w:rsidP="00B02FBC">
      <w:pPr>
        <w:pStyle w:val="PargrafodaLista"/>
        <w:ind w:left="0"/>
      </w:pPr>
    </w:p>
    <w:p w:rsidR="00B02FBC" w:rsidRDefault="00B02FBC" w:rsidP="00B02FBC">
      <w:pPr>
        <w:pStyle w:val="PargrafodaLista"/>
        <w:ind w:left="0"/>
      </w:pPr>
    </w:p>
    <w:p w:rsidR="00673BFD" w:rsidRPr="003B573A" w:rsidRDefault="00673BFD" w:rsidP="003B573A">
      <w:pPr>
        <w:ind w:firstLine="0"/>
        <w:rPr>
          <w:rFonts w:cs="Arial"/>
        </w:rPr>
      </w:pPr>
    </w:p>
    <w:p w:rsidR="006B0A06" w:rsidRPr="004F4220" w:rsidRDefault="00D01004" w:rsidP="00503854">
      <w:pPr>
        <w:pStyle w:val="Pargrafo"/>
        <w:spacing w:line="240" w:lineRule="auto"/>
        <w:ind w:firstLine="0"/>
        <w:outlineLvl w:val="0"/>
        <w:rPr>
          <w:rStyle w:val="TtulodoLivro"/>
          <w:rFonts w:ascii="Arial" w:hAnsi="Arial" w:cs="Arial"/>
          <w:b/>
        </w:rPr>
      </w:pPr>
      <w:r w:rsidRPr="00D01004">
        <w:rPr>
          <w:b/>
          <w:bCs/>
          <w:smallCaps/>
          <w:noProof/>
          <w:spacing w:val="5"/>
        </w:rPr>
        <w:lastRenderedPageBreak/>
        <w:pict>
          <v:shape id="Text Box 4" o:spid="_x0000_s1027" type="#_x0000_t202" style="position:absolute;left:0;text-align:left;margin-left:439.2pt;margin-top:-55.8pt;width:23.25pt;height:28.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rmRhQIAABY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" stroked="f">
            <v:textbox style="mso-next-textbox:#Text Box 4">
              <w:txbxContent>
                <w:p w:rsidR="000F49D8" w:rsidRDefault="000F49D8" w:rsidP="006B0A06"/>
              </w:txbxContent>
            </v:textbox>
          </v:shape>
        </w:pict>
      </w:r>
      <w:bookmarkStart w:id="182" w:name="_Toc340947154"/>
      <w:r w:rsidR="00F51F26" w:rsidRPr="004F4220">
        <w:rPr>
          <w:rStyle w:val="TtulodoLivro"/>
          <w:rFonts w:ascii="Arial" w:hAnsi="Arial" w:cs="Arial"/>
          <w:b/>
        </w:rPr>
        <w:t>REFERÊNCIAS</w:t>
      </w:r>
      <w:bookmarkEnd w:id="182"/>
    </w:p>
    <w:p w:rsidR="00B72E0A" w:rsidRPr="001F1C73" w:rsidRDefault="00B72E0A" w:rsidP="00B72E0A">
      <w:pPr>
        <w:pStyle w:val="Pargrafo"/>
        <w:spacing w:line="360" w:lineRule="auto"/>
        <w:ind w:firstLine="0"/>
        <w:jc w:val="center"/>
        <w:rPr>
          <w:rFonts w:ascii="Arial" w:hAnsi="Arial" w:cs="Arial"/>
        </w:rPr>
      </w:pPr>
    </w:p>
    <w:p w:rsidR="006B0A06" w:rsidRPr="001F1C73" w:rsidRDefault="006B0A06" w:rsidP="00B72E0A">
      <w:pPr>
        <w:pStyle w:val="Pargrafo"/>
        <w:spacing w:line="360" w:lineRule="auto"/>
        <w:ind w:firstLine="0"/>
        <w:jc w:val="center"/>
        <w:rPr>
          <w:rFonts w:ascii="Arial" w:hAnsi="Arial" w:cs="Arial"/>
        </w:rPr>
      </w:pPr>
    </w:p>
    <w:p w:rsidR="006B0A06" w:rsidRDefault="00BD0C2D" w:rsidP="00490512">
      <w:pPr>
        <w:pStyle w:val="Bibilografia"/>
        <w:numPr>
          <w:ilvl w:val="0"/>
          <w:numId w:val="0"/>
        </w:numPr>
        <w:spacing w:line="240" w:lineRule="auto"/>
        <w:rPr>
          <w:rFonts w:ascii="Arial" w:hAnsi="Arial" w:cs="Arial"/>
        </w:rPr>
      </w:pPr>
      <w:r>
        <w:rPr>
          <w:rFonts w:ascii="Arial" w:hAnsi="Arial" w:cs="Arial"/>
        </w:rPr>
        <w:t xml:space="preserve">1 - SALEM, Vidal. </w:t>
      </w:r>
      <w:r w:rsidRPr="00BD0C2D">
        <w:rPr>
          <w:rFonts w:ascii="Arial" w:hAnsi="Arial" w:cs="Arial"/>
          <w:b/>
        </w:rPr>
        <w:t xml:space="preserve">Tingimento Têxtil: </w:t>
      </w:r>
      <w:r w:rsidRPr="00A118C4">
        <w:rPr>
          <w:rFonts w:ascii="Arial" w:hAnsi="Arial" w:cs="Arial"/>
        </w:rPr>
        <w:t>fibras, conceitos e tecnologia</w:t>
      </w:r>
      <w:r w:rsidRPr="00BD0C2D">
        <w:rPr>
          <w:rFonts w:ascii="Arial" w:hAnsi="Arial" w:cs="Arial"/>
          <w:b/>
        </w:rPr>
        <w:t>.</w:t>
      </w:r>
      <w:r>
        <w:rPr>
          <w:rFonts w:ascii="Arial" w:hAnsi="Arial" w:cs="Arial"/>
        </w:rPr>
        <w:t xml:space="preserve"> São Paulo: Blucher: Golden Tecnologia, 2010.</w:t>
      </w:r>
    </w:p>
    <w:p w:rsidR="00BD0C2D" w:rsidRDefault="00BD0C2D" w:rsidP="00490512">
      <w:pPr>
        <w:pStyle w:val="Bibilografia"/>
        <w:numPr>
          <w:ilvl w:val="0"/>
          <w:numId w:val="0"/>
        </w:numPr>
        <w:spacing w:line="240" w:lineRule="auto"/>
        <w:rPr>
          <w:rFonts w:ascii="Arial" w:hAnsi="Arial" w:cs="Arial"/>
        </w:rPr>
      </w:pPr>
    </w:p>
    <w:p w:rsidR="00490512" w:rsidRDefault="00490512" w:rsidP="00490512">
      <w:pPr>
        <w:pStyle w:val="Bibilografia"/>
        <w:numPr>
          <w:ilvl w:val="0"/>
          <w:numId w:val="0"/>
        </w:numPr>
        <w:spacing w:line="240" w:lineRule="auto"/>
        <w:rPr>
          <w:rFonts w:ascii="Arial" w:hAnsi="Arial" w:cs="Arial"/>
        </w:rPr>
      </w:pPr>
    </w:p>
    <w:p w:rsidR="00BD0C2D" w:rsidRDefault="00BD0C2D" w:rsidP="00490512">
      <w:pPr>
        <w:pStyle w:val="Bibilografia"/>
        <w:numPr>
          <w:ilvl w:val="0"/>
          <w:numId w:val="0"/>
        </w:numPr>
        <w:spacing w:line="240" w:lineRule="auto"/>
        <w:rPr>
          <w:rStyle w:val="databold1"/>
          <w:rFonts w:ascii="Arial" w:hAnsi="Arial" w:cs="Arial"/>
          <w:b w:val="0"/>
          <w:bCs w:val="0"/>
        </w:rPr>
      </w:pPr>
      <w:r w:rsidRPr="004F4220">
        <w:rPr>
          <w:rFonts w:ascii="Arial" w:hAnsi="Arial" w:cs="Arial"/>
        </w:rPr>
        <w:t xml:space="preserve">2 – </w:t>
      </w:r>
      <w:r w:rsidR="004F4220" w:rsidRPr="004F4220">
        <w:rPr>
          <w:rFonts w:ascii="Arial" w:hAnsi="Arial" w:cs="Arial"/>
        </w:rPr>
        <w:t>BLOG TEXTIL. D</w:t>
      </w:r>
      <w:r w:rsidR="00924D07" w:rsidRPr="004F4220">
        <w:rPr>
          <w:rFonts w:ascii="Arial" w:hAnsi="Arial" w:cs="Arial"/>
        </w:rPr>
        <w:t xml:space="preserve">isponível em </w:t>
      </w:r>
      <w:r w:rsidR="0064746A" w:rsidRPr="004F4220">
        <w:rPr>
          <w:rFonts w:ascii="Arial" w:hAnsi="Arial" w:cs="Arial"/>
        </w:rPr>
        <w:t>http://www.blogtextil.xpg.com.br/e_books.html</w:t>
      </w:r>
      <w:bookmarkStart w:id="183" w:name="_GoBack"/>
      <w:bookmarkEnd w:id="183"/>
    </w:p>
    <w:p w:rsidR="00674F3E" w:rsidRDefault="00674F3E" w:rsidP="00490512">
      <w:pPr>
        <w:pStyle w:val="Bibilografia"/>
        <w:numPr>
          <w:ilvl w:val="0"/>
          <w:numId w:val="0"/>
        </w:numPr>
        <w:spacing w:line="240" w:lineRule="auto"/>
        <w:rPr>
          <w:rStyle w:val="databold1"/>
          <w:rFonts w:ascii="Arial" w:hAnsi="Arial" w:cs="Arial"/>
          <w:b w:val="0"/>
          <w:bCs w:val="0"/>
        </w:rPr>
      </w:pPr>
    </w:p>
    <w:p w:rsidR="00490512" w:rsidRDefault="00490512" w:rsidP="00490512">
      <w:pPr>
        <w:pStyle w:val="Bibilografia"/>
        <w:numPr>
          <w:ilvl w:val="0"/>
          <w:numId w:val="0"/>
        </w:numPr>
        <w:spacing w:line="240" w:lineRule="auto"/>
        <w:rPr>
          <w:rStyle w:val="databold1"/>
          <w:rFonts w:ascii="Arial" w:hAnsi="Arial" w:cs="Arial"/>
          <w:b w:val="0"/>
          <w:bCs w:val="0"/>
        </w:rPr>
      </w:pPr>
    </w:p>
    <w:p w:rsidR="00BD0C2D" w:rsidRPr="001C125F" w:rsidRDefault="0064746A" w:rsidP="00490512">
      <w:pPr>
        <w:pStyle w:val="Bibilografia"/>
        <w:numPr>
          <w:ilvl w:val="0"/>
          <w:numId w:val="0"/>
        </w:numPr>
        <w:spacing w:line="240" w:lineRule="auto"/>
        <w:rPr>
          <w:rStyle w:val="databold1"/>
          <w:rFonts w:ascii="Arial" w:hAnsi="Arial" w:cs="Arial"/>
          <w:b w:val="0"/>
          <w:bCs w:val="0"/>
        </w:rPr>
      </w:pPr>
      <w:r w:rsidRPr="001C125F">
        <w:rPr>
          <w:rStyle w:val="databold1"/>
          <w:rFonts w:ascii="Arial" w:hAnsi="Arial" w:cs="Arial"/>
          <w:b w:val="0"/>
          <w:bCs w:val="0"/>
        </w:rPr>
        <w:t>3</w:t>
      </w:r>
      <w:r w:rsidR="00BD0C2D" w:rsidRPr="001C125F">
        <w:rPr>
          <w:rStyle w:val="databold1"/>
          <w:rFonts w:ascii="Arial" w:hAnsi="Arial" w:cs="Arial"/>
          <w:b w:val="0"/>
          <w:bCs w:val="0"/>
        </w:rPr>
        <w:t xml:space="preserve"> – </w:t>
      </w:r>
      <w:r w:rsidR="00AE7E24" w:rsidRPr="001C125F">
        <w:rPr>
          <w:rStyle w:val="databold1"/>
          <w:rFonts w:ascii="Arial" w:hAnsi="Arial" w:cs="Arial"/>
          <w:b w:val="0"/>
          <w:bCs w:val="0"/>
        </w:rPr>
        <w:t>GUARATINI, Cláudia C. I</w:t>
      </w:r>
      <w:proofErr w:type="gramStart"/>
      <w:r w:rsidR="00AE7E24" w:rsidRPr="001C125F">
        <w:rPr>
          <w:rStyle w:val="databold1"/>
          <w:rFonts w:ascii="Arial" w:hAnsi="Arial" w:cs="Arial"/>
          <w:b w:val="0"/>
          <w:bCs w:val="0"/>
        </w:rPr>
        <w:t>.;</w:t>
      </w:r>
      <w:proofErr w:type="gramEnd"/>
      <w:r w:rsidR="00AE7E24" w:rsidRPr="001C125F">
        <w:rPr>
          <w:rStyle w:val="databold1"/>
          <w:rFonts w:ascii="Arial" w:hAnsi="Arial" w:cs="Arial"/>
          <w:b w:val="0"/>
          <w:bCs w:val="0"/>
        </w:rPr>
        <w:t xml:space="preserve"> ZANONI, Maria Valnice B. </w:t>
      </w:r>
      <w:r w:rsidR="00674F3E" w:rsidRPr="001C125F">
        <w:rPr>
          <w:rStyle w:val="databold1"/>
          <w:rFonts w:ascii="Arial" w:hAnsi="Arial" w:cs="Arial"/>
          <w:bCs w:val="0"/>
        </w:rPr>
        <w:t>Química Nova</w:t>
      </w:r>
      <w:r w:rsidR="00674F3E" w:rsidRPr="001C125F">
        <w:rPr>
          <w:rStyle w:val="databold1"/>
          <w:rFonts w:ascii="Arial" w:hAnsi="Arial" w:cs="Arial"/>
          <w:b w:val="0"/>
          <w:bCs w:val="0"/>
        </w:rPr>
        <w:t xml:space="preserve"> -</w:t>
      </w:r>
      <w:r w:rsidR="002425E8" w:rsidRPr="001C125F">
        <w:rPr>
          <w:rStyle w:val="databold1"/>
          <w:rFonts w:ascii="Arial" w:hAnsi="Arial" w:cs="Arial"/>
          <w:b w:val="0"/>
          <w:bCs w:val="0"/>
        </w:rPr>
        <w:t xml:space="preserve"> </w:t>
      </w:r>
      <w:r w:rsidR="00674F3E" w:rsidRPr="001C125F">
        <w:rPr>
          <w:rStyle w:val="databold1"/>
          <w:rFonts w:ascii="Arial" w:hAnsi="Arial" w:cs="Arial"/>
          <w:b w:val="0"/>
          <w:bCs w:val="0"/>
        </w:rPr>
        <w:t>Apostila de corantes Têxteis - Departamento de Química Analítica - Instituto de Química - UNESP - 14800-900 - Araraquara – SP, 2000.</w:t>
      </w:r>
    </w:p>
    <w:p w:rsidR="00674F3E" w:rsidRPr="001C125F" w:rsidRDefault="00674F3E" w:rsidP="00490512">
      <w:pPr>
        <w:pStyle w:val="Bibilografia"/>
        <w:numPr>
          <w:ilvl w:val="0"/>
          <w:numId w:val="0"/>
        </w:numPr>
        <w:spacing w:line="240" w:lineRule="auto"/>
        <w:rPr>
          <w:rStyle w:val="databold1"/>
          <w:rFonts w:ascii="Arial" w:hAnsi="Arial" w:cs="Arial"/>
          <w:b w:val="0"/>
          <w:bCs w:val="0"/>
        </w:rPr>
      </w:pPr>
    </w:p>
    <w:p w:rsidR="00490512" w:rsidRPr="001C125F" w:rsidRDefault="00490512" w:rsidP="00490512">
      <w:pPr>
        <w:pStyle w:val="Bibilografia"/>
        <w:numPr>
          <w:ilvl w:val="0"/>
          <w:numId w:val="0"/>
        </w:numPr>
        <w:spacing w:line="240" w:lineRule="auto"/>
        <w:rPr>
          <w:rStyle w:val="databold1"/>
          <w:rFonts w:ascii="Arial" w:hAnsi="Arial" w:cs="Arial"/>
          <w:b w:val="0"/>
          <w:bCs w:val="0"/>
        </w:rPr>
      </w:pPr>
    </w:p>
    <w:p w:rsidR="00674F3E" w:rsidRPr="001C125F" w:rsidRDefault="006E1756" w:rsidP="00490512">
      <w:pPr>
        <w:pStyle w:val="Bibilografia"/>
        <w:numPr>
          <w:ilvl w:val="0"/>
          <w:numId w:val="0"/>
        </w:numPr>
        <w:spacing w:line="240" w:lineRule="auto"/>
        <w:rPr>
          <w:rStyle w:val="databold1"/>
          <w:rFonts w:ascii="Arial" w:hAnsi="Arial" w:cs="Arial"/>
          <w:b w:val="0"/>
          <w:bCs w:val="0"/>
        </w:rPr>
      </w:pPr>
      <w:r w:rsidRPr="001C125F">
        <w:rPr>
          <w:rStyle w:val="databold1"/>
          <w:rFonts w:ascii="Arial" w:hAnsi="Arial" w:cs="Arial"/>
          <w:b w:val="0"/>
          <w:bCs w:val="0"/>
        </w:rPr>
        <w:t xml:space="preserve">4 – </w:t>
      </w:r>
      <w:r w:rsidR="00AE7E24" w:rsidRPr="001C125F">
        <w:rPr>
          <w:rStyle w:val="databold1"/>
          <w:rFonts w:ascii="Arial" w:hAnsi="Arial" w:cs="Arial"/>
          <w:b w:val="0"/>
          <w:bCs w:val="0"/>
        </w:rPr>
        <w:t xml:space="preserve">CETIQT/SENAI. </w:t>
      </w:r>
      <w:r w:rsidRPr="001C125F">
        <w:rPr>
          <w:rStyle w:val="databold1"/>
          <w:rFonts w:ascii="Arial" w:hAnsi="Arial" w:cs="Arial"/>
          <w:b w:val="0"/>
          <w:bCs w:val="0"/>
        </w:rPr>
        <w:t>Apostilas</w:t>
      </w:r>
      <w:r w:rsidR="00674F3E" w:rsidRPr="001C125F">
        <w:rPr>
          <w:rStyle w:val="databold1"/>
          <w:rFonts w:ascii="Arial" w:hAnsi="Arial" w:cs="Arial"/>
          <w:b w:val="0"/>
          <w:bCs w:val="0"/>
        </w:rPr>
        <w:t xml:space="preserve"> de Beneficiamento primário á úmido do curso de Acabamento Têxtil á Distância do Centro de Tecnologia</w:t>
      </w:r>
      <w:r w:rsidR="00AE7E24" w:rsidRPr="001C125F">
        <w:rPr>
          <w:rStyle w:val="databold1"/>
          <w:rFonts w:ascii="Arial" w:hAnsi="Arial" w:cs="Arial"/>
          <w:b w:val="0"/>
          <w:bCs w:val="0"/>
        </w:rPr>
        <w:t xml:space="preserve"> da Indústria Química e Têxtil </w:t>
      </w:r>
      <w:r w:rsidR="00674F3E" w:rsidRPr="001C125F">
        <w:rPr>
          <w:rStyle w:val="databold1"/>
          <w:rFonts w:ascii="Arial" w:hAnsi="Arial" w:cs="Arial"/>
          <w:b w:val="0"/>
          <w:bCs w:val="0"/>
        </w:rPr>
        <w:t>– Rio de Janeiro, 2005.</w:t>
      </w:r>
    </w:p>
    <w:p w:rsidR="00FB5C77" w:rsidRPr="001C125F" w:rsidRDefault="00FB5C77" w:rsidP="00490512">
      <w:pPr>
        <w:pStyle w:val="Bibilografia"/>
        <w:numPr>
          <w:ilvl w:val="0"/>
          <w:numId w:val="0"/>
        </w:numPr>
        <w:spacing w:line="240" w:lineRule="auto"/>
        <w:rPr>
          <w:rFonts w:ascii="Arial" w:hAnsi="Arial" w:cs="Arial"/>
        </w:rPr>
      </w:pPr>
    </w:p>
    <w:p w:rsidR="00490512" w:rsidRPr="001C125F" w:rsidRDefault="00490512" w:rsidP="00490512">
      <w:pPr>
        <w:pStyle w:val="Bibilografia"/>
        <w:numPr>
          <w:ilvl w:val="0"/>
          <w:numId w:val="0"/>
        </w:numPr>
        <w:spacing w:line="240" w:lineRule="auto"/>
        <w:rPr>
          <w:rFonts w:ascii="Arial" w:hAnsi="Arial" w:cs="Arial"/>
        </w:rPr>
      </w:pPr>
    </w:p>
    <w:p w:rsidR="00FB5C77" w:rsidRPr="001C125F" w:rsidRDefault="0064746A" w:rsidP="00490512">
      <w:pPr>
        <w:pStyle w:val="Bibilografia"/>
        <w:numPr>
          <w:ilvl w:val="0"/>
          <w:numId w:val="0"/>
        </w:numPr>
        <w:spacing w:line="240" w:lineRule="auto"/>
        <w:rPr>
          <w:rFonts w:ascii="Arial" w:hAnsi="Arial" w:cs="Arial"/>
        </w:rPr>
      </w:pPr>
      <w:r w:rsidRPr="001C125F">
        <w:rPr>
          <w:rFonts w:ascii="Arial" w:hAnsi="Arial" w:cs="Arial"/>
        </w:rPr>
        <w:t>5</w:t>
      </w:r>
      <w:r w:rsidR="00D85D74" w:rsidRPr="001C125F">
        <w:rPr>
          <w:rFonts w:ascii="Arial" w:hAnsi="Arial" w:cs="Arial"/>
        </w:rPr>
        <w:t xml:space="preserve"> - </w:t>
      </w:r>
      <w:r w:rsidR="00FB5C77" w:rsidRPr="001C125F">
        <w:rPr>
          <w:rFonts w:ascii="Arial" w:hAnsi="Arial" w:cs="Arial"/>
        </w:rPr>
        <w:t xml:space="preserve">PRODANOV, Cleber Cristiano, FREITAS, Ernani Cesar. </w:t>
      </w:r>
      <w:r w:rsidR="00FB5C77" w:rsidRPr="001C125F">
        <w:rPr>
          <w:rFonts w:ascii="Arial" w:hAnsi="Arial" w:cs="Arial"/>
          <w:b/>
        </w:rPr>
        <w:t xml:space="preserve">Metodologia do Trabalho Científico: </w:t>
      </w:r>
      <w:r w:rsidR="00FB5C77" w:rsidRPr="001C125F">
        <w:rPr>
          <w:rFonts w:ascii="Arial" w:hAnsi="Arial" w:cs="Arial"/>
        </w:rPr>
        <w:t>Métodos e Técnicas da Pesquisa e do Trabalho Acadêmico</w:t>
      </w:r>
      <w:r w:rsidR="00FB5C77" w:rsidRPr="001C125F">
        <w:rPr>
          <w:rFonts w:ascii="Arial" w:hAnsi="Arial" w:cs="Arial"/>
          <w:b/>
        </w:rPr>
        <w:t>.</w:t>
      </w:r>
      <w:r w:rsidR="00674F3E" w:rsidRPr="001C125F">
        <w:rPr>
          <w:rFonts w:ascii="Arial" w:hAnsi="Arial" w:cs="Arial"/>
        </w:rPr>
        <w:t xml:space="preserve"> Novo Hamburgo: Feevale, 2009</w:t>
      </w:r>
      <w:r w:rsidRPr="001C125F">
        <w:rPr>
          <w:rFonts w:ascii="Arial" w:hAnsi="Arial" w:cs="Arial"/>
        </w:rPr>
        <w:t>.</w:t>
      </w:r>
    </w:p>
    <w:p w:rsidR="006E1756" w:rsidRPr="001C125F" w:rsidRDefault="006E1756" w:rsidP="00490512">
      <w:pPr>
        <w:pStyle w:val="Bibilografia"/>
        <w:numPr>
          <w:ilvl w:val="0"/>
          <w:numId w:val="0"/>
        </w:numPr>
        <w:spacing w:line="240" w:lineRule="auto"/>
        <w:rPr>
          <w:rFonts w:ascii="Arial" w:hAnsi="Arial" w:cs="Arial"/>
        </w:rPr>
      </w:pPr>
    </w:p>
    <w:p w:rsidR="00490512" w:rsidRPr="001C125F" w:rsidRDefault="00490512" w:rsidP="00490512">
      <w:pPr>
        <w:pStyle w:val="Bibilografia"/>
        <w:numPr>
          <w:ilvl w:val="0"/>
          <w:numId w:val="0"/>
        </w:numPr>
        <w:spacing w:line="240" w:lineRule="auto"/>
        <w:rPr>
          <w:rFonts w:ascii="Arial" w:hAnsi="Arial" w:cs="Arial"/>
        </w:rPr>
      </w:pPr>
    </w:p>
    <w:p w:rsidR="006E1756" w:rsidRDefault="006E1756" w:rsidP="00490512">
      <w:pPr>
        <w:pStyle w:val="Bibilografia"/>
        <w:numPr>
          <w:ilvl w:val="0"/>
          <w:numId w:val="0"/>
        </w:numPr>
        <w:spacing w:line="240" w:lineRule="auto"/>
        <w:rPr>
          <w:rFonts w:ascii="Arial" w:hAnsi="Arial" w:cs="Arial"/>
        </w:rPr>
      </w:pPr>
      <w:r w:rsidRPr="001C125F">
        <w:rPr>
          <w:rFonts w:ascii="Arial" w:hAnsi="Arial" w:cs="Arial"/>
        </w:rPr>
        <w:t xml:space="preserve">6 – </w:t>
      </w:r>
      <w:r w:rsidR="00AE7E24" w:rsidRPr="001C125F">
        <w:rPr>
          <w:rFonts w:ascii="Arial" w:hAnsi="Arial" w:cs="Arial"/>
        </w:rPr>
        <w:t xml:space="preserve">PEREIRA, Gislaine de Souza. </w:t>
      </w:r>
      <w:r w:rsidRPr="001C125F">
        <w:rPr>
          <w:rFonts w:ascii="Arial" w:hAnsi="Arial" w:cs="Arial"/>
          <w:b/>
        </w:rPr>
        <w:t>Apostilas sobre Tecnologia Têxtil</w:t>
      </w:r>
      <w:r w:rsidRPr="001C125F">
        <w:rPr>
          <w:rFonts w:ascii="Arial" w:hAnsi="Arial" w:cs="Arial"/>
        </w:rPr>
        <w:t xml:space="preserve"> – Instituto Federal de Educação, Ciência e Tecnologia– Santa Catarina, 2009.</w:t>
      </w:r>
    </w:p>
    <w:p w:rsidR="00287291" w:rsidRDefault="00287291" w:rsidP="00490512">
      <w:pPr>
        <w:pStyle w:val="Bibilografia"/>
        <w:numPr>
          <w:ilvl w:val="0"/>
          <w:numId w:val="0"/>
        </w:numPr>
        <w:spacing w:line="240" w:lineRule="auto"/>
        <w:rPr>
          <w:rFonts w:ascii="Arial" w:hAnsi="Arial" w:cs="Arial"/>
        </w:rPr>
      </w:pPr>
    </w:p>
    <w:p w:rsidR="00490512" w:rsidRDefault="00490512" w:rsidP="00490512">
      <w:pPr>
        <w:pStyle w:val="Bibilografia"/>
        <w:numPr>
          <w:ilvl w:val="0"/>
          <w:numId w:val="0"/>
        </w:numPr>
        <w:spacing w:line="240" w:lineRule="auto"/>
        <w:rPr>
          <w:rFonts w:ascii="Arial" w:hAnsi="Arial" w:cs="Arial"/>
        </w:rPr>
      </w:pPr>
    </w:p>
    <w:p w:rsidR="00287291" w:rsidRDefault="00287291" w:rsidP="00490512">
      <w:pPr>
        <w:pStyle w:val="Bibilografia"/>
        <w:numPr>
          <w:ilvl w:val="0"/>
          <w:numId w:val="0"/>
        </w:numPr>
        <w:spacing w:line="240" w:lineRule="auto"/>
        <w:rPr>
          <w:rFonts w:ascii="Arial" w:hAnsi="Arial" w:cs="Arial"/>
        </w:rPr>
      </w:pPr>
      <w:r>
        <w:rPr>
          <w:rFonts w:ascii="Arial" w:hAnsi="Arial" w:cs="Arial"/>
        </w:rPr>
        <w:t xml:space="preserve">7 – </w:t>
      </w:r>
      <w:r w:rsidR="00984E15">
        <w:rPr>
          <w:rFonts w:ascii="Arial" w:hAnsi="Arial" w:cs="Arial"/>
        </w:rPr>
        <w:t>CHATAIGNIER</w:t>
      </w:r>
      <w:r>
        <w:rPr>
          <w:rFonts w:ascii="Arial" w:hAnsi="Arial" w:cs="Arial"/>
        </w:rPr>
        <w:t xml:space="preserve">, Gilda. </w:t>
      </w:r>
      <w:r w:rsidRPr="00591708">
        <w:rPr>
          <w:rFonts w:ascii="Arial" w:hAnsi="Arial" w:cs="Arial"/>
          <w:b/>
        </w:rPr>
        <w:t xml:space="preserve">Fio a Fio: </w:t>
      </w:r>
      <w:r w:rsidRPr="00A118C4">
        <w:rPr>
          <w:rFonts w:ascii="Arial" w:hAnsi="Arial" w:cs="Arial"/>
        </w:rPr>
        <w:t>tecidos, moda e linguagem</w:t>
      </w:r>
      <w:r>
        <w:rPr>
          <w:rFonts w:ascii="Arial" w:hAnsi="Arial" w:cs="Arial"/>
        </w:rPr>
        <w:t>. São Paulo: Estação das Letras</w:t>
      </w:r>
      <w:r w:rsidR="00591708">
        <w:rPr>
          <w:rFonts w:ascii="Arial" w:hAnsi="Arial" w:cs="Arial"/>
        </w:rPr>
        <w:t>, 2006.</w:t>
      </w:r>
    </w:p>
    <w:p w:rsidR="00591708" w:rsidRDefault="00591708" w:rsidP="00490512">
      <w:pPr>
        <w:pStyle w:val="Bibilografia"/>
        <w:numPr>
          <w:ilvl w:val="0"/>
          <w:numId w:val="0"/>
        </w:numPr>
        <w:spacing w:line="240" w:lineRule="auto"/>
        <w:rPr>
          <w:rFonts w:ascii="Arial" w:hAnsi="Arial" w:cs="Arial"/>
        </w:rPr>
      </w:pPr>
    </w:p>
    <w:p w:rsidR="00490512" w:rsidRDefault="00490512" w:rsidP="00490512">
      <w:pPr>
        <w:pStyle w:val="Bibilografia"/>
        <w:numPr>
          <w:ilvl w:val="0"/>
          <w:numId w:val="0"/>
        </w:numPr>
        <w:spacing w:line="240" w:lineRule="auto"/>
        <w:rPr>
          <w:rFonts w:ascii="Arial" w:hAnsi="Arial" w:cs="Arial"/>
        </w:rPr>
      </w:pPr>
    </w:p>
    <w:p w:rsidR="00591708" w:rsidRDefault="00591708" w:rsidP="00490512">
      <w:pPr>
        <w:pStyle w:val="Bibilografia"/>
        <w:numPr>
          <w:ilvl w:val="0"/>
          <w:numId w:val="0"/>
        </w:numPr>
        <w:spacing w:line="240" w:lineRule="auto"/>
        <w:rPr>
          <w:rFonts w:ascii="Arial" w:hAnsi="Arial" w:cs="Arial"/>
        </w:rPr>
      </w:pPr>
      <w:r>
        <w:rPr>
          <w:rFonts w:ascii="Arial" w:hAnsi="Arial" w:cs="Arial"/>
        </w:rPr>
        <w:t xml:space="preserve">8 – </w:t>
      </w:r>
      <w:r w:rsidR="00984E15">
        <w:rPr>
          <w:rFonts w:ascii="Arial" w:hAnsi="Arial" w:cs="Arial"/>
        </w:rPr>
        <w:t>FRINGS</w:t>
      </w:r>
      <w:r>
        <w:rPr>
          <w:rFonts w:ascii="Arial" w:hAnsi="Arial" w:cs="Arial"/>
        </w:rPr>
        <w:t xml:space="preserve">, </w:t>
      </w:r>
      <w:proofErr w:type="spellStart"/>
      <w:r>
        <w:rPr>
          <w:rFonts w:ascii="Arial" w:hAnsi="Arial" w:cs="Arial"/>
        </w:rPr>
        <w:t>Gini</w:t>
      </w:r>
      <w:proofErr w:type="spellEnd"/>
      <w:r>
        <w:rPr>
          <w:rFonts w:ascii="Arial" w:hAnsi="Arial" w:cs="Arial"/>
        </w:rPr>
        <w:t xml:space="preserve"> Stephens. </w:t>
      </w:r>
      <w:r w:rsidRPr="00591708">
        <w:rPr>
          <w:rFonts w:ascii="Arial" w:hAnsi="Arial" w:cs="Arial"/>
          <w:b/>
        </w:rPr>
        <w:t xml:space="preserve">Moda: </w:t>
      </w:r>
      <w:r w:rsidRPr="00A118C4">
        <w:rPr>
          <w:rFonts w:ascii="Arial" w:hAnsi="Arial" w:cs="Arial"/>
        </w:rPr>
        <w:t>do conceito ao consumidor</w:t>
      </w:r>
      <w:r>
        <w:rPr>
          <w:rFonts w:ascii="Arial" w:hAnsi="Arial" w:cs="Arial"/>
        </w:rPr>
        <w:t>; tradução: Mariana Belloli; revisão técnica: Eloize Navalon, Luiz Carlos Robinson. – 9. Ed. – Porto Alegre: Bookman, 2012.</w:t>
      </w:r>
    </w:p>
    <w:p w:rsidR="00591708" w:rsidRDefault="00591708" w:rsidP="00490512">
      <w:pPr>
        <w:pStyle w:val="Bibilografia"/>
        <w:numPr>
          <w:ilvl w:val="0"/>
          <w:numId w:val="0"/>
        </w:numPr>
        <w:spacing w:line="240" w:lineRule="auto"/>
        <w:rPr>
          <w:rFonts w:ascii="Arial" w:hAnsi="Arial" w:cs="Arial"/>
        </w:rPr>
      </w:pPr>
    </w:p>
    <w:p w:rsidR="00490512" w:rsidRDefault="00490512" w:rsidP="00490512">
      <w:pPr>
        <w:pStyle w:val="Bibilografia"/>
        <w:numPr>
          <w:ilvl w:val="0"/>
          <w:numId w:val="0"/>
        </w:numPr>
        <w:spacing w:line="240" w:lineRule="auto"/>
        <w:rPr>
          <w:rFonts w:ascii="Arial" w:hAnsi="Arial" w:cs="Arial"/>
        </w:rPr>
      </w:pPr>
    </w:p>
    <w:p w:rsidR="00591708" w:rsidRDefault="00591708" w:rsidP="00490512">
      <w:pPr>
        <w:pStyle w:val="Bibilografia"/>
        <w:numPr>
          <w:ilvl w:val="0"/>
          <w:numId w:val="0"/>
        </w:numPr>
        <w:spacing w:line="240" w:lineRule="auto"/>
        <w:rPr>
          <w:rFonts w:ascii="Arial" w:hAnsi="Arial" w:cs="Arial"/>
        </w:rPr>
      </w:pPr>
      <w:r>
        <w:rPr>
          <w:rFonts w:ascii="Arial" w:hAnsi="Arial" w:cs="Arial"/>
        </w:rPr>
        <w:t xml:space="preserve">9 – </w:t>
      </w:r>
      <w:r w:rsidR="00984E15">
        <w:rPr>
          <w:rFonts w:ascii="Arial" w:hAnsi="Arial" w:cs="Arial"/>
        </w:rPr>
        <w:t>PEZZOLO</w:t>
      </w:r>
      <w:r>
        <w:rPr>
          <w:rFonts w:ascii="Arial" w:hAnsi="Arial" w:cs="Arial"/>
        </w:rPr>
        <w:t xml:space="preserve">, Dinah Bueno. </w:t>
      </w:r>
      <w:r w:rsidRPr="00780627">
        <w:rPr>
          <w:rFonts w:ascii="Arial" w:hAnsi="Arial" w:cs="Arial"/>
          <w:b/>
        </w:rPr>
        <w:t xml:space="preserve">Tecidos: </w:t>
      </w:r>
      <w:r w:rsidRPr="00A118C4">
        <w:rPr>
          <w:rFonts w:ascii="Arial" w:hAnsi="Arial" w:cs="Arial"/>
        </w:rPr>
        <w:t>história, tramas, tipos e usos</w:t>
      </w:r>
      <w:r>
        <w:rPr>
          <w:rFonts w:ascii="Arial" w:hAnsi="Arial" w:cs="Arial"/>
        </w:rPr>
        <w:t xml:space="preserve">. – São Paulo: </w:t>
      </w:r>
      <w:proofErr w:type="gramStart"/>
      <w:r>
        <w:rPr>
          <w:rFonts w:ascii="Arial" w:hAnsi="Arial" w:cs="Arial"/>
        </w:rPr>
        <w:t>Senac</w:t>
      </w:r>
      <w:proofErr w:type="gramEnd"/>
      <w:r>
        <w:rPr>
          <w:rFonts w:ascii="Arial" w:hAnsi="Arial" w:cs="Arial"/>
        </w:rPr>
        <w:t xml:space="preserve"> são Paulo, 2007.</w:t>
      </w:r>
    </w:p>
    <w:p w:rsidR="00591708" w:rsidRDefault="00591708" w:rsidP="00490512">
      <w:pPr>
        <w:pStyle w:val="Bibilografia"/>
        <w:numPr>
          <w:ilvl w:val="0"/>
          <w:numId w:val="0"/>
        </w:numPr>
        <w:spacing w:line="240" w:lineRule="auto"/>
        <w:rPr>
          <w:rFonts w:ascii="Arial" w:hAnsi="Arial" w:cs="Arial"/>
        </w:rPr>
      </w:pPr>
    </w:p>
    <w:p w:rsidR="00490512" w:rsidRDefault="00490512" w:rsidP="00490512">
      <w:pPr>
        <w:pStyle w:val="Bibilografia"/>
        <w:numPr>
          <w:ilvl w:val="0"/>
          <w:numId w:val="0"/>
        </w:numPr>
        <w:spacing w:line="240" w:lineRule="auto"/>
        <w:rPr>
          <w:rFonts w:ascii="Arial" w:hAnsi="Arial" w:cs="Arial"/>
        </w:rPr>
      </w:pPr>
    </w:p>
    <w:p w:rsidR="00D23783" w:rsidRPr="004F4220" w:rsidRDefault="00D23783" w:rsidP="00490512">
      <w:pPr>
        <w:pStyle w:val="Bibilografia"/>
        <w:numPr>
          <w:ilvl w:val="0"/>
          <w:numId w:val="0"/>
        </w:numPr>
        <w:spacing w:line="240" w:lineRule="auto"/>
        <w:rPr>
          <w:rFonts w:ascii="Arial" w:hAnsi="Arial" w:cs="Arial"/>
        </w:rPr>
      </w:pPr>
      <w:r w:rsidRPr="004F4220">
        <w:rPr>
          <w:rFonts w:ascii="Arial" w:hAnsi="Arial" w:cs="Arial"/>
        </w:rPr>
        <w:t>10</w:t>
      </w:r>
      <w:r w:rsidR="00527D8E" w:rsidRPr="004F4220">
        <w:rPr>
          <w:rFonts w:ascii="Arial" w:hAnsi="Arial" w:cs="Arial"/>
        </w:rPr>
        <w:t xml:space="preserve"> </w:t>
      </w:r>
      <w:r w:rsidR="00924D07" w:rsidRPr="004F4220">
        <w:rPr>
          <w:rFonts w:ascii="Arial" w:hAnsi="Arial" w:cs="Arial"/>
        </w:rPr>
        <w:t>–</w:t>
      </w:r>
      <w:r w:rsidR="00527D8E" w:rsidRPr="004F4220">
        <w:rPr>
          <w:rFonts w:ascii="Arial" w:hAnsi="Arial" w:cs="Arial"/>
        </w:rPr>
        <w:t xml:space="preserve"> </w:t>
      </w:r>
      <w:r w:rsidR="004F4220" w:rsidRPr="004F4220">
        <w:rPr>
          <w:rFonts w:ascii="Arial" w:hAnsi="Arial" w:cs="Arial"/>
        </w:rPr>
        <w:t>UNIP</w:t>
      </w:r>
      <w:r w:rsidR="00A543F4" w:rsidRPr="004F4220">
        <w:rPr>
          <w:rFonts w:ascii="Arial" w:hAnsi="Arial" w:cs="Arial"/>
        </w:rPr>
        <w:t>.</w:t>
      </w:r>
      <w:r w:rsidR="004F4220" w:rsidRPr="004F4220">
        <w:rPr>
          <w:rFonts w:ascii="Arial" w:hAnsi="Arial" w:cs="Arial"/>
        </w:rPr>
        <w:t xml:space="preserve"> D</w:t>
      </w:r>
      <w:r w:rsidR="00F70F46" w:rsidRPr="004F4220">
        <w:rPr>
          <w:rFonts w:ascii="Arial" w:hAnsi="Arial" w:cs="Arial"/>
        </w:rPr>
        <w:t xml:space="preserve">isponível em </w:t>
      </w:r>
      <w:hyperlink r:id="rId54" w:history="1">
        <w:r w:rsidR="00527D8E" w:rsidRPr="004F4220">
          <w:rPr>
            <w:rStyle w:val="Hyperlink"/>
            <w:rFonts w:ascii="Arial" w:hAnsi="Arial" w:cs="Arial"/>
            <w:color w:val="auto"/>
            <w:u w:val="none"/>
          </w:rPr>
          <w:t>http://www.unip.br/servicos/aluno/suporte/nidem/artigos/as_novas_fibras.asp (Acessado dia 24/09/2012</w:t>
        </w:r>
      </w:hyperlink>
      <w:r w:rsidR="00527D8E" w:rsidRPr="004F4220">
        <w:t>)</w:t>
      </w:r>
      <w:r w:rsidRPr="004F4220">
        <w:rPr>
          <w:rFonts w:ascii="Arial" w:hAnsi="Arial" w:cs="Arial"/>
        </w:rPr>
        <w:t>.</w:t>
      </w:r>
    </w:p>
    <w:p w:rsidR="0074306A" w:rsidRPr="00A543F4" w:rsidRDefault="0074306A" w:rsidP="00490512">
      <w:pPr>
        <w:pStyle w:val="Bibilografia"/>
        <w:numPr>
          <w:ilvl w:val="0"/>
          <w:numId w:val="0"/>
        </w:numPr>
        <w:spacing w:line="240" w:lineRule="auto"/>
        <w:rPr>
          <w:rFonts w:ascii="Arial" w:hAnsi="Arial" w:cs="Arial"/>
          <w:highlight w:val="yellow"/>
        </w:rPr>
      </w:pPr>
    </w:p>
    <w:p w:rsidR="00490512" w:rsidRPr="00A543F4" w:rsidRDefault="00490512" w:rsidP="00490512">
      <w:pPr>
        <w:pStyle w:val="Bibilografia"/>
        <w:numPr>
          <w:ilvl w:val="0"/>
          <w:numId w:val="0"/>
        </w:numPr>
        <w:spacing w:line="240" w:lineRule="auto"/>
        <w:rPr>
          <w:rFonts w:ascii="Arial" w:hAnsi="Arial" w:cs="Arial"/>
          <w:highlight w:val="yellow"/>
        </w:rPr>
      </w:pPr>
    </w:p>
    <w:p w:rsidR="0074306A" w:rsidRPr="004F4220" w:rsidRDefault="0074306A" w:rsidP="00490512">
      <w:pPr>
        <w:pStyle w:val="Bibilografia"/>
        <w:numPr>
          <w:ilvl w:val="0"/>
          <w:numId w:val="0"/>
        </w:numPr>
        <w:spacing w:line="240" w:lineRule="auto"/>
        <w:rPr>
          <w:rFonts w:ascii="Arial" w:hAnsi="Arial" w:cs="Arial"/>
        </w:rPr>
      </w:pPr>
      <w:r w:rsidRPr="004F4220">
        <w:rPr>
          <w:rFonts w:ascii="Arial" w:hAnsi="Arial" w:cs="Arial"/>
        </w:rPr>
        <w:t xml:space="preserve">11 – </w:t>
      </w:r>
      <w:r w:rsidR="004F4220" w:rsidRPr="004F4220">
        <w:rPr>
          <w:rFonts w:ascii="Arial" w:hAnsi="Arial" w:cs="Arial"/>
        </w:rPr>
        <w:t>CASA PINTO.</w:t>
      </w:r>
      <w:r w:rsidR="00924D07" w:rsidRPr="004F4220">
        <w:rPr>
          <w:rFonts w:ascii="Arial" w:hAnsi="Arial" w:cs="Arial"/>
        </w:rPr>
        <w:t xml:space="preserve"> </w:t>
      </w:r>
      <w:r w:rsidR="00A543F4" w:rsidRPr="004F4220">
        <w:rPr>
          <w:rFonts w:ascii="Arial" w:hAnsi="Arial" w:cs="Arial"/>
        </w:rPr>
        <w:t>D</w:t>
      </w:r>
      <w:r w:rsidR="00924D07" w:rsidRPr="004F4220">
        <w:rPr>
          <w:rFonts w:ascii="Arial" w:hAnsi="Arial" w:cs="Arial"/>
        </w:rPr>
        <w:t>isponível em http</w:t>
      </w:r>
      <w:r w:rsidRPr="004F4220">
        <w:rPr>
          <w:rFonts w:ascii="Arial" w:hAnsi="Arial" w:cs="Arial"/>
        </w:rPr>
        <w:t>://</w:t>
      </w:r>
      <w:hyperlink r:id="rId55" w:history="1">
        <w:r w:rsidRPr="004F4220">
          <w:rPr>
            <w:rStyle w:val="Hyperlink"/>
            <w:rFonts w:ascii="Arial" w:hAnsi="Arial" w:cs="Arial"/>
            <w:color w:val="auto"/>
            <w:u w:val="none"/>
          </w:rPr>
          <w:t>www.casapinto.com.br</w:t>
        </w:r>
      </w:hyperlink>
      <w:r w:rsidR="00527D8E" w:rsidRPr="004F4220">
        <w:rPr>
          <w:rFonts w:ascii="Arial" w:hAnsi="Arial" w:cs="Arial"/>
        </w:rPr>
        <w:t xml:space="preserve"> (A</w:t>
      </w:r>
      <w:r w:rsidRPr="004F4220">
        <w:rPr>
          <w:rFonts w:ascii="Arial" w:hAnsi="Arial" w:cs="Arial"/>
        </w:rPr>
        <w:t>cessado em 29/09/2012).</w:t>
      </w:r>
    </w:p>
    <w:p w:rsidR="00527D8E" w:rsidRPr="00A543F4" w:rsidRDefault="00527D8E" w:rsidP="00490512">
      <w:pPr>
        <w:pStyle w:val="Bibilografia"/>
        <w:numPr>
          <w:ilvl w:val="0"/>
          <w:numId w:val="0"/>
        </w:numPr>
        <w:spacing w:line="240" w:lineRule="auto"/>
        <w:rPr>
          <w:rFonts w:ascii="Arial" w:hAnsi="Arial" w:cs="Arial"/>
          <w:highlight w:val="yellow"/>
        </w:rPr>
      </w:pPr>
    </w:p>
    <w:p w:rsidR="00527D8E" w:rsidRPr="004F4220" w:rsidRDefault="00527D8E" w:rsidP="00490512">
      <w:pPr>
        <w:pStyle w:val="Bibilografia"/>
        <w:numPr>
          <w:ilvl w:val="0"/>
          <w:numId w:val="0"/>
        </w:numPr>
        <w:spacing w:line="240" w:lineRule="auto"/>
        <w:rPr>
          <w:rFonts w:ascii="Arial" w:hAnsi="Arial" w:cs="Arial"/>
        </w:rPr>
      </w:pPr>
      <w:r w:rsidRPr="004F4220">
        <w:rPr>
          <w:rFonts w:ascii="Arial" w:hAnsi="Arial" w:cs="Arial"/>
        </w:rPr>
        <w:t xml:space="preserve">12 – </w:t>
      </w:r>
      <w:r w:rsidR="004F4220" w:rsidRPr="004F4220">
        <w:rPr>
          <w:rFonts w:ascii="Arial" w:hAnsi="Arial" w:cs="Arial"/>
        </w:rPr>
        <w:t>ESCOLA INTERATIVA. D</w:t>
      </w:r>
      <w:r w:rsidR="00F70F46" w:rsidRPr="004F4220">
        <w:rPr>
          <w:rFonts w:ascii="Arial" w:hAnsi="Arial" w:cs="Arial"/>
        </w:rPr>
        <w:t xml:space="preserve">isponível em </w:t>
      </w:r>
      <w:hyperlink r:id="rId56" w:history="1">
        <w:r w:rsidRPr="004F4220">
          <w:rPr>
            <w:rStyle w:val="Hyperlink"/>
            <w:rFonts w:ascii="Arial" w:hAnsi="Arial" w:cs="Arial"/>
            <w:color w:val="auto"/>
            <w:u w:val="none"/>
          </w:rPr>
          <w:t>http://www.escolainterativa.com.br/canais/18_vestibular/estude/quimi/main.asp</w:t>
        </w:r>
      </w:hyperlink>
      <w:r w:rsidRPr="004F4220">
        <w:rPr>
          <w:rFonts w:ascii="Arial" w:hAnsi="Arial" w:cs="Arial"/>
        </w:rPr>
        <w:t xml:space="preserve"> (Acessado em 29/09/2012).</w:t>
      </w:r>
    </w:p>
    <w:p w:rsidR="00591708" w:rsidRPr="00A543F4" w:rsidRDefault="00591708" w:rsidP="00490512">
      <w:pPr>
        <w:pStyle w:val="Bibilografia"/>
        <w:numPr>
          <w:ilvl w:val="0"/>
          <w:numId w:val="0"/>
        </w:numPr>
        <w:spacing w:line="240" w:lineRule="auto"/>
        <w:rPr>
          <w:rFonts w:ascii="Arial" w:hAnsi="Arial" w:cs="Arial"/>
          <w:highlight w:val="yellow"/>
        </w:rPr>
      </w:pPr>
    </w:p>
    <w:p w:rsidR="00490512" w:rsidRPr="00A543F4" w:rsidRDefault="00490512" w:rsidP="00490512">
      <w:pPr>
        <w:pStyle w:val="Bibilografia"/>
        <w:numPr>
          <w:ilvl w:val="0"/>
          <w:numId w:val="0"/>
        </w:numPr>
        <w:spacing w:line="240" w:lineRule="auto"/>
        <w:rPr>
          <w:rFonts w:ascii="Arial" w:hAnsi="Arial" w:cs="Arial"/>
          <w:highlight w:val="yellow"/>
        </w:rPr>
      </w:pPr>
    </w:p>
    <w:p w:rsidR="006B0A06" w:rsidRPr="004F4220" w:rsidRDefault="00642E7C" w:rsidP="00490512">
      <w:pPr>
        <w:pStyle w:val="Bibilografia"/>
        <w:numPr>
          <w:ilvl w:val="0"/>
          <w:numId w:val="0"/>
        </w:numPr>
        <w:spacing w:line="240" w:lineRule="auto"/>
        <w:rPr>
          <w:rFonts w:ascii="Arial" w:hAnsi="Arial" w:cs="Arial"/>
        </w:rPr>
      </w:pPr>
      <w:r w:rsidRPr="004F4220">
        <w:rPr>
          <w:rFonts w:ascii="Arial" w:hAnsi="Arial" w:cs="Arial"/>
        </w:rPr>
        <w:t xml:space="preserve">13 – </w:t>
      </w:r>
      <w:r w:rsidR="004F4220" w:rsidRPr="004F4220">
        <w:rPr>
          <w:rFonts w:ascii="Arial" w:hAnsi="Arial" w:cs="Arial"/>
        </w:rPr>
        <w:t>FORNECEDOR TEXTIL. D</w:t>
      </w:r>
      <w:r w:rsidR="00F70F46" w:rsidRPr="004F4220">
        <w:rPr>
          <w:rFonts w:ascii="Arial" w:hAnsi="Arial" w:cs="Arial"/>
        </w:rPr>
        <w:t xml:space="preserve">isponível em </w:t>
      </w:r>
      <w:hyperlink r:id="rId57" w:history="1">
        <w:r w:rsidR="00F70F46" w:rsidRPr="004F4220">
          <w:rPr>
            <w:rStyle w:val="Hyperlink"/>
            <w:rFonts w:ascii="Arial" w:hAnsi="Arial" w:cs="Arial"/>
            <w:color w:val="auto"/>
            <w:u w:val="none"/>
          </w:rPr>
          <w:t>http://www.fornecedortextil.com.br</w:t>
        </w:r>
      </w:hyperlink>
      <w:r w:rsidRPr="004F4220">
        <w:rPr>
          <w:rFonts w:ascii="Arial" w:hAnsi="Arial" w:cs="Arial"/>
        </w:rPr>
        <w:t xml:space="preserve"> (Acessado em 29/09/2012).</w:t>
      </w:r>
    </w:p>
    <w:p w:rsidR="00F34CB9" w:rsidRPr="00A543F4" w:rsidRDefault="00F34CB9" w:rsidP="00490512">
      <w:pPr>
        <w:pStyle w:val="Bibilografia"/>
        <w:numPr>
          <w:ilvl w:val="0"/>
          <w:numId w:val="0"/>
        </w:numPr>
        <w:spacing w:line="240" w:lineRule="auto"/>
        <w:rPr>
          <w:rFonts w:ascii="Arial" w:hAnsi="Arial" w:cs="Arial"/>
          <w:highlight w:val="yellow"/>
        </w:rPr>
      </w:pPr>
    </w:p>
    <w:p w:rsidR="00490512" w:rsidRPr="00A543F4" w:rsidRDefault="00490512" w:rsidP="00490512">
      <w:pPr>
        <w:pStyle w:val="Bibilografia"/>
        <w:numPr>
          <w:ilvl w:val="0"/>
          <w:numId w:val="0"/>
        </w:numPr>
        <w:spacing w:line="240" w:lineRule="auto"/>
        <w:rPr>
          <w:rFonts w:ascii="Arial" w:hAnsi="Arial" w:cs="Arial"/>
          <w:highlight w:val="yellow"/>
        </w:rPr>
      </w:pPr>
    </w:p>
    <w:p w:rsidR="00F34CB9" w:rsidRDefault="00F34CB9" w:rsidP="00490512">
      <w:pPr>
        <w:pStyle w:val="Bibilografia"/>
        <w:numPr>
          <w:ilvl w:val="0"/>
          <w:numId w:val="0"/>
        </w:numPr>
        <w:spacing w:line="240" w:lineRule="auto"/>
        <w:rPr>
          <w:rFonts w:ascii="Arial" w:hAnsi="Arial" w:cs="Arial"/>
        </w:rPr>
      </w:pPr>
      <w:r w:rsidRPr="004F4220">
        <w:rPr>
          <w:rFonts w:ascii="Arial" w:hAnsi="Arial" w:cs="Arial"/>
        </w:rPr>
        <w:t xml:space="preserve">14- </w:t>
      </w:r>
      <w:proofErr w:type="gramStart"/>
      <w:r w:rsidR="004F4220" w:rsidRPr="004F4220">
        <w:rPr>
          <w:rFonts w:ascii="Arial" w:hAnsi="Arial" w:cs="Arial"/>
        </w:rPr>
        <w:t>UFCS.</w:t>
      </w:r>
      <w:proofErr w:type="gramEnd"/>
      <w:r w:rsidR="00F70F46" w:rsidRPr="004F4220">
        <w:rPr>
          <w:rFonts w:ascii="Arial" w:hAnsi="Arial" w:cs="Arial"/>
        </w:rPr>
        <w:t xml:space="preserve">disponível em </w:t>
      </w:r>
      <w:hyperlink r:id="rId58" w:history="1">
        <w:r w:rsidRPr="004F4220">
          <w:rPr>
            <w:rStyle w:val="Hyperlink"/>
            <w:rFonts w:ascii="Arial" w:hAnsi="Arial" w:cs="Arial"/>
            <w:color w:val="auto"/>
            <w:u w:val="none"/>
          </w:rPr>
          <w:t>http://www2.enq.ufsc.br/teses/m125.pdf</w:t>
        </w:r>
      </w:hyperlink>
    </w:p>
    <w:p w:rsidR="00984E15" w:rsidRDefault="00984E15" w:rsidP="00490512">
      <w:pPr>
        <w:pStyle w:val="Bibilografia"/>
        <w:numPr>
          <w:ilvl w:val="0"/>
          <w:numId w:val="0"/>
        </w:numPr>
        <w:spacing w:line="240" w:lineRule="auto"/>
        <w:rPr>
          <w:rFonts w:ascii="Arial" w:hAnsi="Arial" w:cs="Arial"/>
        </w:rPr>
      </w:pPr>
    </w:p>
    <w:p w:rsidR="00490512" w:rsidRDefault="00490512" w:rsidP="00490512">
      <w:pPr>
        <w:pStyle w:val="Bibilografia"/>
        <w:numPr>
          <w:ilvl w:val="0"/>
          <w:numId w:val="0"/>
        </w:numPr>
        <w:spacing w:line="240" w:lineRule="auto"/>
        <w:rPr>
          <w:rFonts w:ascii="Arial" w:hAnsi="Arial" w:cs="Arial"/>
        </w:rPr>
      </w:pPr>
    </w:p>
    <w:p w:rsidR="00984E15" w:rsidRDefault="00984E15" w:rsidP="00490512">
      <w:pPr>
        <w:pStyle w:val="Bibilografia"/>
        <w:numPr>
          <w:ilvl w:val="0"/>
          <w:numId w:val="0"/>
        </w:numPr>
        <w:spacing w:line="240" w:lineRule="auto"/>
        <w:rPr>
          <w:rFonts w:ascii="Arial" w:hAnsi="Arial" w:cs="Arial"/>
        </w:rPr>
      </w:pPr>
      <w:r>
        <w:rPr>
          <w:rFonts w:ascii="Arial" w:hAnsi="Arial" w:cs="Arial"/>
        </w:rPr>
        <w:t xml:space="preserve">15 – CEGARRA, J. Puente, P. e Valldeperas, J. </w:t>
      </w:r>
      <w:r w:rsidRPr="00984E15">
        <w:rPr>
          <w:rFonts w:ascii="Arial" w:hAnsi="Arial" w:cs="Arial"/>
          <w:b/>
        </w:rPr>
        <w:t>Fundamentos Científicos Y Aplicados de La Tintura de Matérias Textiles</w:t>
      </w:r>
      <w:r>
        <w:rPr>
          <w:rFonts w:ascii="Arial" w:hAnsi="Arial" w:cs="Arial"/>
        </w:rPr>
        <w:t>. Editora Romargraf, S.A., Barcelona, Espanha, 1981.</w:t>
      </w:r>
    </w:p>
    <w:p w:rsidR="00F34CB9" w:rsidRDefault="00F34CB9" w:rsidP="00490512">
      <w:pPr>
        <w:pStyle w:val="Bibilografia"/>
        <w:numPr>
          <w:ilvl w:val="0"/>
          <w:numId w:val="0"/>
        </w:numPr>
        <w:spacing w:line="240" w:lineRule="auto"/>
        <w:rPr>
          <w:rFonts w:ascii="Arial" w:hAnsi="Arial" w:cs="Arial"/>
        </w:rPr>
      </w:pPr>
    </w:p>
    <w:p w:rsidR="00490512" w:rsidRDefault="00490512" w:rsidP="00490512">
      <w:pPr>
        <w:pStyle w:val="Bibilografia"/>
        <w:numPr>
          <w:ilvl w:val="0"/>
          <w:numId w:val="0"/>
        </w:numPr>
        <w:spacing w:line="240" w:lineRule="auto"/>
        <w:rPr>
          <w:rFonts w:ascii="Arial" w:hAnsi="Arial" w:cs="Arial"/>
        </w:rPr>
      </w:pPr>
    </w:p>
    <w:p w:rsidR="00F34CB9" w:rsidRPr="00A543F4" w:rsidRDefault="0075377D" w:rsidP="00490512">
      <w:pPr>
        <w:pStyle w:val="Bibilografia"/>
        <w:numPr>
          <w:ilvl w:val="0"/>
          <w:numId w:val="0"/>
        </w:numPr>
        <w:spacing w:line="240" w:lineRule="auto"/>
        <w:rPr>
          <w:rFonts w:ascii="Arial" w:hAnsi="Arial" w:cs="Arial"/>
          <w:highlight w:val="yellow"/>
        </w:rPr>
      </w:pPr>
      <w:r w:rsidRPr="004F4220">
        <w:rPr>
          <w:rFonts w:ascii="Arial" w:hAnsi="Arial" w:cs="Arial"/>
        </w:rPr>
        <w:t xml:space="preserve">16 </w:t>
      </w:r>
      <w:r w:rsidR="00F70F46" w:rsidRPr="004F4220">
        <w:rPr>
          <w:rFonts w:ascii="Arial" w:hAnsi="Arial" w:cs="Arial"/>
        </w:rPr>
        <w:t>–</w:t>
      </w:r>
      <w:r w:rsidRPr="004F4220">
        <w:rPr>
          <w:rFonts w:ascii="Arial" w:hAnsi="Arial" w:cs="Arial"/>
        </w:rPr>
        <w:t xml:space="preserve"> </w:t>
      </w:r>
      <w:r w:rsidR="004F4220" w:rsidRPr="004F4220">
        <w:rPr>
          <w:rFonts w:ascii="Arial" w:hAnsi="Arial" w:cs="Arial"/>
        </w:rPr>
        <w:t>PATRIC SANCHES. D</w:t>
      </w:r>
      <w:r w:rsidR="00F70F46" w:rsidRPr="004F4220">
        <w:rPr>
          <w:rFonts w:ascii="Arial" w:hAnsi="Arial" w:cs="Arial"/>
        </w:rPr>
        <w:t xml:space="preserve">isponível em </w:t>
      </w:r>
      <w:hyperlink r:id="rId59" w:history="1">
        <w:r w:rsidRPr="004F4220">
          <w:rPr>
            <w:rStyle w:val="Hyperlink"/>
            <w:rFonts w:ascii="Arial" w:hAnsi="Arial" w:cs="Arial"/>
            <w:color w:val="auto"/>
            <w:u w:val="none"/>
          </w:rPr>
          <w:t>http://patricsanches.wix.com/quimicatextil#</w:t>
        </w:r>
      </w:hyperlink>
      <w:r w:rsidRPr="004F4220">
        <w:rPr>
          <w:rFonts w:ascii="Arial" w:hAnsi="Arial" w:cs="Arial"/>
        </w:rPr>
        <w:t>! (acessado em 03/10/2012).</w:t>
      </w:r>
    </w:p>
    <w:p w:rsidR="0075377D" w:rsidRPr="00A543F4" w:rsidRDefault="0075377D" w:rsidP="00490512">
      <w:pPr>
        <w:pStyle w:val="Bibilografia"/>
        <w:numPr>
          <w:ilvl w:val="0"/>
          <w:numId w:val="0"/>
        </w:numPr>
        <w:spacing w:line="240" w:lineRule="auto"/>
        <w:rPr>
          <w:rFonts w:ascii="Arial" w:hAnsi="Arial" w:cs="Arial"/>
          <w:highlight w:val="yellow"/>
        </w:rPr>
      </w:pPr>
    </w:p>
    <w:p w:rsidR="00490512" w:rsidRPr="00A543F4" w:rsidRDefault="00490512" w:rsidP="00490512">
      <w:pPr>
        <w:pStyle w:val="Bibilografia"/>
        <w:numPr>
          <w:ilvl w:val="0"/>
          <w:numId w:val="0"/>
        </w:numPr>
        <w:spacing w:line="240" w:lineRule="auto"/>
        <w:rPr>
          <w:rFonts w:ascii="Arial" w:hAnsi="Arial" w:cs="Arial"/>
          <w:highlight w:val="yellow"/>
        </w:rPr>
      </w:pPr>
    </w:p>
    <w:p w:rsidR="00E3790F" w:rsidRPr="004F4220" w:rsidRDefault="00E3790F" w:rsidP="00490512">
      <w:pPr>
        <w:pStyle w:val="Bibilografia"/>
        <w:numPr>
          <w:ilvl w:val="0"/>
          <w:numId w:val="0"/>
        </w:numPr>
        <w:spacing w:line="240" w:lineRule="auto"/>
        <w:rPr>
          <w:rFonts w:ascii="Arial" w:hAnsi="Arial" w:cs="Arial"/>
        </w:rPr>
      </w:pPr>
      <w:r w:rsidRPr="004F4220">
        <w:rPr>
          <w:rFonts w:ascii="Arial" w:hAnsi="Arial" w:cs="Arial"/>
        </w:rPr>
        <w:t xml:space="preserve">17 </w:t>
      </w:r>
      <w:r w:rsidR="00F70F46" w:rsidRPr="004F4220">
        <w:rPr>
          <w:rFonts w:ascii="Arial" w:hAnsi="Arial" w:cs="Arial"/>
        </w:rPr>
        <w:t>–</w:t>
      </w:r>
      <w:r w:rsidRPr="004F4220">
        <w:rPr>
          <w:rFonts w:ascii="Arial" w:hAnsi="Arial" w:cs="Arial"/>
        </w:rPr>
        <w:t xml:space="preserve"> </w:t>
      </w:r>
      <w:r w:rsidR="004F4220" w:rsidRPr="004F4220">
        <w:rPr>
          <w:rFonts w:ascii="Arial" w:hAnsi="Arial" w:cs="Arial"/>
        </w:rPr>
        <w:t>REVISTA TEXTIL. D</w:t>
      </w:r>
      <w:r w:rsidR="00F70F46" w:rsidRPr="004F4220">
        <w:rPr>
          <w:rFonts w:ascii="Arial" w:hAnsi="Arial" w:cs="Arial"/>
        </w:rPr>
        <w:t xml:space="preserve">isponível em </w:t>
      </w:r>
      <w:hyperlink r:id="rId60" w:history="1">
        <w:r w:rsidRPr="004F4220">
          <w:rPr>
            <w:rStyle w:val="Hyperlink"/>
            <w:rFonts w:ascii="Arial" w:hAnsi="Arial" w:cs="Arial"/>
            <w:color w:val="auto"/>
            <w:u w:val="none"/>
          </w:rPr>
          <w:t>http://www.revistatextil.com.br/index.asp</w:t>
        </w:r>
      </w:hyperlink>
      <w:r w:rsidRPr="004F4220">
        <w:rPr>
          <w:rFonts w:ascii="Arial" w:hAnsi="Arial" w:cs="Arial"/>
        </w:rPr>
        <w:t xml:space="preserve"> (acessado em 04/10/2012).</w:t>
      </w:r>
    </w:p>
    <w:p w:rsidR="00E3790F" w:rsidRPr="004F4220" w:rsidRDefault="00490512" w:rsidP="00490512">
      <w:pPr>
        <w:pStyle w:val="Bibilografia"/>
        <w:numPr>
          <w:ilvl w:val="0"/>
          <w:numId w:val="0"/>
        </w:numPr>
        <w:tabs>
          <w:tab w:val="left" w:pos="1927"/>
        </w:tabs>
        <w:spacing w:line="240" w:lineRule="auto"/>
        <w:rPr>
          <w:rFonts w:ascii="Arial" w:hAnsi="Arial" w:cs="Arial"/>
        </w:rPr>
      </w:pPr>
      <w:r w:rsidRPr="004F4220">
        <w:rPr>
          <w:rFonts w:ascii="Arial" w:hAnsi="Arial" w:cs="Arial"/>
        </w:rPr>
        <w:tab/>
      </w:r>
    </w:p>
    <w:p w:rsidR="00490512" w:rsidRPr="00A543F4" w:rsidRDefault="00490512" w:rsidP="00490512">
      <w:pPr>
        <w:pStyle w:val="Bibilografia"/>
        <w:numPr>
          <w:ilvl w:val="0"/>
          <w:numId w:val="0"/>
        </w:numPr>
        <w:tabs>
          <w:tab w:val="left" w:pos="1927"/>
        </w:tabs>
        <w:spacing w:line="240" w:lineRule="auto"/>
        <w:rPr>
          <w:rFonts w:ascii="Arial" w:hAnsi="Arial" w:cs="Arial"/>
          <w:highlight w:val="yellow"/>
        </w:rPr>
      </w:pPr>
    </w:p>
    <w:p w:rsidR="00E3790F" w:rsidRDefault="00E3790F" w:rsidP="00490512">
      <w:pPr>
        <w:pStyle w:val="Bibilografia"/>
        <w:numPr>
          <w:ilvl w:val="0"/>
          <w:numId w:val="0"/>
        </w:numPr>
        <w:spacing w:line="240" w:lineRule="auto"/>
        <w:rPr>
          <w:rFonts w:ascii="Arial" w:hAnsi="Arial" w:cs="Arial"/>
        </w:rPr>
      </w:pPr>
      <w:r w:rsidRPr="004F4220">
        <w:rPr>
          <w:rFonts w:ascii="Arial" w:hAnsi="Arial" w:cs="Arial"/>
        </w:rPr>
        <w:t>18</w:t>
      </w:r>
      <w:r w:rsidR="00E52B0B" w:rsidRPr="004F4220">
        <w:rPr>
          <w:rFonts w:ascii="Arial" w:hAnsi="Arial" w:cs="Arial"/>
        </w:rPr>
        <w:t xml:space="preserve"> </w:t>
      </w:r>
      <w:r w:rsidR="004F4220" w:rsidRPr="004F4220">
        <w:rPr>
          <w:rFonts w:ascii="Arial" w:hAnsi="Arial" w:cs="Arial"/>
        </w:rPr>
        <w:t>–</w:t>
      </w:r>
      <w:r w:rsidR="00F70F46" w:rsidRPr="004F4220">
        <w:rPr>
          <w:rFonts w:ascii="Arial" w:hAnsi="Arial" w:cs="Arial"/>
        </w:rPr>
        <w:t xml:space="preserve"> </w:t>
      </w:r>
      <w:r w:rsidR="004F4220" w:rsidRPr="004F4220">
        <w:rPr>
          <w:rFonts w:ascii="Arial" w:hAnsi="Arial" w:cs="Arial"/>
        </w:rPr>
        <w:t>CRQ4. D</w:t>
      </w:r>
      <w:r w:rsidR="00F70F46" w:rsidRPr="004F4220">
        <w:rPr>
          <w:rFonts w:ascii="Arial" w:hAnsi="Arial" w:cs="Arial"/>
        </w:rPr>
        <w:t xml:space="preserve">isponível em </w:t>
      </w:r>
      <w:r w:rsidR="00E52B0B" w:rsidRPr="004F4220">
        <w:rPr>
          <w:rFonts w:ascii="Arial" w:hAnsi="Arial" w:cs="Arial"/>
        </w:rPr>
        <w:t xml:space="preserve"> </w:t>
      </w:r>
      <w:hyperlink r:id="rId61" w:history="1">
        <w:r w:rsidR="009205E9" w:rsidRPr="004F4220">
          <w:rPr>
            <w:rStyle w:val="Hyperlink"/>
            <w:rFonts w:ascii="Arial" w:hAnsi="Arial" w:cs="Arial"/>
            <w:color w:val="auto"/>
            <w:u w:val="none"/>
          </w:rPr>
          <w:t>http://crq4.org.br/default.php?p=texto.php&amp;c=quimicaviva_corantespigmentos</w:t>
        </w:r>
      </w:hyperlink>
      <w:r w:rsidR="009205E9" w:rsidRPr="004F4220">
        <w:rPr>
          <w:rFonts w:ascii="Arial" w:hAnsi="Arial" w:cs="Arial"/>
        </w:rPr>
        <w:t xml:space="preserve"> (acessado em 12/10/2012).</w:t>
      </w:r>
    </w:p>
    <w:p w:rsidR="0075377D" w:rsidRPr="00F34CB9" w:rsidRDefault="0075377D" w:rsidP="006B0A06">
      <w:pPr>
        <w:pStyle w:val="Bibilografia"/>
        <w:numPr>
          <w:ilvl w:val="0"/>
          <w:numId w:val="0"/>
        </w:numPr>
        <w:spacing w:line="240" w:lineRule="auto"/>
        <w:rPr>
          <w:rFonts w:ascii="Arial" w:hAnsi="Arial" w:cs="Arial"/>
        </w:rPr>
      </w:pPr>
    </w:p>
    <w:p w:rsidR="00F34CB9" w:rsidRDefault="00F34CB9" w:rsidP="006B0A06">
      <w:pPr>
        <w:pStyle w:val="Bibilografia"/>
        <w:numPr>
          <w:ilvl w:val="0"/>
          <w:numId w:val="0"/>
        </w:numPr>
        <w:spacing w:line="240" w:lineRule="auto"/>
        <w:rPr>
          <w:rFonts w:ascii="Arial" w:hAnsi="Arial" w:cs="Arial"/>
        </w:rPr>
      </w:pPr>
    </w:p>
    <w:p w:rsidR="00F34CB9" w:rsidRPr="004F4220" w:rsidRDefault="00A034C1" w:rsidP="006B0A06">
      <w:pPr>
        <w:pStyle w:val="Bibilografia"/>
        <w:numPr>
          <w:ilvl w:val="0"/>
          <w:numId w:val="0"/>
        </w:numPr>
        <w:spacing w:line="240" w:lineRule="auto"/>
        <w:rPr>
          <w:rFonts w:ascii="Arial" w:hAnsi="Arial" w:cs="Arial"/>
        </w:rPr>
      </w:pPr>
      <w:r w:rsidRPr="004F4220">
        <w:rPr>
          <w:rFonts w:ascii="Arial" w:hAnsi="Arial" w:cs="Arial"/>
        </w:rPr>
        <w:t xml:space="preserve">19 </w:t>
      </w:r>
      <w:r w:rsidR="00F70F46" w:rsidRPr="004F4220">
        <w:rPr>
          <w:rFonts w:ascii="Arial" w:hAnsi="Arial" w:cs="Arial"/>
        </w:rPr>
        <w:t>–</w:t>
      </w:r>
      <w:r w:rsidRPr="004F4220">
        <w:rPr>
          <w:rFonts w:ascii="Arial" w:hAnsi="Arial" w:cs="Arial"/>
        </w:rPr>
        <w:t xml:space="preserve"> </w:t>
      </w:r>
      <w:r w:rsidR="004F4220" w:rsidRPr="004F4220">
        <w:rPr>
          <w:rFonts w:ascii="Arial" w:hAnsi="Arial" w:cs="Arial"/>
        </w:rPr>
        <w:t>CTB. D</w:t>
      </w:r>
      <w:r w:rsidR="00F70F46" w:rsidRPr="004F4220">
        <w:rPr>
          <w:rFonts w:ascii="Arial" w:hAnsi="Arial" w:cs="Arial"/>
        </w:rPr>
        <w:t xml:space="preserve">isponível em </w:t>
      </w:r>
      <w:hyperlink r:id="rId62" w:history="1">
        <w:r w:rsidR="00F70F46" w:rsidRPr="004F4220">
          <w:rPr>
            <w:rStyle w:val="Hyperlink"/>
            <w:color w:val="auto"/>
            <w:u w:val="none"/>
          </w:rPr>
          <w:t xml:space="preserve"> </w:t>
        </w:r>
        <w:r w:rsidR="00F70F46" w:rsidRPr="004F4220">
          <w:rPr>
            <w:rStyle w:val="Hyperlink"/>
            <w:rFonts w:ascii="Arial" w:hAnsi="Arial" w:cs="Arial"/>
            <w:color w:val="auto"/>
            <w:u w:val="none"/>
          </w:rPr>
          <w:t>http://www.ctb.com.pt/?page_id=898</w:t>
        </w:r>
      </w:hyperlink>
      <w:r w:rsidRPr="004F4220">
        <w:rPr>
          <w:rFonts w:ascii="Arial" w:hAnsi="Arial" w:cs="Arial"/>
        </w:rPr>
        <w:t xml:space="preserve"> (acessado em 28/10/2012).</w:t>
      </w:r>
    </w:p>
    <w:p w:rsidR="004A12DD" w:rsidRPr="00A543F4" w:rsidRDefault="004A12DD" w:rsidP="006B0A06">
      <w:pPr>
        <w:pStyle w:val="Bibilografia"/>
        <w:numPr>
          <w:ilvl w:val="0"/>
          <w:numId w:val="0"/>
        </w:numPr>
        <w:spacing w:line="240" w:lineRule="auto"/>
        <w:rPr>
          <w:rFonts w:ascii="Arial" w:hAnsi="Arial" w:cs="Arial"/>
          <w:highlight w:val="yellow"/>
        </w:rPr>
      </w:pPr>
    </w:p>
    <w:p w:rsidR="00F34CB9" w:rsidRPr="00A543F4" w:rsidRDefault="00F34CB9" w:rsidP="006B0A06">
      <w:pPr>
        <w:pStyle w:val="Bibilografia"/>
        <w:numPr>
          <w:ilvl w:val="0"/>
          <w:numId w:val="0"/>
        </w:numPr>
        <w:spacing w:line="240" w:lineRule="auto"/>
        <w:rPr>
          <w:rFonts w:ascii="Arial" w:hAnsi="Arial" w:cs="Arial"/>
          <w:highlight w:val="yellow"/>
        </w:rPr>
      </w:pPr>
    </w:p>
    <w:p w:rsidR="00A034C1" w:rsidRPr="004F4220" w:rsidRDefault="00A034C1" w:rsidP="006B0A06">
      <w:pPr>
        <w:pStyle w:val="Bibilografia"/>
        <w:numPr>
          <w:ilvl w:val="0"/>
          <w:numId w:val="0"/>
        </w:numPr>
        <w:spacing w:line="240" w:lineRule="auto"/>
        <w:rPr>
          <w:rFonts w:ascii="Arial" w:hAnsi="Arial" w:cs="Arial"/>
        </w:rPr>
      </w:pPr>
      <w:r w:rsidRPr="004F4220">
        <w:rPr>
          <w:rFonts w:ascii="Arial" w:hAnsi="Arial" w:cs="Arial"/>
        </w:rPr>
        <w:t xml:space="preserve">20 </w:t>
      </w:r>
      <w:r w:rsidR="004F4220" w:rsidRPr="004F4220">
        <w:rPr>
          <w:rFonts w:ascii="Arial" w:hAnsi="Arial" w:cs="Arial"/>
        </w:rPr>
        <w:t>–</w:t>
      </w:r>
      <w:r w:rsidR="00F70F46" w:rsidRPr="004F4220">
        <w:rPr>
          <w:rFonts w:ascii="Arial" w:hAnsi="Arial" w:cs="Arial"/>
        </w:rPr>
        <w:t xml:space="preserve"> </w:t>
      </w:r>
      <w:r w:rsidR="004F4220" w:rsidRPr="004F4220">
        <w:rPr>
          <w:rFonts w:ascii="Arial" w:hAnsi="Arial" w:cs="Arial"/>
        </w:rPr>
        <w:t>CATARINA FIOS. D</w:t>
      </w:r>
      <w:r w:rsidR="00F70F46" w:rsidRPr="004F4220">
        <w:rPr>
          <w:rFonts w:ascii="Arial" w:hAnsi="Arial" w:cs="Arial"/>
        </w:rPr>
        <w:t>isponível em</w:t>
      </w:r>
      <w:r w:rsidRPr="004F4220">
        <w:rPr>
          <w:rFonts w:ascii="Arial" w:hAnsi="Arial" w:cs="Arial"/>
        </w:rPr>
        <w:t xml:space="preserve"> </w:t>
      </w:r>
      <w:hyperlink r:id="rId63" w:history="1">
        <w:r w:rsidR="004A12DD" w:rsidRPr="004F4220">
          <w:rPr>
            <w:rStyle w:val="Hyperlink"/>
            <w:rFonts w:ascii="Arial" w:hAnsi="Arial" w:cs="Arial"/>
            <w:color w:val="auto"/>
            <w:u w:val="none"/>
          </w:rPr>
          <w:t>http://catarinafios.com.br/processo-produtivo</w:t>
        </w:r>
      </w:hyperlink>
      <w:r w:rsidR="004A12DD" w:rsidRPr="004F4220">
        <w:rPr>
          <w:rFonts w:ascii="Arial" w:hAnsi="Arial" w:cs="Arial"/>
        </w:rPr>
        <w:t xml:space="preserve"> (acessado em 28/10/2012).</w:t>
      </w:r>
    </w:p>
    <w:p w:rsidR="004A12DD" w:rsidRPr="00A543F4" w:rsidRDefault="004A12DD" w:rsidP="006B0A06">
      <w:pPr>
        <w:pStyle w:val="Bibilografia"/>
        <w:numPr>
          <w:ilvl w:val="0"/>
          <w:numId w:val="0"/>
        </w:numPr>
        <w:spacing w:line="240" w:lineRule="auto"/>
        <w:rPr>
          <w:rFonts w:ascii="Arial" w:hAnsi="Arial" w:cs="Arial"/>
          <w:highlight w:val="yellow"/>
        </w:rPr>
      </w:pPr>
    </w:p>
    <w:p w:rsidR="004A12DD" w:rsidRPr="00A543F4" w:rsidRDefault="004A12DD" w:rsidP="006B0A06">
      <w:pPr>
        <w:pStyle w:val="Bibilografia"/>
        <w:numPr>
          <w:ilvl w:val="0"/>
          <w:numId w:val="0"/>
        </w:numPr>
        <w:spacing w:line="240" w:lineRule="auto"/>
        <w:rPr>
          <w:rFonts w:ascii="Arial" w:hAnsi="Arial" w:cs="Arial"/>
          <w:highlight w:val="yellow"/>
        </w:rPr>
      </w:pPr>
    </w:p>
    <w:p w:rsidR="004A12DD" w:rsidRPr="00321EA2" w:rsidRDefault="004A12DD" w:rsidP="006B0A06">
      <w:pPr>
        <w:pStyle w:val="Bibilografia"/>
        <w:numPr>
          <w:ilvl w:val="0"/>
          <w:numId w:val="0"/>
        </w:numPr>
        <w:spacing w:line="240" w:lineRule="auto"/>
        <w:rPr>
          <w:rFonts w:ascii="Arial" w:hAnsi="Arial" w:cs="Arial"/>
        </w:rPr>
      </w:pPr>
      <w:r w:rsidRPr="004F4220">
        <w:rPr>
          <w:rFonts w:ascii="Arial" w:hAnsi="Arial" w:cs="Arial"/>
        </w:rPr>
        <w:t xml:space="preserve">21 </w:t>
      </w:r>
      <w:r w:rsidR="004F4220" w:rsidRPr="004F4220">
        <w:rPr>
          <w:rFonts w:ascii="Arial" w:hAnsi="Arial" w:cs="Arial"/>
        </w:rPr>
        <w:t>–</w:t>
      </w:r>
      <w:r w:rsidR="00F70F46" w:rsidRPr="004F4220">
        <w:rPr>
          <w:rFonts w:ascii="Arial" w:hAnsi="Arial" w:cs="Arial"/>
        </w:rPr>
        <w:t xml:space="preserve"> </w:t>
      </w:r>
      <w:r w:rsidR="004F4220" w:rsidRPr="004F4220">
        <w:rPr>
          <w:rFonts w:ascii="Arial" w:hAnsi="Arial" w:cs="Arial"/>
        </w:rPr>
        <w:t>ABIT. D</w:t>
      </w:r>
      <w:r w:rsidR="00F70F46" w:rsidRPr="004F4220">
        <w:rPr>
          <w:rFonts w:ascii="Arial" w:hAnsi="Arial" w:cs="Arial"/>
        </w:rPr>
        <w:t xml:space="preserve">isponível em </w:t>
      </w:r>
      <w:r w:rsidRPr="004F4220">
        <w:rPr>
          <w:rFonts w:ascii="Arial" w:hAnsi="Arial" w:cs="Arial"/>
        </w:rPr>
        <w:t xml:space="preserve"> </w:t>
      </w:r>
      <w:hyperlink r:id="rId64" w:history="1">
        <w:r w:rsidR="00321EA2" w:rsidRPr="004F4220">
          <w:rPr>
            <w:rStyle w:val="Hyperlink"/>
            <w:rFonts w:ascii="Arial" w:hAnsi="Arial" w:cs="Arial"/>
            <w:color w:val="auto"/>
            <w:u w:val="none"/>
          </w:rPr>
          <w:t>http://www.abit.org.br/site/navegacao.asp?id_menu=1&amp;id_sub=4&amp;idioma=PT</w:t>
        </w:r>
      </w:hyperlink>
      <w:r w:rsidR="00321EA2" w:rsidRPr="004F4220">
        <w:rPr>
          <w:rFonts w:ascii="Arial" w:hAnsi="Arial" w:cs="Arial"/>
        </w:rPr>
        <w:t xml:space="preserve"> (acessado em 02/11/2012).</w:t>
      </w:r>
      <w:r w:rsidR="00321EA2" w:rsidRPr="00321EA2">
        <w:rPr>
          <w:rFonts w:ascii="Arial" w:hAnsi="Arial" w:cs="Arial"/>
        </w:rPr>
        <w:t xml:space="preserve"> </w:t>
      </w:r>
    </w:p>
    <w:p w:rsidR="00321EA2" w:rsidRDefault="00321EA2" w:rsidP="006B0A06">
      <w:pPr>
        <w:pStyle w:val="Bibilografia"/>
        <w:numPr>
          <w:ilvl w:val="0"/>
          <w:numId w:val="0"/>
        </w:numPr>
        <w:spacing w:line="240" w:lineRule="auto"/>
        <w:rPr>
          <w:rFonts w:ascii="Arial" w:hAnsi="Arial" w:cs="Arial"/>
        </w:rPr>
      </w:pPr>
    </w:p>
    <w:p w:rsidR="00644059" w:rsidRDefault="00644059" w:rsidP="006B0A06">
      <w:pPr>
        <w:pStyle w:val="Bibilografia"/>
        <w:numPr>
          <w:ilvl w:val="0"/>
          <w:numId w:val="0"/>
        </w:numPr>
        <w:spacing w:line="240" w:lineRule="auto"/>
        <w:rPr>
          <w:rFonts w:ascii="Arial" w:hAnsi="Arial" w:cs="Arial"/>
        </w:rPr>
      </w:pPr>
    </w:p>
    <w:p w:rsidR="00644059" w:rsidRDefault="00644059" w:rsidP="006B0A06">
      <w:pPr>
        <w:pStyle w:val="Bibilografia"/>
        <w:numPr>
          <w:ilvl w:val="0"/>
          <w:numId w:val="0"/>
        </w:numPr>
        <w:spacing w:line="240" w:lineRule="auto"/>
        <w:rPr>
          <w:rFonts w:ascii="Arial" w:hAnsi="Arial" w:cs="Arial"/>
        </w:rPr>
      </w:pPr>
      <w:r>
        <w:rPr>
          <w:rFonts w:ascii="Arial" w:hAnsi="Arial" w:cs="Arial"/>
        </w:rPr>
        <w:t xml:space="preserve">22 - </w:t>
      </w:r>
      <w:r w:rsidRPr="00644059">
        <w:rPr>
          <w:rFonts w:ascii="Arial" w:hAnsi="Arial" w:cs="Arial"/>
        </w:rPr>
        <w:t xml:space="preserve">ROBINSON, Luiz Carlos. </w:t>
      </w:r>
      <w:r w:rsidRPr="00644059">
        <w:rPr>
          <w:rFonts w:ascii="Arial" w:hAnsi="Arial" w:cs="Arial"/>
          <w:b/>
        </w:rPr>
        <w:t>Fascículo de Controle de Qualidade.</w:t>
      </w:r>
      <w:r w:rsidRPr="00644059">
        <w:rPr>
          <w:rFonts w:ascii="Arial" w:hAnsi="Arial" w:cs="Arial"/>
        </w:rPr>
        <w:t xml:space="preserve"> 2. </w:t>
      </w:r>
      <w:r w:rsidR="002425E8" w:rsidRPr="00644059">
        <w:rPr>
          <w:rFonts w:ascii="Arial" w:hAnsi="Arial" w:cs="Arial"/>
        </w:rPr>
        <w:t>Ed.</w:t>
      </w:r>
      <w:r w:rsidRPr="00644059">
        <w:rPr>
          <w:rFonts w:ascii="Arial" w:hAnsi="Arial" w:cs="Arial"/>
        </w:rPr>
        <w:t xml:space="preserve"> Novo Hamburgo: Centro Tecnológico do Calçado SENAI, 2000. 125p.</w:t>
      </w:r>
    </w:p>
    <w:p w:rsidR="00ED1789" w:rsidRDefault="00ED1789" w:rsidP="006B0A06">
      <w:pPr>
        <w:pStyle w:val="Bibilografia"/>
        <w:numPr>
          <w:ilvl w:val="0"/>
          <w:numId w:val="0"/>
        </w:numPr>
        <w:spacing w:line="240" w:lineRule="auto"/>
        <w:rPr>
          <w:rFonts w:ascii="Arial" w:hAnsi="Arial" w:cs="Arial"/>
        </w:rPr>
      </w:pPr>
    </w:p>
    <w:p w:rsidR="006A5D89" w:rsidRPr="0050041E" w:rsidRDefault="00ED1789" w:rsidP="000773A6">
      <w:pPr>
        <w:pStyle w:val="Bibilografia"/>
        <w:numPr>
          <w:ilvl w:val="0"/>
          <w:numId w:val="0"/>
        </w:numPr>
        <w:spacing w:line="240" w:lineRule="auto"/>
        <w:rPr>
          <w:rFonts w:ascii="Arial" w:hAnsi="Arial" w:cs="Arial"/>
        </w:rPr>
      </w:pPr>
      <w:r>
        <w:rPr>
          <w:rFonts w:ascii="Arial" w:hAnsi="Arial" w:cs="Arial"/>
        </w:rPr>
        <w:t xml:space="preserve">23 – Udale, Jenny. </w:t>
      </w:r>
      <w:r w:rsidRPr="00681D9E">
        <w:rPr>
          <w:rFonts w:ascii="Arial" w:hAnsi="Arial" w:cs="Arial"/>
          <w:b/>
        </w:rPr>
        <w:t>Fundamentos de design de moda</w:t>
      </w:r>
      <w:r>
        <w:rPr>
          <w:rFonts w:ascii="Arial" w:hAnsi="Arial" w:cs="Arial"/>
        </w:rPr>
        <w:t>: tecidos e moda; tradução Edson Furmankiewicz. – Porto Alegre: Bookman, 2009.</w:t>
      </w:r>
      <w:r w:rsidR="002425E8">
        <w:rPr>
          <w:rFonts w:ascii="Arial" w:hAnsi="Arial" w:cs="Arial"/>
        </w:rPr>
        <w:t>·.</w:t>
      </w:r>
    </w:p>
    <w:sectPr w:rsidR="006A5D89" w:rsidRPr="0050041E" w:rsidSect="00994CA0">
      <w:headerReference w:type="default" r:id="rId65"/>
      <w:headerReference w:type="first" r:id="rId66"/>
      <w:pgSz w:w="11906" w:h="16838" w:code="9"/>
      <w:pgMar w:top="1701" w:right="1134" w:bottom="1134" w:left="1701" w:header="1134" w:footer="1134"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71759" w:rsidRDefault="00D71759">
      <w:r>
        <w:separator/>
      </w:r>
    </w:p>
  </w:endnote>
  <w:endnote w:type="continuationSeparator" w:id="0">
    <w:p w:rsidR="00D71759" w:rsidRDefault="00D717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 w:name="TimesNewRoman">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71759" w:rsidRDefault="00D71759" w:rsidP="004E3A31">
      <w:pPr>
        <w:pStyle w:val="NotadeRodap"/>
        <w:ind w:left="0" w:firstLine="0"/>
      </w:pPr>
      <w:r>
        <w:separator/>
      </w:r>
    </w:p>
  </w:footnote>
  <w:footnote w:type="continuationSeparator" w:id="0">
    <w:p w:rsidR="00D71759" w:rsidRDefault="00D71759" w:rsidP="00DE4D6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388681"/>
      <w:docPartObj>
        <w:docPartGallery w:val="Page Numbers (Top of Page)"/>
        <w:docPartUnique/>
      </w:docPartObj>
    </w:sdtPr>
    <w:sdtContent>
      <w:p w:rsidR="000F49D8" w:rsidRDefault="000F49D8" w:rsidP="00C24950">
        <w:pPr>
          <w:pStyle w:val="Cabealho"/>
          <w:jc w:val="right"/>
        </w:pPr>
        <w:fldSimple w:instr=" PAGE   \* MERGEFORMAT ">
          <w:r w:rsidR="002B2366">
            <w:rPr>
              <w:noProof/>
            </w:rPr>
            <w:t>13</w:t>
          </w:r>
        </w:fldSimple>
      </w:p>
    </w:sdtContent>
  </w:sdt>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388679"/>
      <w:docPartObj>
        <w:docPartGallery w:val="Page Numbers (Top of Page)"/>
        <w:docPartUnique/>
      </w:docPartObj>
    </w:sdtPr>
    <w:sdtContent>
      <w:p w:rsidR="000F49D8" w:rsidRDefault="000F49D8">
        <w:pPr>
          <w:pStyle w:val="Cabealho"/>
          <w:jc w:val="right"/>
        </w:pPr>
        <w:fldSimple w:instr=" PAGE   \* MERGEFORMAT ">
          <w:r>
            <w:rPr>
              <w:noProof/>
            </w:rPr>
            <w:t>1</w:t>
          </w:r>
        </w:fldSimple>
      </w:p>
    </w:sdtContent>
  </w:sdt>
  <w:p w:rsidR="000F49D8" w:rsidRPr="00380CE5" w:rsidRDefault="000F49D8" w:rsidP="00516958">
    <w:pPr>
      <w:jc w:val="center"/>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86176"/>
    <w:multiLevelType w:val="multilevel"/>
    <w:tmpl w:val="C10446A4"/>
    <w:lvl w:ilvl="0">
      <w:start w:val="3"/>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
    <w:nsid w:val="131C53E6"/>
    <w:multiLevelType w:val="multilevel"/>
    <w:tmpl w:val="C5388832"/>
    <w:lvl w:ilvl="0">
      <w:start w:val="3"/>
      <w:numFmt w:val="decimal"/>
      <w:lvlText w:val="%1"/>
      <w:lvlJc w:val="left"/>
      <w:pPr>
        <w:ind w:left="432" w:hanging="432"/>
      </w:pPr>
      <w:rPr>
        <w:rFonts w:hint="default"/>
      </w:rPr>
    </w:lvl>
    <w:lvl w:ilvl="1">
      <w:start w:val="3"/>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nsid w:val="191A3EF9"/>
    <w:multiLevelType w:val="multilevel"/>
    <w:tmpl w:val="36C6D37C"/>
    <w:lvl w:ilvl="0">
      <w:start w:val="3"/>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nsid w:val="194360DA"/>
    <w:multiLevelType w:val="multilevel"/>
    <w:tmpl w:val="CB9003CC"/>
    <w:lvl w:ilvl="0">
      <w:start w:val="3"/>
      <w:numFmt w:val="decimal"/>
      <w:lvlText w:val="%1"/>
      <w:lvlJc w:val="left"/>
      <w:pPr>
        <w:ind w:left="432" w:hanging="432"/>
      </w:pPr>
      <w:rPr>
        <w:rFonts w:hint="default"/>
      </w:rPr>
    </w:lvl>
    <w:lvl w:ilvl="1">
      <w:start w:val="3"/>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nsid w:val="20F34D9B"/>
    <w:multiLevelType w:val="hybridMultilevel"/>
    <w:tmpl w:val="E9CCF49C"/>
    <w:lvl w:ilvl="0" w:tplc="0416000D">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5">
    <w:nsid w:val="2702314E"/>
    <w:multiLevelType w:val="multilevel"/>
    <w:tmpl w:val="F7B0A216"/>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6">
    <w:nsid w:val="2B7324E1"/>
    <w:multiLevelType w:val="multilevel"/>
    <w:tmpl w:val="C57CCEB6"/>
    <w:styleLink w:val="Estilo2"/>
    <w:lvl w:ilvl="0">
      <w:start w:val="2"/>
      <w:numFmt w:val="decimal"/>
      <w:suff w:val="space"/>
      <w:lvlText w:val="%1"/>
      <w:lvlJc w:val="left"/>
      <w:pPr>
        <w:ind w:left="210" w:hanging="210"/>
      </w:pPr>
      <w:rPr>
        <w:rFonts w:hint="default"/>
      </w:rPr>
    </w:lvl>
    <w:lvl w:ilvl="1">
      <w:start w:val="5"/>
      <w:numFmt w:val="decimal"/>
      <w:suff w:val="space"/>
      <w:lvlText w:val="2.%2"/>
      <w:lvlJc w:val="left"/>
      <w:pPr>
        <w:ind w:left="420" w:hanging="420"/>
      </w:pPr>
      <w:rPr>
        <w:rFonts w:hint="default"/>
        <w:sz w:val="24"/>
      </w:rPr>
    </w:lvl>
    <w:lvl w:ilvl="2">
      <w:start w:val="1"/>
      <w:numFmt w:val="none"/>
      <w:suff w:val="space"/>
      <w:lvlText w:val="2.4.8"/>
      <w:lvlJc w:val="left"/>
      <w:pPr>
        <w:ind w:left="629" w:hanging="629"/>
      </w:pPr>
      <w:rPr>
        <w:rFonts w:hint="default"/>
        <w:sz w:val="24"/>
      </w:rPr>
    </w:lvl>
    <w:lvl w:ilvl="3">
      <w:start w:val="1"/>
      <w:numFmt w:val="decimal"/>
      <w:suff w:val="space"/>
      <w:lvlText w:val="%1.%2.%3.%4"/>
      <w:lvlJc w:val="left"/>
      <w:pPr>
        <w:ind w:left="839" w:hanging="839"/>
      </w:pPr>
      <w:rPr>
        <w:rFonts w:hint="default"/>
      </w:rPr>
    </w:lvl>
    <w:lvl w:ilvl="4">
      <w:start w:val="1"/>
      <w:numFmt w:val="decimal"/>
      <w:suff w:val="space"/>
      <w:lvlText w:val="%1.%2.%3.%4.%5"/>
      <w:lvlJc w:val="left"/>
      <w:pPr>
        <w:ind w:left="1049" w:hanging="1049"/>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7">
    <w:nsid w:val="2DF377BB"/>
    <w:multiLevelType w:val="multilevel"/>
    <w:tmpl w:val="F09C490A"/>
    <w:lvl w:ilvl="0">
      <w:start w:val="1"/>
      <w:numFmt w:val="decimal"/>
      <w:lvlText w:val="%1"/>
      <w:lvlJc w:val="left"/>
      <w:pPr>
        <w:ind w:left="432" w:hanging="432"/>
      </w:pPr>
      <w:rPr>
        <w:rFonts w:hint="default"/>
      </w:rPr>
    </w:lvl>
    <w:lvl w:ilvl="1">
      <w:start w:val="3"/>
      <w:numFmt w:val="decimal"/>
      <w:lvlText w:val="%1.%2"/>
      <w:lvlJc w:val="left"/>
      <w:pPr>
        <w:ind w:left="576" w:hanging="576"/>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nsid w:val="3279006D"/>
    <w:multiLevelType w:val="multilevel"/>
    <w:tmpl w:val="3F9494BE"/>
    <w:lvl w:ilvl="0">
      <w:start w:val="1"/>
      <w:numFmt w:val="decimal"/>
      <w:lvlText w:val="%1"/>
      <w:lvlJc w:val="left"/>
      <w:pPr>
        <w:ind w:left="432" w:hanging="432"/>
      </w:pPr>
      <w:rPr>
        <w:rFonts w:hint="default"/>
      </w:rPr>
    </w:lvl>
    <w:lvl w:ilvl="1">
      <w:start w:val="3"/>
      <w:numFmt w:val="decimal"/>
      <w:lvlText w:val="%1.%2"/>
      <w:lvlJc w:val="left"/>
      <w:pPr>
        <w:ind w:left="576" w:hanging="576"/>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nsid w:val="39412165"/>
    <w:multiLevelType w:val="multilevel"/>
    <w:tmpl w:val="250C8E3A"/>
    <w:lvl w:ilvl="0">
      <w:start w:val="1"/>
      <w:numFmt w:val="decimal"/>
      <w:lvlText w:val="%1"/>
      <w:lvlJc w:val="left"/>
      <w:pPr>
        <w:ind w:left="432" w:hanging="432"/>
      </w:pPr>
      <w:rPr>
        <w:rFonts w:hint="default"/>
      </w:rPr>
    </w:lvl>
    <w:lvl w:ilvl="1">
      <w:start w:val="4"/>
      <w:numFmt w:val="decimal"/>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3C8C046E"/>
    <w:multiLevelType w:val="multilevel"/>
    <w:tmpl w:val="F4829F8E"/>
    <w:lvl w:ilvl="0">
      <w:start w:val="1"/>
      <w:numFmt w:val="decimal"/>
      <w:lvlText w:val="%1"/>
      <w:lvlJc w:val="left"/>
      <w:pPr>
        <w:ind w:left="432" w:hanging="432"/>
      </w:pPr>
      <w:rPr>
        <w:rFonts w:hint="default"/>
      </w:rPr>
    </w:lvl>
    <w:lvl w:ilvl="1">
      <w:start w:val="4"/>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nsid w:val="41EF27B5"/>
    <w:multiLevelType w:val="multilevel"/>
    <w:tmpl w:val="85DE1F3C"/>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
    <w:nsid w:val="449847EF"/>
    <w:multiLevelType w:val="multilevel"/>
    <w:tmpl w:val="0416001D"/>
    <w:styleLink w:val="Estilo1"/>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46B000B5"/>
    <w:multiLevelType w:val="hybridMultilevel"/>
    <w:tmpl w:val="965A7E1A"/>
    <w:lvl w:ilvl="0" w:tplc="0416000D">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4">
    <w:nsid w:val="49224F9C"/>
    <w:multiLevelType w:val="hybridMultilevel"/>
    <w:tmpl w:val="B7F00380"/>
    <w:lvl w:ilvl="0" w:tplc="0416000D">
      <w:start w:val="1"/>
      <w:numFmt w:val="bullet"/>
      <w:lvlText w:val=""/>
      <w:lvlJc w:val="left"/>
      <w:pPr>
        <w:ind w:left="1571" w:hanging="360"/>
      </w:pPr>
      <w:rPr>
        <w:rFonts w:ascii="Wingdings" w:hAnsi="Wingdings"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nsid w:val="49C25489"/>
    <w:multiLevelType w:val="multilevel"/>
    <w:tmpl w:val="124A04C2"/>
    <w:lvl w:ilvl="0">
      <w:start w:val="3"/>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
    <w:nsid w:val="55590819"/>
    <w:multiLevelType w:val="multilevel"/>
    <w:tmpl w:val="BB06570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7">
    <w:nsid w:val="5A32030A"/>
    <w:multiLevelType w:val="multilevel"/>
    <w:tmpl w:val="BEB49E2E"/>
    <w:lvl w:ilvl="0">
      <w:start w:val="1"/>
      <w:numFmt w:val="decimal"/>
      <w:lvlText w:val="%1"/>
      <w:lvlJc w:val="left"/>
      <w:pPr>
        <w:ind w:left="432" w:hanging="432"/>
      </w:pPr>
      <w:rPr>
        <w:rFonts w:hint="default"/>
      </w:rPr>
    </w:lvl>
    <w:lvl w:ilvl="1">
      <w:start w:val="2"/>
      <w:numFmt w:val="decimal"/>
      <w:lvlText w:val="%1.%2"/>
      <w:lvlJc w:val="left"/>
      <w:pPr>
        <w:ind w:left="576" w:hanging="576"/>
      </w:pPr>
      <w:rPr>
        <w:rFonts w:hint="default"/>
        <w:sz w:val="24"/>
      </w:rPr>
    </w:lvl>
    <w:lvl w:ilvl="2">
      <w:start w:val="1"/>
      <w:numFmt w:val="decimal"/>
      <w:lvlText w:val="%1.%2.%3"/>
      <w:lvlJc w:val="left"/>
      <w:pPr>
        <w:ind w:left="720" w:hanging="720"/>
      </w:pPr>
      <w:rPr>
        <w:rFonts w:hint="default"/>
        <w:sz w:val="24"/>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5E59592C"/>
    <w:multiLevelType w:val="multilevel"/>
    <w:tmpl w:val="F242629E"/>
    <w:lvl w:ilvl="0">
      <w:start w:val="3"/>
      <w:numFmt w:val="decimal"/>
      <w:lvlText w:val="%1"/>
      <w:lvlJc w:val="left"/>
      <w:pPr>
        <w:ind w:left="432" w:hanging="432"/>
      </w:pPr>
      <w:rPr>
        <w:rFonts w:hint="default"/>
      </w:rPr>
    </w:lvl>
    <w:lvl w:ilvl="1">
      <w:start w:val="4"/>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nsid w:val="6247163A"/>
    <w:multiLevelType w:val="multilevel"/>
    <w:tmpl w:val="C9463B58"/>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nsid w:val="65E84896"/>
    <w:multiLevelType w:val="multilevel"/>
    <w:tmpl w:val="3C7A656E"/>
    <w:lvl w:ilvl="0">
      <w:start w:val="3"/>
      <w:numFmt w:val="decimal"/>
      <w:lvlText w:val="%1"/>
      <w:lvlJc w:val="left"/>
      <w:pPr>
        <w:ind w:left="432" w:hanging="432"/>
      </w:pPr>
      <w:rPr>
        <w:rFonts w:hint="default"/>
      </w:rPr>
    </w:lvl>
    <w:lvl w:ilvl="1">
      <w:start w:val="3"/>
      <w:numFmt w:val="decimal"/>
      <w:lvlText w:val="%1.%2"/>
      <w:lvlJc w:val="left"/>
      <w:pPr>
        <w:ind w:left="576" w:hanging="576"/>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nsid w:val="678E780C"/>
    <w:multiLevelType w:val="multilevel"/>
    <w:tmpl w:val="C8B42666"/>
    <w:lvl w:ilvl="0">
      <w:start w:val="3"/>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67B26D92"/>
    <w:multiLevelType w:val="multilevel"/>
    <w:tmpl w:val="5A7E29E4"/>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b w:val="0"/>
      </w:rPr>
    </w:lvl>
    <w:lvl w:ilvl="4">
      <w:start w:val="1"/>
      <w:numFmt w:val="decimal"/>
      <w:pStyle w:val="Ttulo5"/>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3">
    <w:nsid w:val="708C6DDB"/>
    <w:multiLevelType w:val="hybridMultilevel"/>
    <w:tmpl w:val="4C34C2C6"/>
    <w:lvl w:ilvl="0" w:tplc="C2CC7CB8">
      <w:start w:val="1"/>
      <w:numFmt w:val="decimal"/>
      <w:pStyle w:val="Bibilografia"/>
      <w:lvlText w:val="%1."/>
      <w:lvlJc w:val="left"/>
      <w:pPr>
        <w:tabs>
          <w:tab w:val="num" w:pos="502"/>
        </w:tabs>
        <w:ind w:left="142" w:firstLine="0"/>
      </w:pPr>
      <w:rPr>
        <w:rFonts w:hint="default"/>
        <w:b w:val="0"/>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4">
    <w:nsid w:val="718B4177"/>
    <w:multiLevelType w:val="multilevel"/>
    <w:tmpl w:val="EF36ADBC"/>
    <w:lvl w:ilvl="0">
      <w:start w:val="3"/>
      <w:numFmt w:val="decimal"/>
      <w:lvlText w:val="%1"/>
      <w:lvlJc w:val="left"/>
      <w:pPr>
        <w:ind w:left="432" w:hanging="432"/>
      </w:pPr>
      <w:rPr>
        <w:rFonts w:hint="default"/>
      </w:rPr>
    </w:lvl>
    <w:lvl w:ilvl="1">
      <w:start w:val="2"/>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735B3B7F"/>
    <w:multiLevelType w:val="multilevel"/>
    <w:tmpl w:val="E6F26F2C"/>
    <w:lvl w:ilvl="0">
      <w:start w:val="3"/>
      <w:numFmt w:val="decimal"/>
      <w:lvlText w:val="%1"/>
      <w:lvlJc w:val="left"/>
      <w:pPr>
        <w:ind w:left="432" w:hanging="432"/>
      </w:pPr>
      <w:rPr>
        <w:rFonts w:hint="default"/>
      </w:rPr>
    </w:lvl>
    <w:lvl w:ilvl="1">
      <w:start w:val="3"/>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abstractNumId w:val="23"/>
  </w:num>
  <w:num w:numId="2">
    <w:abstractNumId w:val="14"/>
  </w:num>
  <w:num w:numId="3">
    <w:abstractNumId w:val="4"/>
  </w:num>
  <w:num w:numId="4">
    <w:abstractNumId w:val="13"/>
  </w:num>
  <w:num w:numId="5">
    <w:abstractNumId w:val="8"/>
  </w:num>
  <w:num w:numId="6">
    <w:abstractNumId w:val="12"/>
  </w:num>
  <w:num w:numId="7">
    <w:abstractNumId w:val="17"/>
  </w:num>
  <w:num w:numId="8">
    <w:abstractNumId w:val="7"/>
  </w:num>
  <w:num w:numId="9">
    <w:abstractNumId w:val="6"/>
  </w:num>
  <w:num w:numId="10">
    <w:abstractNumId w:val="16"/>
  </w:num>
  <w:num w:numId="11">
    <w:abstractNumId w:val="5"/>
  </w:num>
  <w:num w:numId="12">
    <w:abstractNumId w:val="19"/>
  </w:num>
  <w:num w:numId="13">
    <w:abstractNumId w:val="21"/>
  </w:num>
  <w:num w:numId="14">
    <w:abstractNumId w:val="15"/>
  </w:num>
  <w:num w:numId="15">
    <w:abstractNumId w:val="0"/>
  </w:num>
  <w:num w:numId="16">
    <w:abstractNumId w:val="2"/>
  </w:num>
  <w:num w:numId="17">
    <w:abstractNumId w:val="24"/>
  </w:num>
  <w:num w:numId="18">
    <w:abstractNumId w:val="1"/>
  </w:num>
  <w:num w:numId="19">
    <w:abstractNumId w:val="3"/>
  </w:num>
  <w:num w:numId="20">
    <w:abstractNumId w:val="20"/>
  </w:num>
  <w:num w:numId="21">
    <w:abstractNumId w:val="25"/>
  </w:num>
  <w:num w:numId="22">
    <w:abstractNumId w:val="18"/>
  </w:num>
  <w:num w:numId="23">
    <w:abstractNumId w:val="22"/>
  </w:num>
  <w:num w:numId="24">
    <w:abstractNumId w:val="22"/>
    <w:lvlOverride w:ilvl="0">
      <w:startOverride w:val="2"/>
    </w:lvlOverride>
    <w:lvlOverride w:ilvl="1">
      <w:startOverride w:val="4"/>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2"/>
  </w:num>
  <w:num w:numId="27">
    <w:abstractNumId w:val="11"/>
  </w:num>
  <w:num w:numId="28">
    <w:abstractNumId w:val="9"/>
  </w:num>
  <w:num w:numId="29">
    <w:abstractNumId w:val="10"/>
  </w:num>
  <w:num w:numId="30">
    <w:abstractNumId w:val="22"/>
  </w:num>
  <w:num w:numId="31">
    <w:abstractNumId w:val="22"/>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pt-BR" w:vendorID="1" w:dllVersion="513" w:checkStyle="1"/>
  <w:activeWritingStyle w:appName="MSWord" w:lang="pt-PT" w:vendorID="1" w:dllVersion="513" w:checkStyle="1"/>
  <w:proofState w:spelling="clean" w:grammar="clean"/>
  <w:attachedTemplate r:id="rId1"/>
  <w:stylePaneFormatFilter w:val="3801"/>
  <w:defaultTabStop w:val="709"/>
  <w:hyphenationZone w:val="425"/>
  <w:drawingGridHorizontalSpacing w:val="120"/>
  <w:displayHorizontalDrawingGridEvery w:val="2"/>
  <w:characterSpacingControl w:val="doNotCompress"/>
  <w:hdrShapeDefaults>
    <o:shapedefaults v:ext="edit" spidmax="100354" fillcolor="white" strokecolor="none [3213]">
      <v:fill color="white"/>
      <v:stroke color="none [3213]" weight="3pt"/>
      <v:shadow type="perspective" color="none [1601]" opacity=".5" offset="1pt" offset2="-1pt"/>
      <o:colormenu v:ext="edit" fillcolor="none" strokecolor="none [3213]"/>
    </o:shapedefaults>
  </w:hdrShapeDefaults>
  <w:footnotePr>
    <w:footnote w:id="-1"/>
    <w:footnote w:id="0"/>
  </w:footnotePr>
  <w:endnotePr>
    <w:endnote w:id="-1"/>
    <w:endnote w:id="0"/>
  </w:endnotePr>
  <w:compat/>
  <w:rsids>
    <w:rsidRoot w:val="003059B8"/>
    <w:rsid w:val="00000EBD"/>
    <w:rsid w:val="000012C9"/>
    <w:rsid w:val="00001B56"/>
    <w:rsid w:val="00001EA2"/>
    <w:rsid w:val="000049B3"/>
    <w:rsid w:val="0000692B"/>
    <w:rsid w:val="00007AC5"/>
    <w:rsid w:val="00010CD3"/>
    <w:rsid w:val="00011884"/>
    <w:rsid w:val="00016C10"/>
    <w:rsid w:val="00025FE2"/>
    <w:rsid w:val="00027225"/>
    <w:rsid w:val="00030775"/>
    <w:rsid w:val="00030864"/>
    <w:rsid w:val="0003089A"/>
    <w:rsid w:val="00032DB2"/>
    <w:rsid w:val="00034630"/>
    <w:rsid w:val="00037996"/>
    <w:rsid w:val="00040534"/>
    <w:rsid w:val="00041B64"/>
    <w:rsid w:val="00042976"/>
    <w:rsid w:val="00044CAE"/>
    <w:rsid w:val="00045814"/>
    <w:rsid w:val="00047C50"/>
    <w:rsid w:val="0005164A"/>
    <w:rsid w:val="00051C27"/>
    <w:rsid w:val="00052C12"/>
    <w:rsid w:val="0005305C"/>
    <w:rsid w:val="00054514"/>
    <w:rsid w:val="000555F3"/>
    <w:rsid w:val="00055B53"/>
    <w:rsid w:val="00056B80"/>
    <w:rsid w:val="00060E2C"/>
    <w:rsid w:val="00062179"/>
    <w:rsid w:val="000624D1"/>
    <w:rsid w:val="000631F3"/>
    <w:rsid w:val="000634AE"/>
    <w:rsid w:val="0006508B"/>
    <w:rsid w:val="000659D9"/>
    <w:rsid w:val="000667E9"/>
    <w:rsid w:val="00067FE1"/>
    <w:rsid w:val="000704DA"/>
    <w:rsid w:val="00070883"/>
    <w:rsid w:val="00071024"/>
    <w:rsid w:val="000725B1"/>
    <w:rsid w:val="0007334F"/>
    <w:rsid w:val="00073414"/>
    <w:rsid w:val="00074FEE"/>
    <w:rsid w:val="000773A6"/>
    <w:rsid w:val="000808C5"/>
    <w:rsid w:val="00082C46"/>
    <w:rsid w:val="000831FD"/>
    <w:rsid w:val="00085C19"/>
    <w:rsid w:val="0008782F"/>
    <w:rsid w:val="00092F67"/>
    <w:rsid w:val="00093B32"/>
    <w:rsid w:val="0009585B"/>
    <w:rsid w:val="0009623C"/>
    <w:rsid w:val="000A1E7A"/>
    <w:rsid w:val="000A21A0"/>
    <w:rsid w:val="000A347A"/>
    <w:rsid w:val="000A54B5"/>
    <w:rsid w:val="000A7738"/>
    <w:rsid w:val="000B00D6"/>
    <w:rsid w:val="000B0B5D"/>
    <w:rsid w:val="000B0DE5"/>
    <w:rsid w:val="000B151F"/>
    <w:rsid w:val="000B16B1"/>
    <w:rsid w:val="000B2DAE"/>
    <w:rsid w:val="000B481E"/>
    <w:rsid w:val="000B54A9"/>
    <w:rsid w:val="000B751A"/>
    <w:rsid w:val="000C0B77"/>
    <w:rsid w:val="000C0D7B"/>
    <w:rsid w:val="000C16F3"/>
    <w:rsid w:val="000C1EDA"/>
    <w:rsid w:val="000C2326"/>
    <w:rsid w:val="000C2BDB"/>
    <w:rsid w:val="000C2BFA"/>
    <w:rsid w:val="000C2C0C"/>
    <w:rsid w:val="000C3149"/>
    <w:rsid w:val="000C5F3B"/>
    <w:rsid w:val="000C7A48"/>
    <w:rsid w:val="000C7DC9"/>
    <w:rsid w:val="000D06B7"/>
    <w:rsid w:val="000D0CE6"/>
    <w:rsid w:val="000D218F"/>
    <w:rsid w:val="000D5383"/>
    <w:rsid w:val="000D6E68"/>
    <w:rsid w:val="000D7959"/>
    <w:rsid w:val="000E0DE3"/>
    <w:rsid w:val="000E1212"/>
    <w:rsid w:val="000E13E1"/>
    <w:rsid w:val="000E1D8C"/>
    <w:rsid w:val="000E2CA4"/>
    <w:rsid w:val="000E3387"/>
    <w:rsid w:val="000E7506"/>
    <w:rsid w:val="000E7A37"/>
    <w:rsid w:val="000E7C2C"/>
    <w:rsid w:val="000F0323"/>
    <w:rsid w:val="000F2567"/>
    <w:rsid w:val="000F30BD"/>
    <w:rsid w:val="000F488A"/>
    <w:rsid w:val="000F49D8"/>
    <w:rsid w:val="000F5195"/>
    <w:rsid w:val="000F763D"/>
    <w:rsid w:val="00101480"/>
    <w:rsid w:val="001037EA"/>
    <w:rsid w:val="0010420C"/>
    <w:rsid w:val="001050DB"/>
    <w:rsid w:val="001057F1"/>
    <w:rsid w:val="00105BE8"/>
    <w:rsid w:val="001068F5"/>
    <w:rsid w:val="00106C28"/>
    <w:rsid w:val="0011117A"/>
    <w:rsid w:val="00111802"/>
    <w:rsid w:val="00111CDE"/>
    <w:rsid w:val="001138D4"/>
    <w:rsid w:val="0011404D"/>
    <w:rsid w:val="00114CDE"/>
    <w:rsid w:val="00114F63"/>
    <w:rsid w:val="0011516E"/>
    <w:rsid w:val="00117F77"/>
    <w:rsid w:val="001212C1"/>
    <w:rsid w:val="00122423"/>
    <w:rsid w:val="00122560"/>
    <w:rsid w:val="00122CD7"/>
    <w:rsid w:val="001260F5"/>
    <w:rsid w:val="00126846"/>
    <w:rsid w:val="00127FED"/>
    <w:rsid w:val="0013047D"/>
    <w:rsid w:val="00130D57"/>
    <w:rsid w:val="00132A2F"/>
    <w:rsid w:val="00133907"/>
    <w:rsid w:val="00133C1D"/>
    <w:rsid w:val="00133C51"/>
    <w:rsid w:val="00141E16"/>
    <w:rsid w:val="00143A4C"/>
    <w:rsid w:val="00143D56"/>
    <w:rsid w:val="00153E21"/>
    <w:rsid w:val="00154FE0"/>
    <w:rsid w:val="00161B73"/>
    <w:rsid w:val="00162539"/>
    <w:rsid w:val="001632CF"/>
    <w:rsid w:val="001651AC"/>
    <w:rsid w:val="001651FD"/>
    <w:rsid w:val="00166D86"/>
    <w:rsid w:val="00167538"/>
    <w:rsid w:val="00167BD5"/>
    <w:rsid w:val="00173A54"/>
    <w:rsid w:val="00174F9A"/>
    <w:rsid w:val="00175E93"/>
    <w:rsid w:val="00181A47"/>
    <w:rsid w:val="00181CDE"/>
    <w:rsid w:val="001830A5"/>
    <w:rsid w:val="001836A5"/>
    <w:rsid w:val="00183837"/>
    <w:rsid w:val="00184197"/>
    <w:rsid w:val="00184450"/>
    <w:rsid w:val="0018605F"/>
    <w:rsid w:val="00187173"/>
    <w:rsid w:val="00190173"/>
    <w:rsid w:val="001918C7"/>
    <w:rsid w:val="001929BA"/>
    <w:rsid w:val="001937AB"/>
    <w:rsid w:val="0019627B"/>
    <w:rsid w:val="00197AF7"/>
    <w:rsid w:val="001A041D"/>
    <w:rsid w:val="001A18FA"/>
    <w:rsid w:val="001A1A94"/>
    <w:rsid w:val="001A490F"/>
    <w:rsid w:val="001A4B9F"/>
    <w:rsid w:val="001A52A4"/>
    <w:rsid w:val="001B1C31"/>
    <w:rsid w:val="001B2058"/>
    <w:rsid w:val="001B297D"/>
    <w:rsid w:val="001B3A43"/>
    <w:rsid w:val="001B3DDB"/>
    <w:rsid w:val="001B45C6"/>
    <w:rsid w:val="001B4646"/>
    <w:rsid w:val="001B652E"/>
    <w:rsid w:val="001B69C2"/>
    <w:rsid w:val="001B6CE7"/>
    <w:rsid w:val="001B7193"/>
    <w:rsid w:val="001B79E1"/>
    <w:rsid w:val="001C04DC"/>
    <w:rsid w:val="001C125F"/>
    <w:rsid w:val="001C1FE5"/>
    <w:rsid w:val="001C2777"/>
    <w:rsid w:val="001C4194"/>
    <w:rsid w:val="001C5A0E"/>
    <w:rsid w:val="001C670F"/>
    <w:rsid w:val="001C779B"/>
    <w:rsid w:val="001D219C"/>
    <w:rsid w:val="001D4D64"/>
    <w:rsid w:val="001D5C59"/>
    <w:rsid w:val="001D7DC4"/>
    <w:rsid w:val="001E0217"/>
    <w:rsid w:val="001E07D5"/>
    <w:rsid w:val="001E2555"/>
    <w:rsid w:val="001E2A8E"/>
    <w:rsid w:val="001E42BC"/>
    <w:rsid w:val="001E4641"/>
    <w:rsid w:val="001E543C"/>
    <w:rsid w:val="001E6032"/>
    <w:rsid w:val="001F0449"/>
    <w:rsid w:val="001F1924"/>
    <w:rsid w:val="001F20D1"/>
    <w:rsid w:val="001F266B"/>
    <w:rsid w:val="001F2C8F"/>
    <w:rsid w:val="001F49FC"/>
    <w:rsid w:val="001F4D83"/>
    <w:rsid w:val="001F6750"/>
    <w:rsid w:val="00201A6E"/>
    <w:rsid w:val="00201E2A"/>
    <w:rsid w:val="0020210D"/>
    <w:rsid w:val="00203D23"/>
    <w:rsid w:val="00203E50"/>
    <w:rsid w:val="00205D95"/>
    <w:rsid w:val="00206355"/>
    <w:rsid w:val="00206E40"/>
    <w:rsid w:val="00210C09"/>
    <w:rsid w:val="0021315B"/>
    <w:rsid w:val="00213188"/>
    <w:rsid w:val="00215CC3"/>
    <w:rsid w:val="002168B4"/>
    <w:rsid w:val="00220A30"/>
    <w:rsid w:val="00220CE5"/>
    <w:rsid w:val="00220E8E"/>
    <w:rsid w:val="002210D8"/>
    <w:rsid w:val="00221B63"/>
    <w:rsid w:val="002222EE"/>
    <w:rsid w:val="002230D2"/>
    <w:rsid w:val="00223BFC"/>
    <w:rsid w:val="00225D95"/>
    <w:rsid w:val="00231568"/>
    <w:rsid w:val="00232619"/>
    <w:rsid w:val="002339BB"/>
    <w:rsid w:val="00235015"/>
    <w:rsid w:val="00235818"/>
    <w:rsid w:val="00236976"/>
    <w:rsid w:val="0024001F"/>
    <w:rsid w:val="0024145F"/>
    <w:rsid w:val="002425E8"/>
    <w:rsid w:val="00243BDD"/>
    <w:rsid w:val="0024597E"/>
    <w:rsid w:val="002466E3"/>
    <w:rsid w:val="002471DD"/>
    <w:rsid w:val="00247BD5"/>
    <w:rsid w:val="00250353"/>
    <w:rsid w:val="002518F3"/>
    <w:rsid w:val="00252471"/>
    <w:rsid w:val="002528E9"/>
    <w:rsid w:val="002545CD"/>
    <w:rsid w:val="00255FE4"/>
    <w:rsid w:val="002565DF"/>
    <w:rsid w:val="00256B6B"/>
    <w:rsid w:val="00261153"/>
    <w:rsid w:val="00261F78"/>
    <w:rsid w:val="002623DA"/>
    <w:rsid w:val="00264415"/>
    <w:rsid w:val="00264864"/>
    <w:rsid w:val="00267504"/>
    <w:rsid w:val="00271CFF"/>
    <w:rsid w:val="0027289D"/>
    <w:rsid w:val="00272A42"/>
    <w:rsid w:val="002730D4"/>
    <w:rsid w:val="002777BA"/>
    <w:rsid w:val="002804C5"/>
    <w:rsid w:val="00281CE7"/>
    <w:rsid w:val="00281D78"/>
    <w:rsid w:val="0028204A"/>
    <w:rsid w:val="00282730"/>
    <w:rsid w:val="00287007"/>
    <w:rsid w:val="00287291"/>
    <w:rsid w:val="00291E50"/>
    <w:rsid w:val="002938DE"/>
    <w:rsid w:val="00295089"/>
    <w:rsid w:val="00295C16"/>
    <w:rsid w:val="00296550"/>
    <w:rsid w:val="002968AA"/>
    <w:rsid w:val="002A0639"/>
    <w:rsid w:val="002A1FEF"/>
    <w:rsid w:val="002A2459"/>
    <w:rsid w:val="002A294F"/>
    <w:rsid w:val="002A2F12"/>
    <w:rsid w:val="002A497B"/>
    <w:rsid w:val="002A5479"/>
    <w:rsid w:val="002A5897"/>
    <w:rsid w:val="002A5903"/>
    <w:rsid w:val="002A5F20"/>
    <w:rsid w:val="002A7B5E"/>
    <w:rsid w:val="002B05FD"/>
    <w:rsid w:val="002B068E"/>
    <w:rsid w:val="002B0DA3"/>
    <w:rsid w:val="002B22F6"/>
    <w:rsid w:val="002B2366"/>
    <w:rsid w:val="002B3587"/>
    <w:rsid w:val="002B38C1"/>
    <w:rsid w:val="002B3EE8"/>
    <w:rsid w:val="002B5461"/>
    <w:rsid w:val="002B6A07"/>
    <w:rsid w:val="002B7350"/>
    <w:rsid w:val="002B7410"/>
    <w:rsid w:val="002C15A9"/>
    <w:rsid w:val="002C1770"/>
    <w:rsid w:val="002C2421"/>
    <w:rsid w:val="002C2632"/>
    <w:rsid w:val="002C3141"/>
    <w:rsid w:val="002C5BD7"/>
    <w:rsid w:val="002C6621"/>
    <w:rsid w:val="002C6ADF"/>
    <w:rsid w:val="002C6AF0"/>
    <w:rsid w:val="002D115D"/>
    <w:rsid w:val="002D1855"/>
    <w:rsid w:val="002D2F98"/>
    <w:rsid w:val="002D4520"/>
    <w:rsid w:val="002D4F8A"/>
    <w:rsid w:val="002D685E"/>
    <w:rsid w:val="002D7E17"/>
    <w:rsid w:val="002E1E37"/>
    <w:rsid w:val="002E2712"/>
    <w:rsid w:val="002E2A1B"/>
    <w:rsid w:val="002E2CB1"/>
    <w:rsid w:val="002E38B3"/>
    <w:rsid w:val="002E5ABB"/>
    <w:rsid w:val="002F04CA"/>
    <w:rsid w:val="002F216A"/>
    <w:rsid w:val="002F29F0"/>
    <w:rsid w:val="002F30EB"/>
    <w:rsid w:val="002F336E"/>
    <w:rsid w:val="002F35A9"/>
    <w:rsid w:val="002F6032"/>
    <w:rsid w:val="002F6257"/>
    <w:rsid w:val="002F6CD4"/>
    <w:rsid w:val="00300099"/>
    <w:rsid w:val="0030108C"/>
    <w:rsid w:val="0030374B"/>
    <w:rsid w:val="00303E53"/>
    <w:rsid w:val="003059B8"/>
    <w:rsid w:val="0030639F"/>
    <w:rsid w:val="00307819"/>
    <w:rsid w:val="00312BA7"/>
    <w:rsid w:val="00312C61"/>
    <w:rsid w:val="00317F17"/>
    <w:rsid w:val="00321970"/>
    <w:rsid w:val="00321EA2"/>
    <w:rsid w:val="00323387"/>
    <w:rsid w:val="003235C5"/>
    <w:rsid w:val="003257CF"/>
    <w:rsid w:val="0033136A"/>
    <w:rsid w:val="00331F61"/>
    <w:rsid w:val="00333A79"/>
    <w:rsid w:val="00334E49"/>
    <w:rsid w:val="00335A8E"/>
    <w:rsid w:val="0033631D"/>
    <w:rsid w:val="003376F9"/>
    <w:rsid w:val="003416EC"/>
    <w:rsid w:val="00341AEF"/>
    <w:rsid w:val="00342D6E"/>
    <w:rsid w:val="003437E0"/>
    <w:rsid w:val="003440E9"/>
    <w:rsid w:val="0034418F"/>
    <w:rsid w:val="0034489B"/>
    <w:rsid w:val="00344EFA"/>
    <w:rsid w:val="00345CCA"/>
    <w:rsid w:val="00347E30"/>
    <w:rsid w:val="00347F79"/>
    <w:rsid w:val="00350E5F"/>
    <w:rsid w:val="0035259F"/>
    <w:rsid w:val="00355C18"/>
    <w:rsid w:val="00360EC2"/>
    <w:rsid w:val="00362280"/>
    <w:rsid w:val="00362CCE"/>
    <w:rsid w:val="00364B24"/>
    <w:rsid w:val="00365715"/>
    <w:rsid w:val="003677E9"/>
    <w:rsid w:val="00367DEE"/>
    <w:rsid w:val="00370B93"/>
    <w:rsid w:val="00372581"/>
    <w:rsid w:val="00372B5A"/>
    <w:rsid w:val="003757A9"/>
    <w:rsid w:val="00376859"/>
    <w:rsid w:val="00377945"/>
    <w:rsid w:val="00377C84"/>
    <w:rsid w:val="00381BF5"/>
    <w:rsid w:val="00381EF8"/>
    <w:rsid w:val="00390E0B"/>
    <w:rsid w:val="00391F45"/>
    <w:rsid w:val="00393844"/>
    <w:rsid w:val="00394D1A"/>
    <w:rsid w:val="003959B3"/>
    <w:rsid w:val="003971A0"/>
    <w:rsid w:val="00397278"/>
    <w:rsid w:val="0039773A"/>
    <w:rsid w:val="003A0F10"/>
    <w:rsid w:val="003A13DA"/>
    <w:rsid w:val="003A35EF"/>
    <w:rsid w:val="003A3BA9"/>
    <w:rsid w:val="003A6327"/>
    <w:rsid w:val="003A7690"/>
    <w:rsid w:val="003B0256"/>
    <w:rsid w:val="003B0264"/>
    <w:rsid w:val="003B3A3C"/>
    <w:rsid w:val="003B44B0"/>
    <w:rsid w:val="003B573A"/>
    <w:rsid w:val="003B5C99"/>
    <w:rsid w:val="003B71AC"/>
    <w:rsid w:val="003C664E"/>
    <w:rsid w:val="003D0436"/>
    <w:rsid w:val="003D156A"/>
    <w:rsid w:val="003D4118"/>
    <w:rsid w:val="003D43D8"/>
    <w:rsid w:val="003D4A6F"/>
    <w:rsid w:val="003D52E3"/>
    <w:rsid w:val="003E554E"/>
    <w:rsid w:val="003E58EA"/>
    <w:rsid w:val="003E7DD3"/>
    <w:rsid w:val="003F092C"/>
    <w:rsid w:val="003F0EDF"/>
    <w:rsid w:val="003F0F3C"/>
    <w:rsid w:val="003F3A76"/>
    <w:rsid w:val="003F68BB"/>
    <w:rsid w:val="003F72D2"/>
    <w:rsid w:val="0040097F"/>
    <w:rsid w:val="0040142C"/>
    <w:rsid w:val="00402CED"/>
    <w:rsid w:val="0040396C"/>
    <w:rsid w:val="004050FA"/>
    <w:rsid w:val="00406831"/>
    <w:rsid w:val="00406E7B"/>
    <w:rsid w:val="00407B9F"/>
    <w:rsid w:val="00407EEA"/>
    <w:rsid w:val="0041000F"/>
    <w:rsid w:val="00411E4F"/>
    <w:rsid w:val="00415CF3"/>
    <w:rsid w:val="00420234"/>
    <w:rsid w:val="004205EC"/>
    <w:rsid w:val="004219F1"/>
    <w:rsid w:val="0042308E"/>
    <w:rsid w:val="0042324A"/>
    <w:rsid w:val="00423528"/>
    <w:rsid w:val="004244F9"/>
    <w:rsid w:val="00424EE2"/>
    <w:rsid w:val="004302B8"/>
    <w:rsid w:val="004305D6"/>
    <w:rsid w:val="004317C9"/>
    <w:rsid w:val="00432D25"/>
    <w:rsid w:val="004341FC"/>
    <w:rsid w:val="004353E9"/>
    <w:rsid w:val="00436763"/>
    <w:rsid w:val="004369C0"/>
    <w:rsid w:val="00437421"/>
    <w:rsid w:val="00442C78"/>
    <w:rsid w:val="00444240"/>
    <w:rsid w:val="00446006"/>
    <w:rsid w:val="004463E0"/>
    <w:rsid w:val="004471EF"/>
    <w:rsid w:val="00447F62"/>
    <w:rsid w:val="004507DA"/>
    <w:rsid w:val="004509F5"/>
    <w:rsid w:val="00451906"/>
    <w:rsid w:val="00451CE7"/>
    <w:rsid w:val="00452C17"/>
    <w:rsid w:val="00452F44"/>
    <w:rsid w:val="0046277F"/>
    <w:rsid w:val="004638D5"/>
    <w:rsid w:val="00463935"/>
    <w:rsid w:val="00463975"/>
    <w:rsid w:val="00464772"/>
    <w:rsid w:val="00467281"/>
    <w:rsid w:val="00467CD7"/>
    <w:rsid w:val="004703FC"/>
    <w:rsid w:val="00477494"/>
    <w:rsid w:val="00477C58"/>
    <w:rsid w:val="00480402"/>
    <w:rsid w:val="0048197A"/>
    <w:rsid w:val="00485285"/>
    <w:rsid w:val="00486691"/>
    <w:rsid w:val="00487347"/>
    <w:rsid w:val="00490512"/>
    <w:rsid w:val="004935B7"/>
    <w:rsid w:val="00493C9F"/>
    <w:rsid w:val="00496A06"/>
    <w:rsid w:val="004A0FB7"/>
    <w:rsid w:val="004A12DD"/>
    <w:rsid w:val="004A14D1"/>
    <w:rsid w:val="004A1806"/>
    <w:rsid w:val="004A273E"/>
    <w:rsid w:val="004A4289"/>
    <w:rsid w:val="004A5038"/>
    <w:rsid w:val="004A5FFC"/>
    <w:rsid w:val="004A6ECF"/>
    <w:rsid w:val="004B1A81"/>
    <w:rsid w:val="004B2E4D"/>
    <w:rsid w:val="004B3763"/>
    <w:rsid w:val="004B3BBA"/>
    <w:rsid w:val="004B4A29"/>
    <w:rsid w:val="004B67E3"/>
    <w:rsid w:val="004C05D0"/>
    <w:rsid w:val="004C1A50"/>
    <w:rsid w:val="004C26EF"/>
    <w:rsid w:val="004C2DF3"/>
    <w:rsid w:val="004C371A"/>
    <w:rsid w:val="004C388B"/>
    <w:rsid w:val="004C59AF"/>
    <w:rsid w:val="004C5BB5"/>
    <w:rsid w:val="004D05C6"/>
    <w:rsid w:val="004D2615"/>
    <w:rsid w:val="004D3950"/>
    <w:rsid w:val="004D63E5"/>
    <w:rsid w:val="004D674F"/>
    <w:rsid w:val="004E0D45"/>
    <w:rsid w:val="004E1377"/>
    <w:rsid w:val="004E189D"/>
    <w:rsid w:val="004E3A31"/>
    <w:rsid w:val="004E3C87"/>
    <w:rsid w:val="004E4AF6"/>
    <w:rsid w:val="004E67F1"/>
    <w:rsid w:val="004E709A"/>
    <w:rsid w:val="004F0AD6"/>
    <w:rsid w:val="004F1604"/>
    <w:rsid w:val="004F4220"/>
    <w:rsid w:val="004F44DF"/>
    <w:rsid w:val="004F497E"/>
    <w:rsid w:val="004F617E"/>
    <w:rsid w:val="004F66A2"/>
    <w:rsid w:val="004F781E"/>
    <w:rsid w:val="0050041E"/>
    <w:rsid w:val="0050054B"/>
    <w:rsid w:val="00500551"/>
    <w:rsid w:val="0050172C"/>
    <w:rsid w:val="00501A5F"/>
    <w:rsid w:val="00501E5F"/>
    <w:rsid w:val="00503121"/>
    <w:rsid w:val="00503854"/>
    <w:rsid w:val="00505872"/>
    <w:rsid w:val="00505FBB"/>
    <w:rsid w:val="005068B9"/>
    <w:rsid w:val="00511AB8"/>
    <w:rsid w:val="00512734"/>
    <w:rsid w:val="00513698"/>
    <w:rsid w:val="005140B9"/>
    <w:rsid w:val="00514596"/>
    <w:rsid w:val="005145F6"/>
    <w:rsid w:val="00514605"/>
    <w:rsid w:val="005159CE"/>
    <w:rsid w:val="00516925"/>
    <w:rsid w:val="00516958"/>
    <w:rsid w:val="00517D34"/>
    <w:rsid w:val="0052012E"/>
    <w:rsid w:val="00521F4C"/>
    <w:rsid w:val="00522FDC"/>
    <w:rsid w:val="005230B9"/>
    <w:rsid w:val="00525211"/>
    <w:rsid w:val="00526553"/>
    <w:rsid w:val="00526B4A"/>
    <w:rsid w:val="00527D8E"/>
    <w:rsid w:val="005306E0"/>
    <w:rsid w:val="00531182"/>
    <w:rsid w:val="00531B65"/>
    <w:rsid w:val="00531FD8"/>
    <w:rsid w:val="00534B1A"/>
    <w:rsid w:val="005352B3"/>
    <w:rsid w:val="00537560"/>
    <w:rsid w:val="00537DD7"/>
    <w:rsid w:val="00540371"/>
    <w:rsid w:val="00540612"/>
    <w:rsid w:val="00541D52"/>
    <w:rsid w:val="005433F3"/>
    <w:rsid w:val="0054630E"/>
    <w:rsid w:val="005463C4"/>
    <w:rsid w:val="00546F8A"/>
    <w:rsid w:val="005513BD"/>
    <w:rsid w:val="00552760"/>
    <w:rsid w:val="00555D3B"/>
    <w:rsid w:val="00556ADC"/>
    <w:rsid w:val="00561679"/>
    <w:rsid w:val="00562B65"/>
    <w:rsid w:val="00564E18"/>
    <w:rsid w:val="00565057"/>
    <w:rsid w:val="00565DDA"/>
    <w:rsid w:val="005715DA"/>
    <w:rsid w:val="0057287E"/>
    <w:rsid w:val="00573DC8"/>
    <w:rsid w:val="005777D9"/>
    <w:rsid w:val="00580AA3"/>
    <w:rsid w:val="00581467"/>
    <w:rsid w:val="0058280B"/>
    <w:rsid w:val="005829FB"/>
    <w:rsid w:val="00582AE1"/>
    <w:rsid w:val="00584866"/>
    <w:rsid w:val="005848BA"/>
    <w:rsid w:val="00586350"/>
    <w:rsid w:val="00586CF8"/>
    <w:rsid w:val="00587401"/>
    <w:rsid w:val="00591708"/>
    <w:rsid w:val="00591E28"/>
    <w:rsid w:val="00597617"/>
    <w:rsid w:val="005976C7"/>
    <w:rsid w:val="0059791C"/>
    <w:rsid w:val="005A1976"/>
    <w:rsid w:val="005A28E0"/>
    <w:rsid w:val="005A2DE7"/>
    <w:rsid w:val="005A3031"/>
    <w:rsid w:val="005A3789"/>
    <w:rsid w:val="005A495E"/>
    <w:rsid w:val="005A6162"/>
    <w:rsid w:val="005A6319"/>
    <w:rsid w:val="005A6EAA"/>
    <w:rsid w:val="005A74C8"/>
    <w:rsid w:val="005B08D7"/>
    <w:rsid w:val="005B1FDE"/>
    <w:rsid w:val="005B6A86"/>
    <w:rsid w:val="005B72E5"/>
    <w:rsid w:val="005C4924"/>
    <w:rsid w:val="005C6847"/>
    <w:rsid w:val="005D3EEE"/>
    <w:rsid w:val="005D4569"/>
    <w:rsid w:val="005D698B"/>
    <w:rsid w:val="005D71A9"/>
    <w:rsid w:val="005D71DA"/>
    <w:rsid w:val="005D7788"/>
    <w:rsid w:val="005D78DD"/>
    <w:rsid w:val="005E0FF3"/>
    <w:rsid w:val="005E5F86"/>
    <w:rsid w:val="005F093E"/>
    <w:rsid w:val="005F109D"/>
    <w:rsid w:val="005F1DA3"/>
    <w:rsid w:val="005F2CBF"/>
    <w:rsid w:val="005F3E12"/>
    <w:rsid w:val="005F3EC2"/>
    <w:rsid w:val="005F5423"/>
    <w:rsid w:val="005F561D"/>
    <w:rsid w:val="005F59FB"/>
    <w:rsid w:val="005F5D57"/>
    <w:rsid w:val="005F7139"/>
    <w:rsid w:val="00602E95"/>
    <w:rsid w:val="00603321"/>
    <w:rsid w:val="006035E6"/>
    <w:rsid w:val="0061114C"/>
    <w:rsid w:val="00614EED"/>
    <w:rsid w:val="00615966"/>
    <w:rsid w:val="006163BE"/>
    <w:rsid w:val="00616E2E"/>
    <w:rsid w:val="00617547"/>
    <w:rsid w:val="00617B7E"/>
    <w:rsid w:val="00623208"/>
    <w:rsid w:val="00625A06"/>
    <w:rsid w:val="00627DA5"/>
    <w:rsid w:val="00627E7B"/>
    <w:rsid w:val="00633B85"/>
    <w:rsid w:val="00633F24"/>
    <w:rsid w:val="00634A1C"/>
    <w:rsid w:val="00634F14"/>
    <w:rsid w:val="00635331"/>
    <w:rsid w:val="00635907"/>
    <w:rsid w:val="00636B1B"/>
    <w:rsid w:val="00636EFC"/>
    <w:rsid w:val="00642E7C"/>
    <w:rsid w:val="00644059"/>
    <w:rsid w:val="00646A56"/>
    <w:rsid w:val="00646C27"/>
    <w:rsid w:val="0064746A"/>
    <w:rsid w:val="0064754A"/>
    <w:rsid w:val="006507E4"/>
    <w:rsid w:val="00651FF9"/>
    <w:rsid w:val="00653CA5"/>
    <w:rsid w:val="006576ED"/>
    <w:rsid w:val="00662B2E"/>
    <w:rsid w:val="0066354E"/>
    <w:rsid w:val="00664A53"/>
    <w:rsid w:val="006659C0"/>
    <w:rsid w:val="006721D5"/>
    <w:rsid w:val="006726AB"/>
    <w:rsid w:val="00673524"/>
    <w:rsid w:val="00673BFD"/>
    <w:rsid w:val="00674294"/>
    <w:rsid w:val="006748C4"/>
    <w:rsid w:val="00674F3E"/>
    <w:rsid w:val="00677508"/>
    <w:rsid w:val="0068016B"/>
    <w:rsid w:val="006809D3"/>
    <w:rsid w:val="006814D2"/>
    <w:rsid w:val="00681D9E"/>
    <w:rsid w:val="0068263A"/>
    <w:rsid w:val="00682854"/>
    <w:rsid w:val="00683780"/>
    <w:rsid w:val="00684150"/>
    <w:rsid w:val="006872F5"/>
    <w:rsid w:val="00690B77"/>
    <w:rsid w:val="006915B4"/>
    <w:rsid w:val="00695430"/>
    <w:rsid w:val="0069547B"/>
    <w:rsid w:val="00695A98"/>
    <w:rsid w:val="00695C6E"/>
    <w:rsid w:val="00695DA8"/>
    <w:rsid w:val="00695E2E"/>
    <w:rsid w:val="00695EB4"/>
    <w:rsid w:val="00696611"/>
    <w:rsid w:val="00697635"/>
    <w:rsid w:val="006A29E3"/>
    <w:rsid w:val="006A4FAA"/>
    <w:rsid w:val="006A5299"/>
    <w:rsid w:val="006A5D89"/>
    <w:rsid w:val="006A74C9"/>
    <w:rsid w:val="006A7AEF"/>
    <w:rsid w:val="006B082C"/>
    <w:rsid w:val="006B0A06"/>
    <w:rsid w:val="006B3170"/>
    <w:rsid w:val="006B5142"/>
    <w:rsid w:val="006B66BA"/>
    <w:rsid w:val="006B67D5"/>
    <w:rsid w:val="006B722E"/>
    <w:rsid w:val="006C00FF"/>
    <w:rsid w:val="006C0B33"/>
    <w:rsid w:val="006C17C3"/>
    <w:rsid w:val="006C18F4"/>
    <w:rsid w:val="006C3999"/>
    <w:rsid w:val="006C3A5D"/>
    <w:rsid w:val="006C3B26"/>
    <w:rsid w:val="006C5F8B"/>
    <w:rsid w:val="006C6A31"/>
    <w:rsid w:val="006D0995"/>
    <w:rsid w:val="006D0EB8"/>
    <w:rsid w:val="006D22D1"/>
    <w:rsid w:val="006D3967"/>
    <w:rsid w:val="006D5FA4"/>
    <w:rsid w:val="006D68D4"/>
    <w:rsid w:val="006D775D"/>
    <w:rsid w:val="006D7F14"/>
    <w:rsid w:val="006E0569"/>
    <w:rsid w:val="006E1756"/>
    <w:rsid w:val="006E5275"/>
    <w:rsid w:val="006E52C3"/>
    <w:rsid w:val="006E551B"/>
    <w:rsid w:val="006E5BF0"/>
    <w:rsid w:val="006E61EF"/>
    <w:rsid w:val="006E652E"/>
    <w:rsid w:val="006F0B6F"/>
    <w:rsid w:val="006F1443"/>
    <w:rsid w:val="006F1B30"/>
    <w:rsid w:val="006F2BFD"/>
    <w:rsid w:val="006F2CAC"/>
    <w:rsid w:val="006F2D34"/>
    <w:rsid w:val="006F6A78"/>
    <w:rsid w:val="006F7E47"/>
    <w:rsid w:val="00700812"/>
    <w:rsid w:val="007016EF"/>
    <w:rsid w:val="00701D56"/>
    <w:rsid w:val="00704427"/>
    <w:rsid w:val="0070532C"/>
    <w:rsid w:val="007054AF"/>
    <w:rsid w:val="007064E7"/>
    <w:rsid w:val="00710846"/>
    <w:rsid w:val="00713A61"/>
    <w:rsid w:val="007153AA"/>
    <w:rsid w:val="00715D28"/>
    <w:rsid w:val="00717DCB"/>
    <w:rsid w:val="007212D5"/>
    <w:rsid w:val="007306EC"/>
    <w:rsid w:val="00731014"/>
    <w:rsid w:val="00731319"/>
    <w:rsid w:val="0073142D"/>
    <w:rsid w:val="00734D1C"/>
    <w:rsid w:val="00737090"/>
    <w:rsid w:val="0074306A"/>
    <w:rsid w:val="00743418"/>
    <w:rsid w:val="00745878"/>
    <w:rsid w:val="00750594"/>
    <w:rsid w:val="00752B53"/>
    <w:rsid w:val="0075377D"/>
    <w:rsid w:val="00754CDB"/>
    <w:rsid w:val="007551D8"/>
    <w:rsid w:val="0076003B"/>
    <w:rsid w:val="007638AD"/>
    <w:rsid w:val="00765846"/>
    <w:rsid w:val="0076587E"/>
    <w:rsid w:val="00765EAB"/>
    <w:rsid w:val="007700DC"/>
    <w:rsid w:val="00772F82"/>
    <w:rsid w:val="00773146"/>
    <w:rsid w:val="00773A02"/>
    <w:rsid w:val="00775892"/>
    <w:rsid w:val="00780627"/>
    <w:rsid w:val="007817A0"/>
    <w:rsid w:val="00781DD4"/>
    <w:rsid w:val="00782199"/>
    <w:rsid w:val="007843CB"/>
    <w:rsid w:val="00785329"/>
    <w:rsid w:val="00785CB6"/>
    <w:rsid w:val="00787E74"/>
    <w:rsid w:val="00791FEC"/>
    <w:rsid w:val="00793A03"/>
    <w:rsid w:val="00793CD8"/>
    <w:rsid w:val="007962CB"/>
    <w:rsid w:val="007A017B"/>
    <w:rsid w:val="007A0884"/>
    <w:rsid w:val="007A0AFC"/>
    <w:rsid w:val="007A12AD"/>
    <w:rsid w:val="007A2E16"/>
    <w:rsid w:val="007A7816"/>
    <w:rsid w:val="007B0330"/>
    <w:rsid w:val="007B05D0"/>
    <w:rsid w:val="007B10E0"/>
    <w:rsid w:val="007B2732"/>
    <w:rsid w:val="007B3214"/>
    <w:rsid w:val="007B39EF"/>
    <w:rsid w:val="007B40D2"/>
    <w:rsid w:val="007B46B3"/>
    <w:rsid w:val="007B560F"/>
    <w:rsid w:val="007B573B"/>
    <w:rsid w:val="007B5C08"/>
    <w:rsid w:val="007B7913"/>
    <w:rsid w:val="007C07A2"/>
    <w:rsid w:val="007C19E3"/>
    <w:rsid w:val="007C3A3B"/>
    <w:rsid w:val="007C4F8B"/>
    <w:rsid w:val="007D1F0B"/>
    <w:rsid w:val="007D2DE8"/>
    <w:rsid w:val="007D36BF"/>
    <w:rsid w:val="007D391D"/>
    <w:rsid w:val="007D4E3E"/>
    <w:rsid w:val="007D5B54"/>
    <w:rsid w:val="007D6EA4"/>
    <w:rsid w:val="007E3F7F"/>
    <w:rsid w:val="007E4F82"/>
    <w:rsid w:val="007E5857"/>
    <w:rsid w:val="007E5EFE"/>
    <w:rsid w:val="007F1B02"/>
    <w:rsid w:val="007F1E4D"/>
    <w:rsid w:val="007F2519"/>
    <w:rsid w:val="007F2592"/>
    <w:rsid w:val="007F2D69"/>
    <w:rsid w:val="007F34AF"/>
    <w:rsid w:val="007F74A4"/>
    <w:rsid w:val="007F7DB2"/>
    <w:rsid w:val="008027C9"/>
    <w:rsid w:val="00804097"/>
    <w:rsid w:val="00805EA4"/>
    <w:rsid w:val="00807DF2"/>
    <w:rsid w:val="00807E7E"/>
    <w:rsid w:val="00812942"/>
    <w:rsid w:val="00812CD4"/>
    <w:rsid w:val="00812EF9"/>
    <w:rsid w:val="008134CD"/>
    <w:rsid w:val="0081457D"/>
    <w:rsid w:val="00815D2D"/>
    <w:rsid w:val="00817D81"/>
    <w:rsid w:val="00821650"/>
    <w:rsid w:val="00822767"/>
    <w:rsid w:val="00823FC2"/>
    <w:rsid w:val="00825034"/>
    <w:rsid w:val="0083288B"/>
    <w:rsid w:val="008358B9"/>
    <w:rsid w:val="008362C9"/>
    <w:rsid w:val="008409D8"/>
    <w:rsid w:val="00840CAC"/>
    <w:rsid w:val="00841E75"/>
    <w:rsid w:val="00842A41"/>
    <w:rsid w:val="00843D63"/>
    <w:rsid w:val="00847082"/>
    <w:rsid w:val="00850D86"/>
    <w:rsid w:val="00853080"/>
    <w:rsid w:val="00853D0C"/>
    <w:rsid w:val="008541D8"/>
    <w:rsid w:val="0085616E"/>
    <w:rsid w:val="00857827"/>
    <w:rsid w:val="00860207"/>
    <w:rsid w:val="008602B8"/>
    <w:rsid w:val="00861F5F"/>
    <w:rsid w:val="00862A8B"/>
    <w:rsid w:val="008635F3"/>
    <w:rsid w:val="00863BA0"/>
    <w:rsid w:val="00867503"/>
    <w:rsid w:val="0087120E"/>
    <w:rsid w:val="00872AF9"/>
    <w:rsid w:val="00872C9A"/>
    <w:rsid w:val="00874D10"/>
    <w:rsid w:val="00874DF2"/>
    <w:rsid w:val="008751A8"/>
    <w:rsid w:val="00875945"/>
    <w:rsid w:val="00876686"/>
    <w:rsid w:val="0088028A"/>
    <w:rsid w:val="00880CEF"/>
    <w:rsid w:val="0088454D"/>
    <w:rsid w:val="00885954"/>
    <w:rsid w:val="00885BA1"/>
    <w:rsid w:val="00886C21"/>
    <w:rsid w:val="0089173C"/>
    <w:rsid w:val="0089261E"/>
    <w:rsid w:val="00892F93"/>
    <w:rsid w:val="008936CA"/>
    <w:rsid w:val="00895987"/>
    <w:rsid w:val="00895F70"/>
    <w:rsid w:val="008973FA"/>
    <w:rsid w:val="008A26B2"/>
    <w:rsid w:val="008A2C9C"/>
    <w:rsid w:val="008A55DD"/>
    <w:rsid w:val="008A64FB"/>
    <w:rsid w:val="008A6FE5"/>
    <w:rsid w:val="008A7FB9"/>
    <w:rsid w:val="008B01E2"/>
    <w:rsid w:val="008B0799"/>
    <w:rsid w:val="008B2C54"/>
    <w:rsid w:val="008B3252"/>
    <w:rsid w:val="008B4805"/>
    <w:rsid w:val="008B7FBD"/>
    <w:rsid w:val="008C0009"/>
    <w:rsid w:val="008C0824"/>
    <w:rsid w:val="008C0B27"/>
    <w:rsid w:val="008C15D0"/>
    <w:rsid w:val="008C25AA"/>
    <w:rsid w:val="008C2A7B"/>
    <w:rsid w:val="008C347A"/>
    <w:rsid w:val="008C4BD1"/>
    <w:rsid w:val="008D0D8D"/>
    <w:rsid w:val="008D22F7"/>
    <w:rsid w:val="008D3BFE"/>
    <w:rsid w:val="008D46E7"/>
    <w:rsid w:val="008D4D6A"/>
    <w:rsid w:val="008D7A36"/>
    <w:rsid w:val="008E0756"/>
    <w:rsid w:val="008E34E2"/>
    <w:rsid w:val="008E37C6"/>
    <w:rsid w:val="008E3E01"/>
    <w:rsid w:val="008E43D3"/>
    <w:rsid w:val="008E636B"/>
    <w:rsid w:val="008E77B1"/>
    <w:rsid w:val="008F0AC6"/>
    <w:rsid w:val="008F1334"/>
    <w:rsid w:val="008F15EF"/>
    <w:rsid w:val="008F4700"/>
    <w:rsid w:val="008F493B"/>
    <w:rsid w:val="008F50D2"/>
    <w:rsid w:val="008F5E5A"/>
    <w:rsid w:val="008F6251"/>
    <w:rsid w:val="008F7EF6"/>
    <w:rsid w:val="00901006"/>
    <w:rsid w:val="009018B6"/>
    <w:rsid w:val="00901965"/>
    <w:rsid w:val="009044A1"/>
    <w:rsid w:val="009053A8"/>
    <w:rsid w:val="0090576D"/>
    <w:rsid w:val="00905E39"/>
    <w:rsid w:val="009071E2"/>
    <w:rsid w:val="009132C9"/>
    <w:rsid w:val="00914FB0"/>
    <w:rsid w:val="00916CDD"/>
    <w:rsid w:val="009201E2"/>
    <w:rsid w:val="009205E9"/>
    <w:rsid w:val="00920F3B"/>
    <w:rsid w:val="009216B0"/>
    <w:rsid w:val="00921CB2"/>
    <w:rsid w:val="00922564"/>
    <w:rsid w:val="009234A4"/>
    <w:rsid w:val="0092358E"/>
    <w:rsid w:val="00924D07"/>
    <w:rsid w:val="00925002"/>
    <w:rsid w:val="0093005C"/>
    <w:rsid w:val="009324A8"/>
    <w:rsid w:val="00932604"/>
    <w:rsid w:val="00932C29"/>
    <w:rsid w:val="00933B56"/>
    <w:rsid w:val="00935B4D"/>
    <w:rsid w:val="0094138F"/>
    <w:rsid w:val="00943EA9"/>
    <w:rsid w:val="00944248"/>
    <w:rsid w:val="00944866"/>
    <w:rsid w:val="0094620A"/>
    <w:rsid w:val="009463E3"/>
    <w:rsid w:val="00950075"/>
    <w:rsid w:val="009500AE"/>
    <w:rsid w:val="00951A2E"/>
    <w:rsid w:val="00953F2F"/>
    <w:rsid w:val="00954D47"/>
    <w:rsid w:val="00955B96"/>
    <w:rsid w:val="00955F83"/>
    <w:rsid w:val="00956370"/>
    <w:rsid w:val="0096227C"/>
    <w:rsid w:val="00965283"/>
    <w:rsid w:val="009677AA"/>
    <w:rsid w:val="009702E3"/>
    <w:rsid w:val="00970F9E"/>
    <w:rsid w:val="00972D38"/>
    <w:rsid w:val="00974E67"/>
    <w:rsid w:val="00975632"/>
    <w:rsid w:val="00983626"/>
    <w:rsid w:val="00984E15"/>
    <w:rsid w:val="00986D4E"/>
    <w:rsid w:val="00987AD7"/>
    <w:rsid w:val="009926D6"/>
    <w:rsid w:val="00992C2B"/>
    <w:rsid w:val="009937F7"/>
    <w:rsid w:val="00994CA0"/>
    <w:rsid w:val="0099521A"/>
    <w:rsid w:val="009952B8"/>
    <w:rsid w:val="00995A6A"/>
    <w:rsid w:val="00997E08"/>
    <w:rsid w:val="009A3922"/>
    <w:rsid w:val="009A45CD"/>
    <w:rsid w:val="009A45CF"/>
    <w:rsid w:val="009A46EA"/>
    <w:rsid w:val="009A483D"/>
    <w:rsid w:val="009A60D9"/>
    <w:rsid w:val="009A6609"/>
    <w:rsid w:val="009A7C9A"/>
    <w:rsid w:val="009B050A"/>
    <w:rsid w:val="009B1E3C"/>
    <w:rsid w:val="009B1ED8"/>
    <w:rsid w:val="009B3C54"/>
    <w:rsid w:val="009B3CF4"/>
    <w:rsid w:val="009B5D70"/>
    <w:rsid w:val="009B6AF7"/>
    <w:rsid w:val="009C03E3"/>
    <w:rsid w:val="009C06E9"/>
    <w:rsid w:val="009C0E8D"/>
    <w:rsid w:val="009C2C19"/>
    <w:rsid w:val="009C34B5"/>
    <w:rsid w:val="009C3523"/>
    <w:rsid w:val="009D0B08"/>
    <w:rsid w:val="009D1E4D"/>
    <w:rsid w:val="009D2449"/>
    <w:rsid w:val="009D25D2"/>
    <w:rsid w:val="009D2AB0"/>
    <w:rsid w:val="009D351A"/>
    <w:rsid w:val="009D37F6"/>
    <w:rsid w:val="009D3F6C"/>
    <w:rsid w:val="009D4F69"/>
    <w:rsid w:val="009E13BA"/>
    <w:rsid w:val="009E2E8F"/>
    <w:rsid w:val="009E2FAC"/>
    <w:rsid w:val="009E402F"/>
    <w:rsid w:val="009E502D"/>
    <w:rsid w:val="009E5777"/>
    <w:rsid w:val="009E73FB"/>
    <w:rsid w:val="009F13F9"/>
    <w:rsid w:val="009F1863"/>
    <w:rsid w:val="009F1D4D"/>
    <w:rsid w:val="009F302C"/>
    <w:rsid w:val="009F37AA"/>
    <w:rsid w:val="009F7D46"/>
    <w:rsid w:val="00A00606"/>
    <w:rsid w:val="00A00AF8"/>
    <w:rsid w:val="00A01FC0"/>
    <w:rsid w:val="00A02218"/>
    <w:rsid w:val="00A02A4E"/>
    <w:rsid w:val="00A034C1"/>
    <w:rsid w:val="00A04017"/>
    <w:rsid w:val="00A07430"/>
    <w:rsid w:val="00A074B8"/>
    <w:rsid w:val="00A07C15"/>
    <w:rsid w:val="00A118C4"/>
    <w:rsid w:val="00A126B7"/>
    <w:rsid w:val="00A1275C"/>
    <w:rsid w:val="00A14AE9"/>
    <w:rsid w:val="00A15345"/>
    <w:rsid w:val="00A15A84"/>
    <w:rsid w:val="00A222BF"/>
    <w:rsid w:val="00A23122"/>
    <w:rsid w:val="00A25A4B"/>
    <w:rsid w:val="00A27158"/>
    <w:rsid w:val="00A311D6"/>
    <w:rsid w:val="00A3156C"/>
    <w:rsid w:val="00A31EFD"/>
    <w:rsid w:val="00A324EA"/>
    <w:rsid w:val="00A32732"/>
    <w:rsid w:val="00A32ED8"/>
    <w:rsid w:val="00A33BD5"/>
    <w:rsid w:val="00A34E41"/>
    <w:rsid w:val="00A367BF"/>
    <w:rsid w:val="00A379B6"/>
    <w:rsid w:val="00A37A7D"/>
    <w:rsid w:val="00A37ACF"/>
    <w:rsid w:val="00A40675"/>
    <w:rsid w:val="00A41B0E"/>
    <w:rsid w:val="00A4327E"/>
    <w:rsid w:val="00A438A3"/>
    <w:rsid w:val="00A445CE"/>
    <w:rsid w:val="00A45200"/>
    <w:rsid w:val="00A453BA"/>
    <w:rsid w:val="00A458BC"/>
    <w:rsid w:val="00A47938"/>
    <w:rsid w:val="00A479FA"/>
    <w:rsid w:val="00A5296E"/>
    <w:rsid w:val="00A5380D"/>
    <w:rsid w:val="00A53983"/>
    <w:rsid w:val="00A54047"/>
    <w:rsid w:val="00A543F4"/>
    <w:rsid w:val="00A54C61"/>
    <w:rsid w:val="00A5649F"/>
    <w:rsid w:val="00A56B79"/>
    <w:rsid w:val="00A57119"/>
    <w:rsid w:val="00A603B4"/>
    <w:rsid w:val="00A60ADC"/>
    <w:rsid w:val="00A60CAB"/>
    <w:rsid w:val="00A63958"/>
    <w:rsid w:val="00A64B77"/>
    <w:rsid w:val="00A64EE8"/>
    <w:rsid w:val="00A64F29"/>
    <w:rsid w:val="00A67D43"/>
    <w:rsid w:val="00A706F6"/>
    <w:rsid w:val="00A74142"/>
    <w:rsid w:val="00A743AB"/>
    <w:rsid w:val="00A74F38"/>
    <w:rsid w:val="00A751BA"/>
    <w:rsid w:val="00A75D26"/>
    <w:rsid w:val="00A75E1B"/>
    <w:rsid w:val="00A7713D"/>
    <w:rsid w:val="00A81730"/>
    <w:rsid w:val="00A8314E"/>
    <w:rsid w:val="00A83EE6"/>
    <w:rsid w:val="00A83EFD"/>
    <w:rsid w:val="00A84189"/>
    <w:rsid w:val="00A84B6D"/>
    <w:rsid w:val="00A84DFF"/>
    <w:rsid w:val="00A94481"/>
    <w:rsid w:val="00A96AFB"/>
    <w:rsid w:val="00A97569"/>
    <w:rsid w:val="00AA1428"/>
    <w:rsid w:val="00AA2DDB"/>
    <w:rsid w:val="00AA3847"/>
    <w:rsid w:val="00AA65E8"/>
    <w:rsid w:val="00AA7B56"/>
    <w:rsid w:val="00AB135E"/>
    <w:rsid w:val="00AB1B23"/>
    <w:rsid w:val="00AB2E71"/>
    <w:rsid w:val="00AB3318"/>
    <w:rsid w:val="00AB4581"/>
    <w:rsid w:val="00AB4E06"/>
    <w:rsid w:val="00AC16D9"/>
    <w:rsid w:val="00AC2BEC"/>
    <w:rsid w:val="00AC2E7D"/>
    <w:rsid w:val="00AC45EA"/>
    <w:rsid w:val="00AC54E2"/>
    <w:rsid w:val="00AC5BF9"/>
    <w:rsid w:val="00AC5F5A"/>
    <w:rsid w:val="00AC6EFC"/>
    <w:rsid w:val="00AD0DE5"/>
    <w:rsid w:val="00AD205F"/>
    <w:rsid w:val="00AD2320"/>
    <w:rsid w:val="00AD28CC"/>
    <w:rsid w:val="00AD3085"/>
    <w:rsid w:val="00AD5171"/>
    <w:rsid w:val="00AD5F7D"/>
    <w:rsid w:val="00AD64A9"/>
    <w:rsid w:val="00AD70F7"/>
    <w:rsid w:val="00AD7739"/>
    <w:rsid w:val="00AD7799"/>
    <w:rsid w:val="00AD79DB"/>
    <w:rsid w:val="00AE00D5"/>
    <w:rsid w:val="00AE153B"/>
    <w:rsid w:val="00AE339C"/>
    <w:rsid w:val="00AE3D3C"/>
    <w:rsid w:val="00AE5BE7"/>
    <w:rsid w:val="00AE6BD6"/>
    <w:rsid w:val="00AE76D4"/>
    <w:rsid w:val="00AE78EE"/>
    <w:rsid w:val="00AE7E24"/>
    <w:rsid w:val="00AF170E"/>
    <w:rsid w:val="00AF1F82"/>
    <w:rsid w:val="00AF2271"/>
    <w:rsid w:val="00AF3B0E"/>
    <w:rsid w:val="00AF48B5"/>
    <w:rsid w:val="00B016D8"/>
    <w:rsid w:val="00B01A78"/>
    <w:rsid w:val="00B01F05"/>
    <w:rsid w:val="00B02F8B"/>
    <w:rsid w:val="00B02FBC"/>
    <w:rsid w:val="00B07C2F"/>
    <w:rsid w:val="00B07EA1"/>
    <w:rsid w:val="00B11BF9"/>
    <w:rsid w:val="00B11CE1"/>
    <w:rsid w:val="00B12CF8"/>
    <w:rsid w:val="00B14279"/>
    <w:rsid w:val="00B15798"/>
    <w:rsid w:val="00B17E7C"/>
    <w:rsid w:val="00B20BE1"/>
    <w:rsid w:val="00B24B26"/>
    <w:rsid w:val="00B266D7"/>
    <w:rsid w:val="00B26740"/>
    <w:rsid w:val="00B26868"/>
    <w:rsid w:val="00B27300"/>
    <w:rsid w:val="00B303BB"/>
    <w:rsid w:val="00B309F7"/>
    <w:rsid w:val="00B3306B"/>
    <w:rsid w:val="00B35EB4"/>
    <w:rsid w:val="00B4308C"/>
    <w:rsid w:val="00B446E1"/>
    <w:rsid w:val="00B45BED"/>
    <w:rsid w:val="00B50A35"/>
    <w:rsid w:val="00B5253D"/>
    <w:rsid w:val="00B52E5E"/>
    <w:rsid w:val="00B5354B"/>
    <w:rsid w:val="00B54285"/>
    <w:rsid w:val="00B56803"/>
    <w:rsid w:val="00B615C4"/>
    <w:rsid w:val="00B62FA9"/>
    <w:rsid w:val="00B635B2"/>
    <w:rsid w:val="00B63A08"/>
    <w:rsid w:val="00B63AD5"/>
    <w:rsid w:val="00B65599"/>
    <w:rsid w:val="00B65E00"/>
    <w:rsid w:val="00B7060B"/>
    <w:rsid w:val="00B70D9C"/>
    <w:rsid w:val="00B72641"/>
    <w:rsid w:val="00B72E0A"/>
    <w:rsid w:val="00B73CF3"/>
    <w:rsid w:val="00B73E8F"/>
    <w:rsid w:val="00B7407B"/>
    <w:rsid w:val="00B75AE9"/>
    <w:rsid w:val="00B77E43"/>
    <w:rsid w:val="00B80AD3"/>
    <w:rsid w:val="00B855AB"/>
    <w:rsid w:val="00B90FED"/>
    <w:rsid w:val="00B92808"/>
    <w:rsid w:val="00B93C6A"/>
    <w:rsid w:val="00B94CB6"/>
    <w:rsid w:val="00B95CC5"/>
    <w:rsid w:val="00B96E63"/>
    <w:rsid w:val="00BA1009"/>
    <w:rsid w:val="00BA7007"/>
    <w:rsid w:val="00BA7A05"/>
    <w:rsid w:val="00BA7D16"/>
    <w:rsid w:val="00BA7D97"/>
    <w:rsid w:val="00BB004B"/>
    <w:rsid w:val="00BB2161"/>
    <w:rsid w:val="00BB2455"/>
    <w:rsid w:val="00BB34A9"/>
    <w:rsid w:val="00BB4C25"/>
    <w:rsid w:val="00BC1B74"/>
    <w:rsid w:val="00BC2591"/>
    <w:rsid w:val="00BC4EF9"/>
    <w:rsid w:val="00BC6717"/>
    <w:rsid w:val="00BC6CDF"/>
    <w:rsid w:val="00BC6E04"/>
    <w:rsid w:val="00BC753F"/>
    <w:rsid w:val="00BD014C"/>
    <w:rsid w:val="00BD0C2D"/>
    <w:rsid w:val="00BD0E44"/>
    <w:rsid w:val="00BD2D5A"/>
    <w:rsid w:val="00BD6190"/>
    <w:rsid w:val="00BD62BB"/>
    <w:rsid w:val="00BD6586"/>
    <w:rsid w:val="00BD7805"/>
    <w:rsid w:val="00BD78B5"/>
    <w:rsid w:val="00BE18C7"/>
    <w:rsid w:val="00BE1917"/>
    <w:rsid w:val="00BE1E52"/>
    <w:rsid w:val="00BE2631"/>
    <w:rsid w:val="00BE268C"/>
    <w:rsid w:val="00BE2FA7"/>
    <w:rsid w:val="00BE345A"/>
    <w:rsid w:val="00BE3C0C"/>
    <w:rsid w:val="00BE4767"/>
    <w:rsid w:val="00BE4DFC"/>
    <w:rsid w:val="00BE63A8"/>
    <w:rsid w:val="00BE68C8"/>
    <w:rsid w:val="00BE763E"/>
    <w:rsid w:val="00BE7E27"/>
    <w:rsid w:val="00BF1F39"/>
    <w:rsid w:val="00BF3190"/>
    <w:rsid w:val="00BF572E"/>
    <w:rsid w:val="00BF712C"/>
    <w:rsid w:val="00C01E3A"/>
    <w:rsid w:val="00C021BC"/>
    <w:rsid w:val="00C029CC"/>
    <w:rsid w:val="00C02DCD"/>
    <w:rsid w:val="00C05467"/>
    <w:rsid w:val="00C056B5"/>
    <w:rsid w:val="00C05C64"/>
    <w:rsid w:val="00C06D0E"/>
    <w:rsid w:val="00C10EC3"/>
    <w:rsid w:val="00C11492"/>
    <w:rsid w:val="00C14986"/>
    <w:rsid w:val="00C1546A"/>
    <w:rsid w:val="00C158F8"/>
    <w:rsid w:val="00C170DA"/>
    <w:rsid w:val="00C2147F"/>
    <w:rsid w:val="00C21574"/>
    <w:rsid w:val="00C24870"/>
    <w:rsid w:val="00C24950"/>
    <w:rsid w:val="00C30105"/>
    <w:rsid w:val="00C30CF9"/>
    <w:rsid w:val="00C35E71"/>
    <w:rsid w:val="00C375AA"/>
    <w:rsid w:val="00C42EAD"/>
    <w:rsid w:val="00C43828"/>
    <w:rsid w:val="00C440FB"/>
    <w:rsid w:val="00C448B9"/>
    <w:rsid w:val="00C465C7"/>
    <w:rsid w:val="00C4664D"/>
    <w:rsid w:val="00C46C75"/>
    <w:rsid w:val="00C4705A"/>
    <w:rsid w:val="00C47407"/>
    <w:rsid w:val="00C47678"/>
    <w:rsid w:val="00C47C79"/>
    <w:rsid w:val="00C504B9"/>
    <w:rsid w:val="00C532EF"/>
    <w:rsid w:val="00C53451"/>
    <w:rsid w:val="00C53F5D"/>
    <w:rsid w:val="00C55E28"/>
    <w:rsid w:val="00C57A07"/>
    <w:rsid w:val="00C60217"/>
    <w:rsid w:val="00C6151A"/>
    <w:rsid w:val="00C64A41"/>
    <w:rsid w:val="00C656F8"/>
    <w:rsid w:val="00C665CE"/>
    <w:rsid w:val="00C70162"/>
    <w:rsid w:val="00C728BE"/>
    <w:rsid w:val="00C741DB"/>
    <w:rsid w:val="00C747F6"/>
    <w:rsid w:val="00C75188"/>
    <w:rsid w:val="00C7723F"/>
    <w:rsid w:val="00C7784C"/>
    <w:rsid w:val="00C80729"/>
    <w:rsid w:val="00C80E82"/>
    <w:rsid w:val="00C81786"/>
    <w:rsid w:val="00C82C32"/>
    <w:rsid w:val="00C856F3"/>
    <w:rsid w:val="00C85F63"/>
    <w:rsid w:val="00C86A0F"/>
    <w:rsid w:val="00C90B67"/>
    <w:rsid w:val="00C914FA"/>
    <w:rsid w:val="00C919A8"/>
    <w:rsid w:val="00C9276A"/>
    <w:rsid w:val="00C9405B"/>
    <w:rsid w:val="00C94238"/>
    <w:rsid w:val="00C94613"/>
    <w:rsid w:val="00C948DB"/>
    <w:rsid w:val="00C94955"/>
    <w:rsid w:val="00C94A31"/>
    <w:rsid w:val="00C95C63"/>
    <w:rsid w:val="00C95D6F"/>
    <w:rsid w:val="00C96900"/>
    <w:rsid w:val="00CA03A6"/>
    <w:rsid w:val="00CA0E15"/>
    <w:rsid w:val="00CA108B"/>
    <w:rsid w:val="00CA1961"/>
    <w:rsid w:val="00CA2D45"/>
    <w:rsid w:val="00CA6536"/>
    <w:rsid w:val="00CA74CE"/>
    <w:rsid w:val="00CA7771"/>
    <w:rsid w:val="00CB026B"/>
    <w:rsid w:val="00CB11C8"/>
    <w:rsid w:val="00CB1796"/>
    <w:rsid w:val="00CB4444"/>
    <w:rsid w:val="00CB53CF"/>
    <w:rsid w:val="00CB546E"/>
    <w:rsid w:val="00CB61DC"/>
    <w:rsid w:val="00CC0E6A"/>
    <w:rsid w:val="00CC15D2"/>
    <w:rsid w:val="00CC2656"/>
    <w:rsid w:val="00CC3DE3"/>
    <w:rsid w:val="00CC7A6B"/>
    <w:rsid w:val="00CC7DBD"/>
    <w:rsid w:val="00CD3DDD"/>
    <w:rsid w:val="00CD5421"/>
    <w:rsid w:val="00CD5611"/>
    <w:rsid w:val="00CD5665"/>
    <w:rsid w:val="00CE39F5"/>
    <w:rsid w:val="00CE5EFB"/>
    <w:rsid w:val="00CE72E9"/>
    <w:rsid w:val="00CE7F02"/>
    <w:rsid w:val="00CF0F49"/>
    <w:rsid w:val="00CF0F4F"/>
    <w:rsid w:val="00CF3CD4"/>
    <w:rsid w:val="00CF3CDD"/>
    <w:rsid w:val="00CF4836"/>
    <w:rsid w:val="00CF4C6F"/>
    <w:rsid w:val="00D01004"/>
    <w:rsid w:val="00D03447"/>
    <w:rsid w:val="00D05EA7"/>
    <w:rsid w:val="00D14713"/>
    <w:rsid w:val="00D153DA"/>
    <w:rsid w:val="00D17355"/>
    <w:rsid w:val="00D21A18"/>
    <w:rsid w:val="00D22B4F"/>
    <w:rsid w:val="00D23401"/>
    <w:rsid w:val="00D23411"/>
    <w:rsid w:val="00D23783"/>
    <w:rsid w:val="00D24CD0"/>
    <w:rsid w:val="00D26A70"/>
    <w:rsid w:val="00D30369"/>
    <w:rsid w:val="00D30E3C"/>
    <w:rsid w:val="00D311E9"/>
    <w:rsid w:val="00D31886"/>
    <w:rsid w:val="00D31B19"/>
    <w:rsid w:val="00D331F1"/>
    <w:rsid w:val="00D35059"/>
    <w:rsid w:val="00D35D41"/>
    <w:rsid w:val="00D3638D"/>
    <w:rsid w:val="00D37B6F"/>
    <w:rsid w:val="00D41DE1"/>
    <w:rsid w:val="00D4326D"/>
    <w:rsid w:val="00D44848"/>
    <w:rsid w:val="00D45F6E"/>
    <w:rsid w:val="00D47157"/>
    <w:rsid w:val="00D47B92"/>
    <w:rsid w:val="00D512FF"/>
    <w:rsid w:val="00D53769"/>
    <w:rsid w:val="00D55157"/>
    <w:rsid w:val="00D63DB1"/>
    <w:rsid w:val="00D64F15"/>
    <w:rsid w:val="00D71759"/>
    <w:rsid w:val="00D7472B"/>
    <w:rsid w:val="00D760E4"/>
    <w:rsid w:val="00D808CC"/>
    <w:rsid w:val="00D80E70"/>
    <w:rsid w:val="00D81D3D"/>
    <w:rsid w:val="00D84AB2"/>
    <w:rsid w:val="00D84DDF"/>
    <w:rsid w:val="00D85A09"/>
    <w:rsid w:val="00D85D74"/>
    <w:rsid w:val="00D8603E"/>
    <w:rsid w:val="00D86BD6"/>
    <w:rsid w:val="00D86F9F"/>
    <w:rsid w:val="00D87CF7"/>
    <w:rsid w:val="00D87D5B"/>
    <w:rsid w:val="00D90797"/>
    <w:rsid w:val="00D92EDB"/>
    <w:rsid w:val="00D934A2"/>
    <w:rsid w:val="00D93D75"/>
    <w:rsid w:val="00D947E3"/>
    <w:rsid w:val="00D9560D"/>
    <w:rsid w:val="00D956ED"/>
    <w:rsid w:val="00D957D7"/>
    <w:rsid w:val="00D976D3"/>
    <w:rsid w:val="00DA1890"/>
    <w:rsid w:val="00DA1B89"/>
    <w:rsid w:val="00DA34F4"/>
    <w:rsid w:val="00DA4493"/>
    <w:rsid w:val="00DA64D8"/>
    <w:rsid w:val="00DA7ED3"/>
    <w:rsid w:val="00DB0041"/>
    <w:rsid w:val="00DB1DE3"/>
    <w:rsid w:val="00DB2FB2"/>
    <w:rsid w:val="00DB4636"/>
    <w:rsid w:val="00DB494F"/>
    <w:rsid w:val="00DB6055"/>
    <w:rsid w:val="00DB7F0E"/>
    <w:rsid w:val="00DC1D52"/>
    <w:rsid w:val="00DC234D"/>
    <w:rsid w:val="00DC2CA7"/>
    <w:rsid w:val="00DC37A4"/>
    <w:rsid w:val="00DC49E7"/>
    <w:rsid w:val="00DC4E84"/>
    <w:rsid w:val="00DC5397"/>
    <w:rsid w:val="00DC5CE2"/>
    <w:rsid w:val="00DC5E2D"/>
    <w:rsid w:val="00DC6F2C"/>
    <w:rsid w:val="00DC7B64"/>
    <w:rsid w:val="00DC7E46"/>
    <w:rsid w:val="00DD349A"/>
    <w:rsid w:val="00DD3DDF"/>
    <w:rsid w:val="00DD4D30"/>
    <w:rsid w:val="00DD52A1"/>
    <w:rsid w:val="00DD5B04"/>
    <w:rsid w:val="00DD7605"/>
    <w:rsid w:val="00DE03B2"/>
    <w:rsid w:val="00DE4D6E"/>
    <w:rsid w:val="00DE5BFF"/>
    <w:rsid w:val="00DE61AC"/>
    <w:rsid w:val="00DE68A4"/>
    <w:rsid w:val="00DF214A"/>
    <w:rsid w:val="00DF310B"/>
    <w:rsid w:val="00DF3283"/>
    <w:rsid w:val="00DF3C04"/>
    <w:rsid w:val="00DF3D17"/>
    <w:rsid w:val="00DF5096"/>
    <w:rsid w:val="00DF50B9"/>
    <w:rsid w:val="00DF5C91"/>
    <w:rsid w:val="00DF5ECF"/>
    <w:rsid w:val="00DF6B5E"/>
    <w:rsid w:val="00DF6F19"/>
    <w:rsid w:val="00E00FDA"/>
    <w:rsid w:val="00E0186B"/>
    <w:rsid w:val="00E02726"/>
    <w:rsid w:val="00E03C5A"/>
    <w:rsid w:val="00E04DD7"/>
    <w:rsid w:val="00E05411"/>
    <w:rsid w:val="00E06118"/>
    <w:rsid w:val="00E11087"/>
    <w:rsid w:val="00E113FE"/>
    <w:rsid w:val="00E12F29"/>
    <w:rsid w:val="00E1355C"/>
    <w:rsid w:val="00E14CB7"/>
    <w:rsid w:val="00E160DE"/>
    <w:rsid w:val="00E1757C"/>
    <w:rsid w:val="00E21494"/>
    <w:rsid w:val="00E2371F"/>
    <w:rsid w:val="00E23A39"/>
    <w:rsid w:val="00E271F5"/>
    <w:rsid w:val="00E30720"/>
    <w:rsid w:val="00E32F30"/>
    <w:rsid w:val="00E32FCB"/>
    <w:rsid w:val="00E35B41"/>
    <w:rsid w:val="00E36DA5"/>
    <w:rsid w:val="00E372F4"/>
    <w:rsid w:val="00E3790F"/>
    <w:rsid w:val="00E40355"/>
    <w:rsid w:val="00E404BB"/>
    <w:rsid w:val="00E41705"/>
    <w:rsid w:val="00E46175"/>
    <w:rsid w:val="00E46CAF"/>
    <w:rsid w:val="00E51D19"/>
    <w:rsid w:val="00E528A3"/>
    <w:rsid w:val="00E52B0B"/>
    <w:rsid w:val="00E53FF2"/>
    <w:rsid w:val="00E57216"/>
    <w:rsid w:val="00E61D8D"/>
    <w:rsid w:val="00E65394"/>
    <w:rsid w:val="00E66727"/>
    <w:rsid w:val="00E67598"/>
    <w:rsid w:val="00E676E9"/>
    <w:rsid w:val="00E67E41"/>
    <w:rsid w:val="00E704D7"/>
    <w:rsid w:val="00E75536"/>
    <w:rsid w:val="00E76F2F"/>
    <w:rsid w:val="00E772A4"/>
    <w:rsid w:val="00E77B0E"/>
    <w:rsid w:val="00E77E98"/>
    <w:rsid w:val="00E80442"/>
    <w:rsid w:val="00E82A0E"/>
    <w:rsid w:val="00E82A68"/>
    <w:rsid w:val="00E83A65"/>
    <w:rsid w:val="00E84101"/>
    <w:rsid w:val="00E8539A"/>
    <w:rsid w:val="00E96A4B"/>
    <w:rsid w:val="00E96B27"/>
    <w:rsid w:val="00E96FB3"/>
    <w:rsid w:val="00E9740B"/>
    <w:rsid w:val="00EA2BAE"/>
    <w:rsid w:val="00EA6065"/>
    <w:rsid w:val="00EB1A92"/>
    <w:rsid w:val="00EB271F"/>
    <w:rsid w:val="00EB48CE"/>
    <w:rsid w:val="00EB48FC"/>
    <w:rsid w:val="00EB5B96"/>
    <w:rsid w:val="00EC33F5"/>
    <w:rsid w:val="00EC4922"/>
    <w:rsid w:val="00EC5E88"/>
    <w:rsid w:val="00ED0686"/>
    <w:rsid w:val="00ED1789"/>
    <w:rsid w:val="00ED4D31"/>
    <w:rsid w:val="00ED4DCD"/>
    <w:rsid w:val="00ED4FB5"/>
    <w:rsid w:val="00ED5D8B"/>
    <w:rsid w:val="00EE06DD"/>
    <w:rsid w:val="00EE23F0"/>
    <w:rsid w:val="00EE2FAE"/>
    <w:rsid w:val="00EE31C7"/>
    <w:rsid w:val="00EE4807"/>
    <w:rsid w:val="00EE5A51"/>
    <w:rsid w:val="00EE66A4"/>
    <w:rsid w:val="00EE7A1D"/>
    <w:rsid w:val="00EF0D97"/>
    <w:rsid w:val="00EF1EC3"/>
    <w:rsid w:val="00EF2D81"/>
    <w:rsid w:val="00EF45DF"/>
    <w:rsid w:val="00EF502E"/>
    <w:rsid w:val="00EF538F"/>
    <w:rsid w:val="00F01320"/>
    <w:rsid w:val="00F02E09"/>
    <w:rsid w:val="00F03122"/>
    <w:rsid w:val="00F055F9"/>
    <w:rsid w:val="00F11E97"/>
    <w:rsid w:val="00F13054"/>
    <w:rsid w:val="00F13CD8"/>
    <w:rsid w:val="00F16307"/>
    <w:rsid w:val="00F16560"/>
    <w:rsid w:val="00F17266"/>
    <w:rsid w:val="00F22A3B"/>
    <w:rsid w:val="00F22A5D"/>
    <w:rsid w:val="00F22F1D"/>
    <w:rsid w:val="00F2513F"/>
    <w:rsid w:val="00F25D68"/>
    <w:rsid w:val="00F26A7F"/>
    <w:rsid w:val="00F3196D"/>
    <w:rsid w:val="00F32075"/>
    <w:rsid w:val="00F32C8A"/>
    <w:rsid w:val="00F34CB9"/>
    <w:rsid w:val="00F34D41"/>
    <w:rsid w:val="00F351E1"/>
    <w:rsid w:val="00F35D50"/>
    <w:rsid w:val="00F36FB0"/>
    <w:rsid w:val="00F37252"/>
    <w:rsid w:val="00F40163"/>
    <w:rsid w:val="00F404F8"/>
    <w:rsid w:val="00F4107F"/>
    <w:rsid w:val="00F42AB3"/>
    <w:rsid w:val="00F45650"/>
    <w:rsid w:val="00F4742C"/>
    <w:rsid w:val="00F47CA8"/>
    <w:rsid w:val="00F50634"/>
    <w:rsid w:val="00F51F26"/>
    <w:rsid w:val="00F52EB2"/>
    <w:rsid w:val="00F5441C"/>
    <w:rsid w:val="00F57F52"/>
    <w:rsid w:val="00F6054C"/>
    <w:rsid w:val="00F616CF"/>
    <w:rsid w:val="00F62804"/>
    <w:rsid w:val="00F6297E"/>
    <w:rsid w:val="00F62FB3"/>
    <w:rsid w:val="00F648B7"/>
    <w:rsid w:val="00F654A5"/>
    <w:rsid w:val="00F65A83"/>
    <w:rsid w:val="00F6634B"/>
    <w:rsid w:val="00F67CA4"/>
    <w:rsid w:val="00F67F53"/>
    <w:rsid w:val="00F70365"/>
    <w:rsid w:val="00F70F46"/>
    <w:rsid w:val="00F735E7"/>
    <w:rsid w:val="00F746EB"/>
    <w:rsid w:val="00F758B9"/>
    <w:rsid w:val="00F75D03"/>
    <w:rsid w:val="00F76413"/>
    <w:rsid w:val="00F768BB"/>
    <w:rsid w:val="00F80521"/>
    <w:rsid w:val="00F81695"/>
    <w:rsid w:val="00F81B09"/>
    <w:rsid w:val="00F82900"/>
    <w:rsid w:val="00F82AB2"/>
    <w:rsid w:val="00F85A56"/>
    <w:rsid w:val="00F90400"/>
    <w:rsid w:val="00F91678"/>
    <w:rsid w:val="00F925EB"/>
    <w:rsid w:val="00F946DA"/>
    <w:rsid w:val="00F957A8"/>
    <w:rsid w:val="00F967E9"/>
    <w:rsid w:val="00F96F28"/>
    <w:rsid w:val="00F97FB9"/>
    <w:rsid w:val="00FA1F47"/>
    <w:rsid w:val="00FA223D"/>
    <w:rsid w:val="00FA2F6A"/>
    <w:rsid w:val="00FA359A"/>
    <w:rsid w:val="00FA3CFD"/>
    <w:rsid w:val="00FA4A47"/>
    <w:rsid w:val="00FA5A51"/>
    <w:rsid w:val="00FA5CD6"/>
    <w:rsid w:val="00FA6436"/>
    <w:rsid w:val="00FA6504"/>
    <w:rsid w:val="00FB2020"/>
    <w:rsid w:val="00FB2258"/>
    <w:rsid w:val="00FB29D2"/>
    <w:rsid w:val="00FB2C19"/>
    <w:rsid w:val="00FB36BE"/>
    <w:rsid w:val="00FB45AD"/>
    <w:rsid w:val="00FB46DE"/>
    <w:rsid w:val="00FB4CF8"/>
    <w:rsid w:val="00FB502B"/>
    <w:rsid w:val="00FB5C77"/>
    <w:rsid w:val="00FB5D9E"/>
    <w:rsid w:val="00FB7246"/>
    <w:rsid w:val="00FC1D71"/>
    <w:rsid w:val="00FC1E64"/>
    <w:rsid w:val="00FC324C"/>
    <w:rsid w:val="00FD1CB7"/>
    <w:rsid w:val="00FD2EE5"/>
    <w:rsid w:val="00FD463A"/>
    <w:rsid w:val="00FD5CA9"/>
    <w:rsid w:val="00FD5F0F"/>
    <w:rsid w:val="00FD62AC"/>
    <w:rsid w:val="00FD6829"/>
    <w:rsid w:val="00FD6E70"/>
    <w:rsid w:val="00FD7B15"/>
    <w:rsid w:val="00FE0BC8"/>
    <w:rsid w:val="00FE497B"/>
    <w:rsid w:val="00FE57B8"/>
    <w:rsid w:val="00FE76C4"/>
    <w:rsid w:val="00FE7E13"/>
    <w:rsid w:val="00FF0162"/>
    <w:rsid w:val="00FF266E"/>
    <w:rsid w:val="00FF342C"/>
    <w:rsid w:val="00FF4A17"/>
    <w:rsid w:val="00FF6184"/>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0354" fillcolor="white" strokecolor="none [3213]">
      <v:fill color="white"/>
      <v:stroke color="none [3213]" weight="3pt"/>
      <v:shadow type="perspective" color="none [1601]" opacity=".5" offset="1pt" offset2="-1pt"/>
      <o:colormenu v:ext="edit" fillcolor="none" strokecolor="none [3213]"/>
    </o:shapedefaults>
    <o:shapelayout v:ext="edit">
      <o:idmap v:ext="edit" data="1"/>
      <o:rules v:ext="edit">
        <o:r id="V:Rule3" type="connector" idref="#AutoShape 14"/>
        <o:r id="V:Rule4" type="connector" idref="#AutoShape 1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Calibri" w:hAnsi="Arial" w:cs="Times New Roman"/>
        <w:lang w:val="pt-BR" w:eastAsia="pt-BR" w:bidi="ar-SA"/>
      </w:rPr>
    </w:rPrDefault>
    <w:pPrDefault/>
  </w:docDefaults>
  <w:latentStyles w:defLockedState="1" w:defUIPriority="0" w:defSemiHidden="0" w:defUnhideWhenUsed="0" w:defQFormat="0" w:count="267">
    <w:lsdException w:name="Normal" w:locked="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lsdException w:name="toc 5" w:uiPriority="39"/>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uiPriority="99"/>
    <w:lsdException w:name="header" w:semiHidden="1" w:uiPriority="99"/>
    <w:lsdException w:name="footer" w:semiHidden="1" w:uiPriority="99"/>
    <w:lsdException w:name="index heading" w:semiHidden="1"/>
    <w:lsdException w:name="caption" w:qFormat="1"/>
    <w:lsdException w:name="table of figures" w:semiHidden="1" w:uiPriority="99"/>
    <w:lsdException w:name="envelope address" w:semiHidden="1"/>
    <w:lsdException w:name="envelope return" w:semiHidden="1"/>
    <w:lsdException w:name="footnote reference" w:semiHidden="1"/>
    <w:lsdException w:name="annotation reference" w:semiHidden="1" w:uiPriority="99"/>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Default Paragraph Font" w:locked="0"/>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locked="0"/>
    <w:lsdException w:name="HTML Bottom of Form" w:locked="0"/>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lsdException w:name="annotation subject" w:semiHidden="1"/>
    <w:lsdException w:name="No List" w:locked="0"/>
    <w:lsdException w:name="Balloon Text" w:semiHidden="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uiPriority="39" w:qFormat="1"/>
  </w:latentStyles>
  <w:style w:type="paragraph" w:default="1" w:styleId="Normal">
    <w:name w:val="Normal"/>
    <w:qFormat/>
    <w:rsid w:val="00D8603E"/>
    <w:pPr>
      <w:spacing w:line="360" w:lineRule="auto"/>
      <w:ind w:firstLine="851"/>
      <w:jc w:val="both"/>
    </w:pPr>
    <w:rPr>
      <w:sz w:val="24"/>
      <w:szCs w:val="24"/>
    </w:rPr>
  </w:style>
  <w:style w:type="paragraph" w:styleId="Ttulo1">
    <w:name w:val="heading 1"/>
    <w:basedOn w:val="Normal"/>
    <w:next w:val="Normal"/>
    <w:link w:val="Ttulo1Char"/>
    <w:qFormat/>
    <w:locked/>
    <w:rsid w:val="00825034"/>
    <w:pPr>
      <w:keepNext/>
      <w:spacing w:afterLines="350" w:line="240" w:lineRule="auto"/>
      <w:ind w:firstLine="0"/>
      <w:jc w:val="left"/>
      <w:outlineLvl w:val="0"/>
    </w:pPr>
    <w:rPr>
      <w:b/>
      <w:bCs/>
      <w:caps/>
      <w:kern w:val="32"/>
      <w:szCs w:val="32"/>
    </w:rPr>
  </w:style>
  <w:style w:type="paragraph" w:styleId="Ttulo2">
    <w:name w:val="heading 2"/>
    <w:basedOn w:val="Ttulo1"/>
    <w:next w:val="Normal"/>
    <w:link w:val="Ttulo2Char"/>
    <w:qFormat/>
    <w:locked/>
    <w:rsid w:val="0020210D"/>
    <w:pPr>
      <w:spacing w:beforeLines="350" w:after="840"/>
      <w:outlineLvl w:val="1"/>
    </w:pPr>
    <w:rPr>
      <w:b w:val="0"/>
      <w:bCs w:val="0"/>
      <w:iCs/>
      <w:szCs w:val="28"/>
    </w:rPr>
  </w:style>
  <w:style w:type="paragraph" w:styleId="Ttulo3">
    <w:name w:val="heading 3"/>
    <w:basedOn w:val="Ttulo2"/>
    <w:next w:val="Normal"/>
    <w:link w:val="Ttulo3Char"/>
    <w:qFormat/>
    <w:locked/>
    <w:rsid w:val="00F654A5"/>
    <w:pPr>
      <w:numPr>
        <w:ilvl w:val="2"/>
        <w:numId w:val="30"/>
      </w:numPr>
      <w:outlineLvl w:val="2"/>
    </w:pPr>
    <w:rPr>
      <w:b/>
      <w:bCs/>
      <w:caps w:val="0"/>
      <w:szCs w:val="26"/>
    </w:rPr>
  </w:style>
  <w:style w:type="paragraph" w:styleId="Ttulo4">
    <w:name w:val="heading 4"/>
    <w:basedOn w:val="Ttulo3"/>
    <w:next w:val="Normal"/>
    <w:link w:val="Ttulo4Char"/>
    <w:qFormat/>
    <w:locked/>
    <w:rsid w:val="00B3306B"/>
    <w:pPr>
      <w:numPr>
        <w:ilvl w:val="3"/>
      </w:numPr>
      <w:outlineLvl w:val="3"/>
    </w:pPr>
    <w:rPr>
      <w:b w:val="0"/>
      <w:bCs w:val="0"/>
      <w:i/>
      <w:szCs w:val="28"/>
    </w:rPr>
  </w:style>
  <w:style w:type="paragraph" w:styleId="Ttulo5">
    <w:name w:val="heading 5"/>
    <w:basedOn w:val="Ttulo4"/>
    <w:next w:val="Normal"/>
    <w:link w:val="Ttulo5Char"/>
    <w:qFormat/>
    <w:locked/>
    <w:rsid w:val="00B3306B"/>
    <w:pPr>
      <w:numPr>
        <w:ilvl w:val="4"/>
      </w:numPr>
      <w:outlineLvl w:val="4"/>
    </w:pPr>
    <w:rPr>
      <w:bCs/>
      <w:i w:val="0"/>
      <w:iCs w:val="0"/>
      <w:szCs w:val="26"/>
    </w:rPr>
  </w:style>
  <w:style w:type="paragraph" w:styleId="Ttulo6">
    <w:name w:val="heading 6"/>
    <w:basedOn w:val="Normal"/>
    <w:next w:val="Normal"/>
    <w:link w:val="Ttulo6Char"/>
    <w:qFormat/>
    <w:locked/>
    <w:rsid w:val="00436763"/>
    <w:pPr>
      <w:spacing w:before="240" w:after="60"/>
      <w:ind w:firstLine="0"/>
      <w:outlineLvl w:val="5"/>
    </w:pPr>
    <w:rPr>
      <w:b/>
      <w:bCs/>
      <w:sz w:val="22"/>
      <w:szCs w:val="22"/>
    </w:rPr>
  </w:style>
  <w:style w:type="paragraph" w:styleId="Ttulo7">
    <w:name w:val="heading 7"/>
    <w:basedOn w:val="Normal"/>
    <w:next w:val="Normal"/>
    <w:link w:val="Ttulo7Char"/>
    <w:qFormat/>
    <w:locked/>
    <w:rsid w:val="00436763"/>
    <w:pPr>
      <w:spacing w:before="240" w:after="60"/>
      <w:ind w:firstLine="0"/>
      <w:outlineLvl w:val="6"/>
    </w:pPr>
  </w:style>
  <w:style w:type="paragraph" w:styleId="Ttulo8">
    <w:name w:val="heading 8"/>
    <w:basedOn w:val="Normal"/>
    <w:next w:val="Normal"/>
    <w:link w:val="Ttulo8Char"/>
    <w:qFormat/>
    <w:locked/>
    <w:rsid w:val="00436763"/>
    <w:pPr>
      <w:spacing w:before="240" w:after="60"/>
      <w:ind w:firstLine="0"/>
      <w:outlineLvl w:val="7"/>
    </w:pPr>
    <w:rPr>
      <w:i/>
      <w:iCs/>
    </w:rPr>
  </w:style>
  <w:style w:type="paragraph" w:styleId="Ttulo9">
    <w:name w:val="heading 9"/>
    <w:basedOn w:val="Normal"/>
    <w:next w:val="Normal"/>
    <w:link w:val="Ttulo9Char"/>
    <w:qFormat/>
    <w:locked/>
    <w:rsid w:val="00436763"/>
    <w:pPr>
      <w:spacing w:before="240" w:after="60"/>
      <w:ind w:firstLine="0"/>
      <w:outlineLvl w:val="8"/>
    </w:pPr>
    <w:rPr>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link w:val="Ttulo3"/>
    <w:rsid w:val="00D8603E"/>
    <w:rPr>
      <w:b/>
      <w:bCs/>
      <w:iCs/>
      <w:kern w:val="32"/>
      <w:sz w:val="24"/>
      <w:szCs w:val="26"/>
    </w:rPr>
  </w:style>
  <w:style w:type="paragraph" w:styleId="Sumrio1">
    <w:name w:val="toc 1"/>
    <w:basedOn w:val="Normal"/>
    <w:next w:val="Normal"/>
    <w:autoRedefine/>
    <w:uiPriority w:val="39"/>
    <w:qFormat/>
    <w:locked/>
    <w:rsid w:val="00CD5665"/>
    <w:pPr>
      <w:tabs>
        <w:tab w:val="left" w:pos="142"/>
        <w:tab w:val="left" w:pos="960"/>
        <w:tab w:val="right" w:leader="dot" w:pos="9061"/>
      </w:tabs>
      <w:spacing w:line="240" w:lineRule="auto"/>
      <w:ind w:firstLine="0"/>
      <w:contextualSpacing/>
      <w:jc w:val="left"/>
    </w:pPr>
    <w:rPr>
      <w:rFonts w:cs="Arial"/>
      <w:b/>
      <w:bCs/>
      <w:noProof/>
      <w:spacing w:val="5"/>
    </w:rPr>
  </w:style>
  <w:style w:type="paragraph" w:styleId="Sumrio2">
    <w:name w:val="toc 2"/>
    <w:basedOn w:val="Normal"/>
    <w:next w:val="Normal"/>
    <w:autoRedefine/>
    <w:uiPriority w:val="39"/>
    <w:qFormat/>
    <w:locked/>
    <w:rsid w:val="00EF45DF"/>
    <w:pPr>
      <w:tabs>
        <w:tab w:val="left" w:pos="426"/>
        <w:tab w:val="left" w:pos="960"/>
        <w:tab w:val="right" w:leader="dot" w:pos="9061"/>
      </w:tabs>
      <w:spacing w:line="240" w:lineRule="auto"/>
      <w:ind w:firstLine="0"/>
      <w:jc w:val="left"/>
    </w:pPr>
    <w:rPr>
      <w:rFonts w:cs="Arial"/>
      <w:bCs/>
      <w:iCs/>
      <w:noProof/>
      <w:spacing w:val="5"/>
    </w:rPr>
  </w:style>
  <w:style w:type="paragraph" w:styleId="Sumrio3">
    <w:name w:val="toc 3"/>
    <w:basedOn w:val="Normal"/>
    <w:next w:val="Normal"/>
    <w:autoRedefine/>
    <w:uiPriority w:val="39"/>
    <w:qFormat/>
    <w:locked/>
    <w:rsid w:val="00067FE1"/>
    <w:pPr>
      <w:tabs>
        <w:tab w:val="left" w:pos="567"/>
        <w:tab w:val="right" w:leader="dot" w:pos="9061"/>
      </w:tabs>
      <w:spacing w:line="240" w:lineRule="auto"/>
      <w:ind w:firstLine="0"/>
      <w:jc w:val="left"/>
    </w:pPr>
    <w:rPr>
      <w:rFonts w:cs="Arial"/>
      <w:b/>
      <w:noProof/>
      <w:spacing w:val="5"/>
    </w:rPr>
  </w:style>
  <w:style w:type="character" w:styleId="Hyperlink">
    <w:name w:val="Hyperlink"/>
    <w:uiPriority w:val="99"/>
    <w:locked/>
    <w:rsid w:val="00B63A08"/>
    <w:rPr>
      <w:color w:val="0000FF"/>
      <w:u w:val="single"/>
    </w:rPr>
  </w:style>
  <w:style w:type="paragraph" w:customStyle="1" w:styleId="SumrioCentralizado">
    <w:name w:val="Sumário Centralizado"/>
    <w:next w:val="Normal"/>
    <w:semiHidden/>
    <w:locked/>
    <w:rsid w:val="00BB34A9"/>
    <w:pPr>
      <w:spacing w:afterLines="350"/>
      <w:jc w:val="center"/>
      <w:outlineLvl w:val="0"/>
    </w:pPr>
    <w:rPr>
      <w:b/>
      <w:caps/>
      <w:sz w:val="24"/>
      <w:szCs w:val="24"/>
    </w:rPr>
  </w:style>
  <w:style w:type="paragraph" w:customStyle="1" w:styleId="SumrioEsquerda">
    <w:name w:val="Sumário Esquerda"/>
    <w:basedOn w:val="SumrioCentralizado"/>
    <w:next w:val="Normal"/>
    <w:semiHidden/>
    <w:locked/>
    <w:rsid w:val="0066354E"/>
    <w:pPr>
      <w:jc w:val="left"/>
    </w:pPr>
  </w:style>
  <w:style w:type="paragraph" w:customStyle="1" w:styleId="ForaSumrio">
    <w:name w:val="Fora Sumário"/>
    <w:basedOn w:val="SumrioCentralizado"/>
    <w:next w:val="Nenhum"/>
    <w:semiHidden/>
    <w:locked/>
    <w:rsid w:val="00BB34A9"/>
    <w:pPr>
      <w:outlineLvl w:val="9"/>
    </w:pPr>
  </w:style>
  <w:style w:type="paragraph" w:customStyle="1" w:styleId="NotadeRodap">
    <w:name w:val="Nota de Rodapé"/>
    <w:basedOn w:val="Normal"/>
    <w:semiHidden/>
    <w:locked/>
    <w:rsid w:val="00D30369"/>
    <w:pPr>
      <w:spacing w:line="240" w:lineRule="auto"/>
      <w:ind w:left="119" w:hanging="119"/>
    </w:pPr>
    <w:rPr>
      <w:sz w:val="20"/>
      <w:szCs w:val="20"/>
      <w:lang w:val="pt-PT"/>
    </w:rPr>
  </w:style>
  <w:style w:type="paragraph" w:customStyle="1" w:styleId="Referncias">
    <w:name w:val="Referências"/>
    <w:semiHidden/>
    <w:locked/>
    <w:rsid w:val="00BB34A9"/>
    <w:pPr>
      <w:spacing w:after="280"/>
    </w:pPr>
    <w:rPr>
      <w:sz w:val="24"/>
      <w:szCs w:val="24"/>
    </w:rPr>
  </w:style>
  <w:style w:type="paragraph" w:customStyle="1" w:styleId="Resumo">
    <w:name w:val="Resumo"/>
    <w:basedOn w:val="Normal"/>
    <w:next w:val="Normal"/>
    <w:semiHidden/>
    <w:locked/>
    <w:rsid w:val="0066354E"/>
    <w:pPr>
      <w:spacing w:line="240" w:lineRule="auto"/>
      <w:ind w:firstLine="0"/>
    </w:pPr>
    <w:rPr>
      <w:snapToGrid w:val="0"/>
    </w:rPr>
  </w:style>
  <w:style w:type="paragraph" w:styleId="Legenda">
    <w:name w:val="caption"/>
    <w:basedOn w:val="Normal"/>
    <w:next w:val="Normal"/>
    <w:qFormat/>
    <w:locked/>
    <w:rsid w:val="00BB34A9"/>
    <w:pPr>
      <w:spacing w:after="360" w:line="240" w:lineRule="auto"/>
      <w:ind w:firstLine="0"/>
      <w:contextualSpacing/>
      <w:jc w:val="center"/>
    </w:pPr>
    <w:rPr>
      <w:b/>
      <w:bCs/>
      <w:sz w:val="20"/>
      <w:szCs w:val="20"/>
    </w:rPr>
  </w:style>
  <w:style w:type="paragraph" w:styleId="Sumrio4">
    <w:name w:val="toc 4"/>
    <w:basedOn w:val="Normal"/>
    <w:next w:val="Normal"/>
    <w:autoRedefine/>
    <w:uiPriority w:val="39"/>
    <w:locked/>
    <w:rsid w:val="00067FE1"/>
    <w:pPr>
      <w:tabs>
        <w:tab w:val="left" w:pos="709"/>
        <w:tab w:val="left" w:pos="1200"/>
        <w:tab w:val="right" w:leader="dot" w:pos="9061"/>
      </w:tabs>
      <w:spacing w:line="240" w:lineRule="auto"/>
      <w:ind w:firstLine="0"/>
      <w:jc w:val="left"/>
    </w:pPr>
    <w:rPr>
      <w:rFonts w:cs="Arial"/>
      <w:bCs/>
      <w:i/>
      <w:noProof/>
      <w:spacing w:val="5"/>
    </w:rPr>
  </w:style>
  <w:style w:type="paragraph" w:styleId="Sumrio5">
    <w:name w:val="toc 5"/>
    <w:basedOn w:val="Normal"/>
    <w:next w:val="Normal"/>
    <w:autoRedefine/>
    <w:uiPriority w:val="39"/>
    <w:semiHidden/>
    <w:locked/>
    <w:rsid w:val="001E6032"/>
    <w:pPr>
      <w:ind w:left="960"/>
      <w:jc w:val="left"/>
    </w:pPr>
    <w:rPr>
      <w:rFonts w:asciiTheme="minorHAnsi" w:hAnsiTheme="minorHAnsi"/>
      <w:sz w:val="20"/>
      <w:szCs w:val="20"/>
    </w:rPr>
  </w:style>
  <w:style w:type="paragraph" w:customStyle="1" w:styleId="citaolonga">
    <w:name w:val="citação longa"/>
    <w:next w:val="Normal"/>
    <w:locked/>
    <w:rsid w:val="00DF310B"/>
    <w:pPr>
      <w:spacing w:before="160" w:after="240"/>
      <w:ind w:left="2268"/>
      <w:contextualSpacing/>
      <w:jc w:val="both"/>
    </w:pPr>
    <w:rPr>
      <w:szCs w:val="24"/>
    </w:rPr>
  </w:style>
  <w:style w:type="character" w:customStyle="1" w:styleId="Ttulo1Char">
    <w:name w:val="Título 1 Char"/>
    <w:link w:val="Ttulo1"/>
    <w:rsid w:val="00D8603E"/>
    <w:rPr>
      <w:b/>
      <w:bCs/>
      <w:caps/>
      <w:kern w:val="32"/>
      <w:sz w:val="24"/>
      <w:szCs w:val="32"/>
    </w:rPr>
  </w:style>
  <w:style w:type="character" w:customStyle="1" w:styleId="Ttulo2Char">
    <w:name w:val="Título 2 Char"/>
    <w:link w:val="Ttulo2"/>
    <w:rsid w:val="0020210D"/>
    <w:rPr>
      <w:iCs/>
      <w:caps/>
      <w:kern w:val="32"/>
      <w:sz w:val="24"/>
      <w:szCs w:val="28"/>
    </w:rPr>
  </w:style>
  <w:style w:type="character" w:customStyle="1" w:styleId="Ttulo4Char">
    <w:name w:val="Título 4 Char"/>
    <w:link w:val="Ttulo4"/>
    <w:rsid w:val="00D8603E"/>
    <w:rPr>
      <w:i/>
      <w:iCs/>
      <w:kern w:val="32"/>
      <w:sz w:val="24"/>
      <w:szCs w:val="28"/>
    </w:rPr>
  </w:style>
  <w:style w:type="character" w:customStyle="1" w:styleId="Ttulo5Char">
    <w:name w:val="Título 5 Char"/>
    <w:link w:val="Ttulo5"/>
    <w:rsid w:val="00D8603E"/>
    <w:rPr>
      <w:bCs/>
      <w:kern w:val="32"/>
      <w:sz w:val="24"/>
      <w:szCs w:val="26"/>
    </w:rPr>
  </w:style>
  <w:style w:type="character" w:customStyle="1" w:styleId="Ttulo6Char">
    <w:name w:val="Título 6 Char"/>
    <w:link w:val="Ttulo6"/>
    <w:rsid w:val="00D8603E"/>
    <w:rPr>
      <w:b/>
      <w:bCs/>
      <w:sz w:val="22"/>
      <w:szCs w:val="22"/>
    </w:rPr>
  </w:style>
  <w:style w:type="character" w:customStyle="1" w:styleId="Ttulo7Char">
    <w:name w:val="Título 7 Char"/>
    <w:link w:val="Ttulo7"/>
    <w:rsid w:val="00D8603E"/>
    <w:rPr>
      <w:sz w:val="24"/>
      <w:szCs w:val="24"/>
    </w:rPr>
  </w:style>
  <w:style w:type="character" w:customStyle="1" w:styleId="Ttulo8Char">
    <w:name w:val="Título 8 Char"/>
    <w:link w:val="Ttulo8"/>
    <w:rsid w:val="00D8603E"/>
    <w:rPr>
      <w:i/>
      <w:iCs/>
      <w:sz w:val="24"/>
      <w:szCs w:val="24"/>
    </w:rPr>
  </w:style>
  <w:style w:type="character" w:customStyle="1" w:styleId="Ttulo9Char">
    <w:name w:val="Título 9 Char"/>
    <w:link w:val="Ttulo9"/>
    <w:rsid w:val="00D8603E"/>
    <w:rPr>
      <w:sz w:val="22"/>
      <w:szCs w:val="22"/>
    </w:rPr>
  </w:style>
  <w:style w:type="paragraph" w:customStyle="1" w:styleId="LegendasupTabela">
    <w:name w:val="Legenda sup. Tabela"/>
    <w:basedOn w:val="Legenda"/>
    <w:autoRedefine/>
    <w:semiHidden/>
    <w:qFormat/>
    <w:locked/>
    <w:rsid w:val="003E554E"/>
    <w:pPr>
      <w:spacing w:after="120"/>
    </w:pPr>
    <w:rPr>
      <w:sz w:val="24"/>
      <w:szCs w:val="24"/>
    </w:rPr>
  </w:style>
  <w:style w:type="paragraph" w:customStyle="1" w:styleId="Listas">
    <w:name w:val="Listas"/>
    <w:basedOn w:val="Normal"/>
    <w:semiHidden/>
    <w:qFormat/>
    <w:locked/>
    <w:rsid w:val="009D351A"/>
    <w:pPr>
      <w:tabs>
        <w:tab w:val="right" w:leader="dot" w:pos="9061"/>
      </w:tabs>
      <w:ind w:firstLine="0"/>
    </w:pPr>
    <w:rPr>
      <w:lang w:eastAsia="en-US"/>
    </w:rPr>
  </w:style>
  <w:style w:type="paragraph" w:styleId="Reviso">
    <w:name w:val="Revision"/>
    <w:hidden/>
    <w:uiPriority w:val="99"/>
    <w:semiHidden/>
    <w:rsid w:val="00C375AA"/>
    <w:rPr>
      <w:sz w:val="24"/>
      <w:szCs w:val="24"/>
    </w:rPr>
  </w:style>
  <w:style w:type="paragraph" w:styleId="Textodenotaderodap">
    <w:name w:val="footnote text"/>
    <w:basedOn w:val="Normal"/>
    <w:link w:val="TextodenotaderodapChar"/>
    <w:semiHidden/>
    <w:locked/>
    <w:rsid w:val="00D30369"/>
    <w:pPr>
      <w:spacing w:line="240" w:lineRule="auto"/>
    </w:pPr>
    <w:rPr>
      <w:sz w:val="20"/>
      <w:szCs w:val="20"/>
    </w:rPr>
  </w:style>
  <w:style w:type="character" w:customStyle="1" w:styleId="TextodenotaderodapChar">
    <w:name w:val="Texto de nota de rodapé Char"/>
    <w:basedOn w:val="Fontepargpadro"/>
    <w:link w:val="Textodenotaderodap"/>
    <w:semiHidden/>
    <w:rsid w:val="00D8603E"/>
  </w:style>
  <w:style w:type="character" w:styleId="Refdenotaderodap">
    <w:name w:val="footnote reference"/>
    <w:semiHidden/>
    <w:locked/>
    <w:rsid w:val="00D30369"/>
    <w:rPr>
      <w:vertAlign w:val="superscript"/>
    </w:rPr>
  </w:style>
  <w:style w:type="character" w:styleId="Nmerodepgina">
    <w:name w:val="page number"/>
    <w:semiHidden/>
    <w:locked/>
    <w:rsid w:val="00847082"/>
    <w:rPr>
      <w:rFonts w:ascii="Arial" w:hAnsi="Arial"/>
      <w:color w:val="auto"/>
      <w:sz w:val="20"/>
    </w:rPr>
  </w:style>
  <w:style w:type="paragraph" w:customStyle="1" w:styleId="Nenhum">
    <w:name w:val="Nenhum"/>
    <w:semiHidden/>
    <w:qFormat/>
    <w:locked/>
    <w:rsid w:val="00056B80"/>
    <w:pPr>
      <w:spacing w:line="360" w:lineRule="auto"/>
    </w:pPr>
    <w:rPr>
      <w:sz w:val="24"/>
      <w:szCs w:val="24"/>
    </w:rPr>
  </w:style>
  <w:style w:type="paragraph" w:styleId="Rodap">
    <w:name w:val="footer"/>
    <w:basedOn w:val="Normal"/>
    <w:link w:val="RodapChar"/>
    <w:uiPriority w:val="99"/>
    <w:locked/>
    <w:rsid w:val="00056B80"/>
    <w:pPr>
      <w:tabs>
        <w:tab w:val="center" w:pos="4252"/>
        <w:tab w:val="right" w:pos="8504"/>
      </w:tabs>
      <w:spacing w:line="240" w:lineRule="auto"/>
    </w:pPr>
  </w:style>
  <w:style w:type="character" w:customStyle="1" w:styleId="RodapChar">
    <w:name w:val="Rodapé Char"/>
    <w:link w:val="Rodap"/>
    <w:uiPriority w:val="99"/>
    <w:rsid w:val="00D8603E"/>
    <w:rPr>
      <w:sz w:val="24"/>
      <w:szCs w:val="24"/>
    </w:rPr>
  </w:style>
  <w:style w:type="paragraph" w:customStyle="1" w:styleId="Pargrafo">
    <w:name w:val="Parágrafo"/>
    <w:basedOn w:val="Normal"/>
    <w:rsid w:val="006B0A06"/>
    <w:pPr>
      <w:spacing w:line="480" w:lineRule="auto"/>
    </w:pPr>
    <w:rPr>
      <w:rFonts w:ascii="Times New Roman" w:eastAsia="Times New Roman" w:hAnsi="Times New Roman"/>
    </w:rPr>
  </w:style>
  <w:style w:type="paragraph" w:customStyle="1" w:styleId="Bibilografia">
    <w:name w:val="Bibilografia"/>
    <w:basedOn w:val="Normal"/>
    <w:rsid w:val="006B0A06"/>
    <w:pPr>
      <w:numPr>
        <w:numId w:val="1"/>
      </w:numPr>
      <w:spacing w:line="480" w:lineRule="auto"/>
      <w:jc w:val="left"/>
    </w:pPr>
    <w:rPr>
      <w:rFonts w:ascii="Times New Roman" w:eastAsia="Times New Roman" w:hAnsi="Times New Roman"/>
    </w:rPr>
  </w:style>
  <w:style w:type="paragraph" w:styleId="PargrafodaLista">
    <w:name w:val="List Paragraph"/>
    <w:basedOn w:val="Normal"/>
    <w:uiPriority w:val="34"/>
    <w:qFormat/>
    <w:locked/>
    <w:rsid w:val="006B0A06"/>
    <w:pPr>
      <w:ind w:left="708"/>
    </w:pPr>
    <w:rPr>
      <w:szCs w:val="22"/>
      <w:lang w:eastAsia="en-US"/>
    </w:rPr>
  </w:style>
  <w:style w:type="character" w:customStyle="1" w:styleId="label2">
    <w:name w:val="label2"/>
    <w:basedOn w:val="Fontepargpadro"/>
    <w:rsid w:val="006B0A06"/>
  </w:style>
  <w:style w:type="character" w:customStyle="1" w:styleId="databold1">
    <w:name w:val="data_bold1"/>
    <w:rsid w:val="006B0A06"/>
    <w:rPr>
      <w:b/>
      <w:bCs/>
    </w:rPr>
  </w:style>
  <w:style w:type="paragraph" w:customStyle="1" w:styleId="Folharostonormal">
    <w:name w:val="Folha rosto normal"/>
    <w:basedOn w:val="Normal"/>
    <w:autoRedefine/>
    <w:rsid w:val="00B72E0A"/>
    <w:pPr>
      <w:spacing w:line="240" w:lineRule="auto"/>
      <w:ind w:left="4950"/>
    </w:pPr>
    <w:rPr>
      <w:rFonts w:eastAsia="Times New Roman" w:cs="Arial"/>
    </w:rPr>
  </w:style>
  <w:style w:type="paragraph" w:styleId="ndicedeilustraes">
    <w:name w:val="table of figures"/>
    <w:basedOn w:val="Normal"/>
    <w:next w:val="Normal"/>
    <w:uiPriority w:val="99"/>
    <w:locked/>
    <w:rsid w:val="00B72E0A"/>
  </w:style>
  <w:style w:type="paragraph" w:styleId="CabealhodoSumrio">
    <w:name w:val="TOC Heading"/>
    <w:basedOn w:val="Ttulo1"/>
    <w:next w:val="Normal"/>
    <w:uiPriority w:val="39"/>
    <w:qFormat/>
    <w:locked/>
    <w:rsid w:val="00B72E0A"/>
    <w:pPr>
      <w:keepLines/>
      <w:spacing w:before="480" w:afterLines="0" w:line="276" w:lineRule="auto"/>
      <w:outlineLvl w:val="9"/>
    </w:pPr>
    <w:rPr>
      <w:rFonts w:ascii="Cambria" w:eastAsia="Times New Roman" w:hAnsi="Cambria"/>
      <w:caps w:val="0"/>
      <w:color w:val="365F91"/>
      <w:kern w:val="0"/>
      <w:sz w:val="28"/>
      <w:szCs w:val="28"/>
      <w:lang w:eastAsia="en-US"/>
    </w:rPr>
  </w:style>
  <w:style w:type="paragraph" w:styleId="Cabealho">
    <w:name w:val="header"/>
    <w:basedOn w:val="Normal"/>
    <w:link w:val="CabealhoChar"/>
    <w:uiPriority w:val="99"/>
    <w:unhideWhenUsed/>
    <w:locked/>
    <w:rsid w:val="00516958"/>
    <w:pPr>
      <w:tabs>
        <w:tab w:val="center" w:pos="4680"/>
        <w:tab w:val="right" w:pos="9360"/>
      </w:tabs>
      <w:spacing w:line="240" w:lineRule="auto"/>
      <w:ind w:firstLine="0"/>
      <w:jc w:val="left"/>
    </w:pPr>
    <w:rPr>
      <w:rFonts w:ascii="Calibri" w:eastAsia="Times New Roman" w:hAnsi="Calibri"/>
      <w:sz w:val="22"/>
      <w:szCs w:val="22"/>
      <w:lang w:eastAsia="en-US"/>
    </w:rPr>
  </w:style>
  <w:style w:type="character" w:customStyle="1" w:styleId="CabealhoChar">
    <w:name w:val="Cabeçalho Char"/>
    <w:link w:val="Cabealho"/>
    <w:uiPriority w:val="99"/>
    <w:rsid w:val="00516958"/>
    <w:rPr>
      <w:rFonts w:ascii="Calibri" w:eastAsia="Times New Roman" w:hAnsi="Calibri" w:cs="Times New Roman"/>
      <w:sz w:val="22"/>
      <w:szCs w:val="22"/>
      <w:lang w:eastAsia="en-US"/>
    </w:rPr>
  </w:style>
  <w:style w:type="character" w:styleId="HiperlinkVisitado">
    <w:name w:val="FollowedHyperlink"/>
    <w:basedOn w:val="Fontepargpadro"/>
    <w:semiHidden/>
    <w:locked/>
    <w:rsid w:val="00D85D74"/>
    <w:rPr>
      <w:color w:val="800080"/>
      <w:u w:val="single"/>
    </w:rPr>
  </w:style>
  <w:style w:type="paragraph" w:customStyle="1" w:styleId="Geral">
    <w:name w:val="Geral"/>
    <w:basedOn w:val="Normal"/>
    <w:rsid w:val="004050FA"/>
    <w:pPr>
      <w:spacing w:after="120" w:line="240" w:lineRule="auto"/>
      <w:ind w:firstLine="680"/>
    </w:pPr>
    <w:rPr>
      <w:rFonts w:ascii="Times New Roman" w:eastAsia="Times New Roman" w:hAnsi="Times New Roman"/>
      <w:sz w:val="20"/>
      <w:szCs w:val="20"/>
    </w:rPr>
  </w:style>
  <w:style w:type="paragraph" w:customStyle="1" w:styleId="TextoNatureza">
    <w:name w:val="Texto Natureza"/>
    <w:basedOn w:val="Normal"/>
    <w:next w:val="Normal"/>
    <w:qFormat/>
    <w:rsid w:val="004050FA"/>
    <w:pPr>
      <w:spacing w:line="240" w:lineRule="auto"/>
      <w:ind w:left="4593" w:firstLine="0"/>
      <w:contextualSpacing/>
    </w:pPr>
    <w:rPr>
      <w:rFonts w:eastAsia="Times New Roman" w:cs="Tahoma"/>
      <w:color w:val="000000"/>
      <w:lang w:eastAsia="en-US"/>
    </w:rPr>
  </w:style>
  <w:style w:type="paragraph" w:styleId="NormalWeb">
    <w:name w:val="Normal (Web)"/>
    <w:basedOn w:val="Normal"/>
    <w:uiPriority w:val="99"/>
    <w:unhideWhenUsed/>
    <w:locked/>
    <w:rsid w:val="001918C7"/>
    <w:pPr>
      <w:spacing w:before="100" w:beforeAutospacing="1" w:after="100" w:afterAutospacing="1" w:line="240" w:lineRule="auto"/>
      <w:ind w:firstLine="0"/>
      <w:jc w:val="left"/>
    </w:pPr>
    <w:rPr>
      <w:rFonts w:ascii="Times New Roman" w:eastAsia="Times New Roman" w:hAnsi="Times New Roman"/>
      <w:color w:val="000000"/>
    </w:rPr>
  </w:style>
  <w:style w:type="paragraph" w:styleId="Textodebalo">
    <w:name w:val="Balloon Text"/>
    <w:basedOn w:val="Normal"/>
    <w:link w:val="TextodebaloChar"/>
    <w:semiHidden/>
    <w:locked/>
    <w:rsid w:val="001918C7"/>
    <w:pPr>
      <w:spacing w:line="240" w:lineRule="auto"/>
    </w:pPr>
    <w:rPr>
      <w:rFonts w:ascii="Tahoma" w:hAnsi="Tahoma" w:cs="Tahoma"/>
      <w:sz w:val="16"/>
      <w:szCs w:val="16"/>
    </w:rPr>
  </w:style>
  <w:style w:type="character" w:customStyle="1" w:styleId="TextodebaloChar">
    <w:name w:val="Texto de balão Char"/>
    <w:basedOn w:val="Fontepargpadro"/>
    <w:link w:val="Textodebalo"/>
    <w:semiHidden/>
    <w:rsid w:val="001918C7"/>
    <w:rPr>
      <w:rFonts w:ascii="Tahoma" w:hAnsi="Tahoma" w:cs="Tahoma"/>
      <w:sz w:val="16"/>
      <w:szCs w:val="16"/>
    </w:rPr>
  </w:style>
  <w:style w:type="character" w:customStyle="1" w:styleId="googqs-tidbit-0">
    <w:name w:val="goog_qs-tidbit-0"/>
    <w:basedOn w:val="Fontepargpadro"/>
    <w:rsid w:val="00D55157"/>
  </w:style>
  <w:style w:type="character" w:styleId="Forte">
    <w:name w:val="Strong"/>
    <w:basedOn w:val="Fontepargpadro"/>
    <w:uiPriority w:val="22"/>
    <w:qFormat/>
    <w:locked/>
    <w:rsid w:val="00D55157"/>
    <w:rPr>
      <w:b/>
      <w:bCs/>
    </w:rPr>
  </w:style>
  <w:style w:type="numbering" w:customStyle="1" w:styleId="Estilo1">
    <w:name w:val="Estilo1"/>
    <w:uiPriority w:val="99"/>
    <w:rsid w:val="00C532EF"/>
    <w:pPr>
      <w:numPr>
        <w:numId w:val="6"/>
      </w:numPr>
    </w:pPr>
  </w:style>
  <w:style w:type="numbering" w:customStyle="1" w:styleId="Estilo2">
    <w:name w:val="Estilo2"/>
    <w:uiPriority w:val="99"/>
    <w:rsid w:val="006E61EF"/>
    <w:pPr>
      <w:numPr>
        <w:numId w:val="9"/>
      </w:numPr>
    </w:pPr>
  </w:style>
  <w:style w:type="character" w:styleId="nfase">
    <w:name w:val="Emphasis"/>
    <w:basedOn w:val="Fontepargpadro"/>
    <w:uiPriority w:val="20"/>
    <w:qFormat/>
    <w:locked/>
    <w:rsid w:val="00A034C1"/>
    <w:rPr>
      <w:i/>
      <w:iCs/>
    </w:rPr>
  </w:style>
  <w:style w:type="table" w:styleId="Tabelacomgrade">
    <w:name w:val="Table Grid"/>
    <w:basedOn w:val="Tabelanormal"/>
    <w:locked/>
    <w:rsid w:val="00105B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3">
    <w:name w:val="Estilo3"/>
    <w:basedOn w:val="Normal"/>
    <w:link w:val="Estilo3Char"/>
    <w:qFormat/>
    <w:rsid w:val="00F76413"/>
  </w:style>
  <w:style w:type="paragraph" w:styleId="Sumrio6">
    <w:name w:val="toc 6"/>
    <w:basedOn w:val="Normal"/>
    <w:next w:val="Normal"/>
    <w:autoRedefine/>
    <w:semiHidden/>
    <w:locked/>
    <w:rsid w:val="00AE76D4"/>
    <w:pPr>
      <w:ind w:left="1200"/>
      <w:jc w:val="left"/>
    </w:pPr>
    <w:rPr>
      <w:rFonts w:asciiTheme="minorHAnsi" w:hAnsiTheme="minorHAnsi"/>
      <w:sz w:val="20"/>
      <w:szCs w:val="20"/>
    </w:rPr>
  </w:style>
  <w:style w:type="character" w:customStyle="1" w:styleId="Estilo3Char">
    <w:name w:val="Estilo3 Char"/>
    <w:basedOn w:val="Fontepargpadro"/>
    <w:link w:val="Estilo3"/>
    <w:rsid w:val="00F76413"/>
    <w:rPr>
      <w:sz w:val="24"/>
      <w:szCs w:val="24"/>
    </w:rPr>
  </w:style>
  <w:style w:type="paragraph" w:styleId="Sumrio7">
    <w:name w:val="toc 7"/>
    <w:basedOn w:val="Normal"/>
    <w:next w:val="Normal"/>
    <w:autoRedefine/>
    <w:semiHidden/>
    <w:locked/>
    <w:rsid w:val="00AE76D4"/>
    <w:pPr>
      <w:ind w:left="1440"/>
      <w:jc w:val="left"/>
    </w:pPr>
    <w:rPr>
      <w:rFonts w:asciiTheme="minorHAnsi" w:hAnsiTheme="minorHAnsi"/>
      <w:sz w:val="20"/>
      <w:szCs w:val="20"/>
    </w:rPr>
  </w:style>
  <w:style w:type="paragraph" w:styleId="Sumrio8">
    <w:name w:val="toc 8"/>
    <w:basedOn w:val="Normal"/>
    <w:next w:val="Normal"/>
    <w:autoRedefine/>
    <w:semiHidden/>
    <w:locked/>
    <w:rsid w:val="00AE76D4"/>
    <w:pPr>
      <w:ind w:left="1680"/>
      <w:jc w:val="left"/>
    </w:pPr>
    <w:rPr>
      <w:rFonts w:asciiTheme="minorHAnsi" w:hAnsiTheme="minorHAnsi"/>
      <w:sz w:val="20"/>
      <w:szCs w:val="20"/>
    </w:rPr>
  </w:style>
  <w:style w:type="paragraph" w:styleId="Sumrio9">
    <w:name w:val="toc 9"/>
    <w:basedOn w:val="Normal"/>
    <w:next w:val="Normal"/>
    <w:autoRedefine/>
    <w:semiHidden/>
    <w:locked/>
    <w:rsid w:val="00AE76D4"/>
    <w:pPr>
      <w:ind w:left="1920"/>
      <w:jc w:val="left"/>
    </w:pPr>
    <w:rPr>
      <w:rFonts w:asciiTheme="minorHAnsi" w:hAnsiTheme="minorHAnsi"/>
      <w:sz w:val="20"/>
      <w:szCs w:val="20"/>
    </w:rPr>
  </w:style>
  <w:style w:type="character" w:customStyle="1" w:styleId="fpidedesc1">
    <w:name w:val="fpide_desc1"/>
    <w:basedOn w:val="Fontepargpadro"/>
    <w:rsid w:val="00001B56"/>
  </w:style>
  <w:style w:type="character" w:styleId="TtulodoLivro">
    <w:name w:val="Book Title"/>
    <w:basedOn w:val="Fontepargpadro"/>
    <w:uiPriority w:val="33"/>
    <w:qFormat/>
    <w:rsid w:val="00CF4C6F"/>
    <w:rPr>
      <w:bCs/>
      <w:smallCaps/>
      <w:spacing w:val="5"/>
    </w:rPr>
  </w:style>
  <w:style w:type="character" w:customStyle="1" w:styleId="st1">
    <w:name w:val="st1"/>
    <w:basedOn w:val="Fontepargpadro"/>
    <w:rsid w:val="00B11BF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Calibri" w:hAnsi="Arial" w:cs="Times New Roman"/>
        <w:lang w:val="pt-BR" w:eastAsia="pt-BR" w:bidi="ar-SA"/>
      </w:rPr>
    </w:rPrDefault>
    <w:pPrDefault/>
  </w:docDefaults>
  <w:latentStyles w:defLockedState="1" w:defUIPriority="0" w:defSemiHidden="0" w:defUnhideWhenUsed="0" w:defQFormat="0" w:count="267">
    <w:lsdException w:name="Normal" w:locked="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lsdException w:name="toc 5" w:uiPriority="39"/>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uiPriority="99"/>
    <w:lsdException w:name="header" w:semiHidden="1" w:uiPriority="99"/>
    <w:lsdException w:name="footer" w:semiHidden="1" w:uiPriority="99"/>
    <w:lsdException w:name="index heading" w:semiHidden="1"/>
    <w:lsdException w:name="caption" w:qFormat="1"/>
    <w:lsdException w:name="table of figures" w:semiHidden="1" w:uiPriority="99"/>
    <w:lsdException w:name="envelope address" w:semiHidden="1"/>
    <w:lsdException w:name="envelope return" w:semiHidden="1"/>
    <w:lsdException w:name="footnote reference" w:semiHidden="1"/>
    <w:lsdException w:name="annotation reference" w:semiHidden="1" w:uiPriority="99"/>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lsdException w:name="Signature" w:semiHidden="1"/>
    <w:lsdException w:name="Default Paragraph Font" w:locked="0"/>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uiPriority="99"/>
    <w:lsdException w:name="FollowedHyperlink" w:semiHidden="1"/>
    <w:lsdException w:name="Strong" w:uiPriority="22" w:qFormat="1"/>
    <w:lsdException w:name="Emphasis" w:uiPriority="20" w:qFormat="1"/>
    <w:lsdException w:name="Document Map" w:semiHidden="1"/>
    <w:lsdException w:name="Plain Text" w:semiHidden="1"/>
    <w:lsdException w:name="E-mail Signature" w:semiHidden="1"/>
    <w:lsdException w:name="HTML Top of Form" w:locked="0"/>
    <w:lsdException w:name="HTML Bottom of Form" w:locked="0"/>
    <w:lsdException w:name="Normal (Web)" w:semiHidden="1" w:uiPriority="99"/>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locked="0"/>
    <w:lsdException w:name="annotation subject" w:semiHidden="1"/>
    <w:lsdException w:name="No List" w:locked="0"/>
    <w:lsdException w:name="Balloon Text" w:semiHidden="1"/>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uiPriority="39" w:qFormat="1"/>
  </w:latentStyles>
  <w:style w:type="paragraph" w:default="1" w:styleId="Normal">
    <w:name w:val="Normal"/>
    <w:qFormat/>
    <w:rsid w:val="00D8603E"/>
    <w:pPr>
      <w:spacing w:line="360" w:lineRule="auto"/>
      <w:ind w:firstLine="851"/>
      <w:jc w:val="both"/>
    </w:pPr>
    <w:rPr>
      <w:sz w:val="24"/>
      <w:szCs w:val="24"/>
    </w:rPr>
  </w:style>
  <w:style w:type="paragraph" w:styleId="Ttulo1">
    <w:name w:val="heading 1"/>
    <w:basedOn w:val="Normal"/>
    <w:next w:val="Normal"/>
    <w:link w:val="Ttulo1Char"/>
    <w:qFormat/>
    <w:locked/>
    <w:rsid w:val="00825034"/>
    <w:pPr>
      <w:keepNext/>
      <w:numPr>
        <w:numId w:val="42"/>
      </w:numPr>
      <w:spacing w:afterLines="350" w:line="240" w:lineRule="auto"/>
      <w:jc w:val="left"/>
      <w:outlineLvl w:val="0"/>
    </w:pPr>
    <w:rPr>
      <w:b/>
      <w:bCs/>
      <w:caps/>
      <w:kern w:val="32"/>
      <w:szCs w:val="32"/>
    </w:rPr>
  </w:style>
  <w:style w:type="paragraph" w:styleId="Ttulo2">
    <w:name w:val="heading 2"/>
    <w:basedOn w:val="Ttulo1"/>
    <w:next w:val="Normal"/>
    <w:link w:val="Ttulo2Char"/>
    <w:qFormat/>
    <w:locked/>
    <w:rsid w:val="0020210D"/>
    <w:pPr>
      <w:numPr>
        <w:ilvl w:val="1"/>
      </w:numPr>
      <w:spacing w:beforeLines="350" w:after="840"/>
      <w:outlineLvl w:val="1"/>
    </w:pPr>
    <w:rPr>
      <w:b w:val="0"/>
      <w:bCs w:val="0"/>
      <w:iCs/>
      <w:szCs w:val="28"/>
    </w:rPr>
  </w:style>
  <w:style w:type="paragraph" w:styleId="Ttulo3">
    <w:name w:val="heading 3"/>
    <w:basedOn w:val="Ttulo2"/>
    <w:next w:val="Normal"/>
    <w:link w:val="Ttulo3Char"/>
    <w:qFormat/>
    <w:locked/>
    <w:rsid w:val="00F654A5"/>
    <w:pPr>
      <w:numPr>
        <w:ilvl w:val="2"/>
      </w:numPr>
      <w:outlineLvl w:val="2"/>
    </w:pPr>
    <w:rPr>
      <w:b/>
      <w:bCs/>
      <w:caps w:val="0"/>
      <w:szCs w:val="26"/>
    </w:rPr>
  </w:style>
  <w:style w:type="paragraph" w:styleId="Ttulo4">
    <w:name w:val="heading 4"/>
    <w:basedOn w:val="Ttulo3"/>
    <w:next w:val="Normal"/>
    <w:link w:val="Ttulo4Char"/>
    <w:qFormat/>
    <w:locked/>
    <w:rsid w:val="00B3306B"/>
    <w:pPr>
      <w:numPr>
        <w:ilvl w:val="3"/>
      </w:numPr>
      <w:outlineLvl w:val="3"/>
    </w:pPr>
    <w:rPr>
      <w:b w:val="0"/>
      <w:bCs w:val="0"/>
      <w:i/>
      <w:szCs w:val="28"/>
    </w:rPr>
  </w:style>
  <w:style w:type="paragraph" w:styleId="Ttulo5">
    <w:name w:val="heading 5"/>
    <w:basedOn w:val="Ttulo4"/>
    <w:next w:val="Normal"/>
    <w:link w:val="Ttulo5Char"/>
    <w:qFormat/>
    <w:locked/>
    <w:rsid w:val="00B3306B"/>
    <w:pPr>
      <w:numPr>
        <w:ilvl w:val="4"/>
      </w:numPr>
      <w:outlineLvl w:val="4"/>
    </w:pPr>
    <w:rPr>
      <w:bCs/>
      <w:i w:val="0"/>
      <w:iCs w:val="0"/>
      <w:szCs w:val="26"/>
    </w:rPr>
  </w:style>
  <w:style w:type="paragraph" w:styleId="Ttulo6">
    <w:name w:val="heading 6"/>
    <w:basedOn w:val="Normal"/>
    <w:next w:val="Normal"/>
    <w:link w:val="Ttulo6Char"/>
    <w:qFormat/>
    <w:locked/>
    <w:rsid w:val="00436763"/>
    <w:pPr>
      <w:numPr>
        <w:ilvl w:val="5"/>
        <w:numId w:val="42"/>
      </w:numPr>
      <w:spacing w:before="240" w:after="60"/>
      <w:outlineLvl w:val="5"/>
    </w:pPr>
    <w:rPr>
      <w:b/>
      <w:bCs/>
      <w:sz w:val="22"/>
      <w:szCs w:val="22"/>
    </w:rPr>
  </w:style>
  <w:style w:type="paragraph" w:styleId="Ttulo7">
    <w:name w:val="heading 7"/>
    <w:basedOn w:val="Normal"/>
    <w:next w:val="Normal"/>
    <w:link w:val="Ttulo7Char"/>
    <w:qFormat/>
    <w:locked/>
    <w:rsid w:val="00436763"/>
    <w:pPr>
      <w:numPr>
        <w:ilvl w:val="6"/>
        <w:numId w:val="42"/>
      </w:numPr>
      <w:spacing w:before="240" w:after="60"/>
      <w:outlineLvl w:val="6"/>
    </w:pPr>
  </w:style>
  <w:style w:type="paragraph" w:styleId="Ttulo8">
    <w:name w:val="heading 8"/>
    <w:basedOn w:val="Normal"/>
    <w:next w:val="Normal"/>
    <w:link w:val="Ttulo8Char"/>
    <w:qFormat/>
    <w:locked/>
    <w:rsid w:val="00436763"/>
    <w:pPr>
      <w:numPr>
        <w:ilvl w:val="7"/>
        <w:numId w:val="42"/>
      </w:numPr>
      <w:spacing w:before="240" w:after="60"/>
      <w:outlineLvl w:val="7"/>
    </w:pPr>
    <w:rPr>
      <w:i/>
      <w:iCs/>
    </w:rPr>
  </w:style>
  <w:style w:type="paragraph" w:styleId="Ttulo9">
    <w:name w:val="heading 9"/>
    <w:basedOn w:val="Normal"/>
    <w:next w:val="Normal"/>
    <w:link w:val="Ttulo9Char"/>
    <w:qFormat/>
    <w:locked/>
    <w:rsid w:val="00436763"/>
    <w:pPr>
      <w:numPr>
        <w:ilvl w:val="8"/>
        <w:numId w:val="42"/>
      </w:numPr>
      <w:spacing w:before="240" w:after="60"/>
      <w:outlineLvl w:val="8"/>
    </w:pPr>
    <w:rPr>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3Char">
    <w:name w:val="Título 3 Char"/>
    <w:link w:val="Ttulo3"/>
    <w:rsid w:val="00D8603E"/>
    <w:rPr>
      <w:b/>
      <w:bCs/>
      <w:iCs/>
      <w:kern w:val="32"/>
      <w:sz w:val="24"/>
      <w:szCs w:val="26"/>
    </w:rPr>
  </w:style>
  <w:style w:type="paragraph" w:styleId="Sumrio1">
    <w:name w:val="toc 1"/>
    <w:basedOn w:val="Normal"/>
    <w:next w:val="Normal"/>
    <w:autoRedefine/>
    <w:uiPriority w:val="39"/>
    <w:qFormat/>
    <w:locked/>
    <w:rsid w:val="00F51F26"/>
    <w:pPr>
      <w:tabs>
        <w:tab w:val="left" w:pos="142"/>
        <w:tab w:val="left" w:pos="960"/>
        <w:tab w:val="right" w:leader="dot" w:pos="9061"/>
      </w:tabs>
      <w:spacing w:line="240" w:lineRule="auto"/>
      <w:ind w:firstLine="0"/>
      <w:contextualSpacing/>
      <w:jc w:val="left"/>
    </w:pPr>
    <w:rPr>
      <w:rFonts w:cs="Arial"/>
      <w:b/>
      <w:bCs/>
      <w:noProof/>
      <w:spacing w:val="5"/>
    </w:rPr>
  </w:style>
  <w:style w:type="paragraph" w:styleId="Sumrio2">
    <w:name w:val="toc 2"/>
    <w:basedOn w:val="Normal"/>
    <w:next w:val="Normal"/>
    <w:autoRedefine/>
    <w:uiPriority w:val="39"/>
    <w:qFormat/>
    <w:locked/>
    <w:rsid w:val="00F51F26"/>
    <w:pPr>
      <w:tabs>
        <w:tab w:val="left" w:pos="426"/>
        <w:tab w:val="right" w:leader="dot" w:pos="9061"/>
      </w:tabs>
      <w:spacing w:line="240" w:lineRule="auto"/>
      <w:ind w:firstLine="0"/>
      <w:jc w:val="left"/>
    </w:pPr>
    <w:rPr>
      <w:rFonts w:cs="Arial"/>
      <w:bCs/>
      <w:iCs/>
      <w:smallCaps/>
      <w:noProof/>
      <w:spacing w:val="5"/>
    </w:rPr>
  </w:style>
  <w:style w:type="paragraph" w:styleId="Sumrio3">
    <w:name w:val="toc 3"/>
    <w:basedOn w:val="Normal"/>
    <w:next w:val="Normal"/>
    <w:autoRedefine/>
    <w:uiPriority w:val="39"/>
    <w:qFormat/>
    <w:locked/>
    <w:rsid w:val="00DC234D"/>
    <w:pPr>
      <w:tabs>
        <w:tab w:val="left" w:pos="567"/>
        <w:tab w:val="right" w:leader="dot" w:pos="9061"/>
      </w:tabs>
      <w:spacing w:line="240" w:lineRule="auto"/>
      <w:ind w:firstLine="0"/>
      <w:jc w:val="left"/>
    </w:pPr>
    <w:rPr>
      <w:rFonts w:asciiTheme="minorHAnsi" w:hAnsiTheme="minorHAnsi"/>
      <w:b/>
      <w:noProof/>
      <w:spacing w:val="5"/>
      <w:sz w:val="20"/>
      <w:szCs w:val="20"/>
    </w:rPr>
  </w:style>
  <w:style w:type="character" w:styleId="Hyperlink">
    <w:name w:val="Hyperlink"/>
    <w:uiPriority w:val="99"/>
    <w:locked/>
    <w:rsid w:val="00B63A08"/>
    <w:rPr>
      <w:color w:val="0000FF"/>
      <w:u w:val="single"/>
    </w:rPr>
  </w:style>
  <w:style w:type="paragraph" w:customStyle="1" w:styleId="SumrioCentralizado">
    <w:name w:val="Sumário Centralizado"/>
    <w:next w:val="Normal"/>
    <w:semiHidden/>
    <w:locked/>
    <w:rsid w:val="00BB34A9"/>
    <w:pPr>
      <w:spacing w:afterLines="350"/>
      <w:jc w:val="center"/>
      <w:outlineLvl w:val="0"/>
    </w:pPr>
    <w:rPr>
      <w:b/>
      <w:caps/>
      <w:sz w:val="24"/>
      <w:szCs w:val="24"/>
    </w:rPr>
  </w:style>
  <w:style w:type="paragraph" w:customStyle="1" w:styleId="SumrioEsquerda">
    <w:name w:val="Sumário Esquerda"/>
    <w:basedOn w:val="SumrioCentralizado"/>
    <w:next w:val="Normal"/>
    <w:semiHidden/>
    <w:locked/>
    <w:rsid w:val="0066354E"/>
    <w:pPr>
      <w:jc w:val="left"/>
    </w:pPr>
  </w:style>
  <w:style w:type="paragraph" w:customStyle="1" w:styleId="ForaSumrio">
    <w:name w:val="Fora Sumário"/>
    <w:basedOn w:val="SumrioCentralizado"/>
    <w:next w:val="Nenhum"/>
    <w:semiHidden/>
    <w:locked/>
    <w:rsid w:val="00BB34A9"/>
    <w:pPr>
      <w:outlineLvl w:val="9"/>
    </w:pPr>
  </w:style>
  <w:style w:type="paragraph" w:customStyle="1" w:styleId="NotadeRodap">
    <w:name w:val="Nota de Rodapé"/>
    <w:basedOn w:val="Normal"/>
    <w:semiHidden/>
    <w:locked/>
    <w:rsid w:val="00D30369"/>
    <w:pPr>
      <w:spacing w:line="240" w:lineRule="auto"/>
      <w:ind w:left="119" w:hanging="119"/>
    </w:pPr>
    <w:rPr>
      <w:sz w:val="20"/>
      <w:szCs w:val="20"/>
      <w:lang w:val="pt-PT"/>
    </w:rPr>
  </w:style>
  <w:style w:type="paragraph" w:customStyle="1" w:styleId="Referncias">
    <w:name w:val="Referências"/>
    <w:semiHidden/>
    <w:locked/>
    <w:rsid w:val="00BB34A9"/>
    <w:pPr>
      <w:spacing w:after="280"/>
    </w:pPr>
    <w:rPr>
      <w:sz w:val="24"/>
      <w:szCs w:val="24"/>
    </w:rPr>
  </w:style>
  <w:style w:type="paragraph" w:customStyle="1" w:styleId="Resumo">
    <w:name w:val="Resumo"/>
    <w:basedOn w:val="Normal"/>
    <w:next w:val="Normal"/>
    <w:semiHidden/>
    <w:locked/>
    <w:rsid w:val="0066354E"/>
    <w:pPr>
      <w:spacing w:line="240" w:lineRule="auto"/>
      <w:ind w:firstLine="0"/>
    </w:pPr>
    <w:rPr>
      <w:snapToGrid w:val="0"/>
    </w:rPr>
  </w:style>
  <w:style w:type="paragraph" w:styleId="Legenda">
    <w:name w:val="caption"/>
    <w:basedOn w:val="Normal"/>
    <w:next w:val="Normal"/>
    <w:qFormat/>
    <w:locked/>
    <w:rsid w:val="00BB34A9"/>
    <w:pPr>
      <w:spacing w:after="360" w:line="240" w:lineRule="auto"/>
      <w:ind w:firstLine="0"/>
      <w:contextualSpacing/>
      <w:jc w:val="center"/>
    </w:pPr>
    <w:rPr>
      <w:b/>
      <w:bCs/>
      <w:sz w:val="20"/>
      <w:szCs w:val="20"/>
    </w:rPr>
  </w:style>
  <w:style w:type="paragraph" w:styleId="Sumrio4">
    <w:name w:val="toc 4"/>
    <w:basedOn w:val="Normal"/>
    <w:next w:val="Normal"/>
    <w:autoRedefine/>
    <w:uiPriority w:val="39"/>
    <w:locked/>
    <w:rsid w:val="00DC234D"/>
    <w:pPr>
      <w:tabs>
        <w:tab w:val="left" w:pos="709"/>
        <w:tab w:val="right" w:leader="dot" w:pos="9061"/>
      </w:tabs>
      <w:spacing w:line="240" w:lineRule="auto"/>
      <w:ind w:firstLine="0"/>
      <w:jc w:val="left"/>
    </w:pPr>
    <w:rPr>
      <w:rFonts w:cs="Arial"/>
      <w:b/>
      <w:bCs/>
      <w:i/>
      <w:noProof/>
      <w:spacing w:val="5"/>
    </w:rPr>
  </w:style>
  <w:style w:type="paragraph" w:styleId="Sumrio5">
    <w:name w:val="toc 5"/>
    <w:basedOn w:val="Normal"/>
    <w:next w:val="Normal"/>
    <w:autoRedefine/>
    <w:uiPriority w:val="39"/>
    <w:semiHidden/>
    <w:locked/>
    <w:rsid w:val="001E6032"/>
    <w:pPr>
      <w:ind w:left="960"/>
      <w:jc w:val="left"/>
    </w:pPr>
    <w:rPr>
      <w:rFonts w:asciiTheme="minorHAnsi" w:hAnsiTheme="minorHAnsi"/>
      <w:sz w:val="20"/>
      <w:szCs w:val="20"/>
    </w:rPr>
  </w:style>
  <w:style w:type="paragraph" w:customStyle="1" w:styleId="citaolonga">
    <w:name w:val="citação longa"/>
    <w:next w:val="Normal"/>
    <w:locked/>
    <w:rsid w:val="00DF310B"/>
    <w:pPr>
      <w:spacing w:before="160" w:after="240"/>
      <w:ind w:left="2268"/>
      <w:contextualSpacing/>
      <w:jc w:val="both"/>
    </w:pPr>
    <w:rPr>
      <w:szCs w:val="24"/>
    </w:rPr>
  </w:style>
  <w:style w:type="character" w:customStyle="1" w:styleId="Ttulo1Char">
    <w:name w:val="Título 1 Char"/>
    <w:link w:val="Ttulo1"/>
    <w:rsid w:val="00D8603E"/>
    <w:rPr>
      <w:b/>
      <w:bCs/>
      <w:caps/>
      <w:kern w:val="32"/>
      <w:sz w:val="24"/>
      <w:szCs w:val="32"/>
    </w:rPr>
  </w:style>
  <w:style w:type="character" w:customStyle="1" w:styleId="Ttulo2Char">
    <w:name w:val="Título 2 Char"/>
    <w:link w:val="Ttulo2"/>
    <w:rsid w:val="0020210D"/>
    <w:rPr>
      <w:iCs/>
      <w:caps/>
      <w:kern w:val="32"/>
      <w:sz w:val="24"/>
      <w:szCs w:val="28"/>
    </w:rPr>
  </w:style>
  <w:style w:type="character" w:customStyle="1" w:styleId="Ttulo4Char">
    <w:name w:val="Título 4 Char"/>
    <w:link w:val="Ttulo4"/>
    <w:rsid w:val="00D8603E"/>
    <w:rPr>
      <w:i/>
      <w:iCs/>
      <w:kern w:val="32"/>
      <w:sz w:val="24"/>
      <w:szCs w:val="28"/>
    </w:rPr>
  </w:style>
  <w:style w:type="character" w:customStyle="1" w:styleId="Ttulo5Char">
    <w:name w:val="Título 5 Char"/>
    <w:link w:val="Ttulo5"/>
    <w:rsid w:val="00D8603E"/>
    <w:rPr>
      <w:bCs/>
      <w:kern w:val="32"/>
      <w:sz w:val="24"/>
      <w:szCs w:val="26"/>
    </w:rPr>
  </w:style>
  <w:style w:type="character" w:customStyle="1" w:styleId="Ttulo6Char">
    <w:name w:val="Título 6 Char"/>
    <w:link w:val="Ttulo6"/>
    <w:rsid w:val="00D8603E"/>
    <w:rPr>
      <w:b/>
      <w:bCs/>
      <w:sz w:val="22"/>
      <w:szCs w:val="22"/>
    </w:rPr>
  </w:style>
  <w:style w:type="character" w:customStyle="1" w:styleId="Ttulo7Char">
    <w:name w:val="Título 7 Char"/>
    <w:link w:val="Ttulo7"/>
    <w:rsid w:val="00D8603E"/>
    <w:rPr>
      <w:sz w:val="24"/>
      <w:szCs w:val="24"/>
    </w:rPr>
  </w:style>
  <w:style w:type="character" w:customStyle="1" w:styleId="Ttulo8Char">
    <w:name w:val="Título 8 Char"/>
    <w:link w:val="Ttulo8"/>
    <w:rsid w:val="00D8603E"/>
    <w:rPr>
      <w:i/>
      <w:iCs/>
      <w:sz w:val="24"/>
      <w:szCs w:val="24"/>
    </w:rPr>
  </w:style>
  <w:style w:type="character" w:customStyle="1" w:styleId="Ttulo9Char">
    <w:name w:val="Título 9 Char"/>
    <w:link w:val="Ttulo9"/>
    <w:rsid w:val="00D8603E"/>
    <w:rPr>
      <w:sz w:val="22"/>
      <w:szCs w:val="22"/>
    </w:rPr>
  </w:style>
  <w:style w:type="paragraph" w:customStyle="1" w:styleId="LegendasupTabela">
    <w:name w:val="Legenda sup. Tabela"/>
    <w:basedOn w:val="Legenda"/>
    <w:autoRedefine/>
    <w:semiHidden/>
    <w:qFormat/>
    <w:locked/>
    <w:rsid w:val="003E554E"/>
    <w:pPr>
      <w:spacing w:after="120"/>
    </w:pPr>
    <w:rPr>
      <w:sz w:val="24"/>
      <w:szCs w:val="24"/>
    </w:rPr>
  </w:style>
  <w:style w:type="paragraph" w:customStyle="1" w:styleId="Listas">
    <w:name w:val="Listas"/>
    <w:basedOn w:val="Normal"/>
    <w:semiHidden/>
    <w:qFormat/>
    <w:locked/>
    <w:rsid w:val="009D351A"/>
    <w:pPr>
      <w:tabs>
        <w:tab w:val="right" w:leader="dot" w:pos="9061"/>
      </w:tabs>
      <w:ind w:firstLine="0"/>
    </w:pPr>
    <w:rPr>
      <w:lang w:eastAsia="en-US"/>
    </w:rPr>
  </w:style>
  <w:style w:type="paragraph" w:styleId="Reviso">
    <w:name w:val="Revision"/>
    <w:hidden/>
    <w:uiPriority w:val="99"/>
    <w:semiHidden/>
    <w:rsid w:val="00C375AA"/>
    <w:rPr>
      <w:sz w:val="24"/>
      <w:szCs w:val="24"/>
    </w:rPr>
  </w:style>
  <w:style w:type="paragraph" w:styleId="Textodenotaderodap">
    <w:name w:val="footnote text"/>
    <w:basedOn w:val="Normal"/>
    <w:link w:val="TextodenotaderodapChar"/>
    <w:semiHidden/>
    <w:locked/>
    <w:rsid w:val="00D30369"/>
    <w:pPr>
      <w:spacing w:line="240" w:lineRule="auto"/>
    </w:pPr>
    <w:rPr>
      <w:sz w:val="20"/>
      <w:szCs w:val="20"/>
    </w:rPr>
  </w:style>
  <w:style w:type="character" w:customStyle="1" w:styleId="TextodenotaderodapChar">
    <w:name w:val="Texto de nota de rodapé Char"/>
    <w:basedOn w:val="Fontepargpadro"/>
    <w:link w:val="Textodenotaderodap"/>
    <w:semiHidden/>
    <w:rsid w:val="00D8603E"/>
  </w:style>
  <w:style w:type="character" w:styleId="Refdenotaderodap">
    <w:name w:val="footnote reference"/>
    <w:semiHidden/>
    <w:locked/>
    <w:rsid w:val="00D30369"/>
    <w:rPr>
      <w:vertAlign w:val="superscript"/>
    </w:rPr>
  </w:style>
  <w:style w:type="character" w:styleId="Nmerodepgina">
    <w:name w:val="page number"/>
    <w:semiHidden/>
    <w:locked/>
    <w:rsid w:val="00847082"/>
    <w:rPr>
      <w:rFonts w:ascii="Arial" w:hAnsi="Arial"/>
      <w:color w:val="auto"/>
      <w:sz w:val="20"/>
    </w:rPr>
  </w:style>
  <w:style w:type="paragraph" w:customStyle="1" w:styleId="Nenhum">
    <w:name w:val="Nenhum"/>
    <w:semiHidden/>
    <w:qFormat/>
    <w:locked/>
    <w:rsid w:val="00056B80"/>
    <w:pPr>
      <w:spacing w:line="360" w:lineRule="auto"/>
    </w:pPr>
    <w:rPr>
      <w:sz w:val="24"/>
      <w:szCs w:val="24"/>
    </w:rPr>
  </w:style>
  <w:style w:type="paragraph" w:styleId="Rodap">
    <w:name w:val="footer"/>
    <w:basedOn w:val="Normal"/>
    <w:link w:val="RodapChar"/>
    <w:uiPriority w:val="99"/>
    <w:locked/>
    <w:rsid w:val="00056B80"/>
    <w:pPr>
      <w:tabs>
        <w:tab w:val="center" w:pos="4252"/>
        <w:tab w:val="right" w:pos="8504"/>
      </w:tabs>
      <w:spacing w:line="240" w:lineRule="auto"/>
    </w:pPr>
  </w:style>
  <w:style w:type="character" w:customStyle="1" w:styleId="RodapChar">
    <w:name w:val="Rodapé Char"/>
    <w:link w:val="Rodap"/>
    <w:uiPriority w:val="99"/>
    <w:rsid w:val="00D8603E"/>
    <w:rPr>
      <w:sz w:val="24"/>
      <w:szCs w:val="24"/>
    </w:rPr>
  </w:style>
  <w:style w:type="paragraph" w:customStyle="1" w:styleId="Pargrafo">
    <w:name w:val="Parágrafo"/>
    <w:basedOn w:val="Normal"/>
    <w:rsid w:val="006B0A06"/>
    <w:pPr>
      <w:spacing w:line="480" w:lineRule="auto"/>
    </w:pPr>
    <w:rPr>
      <w:rFonts w:ascii="Times New Roman" w:eastAsia="Times New Roman" w:hAnsi="Times New Roman"/>
    </w:rPr>
  </w:style>
  <w:style w:type="paragraph" w:customStyle="1" w:styleId="Bibilografia">
    <w:name w:val="Bibilografia"/>
    <w:basedOn w:val="Normal"/>
    <w:rsid w:val="006B0A06"/>
    <w:pPr>
      <w:numPr>
        <w:numId w:val="2"/>
      </w:numPr>
      <w:spacing w:line="480" w:lineRule="auto"/>
      <w:jc w:val="left"/>
    </w:pPr>
    <w:rPr>
      <w:rFonts w:ascii="Times New Roman" w:eastAsia="Times New Roman" w:hAnsi="Times New Roman"/>
    </w:rPr>
  </w:style>
  <w:style w:type="paragraph" w:styleId="PargrafodaLista">
    <w:name w:val="List Paragraph"/>
    <w:basedOn w:val="Normal"/>
    <w:uiPriority w:val="34"/>
    <w:qFormat/>
    <w:locked/>
    <w:rsid w:val="006B0A06"/>
    <w:pPr>
      <w:ind w:left="708"/>
    </w:pPr>
    <w:rPr>
      <w:szCs w:val="22"/>
      <w:lang w:eastAsia="en-US"/>
    </w:rPr>
  </w:style>
  <w:style w:type="character" w:customStyle="1" w:styleId="label2">
    <w:name w:val="label2"/>
    <w:basedOn w:val="Fontepargpadro"/>
    <w:rsid w:val="006B0A06"/>
  </w:style>
  <w:style w:type="character" w:customStyle="1" w:styleId="databold1">
    <w:name w:val="data_bold1"/>
    <w:rsid w:val="006B0A06"/>
    <w:rPr>
      <w:b/>
      <w:bCs/>
    </w:rPr>
  </w:style>
  <w:style w:type="paragraph" w:customStyle="1" w:styleId="Folharostonormal">
    <w:name w:val="Folha rosto normal"/>
    <w:basedOn w:val="Normal"/>
    <w:autoRedefine/>
    <w:rsid w:val="00B72E0A"/>
    <w:pPr>
      <w:spacing w:line="240" w:lineRule="auto"/>
      <w:ind w:left="4950"/>
    </w:pPr>
    <w:rPr>
      <w:rFonts w:eastAsia="Times New Roman" w:cs="Arial"/>
    </w:rPr>
  </w:style>
  <w:style w:type="paragraph" w:styleId="ndicedeilustraes">
    <w:name w:val="table of figures"/>
    <w:basedOn w:val="Normal"/>
    <w:next w:val="Normal"/>
    <w:uiPriority w:val="99"/>
    <w:locked/>
    <w:rsid w:val="00B72E0A"/>
  </w:style>
  <w:style w:type="paragraph" w:styleId="CabealhodoSumrio">
    <w:name w:val="TOC Heading"/>
    <w:basedOn w:val="Ttulo1"/>
    <w:next w:val="Normal"/>
    <w:uiPriority w:val="39"/>
    <w:qFormat/>
    <w:locked/>
    <w:rsid w:val="00B72E0A"/>
    <w:pPr>
      <w:keepLines/>
      <w:numPr>
        <w:numId w:val="0"/>
      </w:numPr>
      <w:spacing w:before="480" w:afterLines="0" w:line="276" w:lineRule="auto"/>
      <w:outlineLvl w:val="9"/>
    </w:pPr>
    <w:rPr>
      <w:rFonts w:ascii="Cambria" w:eastAsia="Times New Roman" w:hAnsi="Cambria"/>
      <w:caps w:val="0"/>
      <w:color w:val="365F91"/>
      <w:kern w:val="0"/>
      <w:sz w:val="28"/>
      <w:szCs w:val="28"/>
      <w:lang w:eastAsia="en-US"/>
    </w:rPr>
  </w:style>
  <w:style w:type="paragraph" w:styleId="Cabealho">
    <w:name w:val="header"/>
    <w:basedOn w:val="Normal"/>
    <w:link w:val="CabealhoChar"/>
    <w:uiPriority w:val="99"/>
    <w:unhideWhenUsed/>
    <w:locked/>
    <w:rsid w:val="00516958"/>
    <w:pPr>
      <w:tabs>
        <w:tab w:val="center" w:pos="4680"/>
        <w:tab w:val="right" w:pos="9360"/>
      </w:tabs>
      <w:spacing w:line="240" w:lineRule="auto"/>
      <w:ind w:firstLine="0"/>
      <w:jc w:val="left"/>
    </w:pPr>
    <w:rPr>
      <w:rFonts w:ascii="Calibri" w:eastAsia="Times New Roman" w:hAnsi="Calibri"/>
      <w:sz w:val="22"/>
      <w:szCs w:val="22"/>
      <w:lang w:eastAsia="en-US"/>
    </w:rPr>
  </w:style>
  <w:style w:type="character" w:customStyle="1" w:styleId="CabealhoChar">
    <w:name w:val="Cabeçalho Char"/>
    <w:link w:val="Cabealho"/>
    <w:uiPriority w:val="99"/>
    <w:rsid w:val="00516958"/>
    <w:rPr>
      <w:rFonts w:ascii="Calibri" w:eastAsia="Times New Roman" w:hAnsi="Calibri" w:cs="Times New Roman"/>
      <w:sz w:val="22"/>
      <w:szCs w:val="22"/>
      <w:lang w:eastAsia="en-US"/>
    </w:rPr>
  </w:style>
  <w:style w:type="character" w:styleId="HiperlinkVisitado">
    <w:name w:val="FollowedHyperlink"/>
    <w:basedOn w:val="Fontepargpadro"/>
    <w:semiHidden/>
    <w:locked/>
    <w:rsid w:val="00D85D74"/>
    <w:rPr>
      <w:color w:val="800080"/>
      <w:u w:val="single"/>
    </w:rPr>
  </w:style>
  <w:style w:type="paragraph" w:customStyle="1" w:styleId="Geral">
    <w:name w:val="Geral"/>
    <w:basedOn w:val="Normal"/>
    <w:rsid w:val="004050FA"/>
    <w:pPr>
      <w:spacing w:after="120" w:line="240" w:lineRule="auto"/>
      <w:ind w:firstLine="680"/>
    </w:pPr>
    <w:rPr>
      <w:rFonts w:ascii="Times New Roman" w:eastAsia="Times New Roman" w:hAnsi="Times New Roman"/>
      <w:sz w:val="20"/>
      <w:szCs w:val="20"/>
    </w:rPr>
  </w:style>
  <w:style w:type="paragraph" w:customStyle="1" w:styleId="TextoNatureza">
    <w:name w:val="Texto Natureza"/>
    <w:basedOn w:val="Normal"/>
    <w:next w:val="Normal"/>
    <w:qFormat/>
    <w:rsid w:val="004050FA"/>
    <w:pPr>
      <w:spacing w:line="240" w:lineRule="auto"/>
      <w:ind w:left="4593" w:firstLine="0"/>
      <w:contextualSpacing/>
    </w:pPr>
    <w:rPr>
      <w:rFonts w:eastAsia="Times New Roman" w:cs="Tahoma"/>
      <w:color w:val="000000"/>
      <w:lang w:eastAsia="en-US"/>
    </w:rPr>
  </w:style>
  <w:style w:type="paragraph" w:styleId="NormalWeb">
    <w:name w:val="Normal (Web)"/>
    <w:basedOn w:val="Normal"/>
    <w:uiPriority w:val="99"/>
    <w:unhideWhenUsed/>
    <w:locked/>
    <w:rsid w:val="001918C7"/>
    <w:pPr>
      <w:spacing w:before="100" w:beforeAutospacing="1" w:after="100" w:afterAutospacing="1" w:line="240" w:lineRule="auto"/>
      <w:ind w:firstLine="0"/>
      <w:jc w:val="left"/>
    </w:pPr>
    <w:rPr>
      <w:rFonts w:ascii="Times New Roman" w:eastAsia="Times New Roman" w:hAnsi="Times New Roman"/>
      <w:color w:val="000000"/>
    </w:rPr>
  </w:style>
  <w:style w:type="paragraph" w:styleId="Textodebalo">
    <w:name w:val="Balloon Text"/>
    <w:basedOn w:val="Normal"/>
    <w:link w:val="TextodebaloChar"/>
    <w:semiHidden/>
    <w:locked/>
    <w:rsid w:val="001918C7"/>
    <w:pPr>
      <w:spacing w:line="240" w:lineRule="auto"/>
    </w:pPr>
    <w:rPr>
      <w:rFonts w:ascii="Tahoma" w:hAnsi="Tahoma" w:cs="Tahoma"/>
      <w:sz w:val="16"/>
      <w:szCs w:val="16"/>
    </w:rPr>
  </w:style>
  <w:style w:type="character" w:customStyle="1" w:styleId="TextodebaloChar">
    <w:name w:val="Texto de balão Char"/>
    <w:basedOn w:val="Fontepargpadro"/>
    <w:link w:val="Textodebalo"/>
    <w:semiHidden/>
    <w:rsid w:val="001918C7"/>
    <w:rPr>
      <w:rFonts w:ascii="Tahoma" w:hAnsi="Tahoma" w:cs="Tahoma"/>
      <w:sz w:val="16"/>
      <w:szCs w:val="16"/>
    </w:rPr>
  </w:style>
  <w:style w:type="character" w:customStyle="1" w:styleId="googqs-tidbit-0">
    <w:name w:val="goog_qs-tidbit-0"/>
    <w:basedOn w:val="Fontepargpadro"/>
    <w:rsid w:val="00D55157"/>
  </w:style>
  <w:style w:type="character" w:styleId="Forte">
    <w:name w:val="Strong"/>
    <w:basedOn w:val="Fontepargpadro"/>
    <w:uiPriority w:val="22"/>
    <w:qFormat/>
    <w:locked/>
    <w:rsid w:val="00D55157"/>
    <w:rPr>
      <w:b/>
      <w:bCs/>
    </w:rPr>
  </w:style>
  <w:style w:type="numbering" w:customStyle="1" w:styleId="Estilo1">
    <w:name w:val="Estilo1"/>
    <w:uiPriority w:val="99"/>
    <w:rsid w:val="00C532EF"/>
    <w:pPr>
      <w:numPr>
        <w:numId w:val="25"/>
      </w:numPr>
    </w:pPr>
  </w:style>
  <w:style w:type="numbering" w:customStyle="1" w:styleId="Estilo2">
    <w:name w:val="Estilo2"/>
    <w:uiPriority w:val="99"/>
    <w:rsid w:val="006E61EF"/>
    <w:pPr>
      <w:numPr>
        <w:numId w:val="32"/>
      </w:numPr>
    </w:pPr>
  </w:style>
  <w:style w:type="character" w:styleId="nfase">
    <w:name w:val="Emphasis"/>
    <w:basedOn w:val="Fontepargpadro"/>
    <w:uiPriority w:val="20"/>
    <w:qFormat/>
    <w:locked/>
    <w:rsid w:val="00A034C1"/>
    <w:rPr>
      <w:i/>
      <w:iCs/>
    </w:rPr>
  </w:style>
  <w:style w:type="table" w:styleId="Tabelacomgrade">
    <w:name w:val="Table Grid"/>
    <w:basedOn w:val="Tabelanormal"/>
    <w:locked/>
    <w:rsid w:val="00105B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3">
    <w:name w:val="Estilo3"/>
    <w:basedOn w:val="Normal"/>
    <w:link w:val="Estilo3Char"/>
    <w:qFormat/>
    <w:rsid w:val="00F76413"/>
  </w:style>
  <w:style w:type="paragraph" w:styleId="Sumrio6">
    <w:name w:val="toc 6"/>
    <w:basedOn w:val="Normal"/>
    <w:next w:val="Normal"/>
    <w:autoRedefine/>
    <w:semiHidden/>
    <w:locked/>
    <w:rsid w:val="00AE76D4"/>
    <w:pPr>
      <w:ind w:left="1200"/>
      <w:jc w:val="left"/>
    </w:pPr>
    <w:rPr>
      <w:rFonts w:asciiTheme="minorHAnsi" w:hAnsiTheme="minorHAnsi"/>
      <w:sz w:val="20"/>
      <w:szCs w:val="20"/>
    </w:rPr>
  </w:style>
  <w:style w:type="character" w:customStyle="1" w:styleId="Estilo3Char">
    <w:name w:val="Estilo3 Char"/>
    <w:basedOn w:val="Fontepargpadro"/>
    <w:link w:val="Estilo3"/>
    <w:rsid w:val="00F76413"/>
    <w:rPr>
      <w:sz w:val="24"/>
      <w:szCs w:val="24"/>
    </w:rPr>
  </w:style>
  <w:style w:type="paragraph" w:styleId="Sumrio7">
    <w:name w:val="toc 7"/>
    <w:basedOn w:val="Normal"/>
    <w:next w:val="Normal"/>
    <w:autoRedefine/>
    <w:semiHidden/>
    <w:locked/>
    <w:rsid w:val="00AE76D4"/>
    <w:pPr>
      <w:ind w:left="1440"/>
      <w:jc w:val="left"/>
    </w:pPr>
    <w:rPr>
      <w:rFonts w:asciiTheme="minorHAnsi" w:hAnsiTheme="minorHAnsi"/>
      <w:sz w:val="20"/>
      <w:szCs w:val="20"/>
    </w:rPr>
  </w:style>
  <w:style w:type="paragraph" w:styleId="Sumrio8">
    <w:name w:val="toc 8"/>
    <w:basedOn w:val="Normal"/>
    <w:next w:val="Normal"/>
    <w:autoRedefine/>
    <w:semiHidden/>
    <w:locked/>
    <w:rsid w:val="00AE76D4"/>
    <w:pPr>
      <w:ind w:left="1680"/>
      <w:jc w:val="left"/>
    </w:pPr>
    <w:rPr>
      <w:rFonts w:asciiTheme="minorHAnsi" w:hAnsiTheme="minorHAnsi"/>
      <w:sz w:val="20"/>
      <w:szCs w:val="20"/>
    </w:rPr>
  </w:style>
  <w:style w:type="paragraph" w:styleId="Sumrio9">
    <w:name w:val="toc 9"/>
    <w:basedOn w:val="Normal"/>
    <w:next w:val="Normal"/>
    <w:autoRedefine/>
    <w:semiHidden/>
    <w:locked/>
    <w:rsid w:val="00AE76D4"/>
    <w:pPr>
      <w:ind w:left="1920"/>
      <w:jc w:val="left"/>
    </w:pPr>
    <w:rPr>
      <w:rFonts w:asciiTheme="minorHAnsi" w:hAnsiTheme="minorHAnsi"/>
      <w:sz w:val="20"/>
      <w:szCs w:val="20"/>
    </w:rPr>
  </w:style>
  <w:style w:type="character" w:customStyle="1" w:styleId="fpidedesc1">
    <w:name w:val="fpide_desc1"/>
    <w:basedOn w:val="Fontepargpadro"/>
    <w:rsid w:val="00001B56"/>
  </w:style>
  <w:style w:type="character" w:styleId="TtulodoLivro">
    <w:name w:val="Book Title"/>
    <w:basedOn w:val="Fontepargpadro"/>
    <w:uiPriority w:val="33"/>
    <w:qFormat/>
    <w:rsid w:val="00CF4C6F"/>
    <w:rPr>
      <w:bCs/>
      <w:smallCaps/>
      <w:spacing w:val="5"/>
    </w:rPr>
  </w:style>
  <w:style w:type="character" w:customStyle="1" w:styleId="st1">
    <w:name w:val="st1"/>
    <w:basedOn w:val="Fontepargpadro"/>
    <w:rsid w:val="00B11BF9"/>
  </w:style>
</w:styles>
</file>

<file path=word/webSettings.xml><?xml version="1.0" encoding="utf-8"?>
<w:webSettings xmlns:r="http://schemas.openxmlformats.org/officeDocument/2006/relationships" xmlns:w="http://schemas.openxmlformats.org/wordprocessingml/2006/main">
  <w:divs>
    <w:div w:id="208542641">
      <w:bodyDiv w:val="1"/>
      <w:marLeft w:val="187"/>
      <w:marRight w:val="0"/>
      <w:marTop w:val="0"/>
      <w:marBottom w:val="0"/>
      <w:divBdr>
        <w:top w:val="none" w:sz="0" w:space="0" w:color="auto"/>
        <w:left w:val="none" w:sz="0" w:space="0" w:color="auto"/>
        <w:bottom w:val="none" w:sz="0" w:space="0" w:color="auto"/>
        <w:right w:val="none" w:sz="0" w:space="0" w:color="auto"/>
      </w:divBdr>
      <w:divsChild>
        <w:div w:id="892546328">
          <w:marLeft w:val="0"/>
          <w:marRight w:val="0"/>
          <w:marTop w:val="0"/>
          <w:marBottom w:val="0"/>
          <w:divBdr>
            <w:top w:val="none" w:sz="0" w:space="0" w:color="auto"/>
            <w:left w:val="none" w:sz="0" w:space="0" w:color="auto"/>
            <w:bottom w:val="none" w:sz="0" w:space="0" w:color="auto"/>
            <w:right w:val="none" w:sz="0" w:space="0" w:color="auto"/>
          </w:divBdr>
          <w:divsChild>
            <w:div w:id="931086832">
              <w:marLeft w:val="0"/>
              <w:marRight w:val="0"/>
              <w:marTop w:val="0"/>
              <w:marBottom w:val="0"/>
              <w:divBdr>
                <w:top w:val="none" w:sz="0" w:space="0" w:color="auto"/>
                <w:left w:val="none" w:sz="0" w:space="0" w:color="auto"/>
                <w:bottom w:val="none" w:sz="0" w:space="0" w:color="auto"/>
                <w:right w:val="none" w:sz="0" w:space="0" w:color="auto"/>
              </w:divBdr>
              <w:divsChild>
                <w:div w:id="794642028">
                  <w:marLeft w:val="0"/>
                  <w:marRight w:val="0"/>
                  <w:marTop w:val="0"/>
                  <w:marBottom w:val="0"/>
                  <w:divBdr>
                    <w:top w:val="none" w:sz="0" w:space="0" w:color="auto"/>
                    <w:left w:val="none" w:sz="0" w:space="0" w:color="auto"/>
                    <w:bottom w:val="none" w:sz="0" w:space="0" w:color="auto"/>
                    <w:right w:val="none" w:sz="0" w:space="0" w:color="auto"/>
                  </w:divBdr>
                  <w:divsChild>
                    <w:div w:id="2021738122">
                      <w:marLeft w:val="0"/>
                      <w:marRight w:val="0"/>
                      <w:marTop w:val="281"/>
                      <w:marBottom w:val="0"/>
                      <w:divBdr>
                        <w:top w:val="none" w:sz="0" w:space="0" w:color="auto"/>
                        <w:left w:val="none" w:sz="0" w:space="0" w:color="auto"/>
                        <w:bottom w:val="none" w:sz="0" w:space="0" w:color="auto"/>
                        <w:right w:val="single" w:sz="8" w:space="9" w:color="C0C0C0"/>
                      </w:divBdr>
                    </w:div>
                  </w:divsChild>
                </w:div>
              </w:divsChild>
            </w:div>
          </w:divsChild>
        </w:div>
      </w:divsChild>
    </w:div>
    <w:div w:id="351540021">
      <w:bodyDiv w:val="1"/>
      <w:marLeft w:val="0"/>
      <w:marRight w:val="0"/>
      <w:marTop w:val="0"/>
      <w:marBottom w:val="0"/>
      <w:divBdr>
        <w:top w:val="none" w:sz="0" w:space="0" w:color="auto"/>
        <w:left w:val="none" w:sz="0" w:space="0" w:color="auto"/>
        <w:bottom w:val="none" w:sz="0" w:space="0" w:color="auto"/>
        <w:right w:val="none" w:sz="0" w:space="0" w:color="auto"/>
      </w:divBdr>
      <w:divsChild>
        <w:div w:id="245304278">
          <w:marLeft w:val="0"/>
          <w:marRight w:val="0"/>
          <w:marTop w:val="0"/>
          <w:marBottom w:val="0"/>
          <w:divBdr>
            <w:top w:val="none" w:sz="0" w:space="0" w:color="auto"/>
            <w:left w:val="none" w:sz="0" w:space="0" w:color="auto"/>
            <w:bottom w:val="none" w:sz="0" w:space="0" w:color="auto"/>
            <w:right w:val="none" w:sz="0" w:space="0" w:color="auto"/>
          </w:divBdr>
          <w:divsChild>
            <w:div w:id="1646547560">
              <w:marLeft w:val="0"/>
              <w:marRight w:val="0"/>
              <w:marTop w:val="0"/>
              <w:marBottom w:val="0"/>
              <w:divBdr>
                <w:top w:val="none" w:sz="0" w:space="0" w:color="auto"/>
                <w:left w:val="none" w:sz="0" w:space="0" w:color="auto"/>
                <w:bottom w:val="none" w:sz="0" w:space="0" w:color="auto"/>
                <w:right w:val="none" w:sz="0" w:space="0" w:color="auto"/>
              </w:divBdr>
              <w:divsChild>
                <w:div w:id="742416403">
                  <w:marLeft w:val="0"/>
                  <w:marRight w:val="0"/>
                  <w:marTop w:val="0"/>
                  <w:marBottom w:val="0"/>
                  <w:divBdr>
                    <w:top w:val="none" w:sz="0" w:space="0" w:color="auto"/>
                    <w:left w:val="single" w:sz="8" w:space="0" w:color="auto"/>
                    <w:bottom w:val="none" w:sz="0" w:space="0" w:color="auto"/>
                    <w:right w:val="single" w:sz="8" w:space="0" w:color="auto"/>
                  </w:divBdr>
                  <w:divsChild>
                    <w:div w:id="1956331669">
                      <w:marLeft w:val="0"/>
                      <w:marRight w:val="0"/>
                      <w:marTop w:val="0"/>
                      <w:marBottom w:val="0"/>
                      <w:divBdr>
                        <w:top w:val="none" w:sz="0" w:space="0" w:color="auto"/>
                        <w:left w:val="none" w:sz="0" w:space="0" w:color="auto"/>
                        <w:bottom w:val="none" w:sz="0" w:space="0" w:color="auto"/>
                        <w:right w:val="none" w:sz="0" w:space="0" w:color="auto"/>
                      </w:divBdr>
                      <w:divsChild>
                        <w:div w:id="2125539090">
                          <w:marLeft w:val="0"/>
                          <w:marRight w:val="0"/>
                          <w:marTop w:val="0"/>
                          <w:marBottom w:val="0"/>
                          <w:divBdr>
                            <w:top w:val="none" w:sz="0" w:space="0" w:color="auto"/>
                            <w:left w:val="none" w:sz="0" w:space="0" w:color="auto"/>
                            <w:bottom w:val="none" w:sz="0" w:space="0" w:color="auto"/>
                            <w:right w:val="none" w:sz="0" w:space="0" w:color="auto"/>
                          </w:divBdr>
                          <w:divsChild>
                            <w:div w:id="1739548416">
                              <w:marLeft w:val="0"/>
                              <w:marRight w:val="0"/>
                              <w:marTop w:val="0"/>
                              <w:marBottom w:val="0"/>
                              <w:divBdr>
                                <w:top w:val="none" w:sz="0" w:space="0" w:color="auto"/>
                                <w:left w:val="none" w:sz="0" w:space="0" w:color="auto"/>
                                <w:bottom w:val="none" w:sz="0" w:space="0" w:color="auto"/>
                                <w:right w:val="none" w:sz="0" w:space="0" w:color="auto"/>
                              </w:divBdr>
                              <w:divsChild>
                                <w:div w:id="1092430727">
                                  <w:marLeft w:val="0"/>
                                  <w:marRight w:val="0"/>
                                  <w:marTop w:val="0"/>
                                  <w:marBottom w:val="0"/>
                                  <w:divBdr>
                                    <w:top w:val="none" w:sz="0" w:space="0" w:color="auto"/>
                                    <w:left w:val="none" w:sz="0" w:space="0" w:color="auto"/>
                                    <w:bottom w:val="none" w:sz="0" w:space="0" w:color="auto"/>
                                    <w:right w:val="none" w:sz="0" w:space="0" w:color="auto"/>
                                  </w:divBdr>
                                  <w:divsChild>
                                    <w:div w:id="1007711542">
                                      <w:marLeft w:val="0"/>
                                      <w:marRight w:val="0"/>
                                      <w:marTop w:val="0"/>
                                      <w:marBottom w:val="0"/>
                                      <w:divBdr>
                                        <w:top w:val="none" w:sz="0" w:space="0" w:color="auto"/>
                                        <w:left w:val="none" w:sz="0" w:space="0" w:color="auto"/>
                                        <w:bottom w:val="none" w:sz="0" w:space="0" w:color="auto"/>
                                        <w:right w:val="none" w:sz="0" w:space="0" w:color="auto"/>
                                      </w:divBdr>
                                      <w:divsChild>
                                        <w:div w:id="508250302">
                                          <w:marLeft w:val="0"/>
                                          <w:marRight w:val="0"/>
                                          <w:marTop w:val="0"/>
                                          <w:marBottom w:val="0"/>
                                          <w:divBdr>
                                            <w:top w:val="none" w:sz="0" w:space="0" w:color="auto"/>
                                            <w:left w:val="none" w:sz="0" w:space="0" w:color="auto"/>
                                            <w:bottom w:val="none" w:sz="0" w:space="0" w:color="auto"/>
                                            <w:right w:val="none" w:sz="0" w:space="0" w:color="auto"/>
                                          </w:divBdr>
                                          <w:divsChild>
                                            <w:div w:id="1211186578">
                                              <w:marLeft w:val="0"/>
                                              <w:marRight w:val="0"/>
                                              <w:marTop w:val="0"/>
                                              <w:marBottom w:val="203"/>
                                              <w:divBdr>
                                                <w:top w:val="none" w:sz="0" w:space="0" w:color="auto"/>
                                                <w:left w:val="none" w:sz="0" w:space="0" w:color="auto"/>
                                                <w:bottom w:val="none" w:sz="0" w:space="0" w:color="auto"/>
                                                <w:right w:val="none" w:sz="0" w:space="0" w:color="auto"/>
                                              </w:divBdr>
                                              <w:divsChild>
                                                <w:div w:id="1627858288">
                                                  <w:marLeft w:val="0"/>
                                                  <w:marRight w:val="0"/>
                                                  <w:marTop w:val="0"/>
                                                  <w:marBottom w:val="0"/>
                                                  <w:divBdr>
                                                    <w:top w:val="none" w:sz="0" w:space="0" w:color="auto"/>
                                                    <w:left w:val="none" w:sz="0" w:space="0" w:color="auto"/>
                                                    <w:bottom w:val="none" w:sz="0" w:space="0" w:color="auto"/>
                                                    <w:right w:val="none" w:sz="0" w:space="0" w:color="auto"/>
                                                  </w:divBdr>
                                                  <w:divsChild>
                                                    <w:div w:id="1769689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79200151">
      <w:bodyDiv w:val="1"/>
      <w:marLeft w:val="0"/>
      <w:marRight w:val="0"/>
      <w:marTop w:val="0"/>
      <w:marBottom w:val="0"/>
      <w:divBdr>
        <w:top w:val="none" w:sz="0" w:space="0" w:color="auto"/>
        <w:left w:val="none" w:sz="0" w:space="0" w:color="auto"/>
        <w:bottom w:val="none" w:sz="0" w:space="0" w:color="auto"/>
        <w:right w:val="none" w:sz="0" w:space="0" w:color="auto"/>
      </w:divBdr>
      <w:divsChild>
        <w:div w:id="449858329">
          <w:marLeft w:val="0"/>
          <w:marRight w:val="0"/>
          <w:marTop w:val="0"/>
          <w:marBottom w:val="0"/>
          <w:divBdr>
            <w:top w:val="none" w:sz="0" w:space="0" w:color="auto"/>
            <w:left w:val="none" w:sz="0" w:space="0" w:color="auto"/>
            <w:bottom w:val="none" w:sz="0" w:space="0" w:color="auto"/>
            <w:right w:val="none" w:sz="0" w:space="0" w:color="auto"/>
          </w:divBdr>
          <w:divsChild>
            <w:div w:id="1204710568">
              <w:marLeft w:val="0"/>
              <w:marRight w:val="0"/>
              <w:marTop w:val="100"/>
              <w:marBottom w:val="100"/>
              <w:divBdr>
                <w:top w:val="none" w:sz="0" w:space="0" w:color="auto"/>
                <w:left w:val="none" w:sz="0" w:space="0" w:color="auto"/>
                <w:bottom w:val="none" w:sz="0" w:space="0" w:color="auto"/>
                <w:right w:val="none" w:sz="0" w:space="0" w:color="auto"/>
              </w:divBdr>
              <w:divsChild>
                <w:div w:id="640499191">
                  <w:marLeft w:val="0"/>
                  <w:marRight w:val="0"/>
                  <w:marTop w:val="0"/>
                  <w:marBottom w:val="0"/>
                  <w:divBdr>
                    <w:top w:val="none" w:sz="0" w:space="0" w:color="auto"/>
                    <w:left w:val="none" w:sz="0" w:space="0" w:color="auto"/>
                    <w:bottom w:val="none" w:sz="0" w:space="0" w:color="auto"/>
                    <w:right w:val="none" w:sz="0" w:space="0" w:color="auto"/>
                  </w:divBdr>
                  <w:divsChild>
                    <w:div w:id="399131460">
                      <w:marLeft w:val="0"/>
                      <w:marRight w:val="0"/>
                      <w:marTop w:val="100"/>
                      <w:marBottom w:val="100"/>
                      <w:divBdr>
                        <w:top w:val="none" w:sz="0" w:space="0" w:color="auto"/>
                        <w:left w:val="none" w:sz="0" w:space="0" w:color="auto"/>
                        <w:bottom w:val="none" w:sz="0" w:space="0" w:color="auto"/>
                        <w:right w:val="none" w:sz="0" w:space="0" w:color="auto"/>
                      </w:divBdr>
                      <w:divsChild>
                        <w:div w:id="571935417">
                          <w:marLeft w:val="0"/>
                          <w:marRight w:val="0"/>
                          <w:marTop w:val="0"/>
                          <w:marBottom w:val="0"/>
                          <w:divBdr>
                            <w:top w:val="none" w:sz="0" w:space="0" w:color="auto"/>
                            <w:left w:val="none" w:sz="0" w:space="0" w:color="auto"/>
                            <w:bottom w:val="none" w:sz="0" w:space="0" w:color="auto"/>
                            <w:right w:val="none" w:sz="0" w:space="0" w:color="auto"/>
                          </w:divBdr>
                          <w:divsChild>
                            <w:div w:id="935939402">
                              <w:marLeft w:val="0"/>
                              <w:marRight w:val="0"/>
                              <w:marTop w:val="203"/>
                              <w:marBottom w:val="203"/>
                              <w:divBdr>
                                <w:top w:val="single" w:sz="4" w:space="3" w:color="747679"/>
                                <w:left w:val="single" w:sz="4" w:space="3" w:color="747679"/>
                                <w:bottom w:val="single" w:sz="4" w:space="3" w:color="747679"/>
                                <w:right w:val="single" w:sz="4" w:space="3" w:color="747679"/>
                              </w:divBdr>
                            </w:div>
                            <w:div w:id="632179122">
                              <w:marLeft w:val="0"/>
                              <w:marRight w:val="0"/>
                              <w:marTop w:val="0"/>
                              <w:marBottom w:val="0"/>
                              <w:divBdr>
                                <w:top w:val="none" w:sz="0" w:space="0" w:color="auto"/>
                                <w:left w:val="none" w:sz="0" w:space="0" w:color="auto"/>
                                <w:bottom w:val="none" w:sz="0" w:space="0" w:color="auto"/>
                                <w:right w:val="none" w:sz="0" w:space="0" w:color="auto"/>
                              </w:divBdr>
                            </w:div>
                            <w:div w:id="1041397371">
                              <w:marLeft w:val="0"/>
                              <w:marRight w:val="0"/>
                              <w:marTop w:val="203"/>
                              <w:marBottom w:val="203"/>
                              <w:divBdr>
                                <w:top w:val="single" w:sz="4" w:space="3" w:color="747679"/>
                                <w:left w:val="single" w:sz="4" w:space="3" w:color="747679"/>
                                <w:bottom w:val="single" w:sz="4" w:space="3" w:color="747679"/>
                                <w:right w:val="single" w:sz="4" w:space="3" w:color="747679"/>
                              </w:divBdr>
                            </w:div>
                            <w:div w:id="663510972">
                              <w:marLeft w:val="0"/>
                              <w:marRight w:val="0"/>
                              <w:marTop w:val="0"/>
                              <w:marBottom w:val="0"/>
                              <w:divBdr>
                                <w:top w:val="none" w:sz="0" w:space="0" w:color="auto"/>
                                <w:left w:val="none" w:sz="0" w:space="0" w:color="auto"/>
                                <w:bottom w:val="none" w:sz="0" w:space="0" w:color="auto"/>
                                <w:right w:val="none" w:sz="0" w:space="0" w:color="auto"/>
                              </w:divBdr>
                            </w:div>
                            <w:div w:id="1511290263">
                              <w:marLeft w:val="0"/>
                              <w:marRight w:val="0"/>
                              <w:marTop w:val="203"/>
                              <w:marBottom w:val="203"/>
                              <w:divBdr>
                                <w:top w:val="single" w:sz="4" w:space="3" w:color="747679"/>
                                <w:left w:val="single" w:sz="4" w:space="3" w:color="747679"/>
                                <w:bottom w:val="single" w:sz="4" w:space="3" w:color="747679"/>
                                <w:right w:val="single" w:sz="4" w:space="3" w:color="747679"/>
                              </w:divBdr>
                            </w:div>
                            <w:div w:id="1086457987">
                              <w:marLeft w:val="0"/>
                              <w:marRight w:val="0"/>
                              <w:marTop w:val="0"/>
                              <w:marBottom w:val="0"/>
                              <w:divBdr>
                                <w:top w:val="none" w:sz="0" w:space="0" w:color="auto"/>
                                <w:left w:val="none" w:sz="0" w:space="0" w:color="auto"/>
                                <w:bottom w:val="none" w:sz="0" w:space="0" w:color="auto"/>
                                <w:right w:val="none" w:sz="0" w:space="0" w:color="auto"/>
                              </w:divBdr>
                              <w:divsChild>
                                <w:div w:id="2011903140">
                                  <w:marLeft w:val="0"/>
                                  <w:marRight w:val="0"/>
                                  <w:marTop w:val="0"/>
                                  <w:marBottom w:val="0"/>
                                  <w:divBdr>
                                    <w:top w:val="none" w:sz="0" w:space="0" w:color="auto"/>
                                    <w:left w:val="none" w:sz="0" w:space="0" w:color="auto"/>
                                    <w:bottom w:val="none" w:sz="0" w:space="0" w:color="auto"/>
                                    <w:right w:val="none" w:sz="0" w:space="0" w:color="auto"/>
                                  </w:divBdr>
                                </w:div>
                                <w:div w:id="432937547">
                                  <w:marLeft w:val="0"/>
                                  <w:marRight w:val="0"/>
                                  <w:marTop w:val="0"/>
                                  <w:marBottom w:val="0"/>
                                  <w:divBdr>
                                    <w:top w:val="none" w:sz="0" w:space="0" w:color="auto"/>
                                    <w:left w:val="none" w:sz="0" w:space="0" w:color="auto"/>
                                    <w:bottom w:val="none" w:sz="0" w:space="0" w:color="auto"/>
                                    <w:right w:val="none" w:sz="0" w:space="0" w:color="auto"/>
                                  </w:divBdr>
                                </w:div>
                                <w:div w:id="1211917389">
                                  <w:marLeft w:val="0"/>
                                  <w:marRight w:val="0"/>
                                  <w:marTop w:val="0"/>
                                  <w:marBottom w:val="0"/>
                                  <w:divBdr>
                                    <w:top w:val="none" w:sz="0" w:space="0" w:color="auto"/>
                                    <w:left w:val="none" w:sz="0" w:space="0" w:color="auto"/>
                                    <w:bottom w:val="none" w:sz="0" w:space="0" w:color="auto"/>
                                    <w:right w:val="none" w:sz="0" w:space="0" w:color="auto"/>
                                  </w:divBdr>
                                </w:div>
                                <w:div w:id="264770403">
                                  <w:marLeft w:val="0"/>
                                  <w:marRight w:val="0"/>
                                  <w:marTop w:val="0"/>
                                  <w:marBottom w:val="0"/>
                                  <w:divBdr>
                                    <w:top w:val="none" w:sz="0" w:space="0" w:color="auto"/>
                                    <w:left w:val="none" w:sz="0" w:space="0" w:color="auto"/>
                                    <w:bottom w:val="none" w:sz="0" w:space="0" w:color="auto"/>
                                    <w:right w:val="none" w:sz="0" w:space="0" w:color="auto"/>
                                  </w:divBdr>
                                </w:div>
                              </w:divsChild>
                            </w:div>
                            <w:div w:id="772283920">
                              <w:marLeft w:val="0"/>
                              <w:marRight w:val="0"/>
                              <w:marTop w:val="0"/>
                              <w:marBottom w:val="0"/>
                              <w:divBdr>
                                <w:top w:val="none" w:sz="0" w:space="0" w:color="auto"/>
                                <w:left w:val="none" w:sz="0" w:space="0" w:color="auto"/>
                                <w:bottom w:val="none" w:sz="0" w:space="0" w:color="auto"/>
                                <w:right w:val="none" w:sz="0" w:space="0" w:color="auto"/>
                              </w:divBdr>
                            </w:div>
                            <w:div w:id="1610351113">
                              <w:marLeft w:val="0"/>
                              <w:marRight w:val="0"/>
                              <w:marTop w:val="0"/>
                              <w:marBottom w:val="0"/>
                              <w:divBdr>
                                <w:top w:val="none" w:sz="0" w:space="0" w:color="auto"/>
                                <w:left w:val="none" w:sz="0" w:space="0" w:color="auto"/>
                                <w:bottom w:val="none" w:sz="0" w:space="0" w:color="auto"/>
                                <w:right w:val="none" w:sz="0" w:space="0" w:color="auto"/>
                              </w:divBdr>
                            </w:div>
                            <w:div w:id="245842369">
                              <w:marLeft w:val="0"/>
                              <w:marRight w:val="0"/>
                              <w:marTop w:val="0"/>
                              <w:marBottom w:val="0"/>
                              <w:divBdr>
                                <w:top w:val="none" w:sz="0" w:space="0" w:color="auto"/>
                                <w:left w:val="none" w:sz="0" w:space="0" w:color="auto"/>
                                <w:bottom w:val="none" w:sz="0" w:space="0" w:color="auto"/>
                                <w:right w:val="none" w:sz="0" w:space="0" w:color="auto"/>
                              </w:divBdr>
                            </w:div>
                            <w:div w:id="1101412580">
                              <w:marLeft w:val="0"/>
                              <w:marRight w:val="0"/>
                              <w:marTop w:val="0"/>
                              <w:marBottom w:val="0"/>
                              <w:divBdr>
                                <w:top w:val="none" w:sz="0" w:space="0" w:color="auto"/>
                                <w:left w:val="none" w:sz="0" w:space="0" w:color="auto"/>
                                <w:bottom w:val="none" w:sz="0" w:space="0" w:color="auto"/>
                                <w:right w:val="none" w:sz="0" w:space="0" w:color="auto"/>
                              </w:divBdr>
                            </w:div>
                            <w:div w:id="401417928">
                              <w:marLeft w:val="0"/>
                              <w:marRight w:val="0"/>
                              <w:marTop w:val="0"/>
                              <w:marBottom w:val="0"/>
                              <w:divBdr>
                                <w:top w:val="none" w:sz="0" w:space="0" w:color="auto"/>
                                <w:left w:val="none" w:sz="0" w:space="0" w:color="auto"/>
                                <w:bottom w:val="none" w:sz="0" w:space="0" w:color="auto"/>
                                <w:right w:val="none" w:sz="0" w:space="0" w:color="auto"/>
                              </w:divBdr>
                            </w:div>
                            <w:div w:id="1444612059">
                              <w:marLeft w:val="0"/>
                              <w:marRight w:val="0"/>
                              <w:marTop w:val="203"/>
                              <w:marBottom w:val="203"/>
                              <w:divBdr>
                                <w:top w:val="single" w:sz="4" w:space="3" w:color="747679"/>
                                <w:left w:val="single" w:sz="4" w:space="3" w:color="747679"/>
                                <w:bottom w:val="single" w:sz="4" w:space="3" w:color="747679"/>
                                <w:right w:val="single" w:sz="4" w:space="3" w:color="747679"/>
                              </w:divBdr>
                            </w:div>
                            <w:div w:id="1922639921">
                              <w:marLeft w:val="0"/>
                              <w:marRight w:val="0"/>
                              <w:marTop w:val="203"/>
                              <w:marBottom w:val="203"/>
                              <w:divBdr>
                                <w:top w:val="single" w:sz="4" w:space="3" w:color="747679"/>
                                <w:left w:val="single" w:sz="4" w:space="3" w:color="747679"/>
                                <w:bottom w:val="single" w:sz="4" w:space="3" w:color="747679"/>
                                <w:right w:val="single" w:sz="4" w:space="3" w:color="747679"/>
                              </w:divBdr>
                            </w:div>
                            <w:div w:id="2080446415">
                              <w:marLeft w:val="0"/>
                              <w:marRight w:val="0"/>
                              <w:marTop w:val="203"/>
                              <w:marBottom w:val="203"/>
                              <w:divBdr>
                                <w:top w:val="single" w:sz="4" w:space="3" w:color="747679"/>
                                <w:left w:val="single" w:sz="4" w:space="3" w:color="747679"/>
                                <w:bottom w:val="single" w:sz="4" w:space="3" w:color="747679"/>
                                <w:right w:val="single" w:sz="4" w:space="3" w:color="747679"/>
                              </w:divBdr>
                            </w:div>
                            <w:div w:id="2130274986">
                              <w:marLeft w:val="0"/>
                              <w:marRight w:val="0"/>
                              <w:marTop w:val="203"/>
                              <w:marBottom w:val="203"/>
                              <w:divBdr>
                                <w:top w:val="single" w:sz="4" w:space="3" w:color="747679"/>
                                <w:left w:val="single" w:sz="4" w:space="3" w:color="747679"/>
                                <w:bottom w:val="single" w:sz="4" w:space="3" w:color="747679"/>
                                <w:right w:val="single" w:sz="4" w:space="3" w:color="747679"/>
                              </w:divBdr>
                            </w:div>
                            <w:div w:id="812407255">
                              <w:marLeft w:val="0"/>
                              <w:marRight w:val="0"/>
                              <w:marTop w:val="203"/>
                              <w:marBottom w:val="203"/>
                              <w:divBdr>
                                <w:top w:val="single" w:sz="4" w:space="3" w:color="747679"/>
                                <w:left w:val="single" w:sz="4" w:space="3" w:color="747679"/>
                                <w:bottom w:val="single" w:sz="4" w:space="3" w:color="747679"/>
                                <w:right w:val="single" w:sz="4" w:space="3" w:color="747679"/>
                              </w:divBdr>
                            </w:div>
                          </w:divsChild>
                        </w:div>
                        <w:div w:id="1695614997">
                          <w:marLeft w:val="152"/>
                          <w:marRight w:val="0"/>
                          <w:marTop w:val="0"/>
                          <w:marBottom w:val="0"/>
                          <w:divBdr>
                            <w:top w:val="none" w:sz="0" w:space="0" w:color="auto"/>
                            <w:left w:val="single" w:sz="4" w:space="0" w:color="EBEBEB"/>
                            <w:bottom w:val="none" w:sz="0" w:space="0" w:color="auto"/>
                            <w:right w:val="none" w:sz="0" w:space="0" w:color="auto"/>
                          </w:divBdr>
                          <w:divsChild>
                            <w:div w:id="1540625809">
                              <w:marLeft w:val="0"/>
                              <w:marRight w:val="0"/>
                              <w:marTop w:val="0"/>
                              <w:marBottom w:val="0"/>
                              <w:divBdr>
                                <w:top w:val="none" w:sz="0" w:space="0" w:color="auto"/>
                                <w:left w:val="none" w:sz="0" w:space="0" w:color="auto"/>
                                <w:bottom w:val="none" w:sz="0" w:space="0" w:color="auto"/>
                                <w:right w:val="none" w:sz="0" w:space="0" w:color="auto"/>
                              </w:divBdr>
                              <w:divsChild>
                                <w:div w:id="1933930069">
                                  <w:marLeft w:val="304"/>
                                  <w:marRight w:val="101"/>
                                  <w:marTop w:val="101"/>
                                  <w:marBottom w:val="0"/>
                                  <w:divBdr>
                                    <w:top w:val="none" w:sz="0" w:space="0" w:color="auto"/>
                                    <w:left w:val="none" w:sz="0" w:space="0" w:color="auto"/>
                                    <w:bottom w:val="none" w:sz="0" w:space="0" w:color="auto"/>
                                    <w:right w:val="none" w:sz="0" w:space="0" w:color="auto"/>
                                  </w:divBdr>
                                  <w:divsChild>
                                    <w:div w:id="680207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6868953">
      <w:bodyDiv w:val="1"/>
      <w:marLeft w:val="0"/>
      <w:marRight w:val="0"/>
      <w:marTop w:val="0"/>
      <w:marBottom w:val="0"/>
      <w:divBdr>
        <w:top w:val="none" w:sz="0" w:space="0" w:color="auto"/>
        <w:left w:val="none" w:sz="0" w:space="0" w:color="auto"/>
        <w:bottom w:val="none" w:sz="0" w:space="0" w:color="auto"/>
        <w:right w:val="none" w:sz="0" w:space="0" w:color="auto"/>
      </w:divBdr>
      <w:divsChild>
        <w:div w:id="1965382139">
          <w:marLeft w:val="0"/>
          <w:marRight w:val="0"/>
          <w:marTop w:val="0"/>
          <w:marBottom w:val="100"/>
          <w:divBdr>
            <w:top w:val="none" w:sz="0" w:space="0" w:color="auto"/>
            <w:left w:val="none" w:sz="0" w:space="0" w:color="auto"/>
            <w:bottom w:val="none" w:sz="0" w:space="0" w:color="auto"/>
            <w:right w:val="none" w:sz="0" w:space="0" w:color="auto"/>
          </w:divBdr>
          <w:divsChild>
            <w:div w:id="1081682366">
              <w:marLeft w:val="304"/>
              <w:marRight w:val="0"/>
              <w:marTop w:val="0"/>
              <w:marBottom w:val="0"/>
              <w:divBdr>
                <w:top w:val="none" w:sz="0" w:space="0" w:color="auto"/>
                <w:left w:val="none" w:sz="0" w:space="0" w:color="auto"/>
                <w:bottom w:val="none" w:sz="0" w:space="0" w:color="auto"/>
                <w:right w:val="none" w:sz="0" w:space="0" w:color="auto"/>
              </w:divBdr>
              <w:divsChild>
                <w:div w:id="1795710360">
                  <w:marLeft w:val="0"/>
                  <w:marRight w:val="0"/>
                  <w:marTop w:val="0"/>
                  <w:marBottom w:val="0"/>
                  <w:divBdr>
                    <w:top w:val="none" w:sz="0" w:space="0" w:color="auto"/>
                    <w:left w:val="none" w:sz="0" w:space="0" w:color="auto"/>
                    <w:bottom w:val="none" w:sz="0" w:space="0" w:color="auto"/>
                    <w:right w:val="none" w:sz="0" w:space="0" w:color="auto"/>
                  </w:divBdr>
                  <w:divsChild>
                    <w:div w:id="1621691119">
                      <w:marLeft w:val="0"/>
                      <w:marRight w:val="0"/>
                      <w:marTop w:val="0"/>
                      <w:marBottom w:val="0"/>
                      <w:divBdr>
                        <w:top w:val="none" w:sz="0" w:space="0" w:color="auto"/>
                        <w:left w:val="none" w:sz="0" w:space="0" w:color="auto"/>
                        <w:bottom w:val="none" w:sz="0" w:space="0" w:color="auto"/>
                        <w:right w:val="none" w:sz="0" w:space="0" w:color="auto"/>
                      </w:divBdr>
                      <w:divsChild>
                        <w:div w:id="1846361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3883770">
      <w:bodyDiv w:val="1"/>
      <w:marLeft w:val="0"/>
      <w:marRight w:val="0"/>
      <w:marTop w:val="0"/>
      <w:marBottom w:val="0"/>
      <w:divBdr>
        <w:top w:val="none" w:sz="0" w:space="0" w:color="auto"/>
        <w:left w:val="none" w:sz="0" w:space="0" w:color="auto"/>
        <w:bottom w:val="none" w:sz="0" w:space="0" w:color="auto"/>
        <w:right w:val="none" w:sz="0" w:space="0" w:color="auto"/>
      </w:divBdr>
      <w:divsChild>
        <w:div w:id="680545990">
          <w:marLeft w:val="0"/>
          <w:marRight w:val="0"/>
          <w:marTop w:val="0"/>
          <w:marBottom w:val="0"/>
          <w:divBdr>
            <w:top w:val="none" w:sz="0" w:space="0" w:color="auto"/>
            <w:left w:val="none" w:sz="0" w:space="0" w:color="auto"/>
            <w:bottom w:val="none" w:sz="0" w:space="0" w:color="auto"/>
            <w:right w:val="none" w:sz="0" w:space="0" w:color="auto"/>
          </w:divBdr>
          <w:divsChild>
            <w:div w:id="1597715384">
              <w:marLeft w:val="0"/>
              <w:marRight w:val="0"/>
              <w:marTop w:val="0"/>
              <w:marBottom w:val="0"/>
              <w:divBdr>
                <w:top w:val="none" w:sz="0" w:space="0" w:color="auto"/>
                <w:left w:val="none" w:sz="0" w:space="0" w:color="auto"/>
                <w:bottom w:val="none" w:sz="0" w:space="0" w:color="auto"/>
                <w:right w:val="none" w:sz="0" w:space="0" w:color="auto"/>
              </w:divBdr>
              <w:divsChild>
                <w:div w:id="1293438463">
                  <w:marLeft w:val="0"/>
                  <w:marRight w:val="0"/>
                  <w:marTop w:val="0"/>
                  <w:marBottom w:val="0"/>
                  <w:divBdr>
                    <w:top w:val="none" w:sz="0" w:space="0" w:color="auto"/>
                    <w:left w:val="none" w:sz="0" w:space="0" w:color="auto"/>
                    <w:bottom w:val="none" w:sz="0" w:space="0" w:color="auto"/>
                    <w:right w:val="none" w:sz="0" w:space="0" w:color="auto"/>
                  </w:divBdr>
                  <w:divsChild>
                    <w:div w:id="359741899">
                      <w:marLeft w:val="0"/>
                      <w:marRight w:val="0"/>
                      <w:marTop w:val="0"/>
                      <w:marBottom w:val="0"/>
                      <w:divBdr>
                        <w:top w:val="none" w:sz="0" w:space="0" w:color="auto"/>
                        <w:left w:val="none" w:sz="0" w:space="0" w:color="auto"/>
                        <w:bottom w:val="none" w:sz="0" w:space="0" w:color="auto"/>
                        <w:right w:val="none" w:sz="0" w:space="0" w:color="auto"/>
                      </w:divBdr>
                      <w:divsChild>
                        <w:div w:id="1033533432">
                          <w:marLeft w:val="0"/>
                          <w:marRight w:val="0"/>
                          <w:marTop w:val="0"/>
                          <w:marBottom w:val="0"/>
                          <w:divBdr>
                            <w:top w:val="none" w:sz="0" w:space="0" w:color="auto"/>
                            <w:left w:val="none" w:sz="0" w:space="0" w:color="auto"/>
                            <w:bottom w:val="none" w:sz="0" w:space="0" w:color="auto"/>
                            <w:right w:val="none" w:sz="0" w:space="0" w:color="auto"/>
                          </w:divBdr>
                          <w:divsChild>
                            <w:div w:id="67010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6185556">
      <w:bodyDiv w:val="1"/>
      <w:marLeft w:val="136"/>
      <w:marRight w:val="0"/>
      <w:marTop w:val="0"/>
      <w:marBottom w:val="0"/>
      <w:divBdr>
        <w:top w:val="none" w:sz="0" w:space="0" w:color="auto"/>
        <w:left w:val="none" w:sz="0" w:space="0" w:color="auto"/>
        <w:bottom w:val="none" w:sz="0" w:space="0" w:color="auto"/>
        <w:right w:val="none" w:sz="0" w:space="0" w:color="auto"/>
      </w:divBdr>
      <w:divsChild>
        <w:div w:id="2037078900">
          <w:marLeft w:val="0"/>
          <w:marRight w:val="0"/>
          <w:marTop w:val="0"/>
          <w:marBottom w:val="0"/>
          <w:divBdr>
            <w:top w:val="none" w:sz="0" w:space="0" w:color="auto"/>
            <w:left w:val="none" w:sz="0" w:space="0" w:color="auto"/>
            <w:bottom w:val="none" w:sz="0" w:space="0" w:color="auto"/>
            <w:right w:val="none" w:sz="0" w:space="0" w:color="auto"/>
          </w:divBdr>
          <w:divsChild>
            <w:div w:id="44372366">
              <w:marLeft w:val="0"/>
              <w:marRight w:val="0"/>
              <w:marTop w:val="0"/>
              <w:marBottom w:val="0"/>
              <w:divBdr>
                <w:top w:val="none" w:sz="0" w:space="0" w:color="auto"/>
                <w:left w:val="none" w:sz="0" w:space="0" w:color="auto"/>
                <w:bottom w:val="none" w:sz="0" w:space="0" w:color="auto"/>
                <w:right w:val="none" w:sz="0" w:space="0" w:color="auto"/>
              </w:divBdr>
              <w:divsChild>
                <w:div w:id="1303461415">
                  <w:marLeft w:val="0"/>
                  <w:marRight w:val="0"/>
                  <w:marTop w:val="0"/>
                  <w:marBottom w:val="0"/>
                  <w:divBdr>
                    <w:top w:val="none" w:sz="0" w:space="0" w:color="auto"/>
                    <w:left w:val="none" w:sz="0" w:space="0" w:color="auto"/>
                    <w:bottom w:val="none" w:sz="0" w:space="0" w:color="auto"/>
                    <w:right w:val="none" w:sz="0" w:space="0" w:color="auto"/>
                  </w:divBdr>
                  <w:divsChild>
                    <w:div w:id="1912301957">
                      <w:marLeft w:val="0"/>
                      <w:marRight w:val="0"/>
                      <w:marTop w:val="204"/>
                      <w:marBottom w:val="0"/>
                      <w:divBdr>
                        <w:top w:val="none" w:sz="0" w:space="0" w:color="auto"/>
                        <w:left w:val="none" w:sz="0" w:space="0" w:color="auto"/>
                        <w:bottom w:val="none" w:sz="0" w:space="0" w:color="auto"/>
                        <w:right w:val="single" w:sz="6" w:space="7" w:color="C0C0C0"/>
                      </w:divBdr>
                    </w:div>
                  </w:divsChild>
                </w:div>
              </w:divsChild>
            </w:div>
          </w:divsChild>
        </w:div>
      </w:divsChild>
    </w:div>
    <w:div w:id="681861562">
      <w:bodyDiv w:val="1"/>
      <w:marLeft w:val="0"/>
      <w:marRight w:val="0"/>
      <w:marTop w:val="0"/>
      <w:marBottom w:val="0"/>
      <w:divBdr>
        <w:top w:val="none" w:sz="0" w:space="0" w:color="auto"/>
        <w:left w:val="none" w:sz="0" w:space="0" w:color="auto"/>
        <w:bottom w:val="none" w:sz="0" w:space="0" w:color="auto"/>
        <w:right w:val="none" w:sz="0" w:space="0" w:color="auto"/>
      </w:divBdr>
      <w:divsChild>
        <w:div w:id="1953710582">
          <w:marLeft w:val="0"/>
          <w:marRight w:val="0"/>
          <w:marTop w:val="0"/>
          <w:marBottom w:val="0"/>
          <w:divBdr>
            <w:top w:val="none" w:sz="0" w:space="0" w:color="auto"/>
            <w:left w:val="none" w:sz="0" w:space="0" w:color="auto"/>
            <w:bottom w:val="none" w:sz="0" w:space="0" w:color="auto"/>
            <w:right w:val="none" w:sz="0" w:space="0" w:color="auto"/>
          </w:divBdr>
          <w:divsChild>
            <w:div w:id="2078698386">
              <w:marLeft w:val="0"/>
              <w:marRight w:val="0"/>
              <w:marTop w:val="0"/>
              <w:marBottom w:val="0"/>
              <w:divBdr>
                <w:top w:val="none" w:sz="0" w:space="0" w:color="auto"/>
                <w:left w:val="none" w:sz="0" w:space="0" w:color="auto"/>
                <w:bottom w:val="none" w:sz="0" w:space="0" w:color="auto"/>
                <w:right w:val="none" w:sz="0" w:space="0" w:color="auto"/>
              </w:divBdr>
              <w:divsChild>
                <w:div w:id="252931073">
                  <w:marLeft w:val="0"/>
                  <w:marRight w:val="0"/>
                  <w:marTop w:val="0"/>
                  <w:marBottom w:val="0"/>
                  <w:divBdr>
                    <w:top w:val="none" w:sz="0" w:space="0" w:color="auto"/>
                    <w:left w:val="single" w:sz="8" w:space="0" w:color="auto"/>
                    <w:bottom w:val="none" w:sz="0" w:space="0" w:color="auto"/>
                    <w:right w:val="single" w:sz="8" w:space="0" w:color="auto"/>
                  </w:divBdr>
                  <w:divsChild>
                    <w:div w:id="770004621">
                      <w:marLeft w:val="0"/>
                      <w:marRight w:val="0"/>
                      <w:marTop w:val="0"/>
                      <w:marBottom w:val="0"/>
                      <w:divBdr>
                        <w:top w:val="none" w:sz="0" w:space="0" w:color="auto"/>
                        <w:left w:val="none" w:sz="0" w:space="0" w:color="auto"/>
                        <w:bottom w:val="none" w:sz="0" w:space="0" w:color="auto"/>
                        <w:right w:val="none" w:sz="0" w:space="0" w:color="auto"/>
                      </w:divBdr>
                      <w:divsChild>
                        <w:div w:id="571933504">
                          <w:marLeft w:val="0"/>
                          <w:marRight w:val="0"/>
                          <w:marTop w:val="0"/>
                          <w:marBottom w:val="0"/>
                          <w:divBdr>
                            <w:top w:val="none" w:sz="0" w:space="0" w:color="auto"/>
                            <w:left w:val="none" w:sz="0" w:space="0" w:color="auto"/>
                            <w:bottom w:val="none" w:sz="0" w:space="0" w:color="auto"/>
                            <w:right w:val="none" w:sz="0" w:space="0" w:color="auto"/>
                          </w:divBdr>
                          <w:divsChild>
                            <w:div w:id="430203628">
                              <w:marLeft w:val="0"/>
                              <w:marRight w:val="0"/>
                              <w:marTop w:val="0"/>
                              <w:marBottom w:val="0"/>
                              <w:divBdr>
                                <w:top w:val="none" w:sz="0" w:space="0" w:color="auto"/>
                                <w:left w:val="none" w:sz="0" w:space="0" w:color="auto"/>
                                <w:bottom w:val="none" w:sz="0" w:space="0" w:color="auto"/>
                                <w:right w:val="none" w:sz="0" w:space="0" w:color="auto"/>
                              </w:divBdr>
                              <w:divsChild>
                                <w:div w:id="841042633">
                                  <w:marLeft w:val="0"/>
                                  <w:marRight w:val="0"/>
                                  <w:marTop w:val="0"/>
                                  <w:marBottom w:val="0"/>
                                  <w:divBdr>
                                    <w:top w:val="none" w:sz="0" w:space="0" w:color="auto"/>
                                    <w:left w:val="none" w:sz="0" w:space="0" w:color="auto"/>
                                    <w:bottom w:val="none" w:sz="0" w:space="0" w:color="auto"/>
                                    <w:right w:val="none" w:sz="0" w:space="0" w:color="auto"/>
                                  </w:divBdr>
                                  <w:divsChild>
                                    <w:div w:id="206263320">
                                      <w:marLeft w:val="0"/>
                                      <w:marRight w:val="0"/>
                                      <w:marTop w:val="0"/>
                                      <w:marBottom w:val="0"/>
                                      <w:divBdr>
                                        <w:top w:val="none" w:sz="0" w:space="0" w:color="auto"/>
                                        <w:left w:val="none" w:sz="0" w:space="0" w:color="auto"/>
                                        <w:bottom w:val="none" w:sz="0" w:space="0" w:color="auto"/>
                                        <w:right w:val="none" w:sz="0" w:space="0" w:color="auto"/>
                                      </w:divBdr>
                                      <w:divsChild>
                                        <w:div w:id="603464143">
                                          <w:marLeft w:val="0"/>
                                          <w:marRight w:val="0"/>
                                          <w:marTop w:val="0"/>
                                          <w:marBottom w:val="0"/>
                                          <w:divBdr>
                                            <w:top w:val="none" w:sz="0" w:space="0" w:color="auto"/>
                                            <w:left w:val="none" w:sz="0" w:space="0" w:color="auto"/>
                                            <w:bottom w:val="none" w:sz="0" w:space="0" w:color="auto"/>
                                            <w:right w:val="none" w:sz="0" w:space="0" w:color="auto"/>
                                          </w:divBdr>
                                          <w:divsChild>
                                            <w:div w:id="2080208488">
                                              <w:marLeft w:val="0"/>
                                              <w:marRight w:val="0"/>
                                              <w:marTop w:val="0"/>
                                              <w:marBottom w:val="203"/>
                                              <w:divBdr>
                                                <w:top w:val="none" w:sz="0" w:space="0" w:color="auto"/>
                                                <w:left w:val="none" w:sz="0" w:space="0" w:color="auto"/>
                                                <w:bottom w:val="none" w:sz="0" w:space="0" w:color="auto"/>
                                                <w:right w:val="none" w:sz="0" w:space="0" w:color="auto"/>
                                              </w:divBdr>
                                              <w:divsChild>
                                                <w:div w:id="872840471">
                                                  <w:marLeft w:val="0"/>
                                                  <w:marRight w:val="0"/>
                                                  <w:marTop w:val="0"/>
                                                  <w:marBottom w:val="0"/>
                                                  <w:divBdr>
                                                    <w:top w:val="none" w:sz="0" w:space="0" w:color="auto"/>
                                                    <w:left w:val="none" w:sz="0" w:space="0" w:color="auto"/>
                                                    <w:bottom w:val="none" w:sz="0" w:space="0" w:color="auto"/>
                                                    <w:right w:val="none" w:sz="0" w:space="0" w:color="auto"/>
                                                  </w:divBdr>
                                                  <w:divsChild>
                                                    <w:div w:id="591012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21566039">
      <w:bodyDiv w:val="1"/>
      <w:marLeft w:val="0"/>
      <w:marRight w:val="0"/>
      <w:marTop w:val="0"/>
      <w:marBottom w:val="0"/>
      <w:divBdr>
        <w:top w:val="none" w:sz="0" w:space="0" w:color="auto"/>
        <w:left w:val="none" w:sz="0" w:space="0" w:color="auto"/>
        <w:bottom w:val="none" w:sz="0" w:space="0" w:color="auto"/>
        <w:right w:val="none" w:sz="0" w:space="0" w:color="auto"/>
      </w:divBdr>
      <w:divsChild>
        <w:div w:id="890657826">
          <w:marLeft w:val="0"/>
          <w:marRight w:val="0"/>
          <w:marTop w:val="0"/>
          <w:marBottom w:val="0"/>
          <w:divBdr>
            <w:top w:val="none" w:sz="0" w:space="0" w:color="auto"/>
            <w:left w:val="none" w:sz="0" w:space="0" w:color="auto"/>
            <w:bottom w:val="none" w:sz="0" w:space="0" w:color="auto"/>
            <w:right w:val="none" w:sz="0" w:space="0" w:color="auto"/>
          </w:divBdr>
          <w:divsChild>
            <w:div w:id="287517637">
              <w:marLeft w:val="0"/>
              <w:marRight w:val="0"/>
              <w:marTop w:val="0"/>
              <w:marBottom w:val="0"/>
              <w:divBdr>
                <w:top w:val="none" w:sz="0" w:space="0" w:color="auto"/>
                <w:left w:val="none" w:sz="0" w:space="0" w:color="auto"/>
                <w:bottom w:val="none" w:sz="0" w:space="0" w:color="auto"/>
                <w:right w:val="none" w:sz="0" w:space="0" w:color="auto"/>
              </w:divBdr>
              <w:divsChild>
                <w:div w:id="530458540">
                  <w:marLeft w:val="0"/>
                  <w:marRight w:val="0"/>
                  <w:marTop w:val="0"/>
                  <w:marBottom w:val="0"/>
                  <w:divBdr>
                    <w:top w:val="none" w:sz="0" w:space="0" w:color="auto"/>
                    <w:left w:val="single" w:sz="8" w:space="0" w:color="auto"/>
                    <w:bottom w:val="none" w:sz="0" w:space="0" w:color="auto"/>
                    <w:right w:val="single" w:sz="8" w:space="0" w:color="auto"/>
                  </w:divBdr>
                  <w:divsChild>
                    <w:div w:id="485898745">
                      <w:marLeft w:val="0"/>
                      <w:marRight w:val="0"/>
                      <w:marTop w:val="0"/>
                      <w:marBottom w:val="0"/>
                      <w:divBdr>
                        <w:top w:val="none" w:sz="0" w:space="0" w:color="auto"/>
                        <w:left w:val="none" w:sz="0" w:space="0" w:color="auto"/>
                        <w:bottom w:val="none" w:sz="0" w:space="0" w:color="auto"/>
                        <w:right w:val="none" w:sz="0" w:space="0" w:color="auto"/>
                      </w:divBdr>
                      <w:divsChild>
                        <w:div w:id="1970477796">
                          <w:marLeft w:val="0"/>
                          <w:marRight w:val="0"/>
                          <w:marTop w:val="0"/>
                          <w:marBottom w:val="0"/>
                          <w:divBdr>
                            <w:top w:val="none" w:sz="0" w:space="0" w:color="auto"/>
                            <w:left w:val="none" w:sz="0" w:space="0" w:color="auto"/>
                            <w:bottom w:val="none" w:sz="0" w:space="0" w:color="auto"/>
                            <w:right w:val="none" w:sz="0" w:space="0" w:color="auto"/>
                          </w:divBdr>
                          <w:divsChild>
                            <w:div w:id="290330989">
                              <w:marLeft w:val="0"/>
                              <w:marRight w:val="0"/>
                              <w:marTop w:val="0"/>
                              <w:marBottom w:val="0"/>
                              <w:divBdr>
                                <w:top w:val="none" w:sz="0" w:space="0" w:color="auto"/>
                                <w:left w:val="none" w:sz="0" w:space="0" w:color="auto"/>
                                <w:bottom w:val="none" w:sz="0" w:space="0" w:color="auto"/>
                                <w:right w:val="none" w:sz="0" w:space="0" w:color="auto"/>
                              </w:divBdr>
                              <w:divsChild>
                                <w:div w:id="198788188">
                                  <w:marLeft w:val="0"/>
                                  <w:marRight w:val="0"/>
                                  <w:marTop w:val="0"/>
                                  <w:marBottom w:val="0"/>
                                  <w:divBdr>
                                    <w:top w:val="none" w:sz="0" w:space="0" w:color="auto"/>
                                    <w:left w:val="none" w:sz="0" w:space="0" w:color="auto"/>
                                    <w:bottom w:val="none" w:sz="0" w:space="0" w:color="auto"/>
                                    <w:right w:val="none" w:sz="0" w:space="0" w:color="auto"/>
                                  </w:divBdr>
                                  <w:divsChild>
                                    <w:div w:id="2034769078">
                                      <w:marLeft w:val="0"/>
                                      <w:marRight w:val="0"/>
                                      <w:marTop w:val="0"/>
                                      <w:marBottom w:val="0"/>
                                      <w:divBdr>
                                        <w:top w:val="none" w:sz="0" w:space="0" w:color="auto"/>
                                        <w:left w:val="none" w:sz="0" w:space="0" w:color="auto"/>
                                        <w:bottom w:val="none" w:sz="0" w:space="0" w:color="auto"/>
                                        <w:right w:val="none" w:sz="0" w:space="0" w:color="auto"/>
                                      </w:divBdr>
                                      <w:divsChild>
                                        <w:div w:id="739793632">
                                          <w:marLeft w:val="0"/>
                                          <w:marRight w:val="0"/>
                                          <w:marTop w:val="0"/>
                                          <w:marBottom w:val="0"/>
                                          <w:divBdr>
                                            <w:top w:val="none" w:sz="0" w:space="0" w:color="auto"/>
                                            <w:left w:val="none" w:sz="0" w:space="0" w:color="auto"/>
                                            <w:bottom w:val="none" w:sz="0" w:space="0" w:color="auto"/>
                                            <w:right w:val="none" w:sz="0" w:space="0" w:color="auto"/>
                                          </w:divBdr>
                                          <w:divsChild>
                                            <w:div w:id="26418649">
                                              <w:marLeft w:val="0"/>
                                              <w:marRight w:val="0"/>
                                              <w:marTop w:val="0"/>
                                              <w:marBottom w:val="203"/>
                                              <w:divBdr>
                                                <w:top w:val="none" w:sz="0" w:space="0" w:color="auto"/>
                                                <w:left w:val="none" w:sz="0" w:space="0" w:color="auto"/>
                                                <w:bottom w:val="none" w:sz="0" w:space="0" w:color="auto"/>
                                                <w:right w:val="none" w:sz="0" w:space="0" w:color="auto"/>
                                              </w:divBdr>
                                              <w:divsChild>
                                                <w:div w:id="1753231734">
                                                  <w:marLeft w:val="0"/>
                                                  <w:marRight w:val="0"/>
                                                  <w:marTop w:val="0"/>
                                                  <w:marBottom w:val="0"/>
                                                  <w:divBdr>
                                                    <w:top w:val="none" w:sz="0" w:space="0" w:color="auto"/>
                                                    <w:left w:val="none" w:sz="0" w:space="0" w:color="auto"/>
                                                    <w:bottom w:val="none" w:sz="0" w:space="0" w:color="auto"/>
                                                    <w:right w:val="none" w:sz="0" w:space="0" w:color="auto"/>
                                                  </w:divBdr>
                                                  <w:divsChild>
                                                    <w:div w:id="1069039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30607441">
      <w:bodyDiv w:val="1"/>
      <w:marLeft w:val="0"/>
      <w:marRight w:val="0"/>
      <w:marTop w:val="0"/>
      <w:marBottom w:val="0"/>
      <w:divBdr>
        <w:top w:val="none" w:sz="0" w:space="0" w:color="auto"/>
        <w:left w:val="none" w:sz="0" w:space="0" w:color="auto"/>
        <w:bottom w:val="none" w:sz="0" w:space="0" w:color="auto"/>
        <w:right w:val="none" w:sz="0" w:space="0" w:color="auto"/>
      </w:divBdr>
      <w:divsChild>
        <w:div w:id="2065176362">
          <w:marLeft w:val="0"/>
          <w:marRight w:val="0"/>
          <w:marTop w:val="0"/>
          <w:marBottom w:val="0"/>
          <w:divBdr>
            <w:top w:val="none" w:sz="0" w:space="0" w:color="auto"/>
            <w:left w:val="none" w:sz="0" w:space="0" w:color="auto"/>
            <w:bottom w:val="none" w:sz="0" w:space="0" w:color="auto"/>
            <w:right w:val="none" w:sz="0" w:space="0" w:color="auto"/>
          </w:divBdr>
          <w:divsChild>
            <w:div w:id="749667415">
              <w:marLeft w:val="0"/>
              <w:marRight w:val="0"/>
              <w:marTop w:val="100"/>
              <w:marBottom w:val="100"/>
              <w:divBdr>
                <w:top w:val="none" w:sz="0" w:space="0" w:color="auto"/>
                <w:left w:val="none" w:sz="0" w:space="0" w:color="auto"/>
                <w:bottom w:val="none" w:sz="0" w:space="0" w:color="auto"/>
                <w:right w:val="none" w:sz="0" w:space="0" w:color="auto"/>
              </w:divBdr>
              <w:divsChild>
                <w:div w:id="896160121">
                  <w:marLeft w:val="0"/>
                  <w:marRight w:val="0"/>
                  <w:marTop w:val="0"/>
                  <w:marBottom w:val="0"/>
                  <w:divBdr>
                    <w:top w:val="none" w:sz="0" w:space="0" w:color="auto"/>
                    <w:left w:val="none" w:sz="0" w:space="0" w:color="auto"/>
                    <w:bottom w:val="none" w:sz="0" w:space="0" w:color="auto"/>
                    <w:right w:val="none" w:sz="0" w:space="0" w:color="auto"/>
                  </w:divBdr>
                  <w:divsChild>
                    <w:div w:id="112990878">
                      <w:marLeft w:val="0"/>
                      <w:marRight w:val="0"/>
                      <w:marTop w:val="100"/>
                      <w:marBottom w:val="100"/>
                      <w:divBdr>
                        <w:top w:val="none" w:sz="0" w:space="0" w:color="auto"/>
                        <w:left w:val="none" w:sz="0" w:space="0" w:color="auto"/>
                        <w:bottom w:val="none" w:sz="0" w:space="0" w:color="auto"/>
                        <w:right w:val="none" w:sz="0" w:space="0" w:color="auto"/>
                      </w:divBdr>
                      <w:divsChild>
                        <w:div w:id="200319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969461">
      <w:bodyDiv w:val="1"/>
      <w:marLeft w:val="136"/>
      <w:marRight w:val="0"/>
      <w:marTop w:val="0"/>
      <w:marBottom w:val="0"/>
      <w:divBdr>
        <w:top w:val="none" w:sz="0" w:space="0" w:color="auto"/>
        <w:left w:val="none" w:sz="0" w:space="0" w:color="auto"/>
        <w:bottom w:val="none" w:sz="0" w:space="0" w:color="auto"/>
        <w:right w:val="none" w:sz="0" w:space="0" w:color="auto"/>
      </w:divBdr>
      <w:divsChild>
        <w:div w:id="1827159049">
          <w:marLeft w:val="0"/>
          <w:marRight w:val="0"/>
          <w:marTop w:val="0"/>
          <w:marBottom w:val="0"/>
          <w:divBdr>
            <w:top w:val="none" w:sz="0" w:space="0" w:color="auto"/>
            <w:left w:val="none" w:sz="0" w:space="0" w:color="auto"/>
            <w:bottom w:val="none" w:sz="0" w:space="0" w:color="auto"/>
            <w:right w:val="none" w:sz="0" w:space="0" w:color="auto"/>
          </w:divBdr>
          <w:divsChild>
            <w:div w:id="1048072954">
              <w:marLeft w:val="0"/>
              <w:marRight w:val="0"/>
              <w:marTop w:val="0"/>
              <w:marBottom w:val="0"/>
              <w:divBdr>
                <w:top w:val="none" w:sz="0" w:space="0" w:color="auto"/>
                <w:left w:val="none" w:sz="0" w:space="0" w:color="auto"/>
                <w:bottom w:val="none" w:sz="0" w:space="0" w:color="auto"/>
                <w:right w:val="none" w:sz="0" w:space="0" w:color="auto"/>
              </w:divBdr>
              <w:divsChild>
                <w:div w:id="1120879759">
                  <w:marLeft w:val="0"/>
                  <w:marRight w:val="0"/>
                  <w:marTop w:val="0"/>
                  <w:marBottom w:val="0"/>
                  <w:divBdr>
                    <w:top w:val="none" w:sz="0" w:space="0" w:color="auto"/>
                    <w:left w:val="none" w:sz="0" w:space="0" w:color="auto"/>
                    <w:bottom w:val="none" w:sz="0" w:space="0" w:color="auto"/>
                    <w:right w:val="none" w:sz="0" w:space="0" w:color="auto"/>
                  </w:divBdr>
                  <w:divsChild>
                    <w:div w:id="1816800664">
                      <w:marLeft w:val="0"/>
                      <w:marRight w:val="0"/>
                      <w:marTop w:val="204"/>
                      <w:marBottom w:val="0"/>
                      <w:divBdr>
                        <w:top w:val="none" w:sz="0" w:space="0" w:color="auto"/>
                        <w:left w:val="none" w:sz="0" w:space="0" w:color="auto"/>
                        <w:bottom w:val="none" w:sz="0" w:space="0" w:color="auto"/>
                        <w:right w:val="single" w:sz="6" w:space="7" w:color="C0C0C0"/>
                      </w:divBdr>
                    </w:div>
                  </w:divsChild>
                </w:div>
              </w:divsChild>
            </w:div>
          </w:divsChild>
        </w:div>
      </w:divsChild>
    </w:div>
    <w:div w:id="1149176083">
      <w:bodyDiv w:val="1"/>
      <w:marLeft w:val="0"/>
      <w:marRight w:val="0"/>
      <w:marTop w:val="0"/>
      <w:marBottom w:val="0"/>
      <w:divBdr>
        <w:top w:val="none" w:sz="0" w:space="0" w:color="auto"/>
        <w:left w:val="none" w:sz="0" w:space="0" w:color="auto"/>
        <w:bottom w:val="none" w:sz="0" w:space="0" w:color="auto"/>
        <w:right w:val="none" w:sz="0" w:space="0" w:color="auto"/>
      </w:divBdr>
      <w:divsChild>
        <w:div w:id="479153076">
          <w:marLeft w:val="0"/>
          <w:marRight w:val="0"/>
          <w:marTop w:val="0"/>
          <w:marBottom w:val="0"/>
          <w:divBdr>
            <w:top w:val="none" w:sz="0" w:space="0" w:color="auto"/>
            <w:left w:val="none" w:sz="0" w:space="0" w:color="auto"/>
            <w:bottom w:val="none" w:sz="0" w:space="0" w:color="auto"/>
            <w:right w:val="none" w:sz="0" w:space="0" w:color="auto"/>
          </w:divBdr>
          <w:divsChild>
            <w:div w:id="1141968367">
              <w:marLeft w:val="0"/>
              <w:marRight w:val="0"/>
              <w:marTop w:val="0"/>
              <w:marBottom w:val="0"/>
              <w:divBdr>
                <w:top w:val="none" w:sz="0" w:space="0" w:color="auto"/>
                <w:left w:val="none" w:sz="0" w:space="0" w:color="auto"/>
                <w:bottom w:val="none" w:sz="0" w:space="0" w:color="auto"/>
                <w:right w:val="none" w:sz="0" w:space="0" w:color="auto"/>
              </w:divBdr>
              <w:divsChild>
                <w:div w:id="1304776084">
                  <w:marLeft w:val="3375"/>
                  <w:marRight w:val="0"/>
                  <w:marTop w:val="150"/>
                  <w:marBottom w:val="0"/>
                  <w:divBdr>
                    <w:top w:val="none" w:sz="0" w:space="0" w:color="auto"/>
                    <w:left w:val="none" w:sz="0" w:space="0" w:color="auto"/>
                    <w:bottom w:val="none" w:sz="0" w:space="0" w:color="auto"/>
                    <w:right w:val="none" w:sz="0" w:space="0" w:color="auto"/>
                  </w:divBdr>
                  <w:divsChild>
                    <w:div w:id="1321731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040433">
      <w:bodyDiv w:val="1"/>
      <w:marLeft w:val="0"/>
      <w:marRight w:val="0"/>
      <w:marTop w:val="0"/>
      <w:marBottom w:val="0"/>
      <w:divBdr>
        <w:top w:val="none" w:sz="0" w:space="0" w:color="auto"/>
        <w:left w:val="none" w:sz="0" w:space="0" w:color="auto"/>
        <w:bottom w:val="none" w:sz="0" w:space="0" w:color="auto"/>
        <w:right w:val="none" w:sz="0" w:space="0" w:color="auto"/>
      </w:divBdr>
      <w:divsChild>
        <w:div w:id="1268611526">
          <w:marLeft w:val="0"/>
          <w:marRight w:val="0"/>
          <w:marTop w:val="0"/>
          <w:marBottom w:val="0"/>
          <w:divBdr>
            <w:top w:val="none" w:sz="0" w:space="0" w:color="auto"/>
            <w:left w:val="none" w:sz="0" w:space="0" w:color="auto"/>
            <w:bottom w:val="none" w:sz="0" w:space="0" w:color="auto"/>
            <w:right w:val="none" w:sz="0" w:space="0" w:color="auto"/>
          </w:divBdr>
          <w:divsChild>
            <w:div w:id="2093819301">
              <w:marLeft w:val="0"/>
              <w:marRight w:val="0"/>
              <w:marTop w:val="0"/>
              <w:marBottom w:val="0"/>
              <w:divBdr>
                <w:top w:val="none" w:sz="0" w:space="0" w:color="auto"/>
                <w:left w:val="none" w:sz="0" w:space="0" w:color="auto"/>
                <w:bottom w:val="none" w:sz="0" w:space="0" w:color="auto"/>
                <w:right w:val="none" w:sz="0" w:space="0" w:color="auto"/>
              </w:divBdr>
              <w:divsChild>
                <w:div w:id="764226559">
                  <w:marLeft w:val="0"/>
                  <w:marRight w:val="0"/>
                  <w:marTop w:val="0"/>
                  <w:marBottom w:val="0"/>
                  <w:divBdr>
                    <w:top w:val="none" w:sz="0" w:space="0" w:color="auto"/>
                    <w:left w:val="none" w:sz="0" w:space="0" w:color="auto"/>
                    <w:bottom w:val="none" w:sz="0" w:space="0" w:color="auto"/>
                    <w:right w:val="none" w:sz="0" w:space="0" w:color="auto"/>
                  </w:divBdr>
                  <w:divsChild>
                    <w:div w:id="142745500">
                      <w:marLeft w:val="0"/>
                      <w:marRight w:val="0"/>
                      <w:marTop w:val="172"/>
                      <w:marBottom w:val="0"/>
                      <w:divBdr>
                        <w:top w:val="none" w:sz="0" w:space="0" w:color="auto"/>
                        <w:left w:val="none" w:sz="0" w:space="0" w:color="auto"/>
                        <w:bottom w:val="none" w:sz="0" w:space="0" w:color="auto"/>
                        <w:right w:val="none" w:sz="0" w:space="0" w:color="auto"/>
                      </w:divBdr>
                      <w:divsChild>
                        <w:div w:id="2065712680">
                          <w:marLeft w:val="0"/>
                          <w:marRight w:val="0"/>
                          <w:marTop w:val="172"/>
                          <w:marBottom w:val="0"/>
                          <w:divBdr>
                            <w:top w:val="none" w:sz="0" w:space="0" w:color="auto"/>
                            <w:left w:val="none" w:sz="0" w:space="0" w:color="auto"/>
                            <w:bottom w:val="none" w:sz="0" w:space="0" w:color="auto"/>
                            <w:right w:val="none" w:sz="0" w:space="0" w:color="auto"/>
                          </w:divBdr>
                          <w:divsChild>
                            <w:div w:id="1842813440">
                              <w:marLeft w:val="0"/>
                              <w:marRight w:val="0"/>
                              <w:marTop w:val="0"/>
                              <w:marBottom w:val="0"/>
                              <w:divBdr>
                                <w:top w:val="none" w:sz="0" w:space="0" w:color="auto"/>
                                <w:left w:val="none" w:sz="0" w:space="0" w:color="auto"/>
                                <w:bottom w:val="none" w:sz="0" w:space="0" w:color="auto"/>
                                <w:right w:val="none" w:sz="0" w:space="0" w:color="auto"/>
                              </w:divBdr>
                              <w:divsChild>
                                <w:div w:id="1856724861">
                                  <w:marLeft w:val="0"/>
                                  <w:marRight w:val="0"/>
                                  <w:marTop w:val="0"/>
                                  <w:marBottom w:val="0"/>
                                  <w:divBdr>
                                    <w:top w:val="none" w:sz="0" w:space="0" w:color="auto"/>
                                    <w:left w:val="none" w:sz="0" w:space="0" w:color="auto"/>
                                    <w:bottom w:val="none" w:sz="0" w:space="0" w:color="auto"/>
                                    <w:right w:val="none" w:sz="0" w:space="0" w:color="auto"/>
                                  </w:divBdr>
                                  <w:divsChild>
                                    <w:div w:id="352848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8403600">
      <w:bodyDiv w:val="1"/>
      <w:marLeft w:val="0"/>
      <w:marRight w:val="0"/>
      <w:marTop w:val="0"/>
      <w:marBottom w:val="0"/>
      <w:divBdr>
        <w:top w:val="none" w:sz="0" w:space="0" w:color="auto"/>
        <w:left w:val="none" w:sz="0" w:space="0" w:color="auto"/>
        <w:bottom w:val="none" w:sz="0" w:space="0" w:color="auto"/>
        <w:right w:val="none" w:sz="0" w:space="0" w:color="auto"/>
      </w:divBdr>
      <w:divsChild>
        <w:div w:id="1657033946">
          <w:marLeft w:val="0"/>
          <w:marRight w:val="0"/>
          <w:marTop w:val="0"/>
          <w:marBottom w:val="0"/>
          <w:divBdr>
            <w:top w:val="none" w:sz="0" w:space="0" w:color="auto"/>
            <w:left w:val="none" w:sz="0" w:space="0" w:color="auto"/>
            <w:bottom w:val="none" w:sz="0" w:space="0" w:color="auto"/>
            <w:right w:val="none" w:sz="0" w:space="0" w:color="auto"/>
          </w:divBdr>
          <w:divsChild>
            <w:div w:id="2064787581">
              <w:marLeft w:val="0"/>
              <w:marRight w:val="0"/>
              <w:marTop w:val="0"/>
              <w:marBottom w:val="0"/>
              <w:divBdr>
                <w:top w:val="none" w:sz="0" w:space="0" w:color="auto"/>
                <w:left w:val="none" w:sz="0" w:space="0" w:color="auto"/>
                <w:bottom w:val="none" w:sz="0" w:space="0" w:color="auto"/>
                <w:right w:val="none" w:sz="0" w:space="0" w:color="auto"/>
              </w:divBdr>
              <w:divsChild>
                <w:div w:id="1033533545">
                  <w:marLeft w:val="0"/>
                  <w:marRight w:val="0"/>
                  <w:marTop w:val="0"/>
                  <w:marBottom w:val="0"/>
                  <w:divBdr>
                    <w:top w:val="none" w:sz="0" w:space="0" w:color="auto"/>
                    <w:left w:val="none" w:sz="0" w:space="0" w:color="auto"/>
                    <w:bottom w:val="none" w:sz="0" w:space="0" w:color="auto"/>
                    <w:right w:val="none" w:sz="0" w:space="0" w:color="auto"/>
                  </w:divBdr>
                  <w:divsChild>
                    <w:div w:id="1373385369">
                      <w:marLeft w:val="0"/>
                      <w:marRight w:val="0"/>
                      <w:marTop w:val="0"/>
                      <w:marBottom w:val="0"/>
                      <w:divBdr>
                        <w:top w:val="none" w:sz="0" w:space="0" w:color="auto"/>
                        <w:left w:val="none" w:sz="0" w:space="0" w:color="auto"/>
                        <w:bottom w:val="none" w:sz="0" w:space="0" w:color="auto"/>
                        <w:right w:val="none" w:sz="0" w:space="0" w:color="auto"/>
                      </w:divBdr>
                      <w:divsChild>
                        <w:div w:id="759259518">
                          <w:marLeft w:val="0"/>
                          <w:marRight w:val="0"/>
                          <w:marTop w:val="0"/>
                          <w:marBottom w:val="0"/>
                          <w:divBdr>
                            <w:top w:val="none" w:sz="0" w:space="0" w:color="auto"/>
                            <w:left w:val="none" w:sz="0" w:space="0" w:color="auto"/>
                            <w:bottom w:val="none" w:sz="0" w:space="0" w:color="auto"/>
                            <w:right w:val="none" w:sz="0" w:space="0" w:color="auto"/>
                          </w:divBdr>
                          <w:divsChild>
                            <w:div w:id="127284596">
                              <w:marLeft w:val="0"/>
                              <w:marRight w:val="0"/>
                              <w:marTop w:val="0"/>
                              <w:marBottom w:val="0"/>
                              <w:divBdr>
                                <w:top w:val="none" w:sz="0" w:space="0" w:color="auto"/>
                                <w:left w:val="none" w:sz="0" w:space="0" w:color="auto"/>
                                <w:bottom w:val="none" w:sz="0" w:space="0" w:color="auto"/>
                                <w:right w:val="none" w:sz="0" w:space="0" w:color="auto"/>
                              </w:divBdr>
                              <w:divsChild>
                                <w:div w:id="2034107666">
                                  <w:marLeft w:val="0"/>
                                  <w:marRight w:val="0"/>
                                  <w:marTop w:val="0"/>
                                  <w:marBottom w:val="0"/>
                                  <w:divBdr>
                                    <w:top w:val="none" w:sz="0" w:space="0" w:color="auto"/>
                                    <w:left w:val="none" w:sz="0" w:space="0" w:color="auto"/>
                                    <w:bottom w:val="none" w:sz="0" w:space="0" w:color="auto"/>
                                    <w:right w:val="none" w:sz="0" w:space="0" w:color="auto"/>
                                  </w:divBdr>
                                  <w:divsChild>
                                    <w:div w:id="156462991">
                                      <w:marLeft w:val="0"/>
                                      <w:marRight w:val="0"/>
                                      <w:marTop w:val="0"/>
                                      <w:marBottom w:val="0"/>
                                      <w:divBdr>
                                        <w:top w:val="none" w:sz="0" w:space="0" w:color="auto"/>
                                        <w:left w:val="none" w:sz="0" w:space="0" w:color="auto"/>
                                        <w:bottom w:val="none" w:sz="0" w:space="0" w:color="auto"/>
                                        <w:right w:val="none" w:sz="0" w:space="0" w:color="auto"/>
                                      </w:divBdr>
                                      <w:divsChild>
                                        <w:div w:id="8061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60342889">
      <w:bodyDiv w:val="1"/>
      <w:marLeft w:val="0"/>
      <w:marRight w:val="0"/>
      <w:marTop w:val="0"/>
      <w:marBottom w:val="0"/>
      <w:divBdr>
        <w:top w:val="none" w:sz="0" w:space="0" w:color="auto"/>
        <w:left w:val="none" w:sz="0" w:space="0" w:color="auto"/>
        <w:bottom w:val="none" w:sz="0" w:space="0" w:color="auto"/>
        <w:right w:val="none" w:sz="0" w:space="0" w:color="auto"/>
      </w:divBdr>
      <w:divsChild>
        <w:div w:id="405228074">
          <w:marLeft w:val="0"/>
          <w:marRight w:val="0"/>
          <w:marTop w:val="0"/>
          <w:marBottom w:val="0"/>
          <w:divBdr>
            <w:top w:val="none" w:sz="0" w:space="0" w:color="auto"/>
            <w:left w:val="none" w:sz="0" w:space="0" w:color="auto"/>
            <w:bottom w:val="none" w:sz="0" w:space="0" w:color="auto"/>
            <w:right w:val="none" w:sz="0" w:space="0" w:color="auto"/>
          </w:divBdr>
          <w:divsChild>
            <w:div w:id="1167282963">
              <w:marLeft w:val="0"/>
              <w:marRight w:val="0"/>
              <w:marTop w:val="0"/>
              <w:marBottom w:val="0"/>
              <w:divBdr>
                <w:top w:val="none" w:sz="0" w:space="0" w:color="auto"/>
                <w:left w:val="none" w:sz="0" w:space="0" w:color="auto"/>
                <w:bottom w:val="none" w:sz="0" w:space="0" w:color="auto"/>
                <w:right w:val="none" w:sz="0" w:space="0" w:color="auto"/>
              </w:divBdr>
              <w:divsChild>
                <w:div w:id="1554734692">
                  <w:marLeft w:val="0"/>
                  <w:marRight w:val="0"/>
                  <w:marTop w:val="0"/>
                  <w:marBottom w:val="0"/>
                  <w:divBdr>
                    <w:top w:val="none" w:sz="0" w:space="0" w:color="auto"/>
                    <w:left w:val="single" w:sz="8" w:space="0" w:color="auto"/>
                    <w:bottom w:val="none" w:sz="0" w:space="0" w:color="auto"/>
                    <w:right w:val="single" w:sz="8" w:space="0" w:color="auto"/>
                  </w:divBdr>
                  <w:divsChild>
                    <w:div w:id="457407639">
                      <w:marLeft w:val="0"/>
                      <w:marRight w:val="0"/>
                      <w:marTop w:val="0"/>
                      <w:marBottom w:val="0"/>
                      <w:divBdr>
                        <w:top w:val="none" w:sz="0" w:space="0" w:color="auto"/>
                        <w:left w:val="none" w:sz="0" w:space="0" w:color="auto"/>
                        <w:bottom w:val="none" w:sz="0" w:space="0" w:color="auto"/>
                        <w:right w:val="none" w:sz="0" w:space="0" w:color="auto"/>
                      </w:divBdr>
                      <w:divsChild>
                        <w:div w:id="1642539131">
                          <w:marLeft w:val="0"/>
                          <w:marRight w:val="0"/>
                          <w:marTop w:val="0"/>
                          <w:marBottom w:val="0"/>
                          <w:divBdr>
                            <w:top w:val="none" w:sz="0" w:space="0" w:color="auto"/>
                            <w:left w:val="none" w:sz="0" w:space="0" w:color="auto"/>
                            <w:bottom w:val="none" w:sz="0" w:space="0" w:color="auto"/>
                            <w:right w:val="none" w:sz="0" w:space="0" w:color="auto"/>
                          </w:divBdr>
                          <w:divsChild>
                            <w:div w:id="42873829">
                              <w:marLeft w:val="0"/>
                              <w:marRight w:val="0"/>
                              <w:marTop w:val="0"/>
                              <w:marBottom w:val="0"/>
                              <w:divBdr>
                                <w:top w:val="none" w:sz="0" w:space="0" w:color="auto"/>
                                <w:left w:val="none" w:sz="0" w:space="0" w:color="auto"/>
                                <w:bottom w:val="none" w:sz="0" w:space="0" w:color="auto"/>
                                <w:right w:val="none" w:sz="0" w:space="0" w:color="auto"/>
                              </w:divBdr>
                              <w:divsChild>
                                <w:div w:id="2042590323">
                                  <w:marLeft w:val="0"/>
                                  <w:marRight w:val="0"/>
                                  <w:marTop w:val="0"/>
                                  <w:marBottom w:val="0"/>
                                  <w:divBdr>
                                    <w:top w:val="none" w:sz="0" w:space="0" w:color="auto"/>
                                    <w:left w:val="none" w:sz="0" w:space="0" w:color="auto"/>
                                    <w:bottom w:val="none" w:sz="0" w:space="0" w:color="auto"/>
                                    <w:right w:val="none" w:sz="0" w:space="0" w:color="auto"/>
                                  </w:divBdr>
                                  <w:divsChild>
                                    <w:div w:id="248347606">
                                      <w:marLeft w:val="0"/>
                                      <w:marRight w:val="0"/>
                                      <w:marTop w:val="0"/>
                                      <w:marBottom w:val="0"/>
                                      <w:divBdr>
                                        <w:top w:val="none" w:sz="0" w:space="0" w:color="auto"/>
                                        <w:left w:val="none" w:sz="0" w:space="0" w:color="auto"/>
                                        <w:bottom w:val="none" w:sz="0" w:space="0" w:color="auto"/>
                                        <w:right w:val="none" w:sz="0" w:space="0" w:color="auto"/>
                                      </w:divBdr>
                                      <w:divsChild>
                                        <w:div w:id="285091022">
                                          <w:marLeft w:val="0"/>
                                          <w:marRight w:val="0"/>
                                          <w:marTop w:val="0"/>
                                          <w:marBottom w:val="0"/>
                                          <w:divBdr>
                                            <w:top w:val="none" w:sz="0" w:space="0" w:color="auto"/>
                                            <w:left w:val="none" w:sz="0" w:space="0" w:color="auto"/>
                                            <w:bottom w:val="none" w:sz="0" w:space="0" w:color="auto"/>
                                            <w:right w:val="none" w:sz="0" w:space="0" w:color="auto"/>
                                          </w:divBdr>
                                          <w:divsChild>
                                            <w:div w:id="1104883025">
                                              <w:marLeft w:val="0"/>
                                              <w:marRight w:val="0"/>
                                              <w:marTop w:val="0"/>
                                              <w:marBottom w:val="203"/>
                                              <w:divBdr>
                                                <w:top w:val="none" w:sz="0" w:space="0" w:color="auto"/>
                                                <w:left w:val="none" w:sz="0" w:space="0" w:color="auto"/>
                                                <w:bottom w:val="none" w:sz="0" w:space="0" w:color="auto"/>
                                                <w:right w:val="none" w:sz="0" w:space="0" w:color="auto"/>
                                              </w:divBdr>
                                              <w:divsChild>
                                                <w:div w:id="1047031157">
                                                  <w:marLeft w:val="0"/>
                                                  <w:marRight w:val="0"/>
                                                  <w:marTop w:val="0"/>
                                                  <w:marBottom w:val="0"/>
                                                  <w:divBdr>
                                                    <w:top w:val="none" w:sz="0" w:space="0" w:color="auto"/>
                                                    <w:left w:val="none" w:sz="0" w:space="0" w:color="auto"/>
                                                    <w:bottom w:val="none" w:sz="0" w:space="0" w:color="auto"/>
                                                    <w:right w:val="none" w:sz="0" w:space="0" w:color="auto"/>
                                                  </w:divBdr>
                                                  <w:divsChild>
                                                    <w:div w:id="616257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3308083">
      <w:bodyDiv w:val="1"/>
      <w:marLeft w:val="0"/>
      <w:marRight w:val="0"/>
      <w:marTop w:val="0"/>
      <w:marBottom w:val="0"/>
      <w:divBdr>
        <w:top w:val="none" w:sz="0" w:space="0" w:color="auto"/>
        <w:left w:val="none" w:sz="0" w:space="0" w:color="auto"/>
        <w:bottom w:val="none" w:sz="0" w:space="0" w:color="auto"/>
        <w:right w:val="none" w:sz="0" w:space="0" w:color="auto"/>
      </w:divBdr>
      <w:divsChild>
        <w:div w:id="253056275">
          <w:marLeft w:val="0"/>
          <w:marRight w:val="0"/>
          <w:marTop w:val="0"/>
          <w:marBottom w:val="0"/>
          <w:divBdr>
            <w:top w:val="none" w:sz="0" w:space="0" w:color="auto"/>
            <w:left w:val="none" w:sz="0" w:space="0" w:color="auto"/>
            <w:bottom w:val="none" w:sz="0" w:space="0" w:color="auto"/>
            <w:right w:val="none" w:sz="0" w:space="0" w:color="auto"/>
          </w:divBdr>
          <w:divsChild>
            <w:div w:id="1571497440">
              <w:marLeft w:val="0"/>
              <w:marRight w:val="0"/>
              <w:marTop w:val="0"/>
              <w:marBottom w:val="0"/>
              <w:divBdr>
                <w:top w:val="none" w:sz="0" w:space="0" w:color="auto"/>
                <w:left w:val="none" w:sz="0" w:space="0" w:color="auto"/>
                <w:bottom w:val="none" w:sz="0" w:space="0" w:color="auto"/>
                <w:right w:val="none" w:sz="0" w:space="0" w:color="auto"/>
              </w:divBdr>
              <w:divsChild>
                <w:div w:id="1135443365">
                  <w:marLeft w:val="0"/>
                  <w:marRight w:val="0"/>
                  <w:marTop w:val="0"/>
                  <w:marBottom w:val="0"/>
                  <w:divBdr>
                    <w:top w:val="none" w:sz="0" w:space="0" w:color="auto"/>
                    <w:left w:val="none" w:sz="0" w:space="0" w:color="auto"/>
                    <w:bottom w:val="none" w:sz="0" w:space="0" w:color="auto"/>
                    <w:right w:val="none" w:sz="0" w:space="0" w:color="auto"/>
                  </w:divBdr>
                  <w:divsChild>
                    <w:div w:id="1800368905">
                      <w:marLeft w:val="0"/>
                      <w:marRight w:val="0"/>
                      <w:marTop w:val="0"/>
                      <w:marBottom w:val="0"/>
                      <w:divBdr>
                        <w:top w:val="none" w:sz="0" w:space="0" w:color="auto"/>
                        <w:left w:val="none" w:sz="0" w:space="0" w:color="auto"/>
                        <w:bottom w:val="none" w:sz="0" w:space="0" w:color="auto"/>
                        <w:right w:val="none" w:sz="0" w:space="0" w:color="auto"/>
                      </w:divBdr>
                      <w:divsChild>
                        <w:div w:id="2097823988">
                          <w:marLeft w:val="0"/>
                          <w:marRight w:val="0"/>
                          <w:marTop w:val="0"/>
                          <w:marBottom w:val="0"/>
                          <w:divBdr>
                            <w:top w:val="none" w:sz="0" w:space="0" w:color="auto"/>
                            <w:left w:val="none" w:sz="0" w:space="0" w:color="auto"/>
                            <w:bottom w:val="none" w:sz="0" w:space="0" w:color="auto"/>
                            <w:right w:val="none" w:sz="0" w:space="0" w:color="auto"/>
                          </w:divBdr>
                          <w:divsChild>
                            <w:div w:id="136849431">
                              <w:marLeft w:val="0"/>
                              <w:marRight w:val="0"/>
                              <w:marTop w:val="0"/>
                              <w:marBottom w:val="0"/>
                              <w:divBdr>
                                <w:top w:val="none" w:sz="0" w:space="0" w:color="auto"/>
                                <w:left w:val="none" w:sz="0" w:space="0" w:color="auto"/>
                                <w:bottom w:val="none" w:sz="0" w:space="0" w:color="auto"/>
                                <w:right w:val="none" w:sz="0" w:space="0" w:color="auto"/>
                              </w:divBdr>
                              <w:divsChild>
                                <w:div w:id="730928013">
                                  <w:marLeft w:val="0"/>
                                  <w:marRight w:val="0"/>
                                  <w:marTop w:val="0"/>
                                  <w:marBottom w:val="0"/>
                                  <w:divBdr>
                                    <w:top w:val="none" w:sz="0" w:space="0" w:color="auto"/>
                                    <w:left w:val="none" w:sz="0" w:space="0" w:color="auto"/>
                                    <w:bottom w:val="none" w:sz="0" w:space="0" w:color="auto"/>
                                    <w:right w:val="none" w:sz="0" w:space="0" w:color="auto"/>
                                  </w:divBdr>
                                  <w:divsChild>
                                    <w:div w:id="25327962">
                                      <w:marLeft w:val="0"/>
                                      <w:marRight w:val="0"/>
                                      <w:marTop w:val="0"/>
                                      <w:marBottom w:val="0"/>
                                      <w:divBdr>
                                        <w:top w:val="none" w:sz="0" w:space="0" w:color="auto"/>
                                        <w:left w:val="none" w:sz="0" w:space="0" w:color="auto"/>
                                        <w:bottom w:val="none" w:sz="0" w:space="0" w:color="auto"/>
                                        <w:right w:val="none" w:sz="0" w:space="0" w:color="auto"/>
                                      </w:divBdr>
                                      <w:divsChild>
                                        <w:div w:id="582765366">
                                          <w:marLeft w:val="0"/>
                                          <w:marRight w:val="0"/>
                                          <w:marTop w:val="0"/>
                                          <w:marBottom w:val="0"/>
                                          <w:divBdr>
                                            <w:top w:val="none" w:sz="0" w:space="0" w:color="auto"/>
                                            <w:left w:val="none" w:sz="0" w:space="0" w:color="auto"/>
                                            <w:bottom w:val="none" w:sz="0" w:space="0" w:color="auto"/>
                                            <w:right w:val="none" w:sz="0" w:space="0" w:color="auto"/>
                                          </w:divBdr>
                                          <w:divsChild>
                                            <w:div w:id="270017399">
                                              <w:marLeft w:val="0"/>
                                              <w:marRight w:val="0"/>
                                              <w:marTop w:val="0"/>
                                              <w:marBottom w:val="0"/>
                                              <w:divBdr>
                                                <w:top w:val="none" w:sz="0" w:space="0" w:color="auto"/>
                                                <w:left w:val="none" w:sz="0" w:space="0" w:color="auto"/>
                                                <w:bottom w:val="none" w:sz="0" w:space="0" w:color="auto"/>
                                                <w:right w:val="none" w:sz="0" w:space="0" w:color="auto"/>
                                              </w:divBdr>
                                              <w:divsChild>
                                                <w:div w:id="1362778746">
                                                  <w:marLeft w:val="0"/>
                                                  <w:marRight w:val="0"/>
                                                  <w:marTop w:val="0"/>
                                                  <w:marBottom w:val="0"/>
                                                  <w:divBdr>
                                                    <w:top w:val="none" w:sz="0" w:space="0" w:color="auto"/>
                                                    <w:left w:val="none" w:sz="0" w:space="0" w:color="auto"/>
                                                    <w:bottom w:val="none" w:sz="0" w:space="0" w:color="auto"/>
                                                    <w:right w:val="none" w:sz="0" w:space="0" w:color="auto"/>
                                                  </w:divBdr>
                                                  <w:divsChild>
                                                    <w:div w:id="674957138">
                                                      <w:marLeft w:val="0"/>
                                                      <w:marRight w:val="0"/>
                                                      <w:marTop w:val="0"/>
                                                      <w:marBottom w:val="0"/>
                                                      <w:divBdr>
                                                        <w:top w:val="none" w:sz="0" w:space="0" w:color="auto"/>
                                                        <w:left w:val="none" w:sz="0" w:space="0" w:color="auto"/>
                                                        <w:bottom w:val="none" w:sz="0" w:space="0" w:color="auto"/>
                                                        <w:right w:val="none" w:sz="0" w:space="0" w:color="auto"/>
                                                      </w:divBdr>
                                                      <w:divsChild>
                                                        <w:div w:id="1298536210">
                                                          <w:marLeft w:val="0"/>
                                                          <w:marRight w:val="0"/>
                                                          <w:marTop w:val="0"/>
                                                          <w:marBottom w:val="0"/>
                                                          <w:divBdr>
                                                            <w:top w:val="none" w:sz="0" w:space="0" w:color="auto"/>
                                                            <w:left w:val="none" w:sz="0" w:space="0" w:color="auto"/>
                                                            <w:bottom w:val="none" w:sz="0" w:space="0" w:color="auto"/>
                                                            <w:right w:val="none" w:sz="0" w:space="0" w:color="auto"/>
                                                          </w:divBdr>
                                                          <w:divsChild>
                                                            <w:div w:id="1226910500">
                                                              <w:marLeft w:val="0"/>
                                                              <w:marRight w:val="0"/>
                                                              <w:marTop w:val="0"/>
                                                              <w:marBottom w:val="0"/>
                                                              <w:divBdr>
                                                                <w:top w:val="none" w:sz="0" w:space="0" w:color="auto"/>
                                                                <w:left w:val="none" w:sz="0" w:space="0" w:color="auto"/>
                                                                <w:bottom w:val="none" w:sz="0" w:space="0" w:color="auto"/>
                                                                <w:right w:val="none" w:sz="0" w:space="0" w:color="auto"/>
                                                              </w:divBdr>
                                                            </w:div>
                                                            <w:div w:id="26866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0897780">
      <w:bodyDiv w:val="1"/>
      <w:marLeft w:val="136"/>
      <w:marRight w:val="0"/>
      <w:marTop w:val="0"/>
      <w:marBottom w:val="0"/>
      <w:divBdr>
        <w:top w:val="none" w:sz="0" w:space="0" w:color="auto"/>
        <w:left w:val="none" w:sz="0" w:space="0" w:color="auto"/>
        <w:bottom w:val="none" w:sz="0" w:space="0" w:color="auto"/>
        <w:right w:val="none" w:sz="0" w:space="0" w:color="auto"/>
      </w:divBdr>
      <w:divsChild>
        <w:div w:id="1115909247">
          <w:marLeft w:val="0"/>
          <w:marRight w:val="0"/>
          <w:marTop w:val="0"/>
          <w:marBottom w:val="0"/>
          <w:divBdr>
            <w:top w:val="none" w:sz="0" w:space="0" w:color="auto"/>
            <w:left w:val="none" w:sz="0" w:space="0" w:color="auto"/>
            <w:bottom w:val="none" w:sz="0" w:space="0" w:color="auto"/>
            <w:right w:val="none" w:sz="0" w:space="0" w:color="auto"/>
          </w:divBdr>
          <w:divsChild>
            <w:div w:id="1617708852">
              <w:marLeft w:val="0"/>
              <w:marRight w:val="0"/>
              <w:marTop w:val="0"/>
              <w:marBottom w:val="0"/>
              <w:divBdr>
                <w:top w:val="none" w:sz="0" w:space="0" w:color="auto"/>
                <w:left w:val="none" w:sz="0" w:space="0" w:color="auto"/>
                <w:bottom w:val="none" w:sz="0" w:space="0" w:color="auto"/>
                <w:right w:val="none" w:sz="0" w:space="0" w:color="auto"/>
              </w:divBdr>
              <w:divsChild>
                <w:div w:id="153493495">
                  <w:marLeft w:val="0"/>
                  <w:marRight w:val="0"/>
                  <w:marTop w:val="0"/>
                  <w:marBottom w:val="0"/>
                  <w:divBdr>
                    <w:top w:val="none" w:sz="0" w:space="0" w:color="auto"/>
                    <w:left w:val="none" w:sz="0" w:space="0" w:color="auto"/>
                    <w:bottom w:val="none" w:sz="0" w:space="0" w:color="auto"/>
                    <w:right w:val="none" w:sz="0" w:space="0" w:color="auto"/>
                  </w:divBdr>
                  <w:divsChild>
                    <w:div w:id="1034965882">
                      <w:marLeft w:val="0"/>
                      <w:marRight w:val="0"/>
                      <w:marTop w:val="204"/>
                      <w:marBottom w:val="0"/>
                      <w:divBdr>
                        <w:top w:val="none" w:sz="0" w:space="0" w:color="auto"/>
                        <w:left w:val="none" w:sz="0" w:space="0" w:color="auto"/>
                        <w:bottom w:val="none" w:sz="0" w:space="0" w:color="auto"/>
                        <w:right w:val="single" w:sz="6" w:space="7" w:color="C0C0C0"/>
                      </w:divBdr>
                    </w:div>
                  </w:divsChild>
                </w:div>
              </w:divsChild>
            </w:div>
          </w:divsChild>
        </w:div>
      </w:divsChild>
    </w:div>
    <w:div w:id="1570379369">
      <w:bodyDiv w:val="1"/>
      <w:marLeft w:val="0"/>
      <w:marRight w:val="0"/>
      <w:marTop w:val="0"/>
      <w:marBottom w:val="0"/>
      <w:divBdr>
        <w:top w:val="none" w:sz="0" w:space="0" w:color="auto"/>
        <w:left w:val="none" w:sz="0" w:space="0" w:color="auto"/>
        <w:bottom w:val="none" w:sz="0" w:space="0" w:color="auto"/>
        <w:right w:val="none" w:sz="0" w:space="0" w:color="auto"/>
      </w:divBdr>
      <w:divsChild>
        <w:div w:id="783497673">
          <w:marLeft w:val="0"/>
          <w:marRight w:val="0"/>
          <w:marTop w:val="0"/>
          <w:marBottom w:val="0"/>
          <w:divBdr>
            <w:top w:val="none" w:sz="0" w:space="0" w:color="auto"/>
            <w:left w:val="none" w:sz="0" w:space="0" w:color="auto"/>
            <w:bottom w:val="none" w:sz="0" w:space="0" w:color="auto"/>
            <w:right w:val="none" w:sz="0" w:space="0" w:color="auto"/>
          </w:divBdr>
          <w:divsChild>
            <w:div w:id="215819047">
              <w:marLeft w:val="0"/>
              <w:marRight w:val="0"/>
              <w:marTop w:val="0"/>
              <w:marBottom w:val="0"/>
              <w:divBdr>
                <w:top w:val="none" w:sz="0" w:space="0" w:color="auto"/>
                <w:left w:val="none" w:sz="0" w:space="0" w:color="auto"/>
                <w:bottom w:val="none" w:sz="0" w:space="0" w:color="auto"/>
                <w:right w:val="none" w:sz="0" w:space="0" w:color="auto"/>
              </w:divBdr>
              <w:divsChild>
                <w:div w:id="93015429">
                  <w:marLeft w:val="2282"/>
                  <w:marRight w:val="0"/>
                  <w:marTop w:val="101"/>
                  <w:marBottom w:val="0"/>
                  <w:divBdr>
                    <w:top w:val="none" w:sz="0" w:space="0" w:color="auto"/>
                    <w:left w:val="none" w:sz="0" w:space="0" w:color="auto"/>
                    <w:bottom w:val="none" w:sz="0" w:space="0" w:color="auto"/>
                    <w:right w:val="none" w:sz="0" w:space="0" w:color="auto"/>
                  </w:divBdr>
                  <w:divsChild>
                    <w:div w:id="131244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693112">
      <w:bodyDiv w:val="1"/>
      <w:marLeft w:val="0"/>
      <w:marRight w:val="0"/>
      <w:marTop w:val="0"/>
      <w:marBottom w:val="0"/>
      <w:divBdr>
        <w:top w:val="none" w:sz="0" w:space="0" w:color="auto"/>
        <w:left w:val="none" w:sz="0" w:space="0" w:color="auto"/>
        <w:bottom w:val="none" w:sz="0" w:space="0" w:color="auto"/>
        <w:right w:val="none" w:sz="0" w:space="0" w:color="auto"/>
      </w:divBdr>
      <w:divsChild>
        <w:div w:id="1464347233">
          <w:marLeft w:val="0"/>
          <w:marRight w:val="0"/>
          <w:marTop w:val="0"/>
          <w:marBottom w:val="0"/>
          <w:divBdr>
            <w:top w:val="none" w:sz="0" w:space="0" w:color="auto"/>
            <w:left w:val="none" w:sz="0" w:space="0" w:color="auto"/>
            <w:bottom w:val="none" w:sz="0" w:space="0" w:color="auto"/>
            <w:right w:val="none" w:sz="0" w:space="0" w:color="auto"/>
          </w:divBdr>
          <w:divsChild>
            <w:div w:id="843131959">
              <w:marLeft w:val="0"/>
              <w:marRight w:val="0"/>
              <w:marTop w:val="0"/>
              <w:marBottom w:val="0"/>
              <w:divBdr>
                <w:top w:val="none" w:sz="0" w:space="0" w:color="auto"/>
                <w:left w:val="none" w:sz="0" w:space="0" w:color="auto"/>
                <w:bottom w:val="none" w:sz="0" w:space="0" w:color="auto"/>
                <w:right w:val="none" w:sz="0" w:space="0" w:color="auto"/>
              </w:divBdr>
              <w:divsChild>
                <w:div w:id="140385914">
                  <w:marLeft w:val="0"/>
                  <w:marRight w:val="0"/>
                  <w:marTop w:val="0"/>
                  <w:marBottom w:val="0"/>
                  <w:divBdr>
                    <w:top w:val="none" w:sz="0" w:space="0" w:color="auto"/>
                    <w:left w:val="single" w:sz="8" w:space="0" w:color="auto"/>
                    <w:bottom w:val="none" w:sz="0" w:space="0" w:color="auto"/>
                    <w:right w:val="single" w:sz="8" w:space="0" w:color="auto"/>
                  </w:divBdr>
                  <w:divsChild>
                    <w:div w:id="1384598957">
                      <w:marLeft w:val="0"/>
                      <w:marRight w:val="0"/>
                      <w:marTop w:val="0"/>
                      <w:marBottom w:val="0"/>
                      <w:divBdr>
                        <w:top w:val="none" w:sz="0" w:space="0" w:color="auto"/>
                        <w:left w:val="none" w:sz="0" w:space="0" w:color="auto"/>
                        <w:bottom w:val="none" w:sz="0" w:space="0" w:color="auto"/>
                        <w:right w:val="none" w:sz="0" w:space="0" w:color="auto"/>
                      </w:divBdr>
                      <w:divsChild>
                        <w:div w:id="952249883">
                          <w:marLeft w:val="0"/>
                          <w:marRight w:val="0"/>
                          <w:marTop w:val="0"/>
                          <w:marBottom w:val="0"/>
                          <w:divBdr>
                            <w:top w:val="none" w:sz="0" w:space="0" w:color="auto"/>
                            <w:left w:val="none" w:sz="0" w:space="0" w:color="auto"/>
                            <w:bottom w:val="none" w:sz="0" w:space="0" w:color="auto"/>
                            <w:right w:val="none" w:sz="0" w:space="0" w:color="auto"/>
                          </w:divBdr>
                          <w:divsChild>
                            <w:div w:id="474447439">
                              <w:marLeft w:val="0"/>
                              <w:marRight w:val="0"/>
                              <w:marTop w:val="0"/>
                              <w:marBottom w:val="0"/>
                              <w:divBdr>
                                <w:top w:val="none" w:sz="0" w:space="0" w:color="auto"/>
                                <w:left w:val="none" w:sz="0" w:space="0" w:color="auto"/>
                                <w:bottom w:val="none" w:sz="0" w:space="0" w:color="auto"/>
                                <w:right w:val="none" w:sz="0" w:space="0" w:color="auto"/>
                              </w:divBdr>
                              <w:divsChild>
                                <w:div w:id="828518808">
                                  <w:marLeft w:val="0"/>
                                  <w:marRight w:val="0"/>
                                  <w:marTop w:val="0"/>
                                  <w:marBottom w:val="0"/>
                                  <w:divBdr>
                                    <w:top w:val="none" w:sz="0" w:space="0" w:color="auto"/>
                                    <w:left w:val="none" w:sz="0" w:space="0" w:color="auto"/>
                                    <w:bottom w:val="none" w:sz="0" w:space="0" w:color="auto"/>
                                    <w:right w:val="none" w:sz="0" w:space="0" w:color="auto"/>
                                  </w:divBdr>
                                  <w:divsChild>
                                    <w:div w:id="749349879">
                                      <w:marLeft w:val="0"/>
                                      <w:marRight w:val="0"/>
                                      <w:marTop w:val="0"/>
                                      <w:marBottom w:val="0"/>
                                      <w:divBdr>
                                        <w:top w:val="none" w:sz="0" w:space="0" w:color="auto"/>
                                        <w:left w:val="none" w:sz="0" w:space="0" w:color="auto"/>
                                        <w:bottom w:val="none" w:sz="0" w:space="0" w:color="auto"/>
                                        <w:right w:val="none" w:sz="0" w:space="0" w:color="auto"/>
                                      </w:divBdr>
                                      <w:divsChild>
                                        <w:div w:id="479542401">
                                          <w:marLeft w:val="0"/>
                                          <w:marRight w:val="0"/>
                                          <w:marTop w:val="0"/>
                                          <w:marBottom w:val="0"/>
                                          <w:divBdr>
                                            <w:top w:val="none" w:sz="0" w:space="0" w:color="auto"/>
                                            <w:left w:val="none" w:sz="0" w:space="0" w:color="auto"/>
                                            <w:bottom w:val="none" w:sz="0" w:space="0" w:color="auto"/>
                                            <w:right w:val="none" w:sz="0" w:space="0" w:color="auto"/>
                                          </w:divBdr>
                                          <w:divsChild>
                                            <w:div w:id="331107811">
                                              <w:marLeft w:val="0"/>
                                              <w:marRight w:val="0"/>
                                              <w:marTop w:val="0"/>
                                              <w:marBottom w:val="203"/>
                                              <w:divBdr>
                                                <w:top w:val="none" w:sz="0" w:space="0" w:color="auto"/>
                                                <w:left w:val="none" w:sz="0" w:space="0" w:color="auto"/>
                                                <w:bottom w:val="none" w:sz="0" w:space="0" w:color="auto"/>
                                                <w:right w:val="none" w:sz="0" w:space="0" w:color="auto"/>
                                              </w:divBdr>
                                              <w:divsChild>
                                                <w:div w:id="1194346258">
                                                  <w:marLeft w:val="0"/>
                                                  <w:marRight w:val="0"/>
                                                  <w:marTop w:val="0"/>
                                                  <w:marBottom w:val="0"/>
                                                  <w:divBdr>
                                                    <w:top w:val="none" w:sz="0" w:space="0" w:color="auto"/>
                                                    <w:left w:val="none" w:sz="0" w:space="0" w:color="auto"/>
                                                    <w:bottom w:val="none" w:sz="0" w:space="0" w:color="auto"/>
                                                    <w:right w:val="none" w:sz="0" w:space="0" w:color="auto"/>
                                                  </w:divBdr>
                                                  <w:divsChild>
                                                    <w:div w:id="883950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72067334">
      <w:bodyDiv w:val="1"/>
      <w:marLeft w:val="0"/>
      <w:marRight w:val="0"/>
      <w:marTop w:val="0"/>
      <w:marBottom w:val="0"/>
      <w:divBdr>
        <w:top w:val="none" w:sz="0" w:space="0" w:color="auto"/>
        <w:left w:val="none" w:sz="0" w:space="0" w:color="auto"/>
        <w:bottom w:val="none" w:sz="0" w:space="0" w:color="auto"/>
        <w:right w:val="none" w:sz="0" w:space="0" w:color="auto"/>
      </w:divBdr>
      <w:divsChild>
        <w:div w:id="2006322637">
          <w:marLeft w:val="0"/>
          <w:marRight w:val="0"/>
          <w:marTop w:val="0"/>
          <w:marBottom w:val="0"/>
          <w:divBdr>
            <w:top w:val="none" w:sz="0" w:space="0" w:color="auto"/>
            <w:left w:val="none" w:sz="0" w:space="0" w:color="auto"/>
            <w:bottom w:val="none" w:sz="0" w:space="0" w:color="auto"/>
            <w:right w:val="none" w:sz="0" w:space="0" w:color="auto"/>
          </w:divBdr>
          <w:divsChild>
            <w:div w:id="1998000426">
              <w:marLeft w:val="0"/>
              <w:marRight w:val="0"/>
              <w:marTop w:val="0"/>
              <w:marBottom w:val="0"/>
              <w:divBdr>
                <w:top w:val="none" w:sz="0" w:space="0" w:color="auto"/>
                <w:left w:val="none" w:sz="0" w:space="0" w:color="auto"/>
                <w:bottom w:val="none" w:sz="0" w:space="0" w:color="auto"/>
                <w:right w:val="none" w:sz="0" w:space="0" w:color="auto"/>
              </w:divBdr>
              <w:divsChild>
                <w:div w:id="1320231928">
                  <w:marLeft w:val="0"/>
                  <w:marRight w:val="0"/>
                  <w:marTop w:val="0"/>
                  <w:marBottom w:val="0"/>
                  <w:divBdr>
                    <w:top w:val="none" w:sz="0" w:space="0" w:color="auto"/>
                    <w:left w:val="single" w:sz="8" w:space="0" w:color="auto"/>
                    <w:bottom w:val="none" w:sz="0" w:space="0" w:color="auto"/>
                    <w:right w:val="single" w:sz="8" w:space="0" w:color="auto"/>
                  </w:divBdr>
                  <w:divsChild>
                    <w:div w:id="1501042251">
                      <w:marLeft w:val="0"/>
                      <w:marRight w:val="0"/>
                      <w:marTop w:val="0"/>
                      <w:marBottom w:val="0"/>
                      <w:divBdr>
                        <w:top w:val="none" w:sz="0" w:space="0" w:color="auto"/>
                        <w:left w:val="none" w:sz="0" w:space="0" w:color="auto"/>
                        <w:bottom w:val="none" w:sz="0" w:space="0" w:color="auto"/>
                        <w:right w:val="none" w:sz="0" w:space="0" w:color="auto"/>
                      </w:divBdr>
                      <w:divsChild>
                        <w:div w:id="459691063">
                          <w:marLeft w:val="0"/>
                          <w:marRight w:val="0"/>
                          <w:marTop w:val="0"/>
                          <w:marBottom w:val="0"/>
                          <w:divBdr>
                            <w:top w:val="none" w:sz="0" w:space="0" w:color="auto"/>
                            <w:left w:val="none" w:sz="0" w:space="0" w:color="auto"/>
                            <w:bottom w:val="none" w:sz="0" w:space="0" w:color="auto"/>
                            <w:right w:val="none" w:sz="0" w:space="0" w:color="auto"/>
                          </w:divBdr>
                          <w:divsChild>
                            <w:div w:id="1863588142">
                              <w:marLeft w:val="0"/>
                              <w:marRight w:val="0"/>
                              <w:marTop w:val="0"/>
                              <w:marBottom w:val="0"/>
                              <w:divBdr>
                                <w:top w:val="none" w:sz="0" w:space="0" w:color="auto"/>
                                <w:left w:val="none" w:sz="0" w:space="0" w:color="auto"/>
                                <w:bottom w:val="none" w:sz="0" w:space="0" w:color="auto"/>
                                <w:right w:val="none" w:sz="0" w:space="0" w:color="auto"/>
                              </w:divBdr>
                              <w:divsChild>
                                <w:div w:id="1306011063">
                                  <w:marLeft w:val="0"/>
                                  <w:marRight w:val="0"/>
                                  <w:marTop w:val="0"/>
                                  <w:marBottom w:val="0"/>
                                  <w:divBdr>
                                    <w:top w:val="none" w:sz="0" w:space="0" w:color="auto"/>
                                    <w:left w:val="none" w:sz="0" w:space="0" w:color="auto"/>
                                    <w:bottom w:val="none" w:sz="0" w:space="0" w:color="auto"/>
                                    <w:right w:val="none" w:sz="0" w:space="0" w:color="auto"/>
                                  </w:divBdr>
                                  <w:divsChild>
                                    <w:div w:id="820996896">
                                      <w:marLeft w:val="0"/>
                                      <w:marRight w:val="0"/>
                                      <w:marTop w:val="0"/>
                                      <w:marBottom w:val="0"/>
                                      <w:divBdr>
                                        <w:top w:val="none" w:sz="0" w:space="0" w:color="auto"/>
                                        <w:left w:val="none" w:sz="0" w:space="0" w:color="auto"/>
                                        <w:bottom w:val="none" w:sz="0" w:space="0" w:color="auto"/>
                                        <w:right w:val="none" w:sz="0" w:space="0" w:color="auto"/>
                                      </w:divBdr>
                                      <w:divsChild>
                                        <w:div w:id="2029063690">
                                          <w:marLeft w:val="0"/>
                                          <w:marRight w:val="0"/>
                                          <w:marTop w:val="0"/>
                                          <w:marBottom w:val="0"/>
                                          <w:divBdr>
                                            <w:top w:val="none" w:sz="0" w:space="0" w:color="auto"/>
                                            <w:left w:val="none" w:sz="0" w:space="0" w:color="auto"/>
                                            <w:bottom w:val="none" w:sz="0" w:space="0" w:color="auto"/>
                                            <w:right w:val="none" w:sz="0" w:space="0" w:color="auto"/>
                                          </w:divBdr>
                                          <w:divsChild>
                                            <w:div w:id="1034044324">
                                              <w:marLeft w:val="0"/>
                                              <w:marRight w:val="0"/>
                                              <w:marTop w:val="0"/>
                                              <w:marBottom w:val="203"/>
                                              <w:divBdr>
                                                <w:top w:val="none" w:sz="0" w:space="0" w:color="auto"/>
                                                <w:left w:val="none" w:sz="0" w:space="0" w:color="auto"/>
                                                <w:bottom w:val="none" w:sz="0" w:space="0" w:color="auto"/>
                                                <w:right w:val="none" w:sz="0" w:space="0" w:color="auto"/>
                                              </w:divBdr>
                                              <w:divsChild>
                                                <w:div w:id="562913138">
                                                  <w:marLeft w:val="0"/>
                                                  <w:marRight w:val="0"/>
                                                  <w:marTop w:val="0"/>
                                                  <w:marBottom w:val="0"/>
                                                  <w:divBdr>
                                                    <w:top w:val="none" w:sz="0" w:space="0" w:color="auto"/>
                                                    <w:left w:val="none" w:sz="0" w:space="0" w:color="auto"/>
                                                    <w:bottom w:val="none" w:sz="0" w:space="0" w:color="auto"/>
                                                    <w:right w:val="none" w:sz="0" w:space="0" w:color="auto"/>
                                                  </w:divBdr>
                                                  <w:divsChild>
                                                    <w:div w:id="49422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7.png"/><Relationship Id="rId26" Type="http://schemas.openxmlformats.org/officeDocument/2006/relationships/image" Target="media/image12.png"/><Relationship Id="rId39" Type="http://schemas.openxmlformats.org/officeDocument/2006/relationships/image" Target="media/image20.jpeg"/><Relationship Id="rId21" Type="http://schemas.openxmlformats.org/officeDocument/2006/relationships/image" Target="media/image9.jpeg"/><Relationship Id="rId34" Type="http://schemas.openxmlformats.org/officeDocument/2006/relationships/hyperlink" Target="http://portuguese.alibaba.com/product-free-img/auto-clave-11608784.html" TargetMode="External"/><Relationship Id="rId42" Type="http://schemas.openxmlformats.org/officeDocument/2006/relationships/image" Target="media/image23.jpeg"/><Relationship Id="rId47" Type="http://schemas.openxmlformats.org/officeDocument/2006/relationships/chart" Target="charts/chart3.xml"/><Relationship Id="rId50" Type="http://schemas.openxmlformats.org/officeDocument/2006/relationships/chart" Target="charts/chart6.xml"/><Relationship Id="rId55" Type="http://schemas.openxmlformats.org/officeDocument/2006/relationships/hyperlink" Target="http://www.casapinto.com.br" TargetMode="External"/><Relationship Id="rId63" Type="http://schemas.openxmlformats.org/officeDocument/2006/relationships/hyperlink" Target="http://catarinafios.com.br/processo-produtivo"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asapinto.com.br/glossario.asp"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11.jpeg"/><Relationship Id="rId32" Type="http://schemas.openxmlformats.org/officeDocument/2006/relationships/hyperlink" Target="http://portuguese.alibaba.com/product-tp-img/jigger-dyeing-machine-127738648.html" TargetMode="Externa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chart" Target="charts/chart1.xml"/><Relationship Id="rId53" Type="http://schemas.openxmlformats.org/officeDocument/2006/relationships/chart" Target="charts/chart9.xml"/><Relationship Id="rId58" Type="http://schemas.openxmlformats.org/officeDocument/2006/relationships/hyperlink" Target="http://www2.enq.ufsc.br/teses/m125.pdf" TargetMode="External"/><Relationship Id="rId66"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lookjeansmodaevangelica.blogspot.com.br/2011/07/tecido-plano-x-malha.html" TargetMode="External"/><Relationship Id="rId28" Type="http://schemas.openxmlformats.org/officeDocument/2006/relationships/hyperlink" Target="http://www2.enq.ufsc.br/teses/m125.pdf" TargetMode="External"/><Relationship Id="rId36" Type="http://schemas.openxmlformats.org/officeDocument/2006/relationships/hyperlink" Target="http://www.metalworking.com.br/portugues/detalhesprod.php?cod_produto=108" TargetMode="External"/><Relationship Id="rId49" Type="http://schemas.openxmlformats.org/officeDocument/2006/relationships/chart" Target="charts/chart5.xml"/><Relationship Id="rId57" Type="http://schemas.openxmlformats.org/officeDocument/2006/relationships/hyperlink" Target="http://www.fornecedortextil.com.br" TargetMode="External"/><Relationship Id="rId61" Type="http://schemas.openxmlformats.org/officeDocument/2006/relationships/hyperlink" Target="http://crq4.org.br/default.php?p=texto.php&amp;c=quimicaviva_corantespigmentos" TargetMode="External"/><Relationship Id="rId10" Type="http://schemas.openxmlformats.org/officeDocument/2006/relationships/image" Target="media/image2.jpeg"/><Relationship Id="rId19" Type="http://schemas.openxmlformats.org/officeDocument/2006/relationships/image" Target="media/image8.gif"/><Relationship Id="rId31" Type="http://schemas.openxmlformats.org/officeDocument/2006/relationships/image" Target="media/image15.jpeg"/><Relationship Id="rId44" Type="http://schemas.openxmlformats.org/officeDocument/2006/relationships/image" Target="media/image25.png"/><Relationship Id="rId52" Type="http://schemas.openxmlformats.org/officeDocument/2006/relationships/chart" Target="charts/chart8.xml"/><Relationship Id="rId60" Type="http://schemas.openxmlformats.org/officeDocument/2006/relationships/hyperlink" Target="http://www.revistatextil.com.br/index.asp"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citeve.pt/html-cache" TargetMode="External"/><Relationship Id="rId14" Type="http://schemas.openxmlformats.org/officeDocument/2006/relationships/hyperlink" Target="http://www.essencialcosmeticos.com/ingredientes.php" TargetMode="External"/><Relationship Id="rId22" Type="http://schemas.openxmlformats.org/officeDocument/2006/relationships/image" Target="media/image10.jpeg"/><Relationship Id="rId27" Type="http://schemas.openxmlformats.org/officeDocument/2006/relationships/image" Target="media/image13.emf"/><Relationship Id="rId30" Type="http://schemas.openxmlformats.org/officeDocument/2006/relationships/hyperlink" Target="http://batomefutebol.wordpress.com/2011/04/24/saiba-como-sao-fabricados-os-tecidos-tecnologicos-para-roupas-de-triathlon/" TargetMode="External"/><Relationship Id="rId35" Type="http://schemas.openxmlformats.org/officeDocument/2006/relationships/image" Target="media/image17.jpeg"/><Relationship Id="rId43" Type="http://schemas.openxmlformats.org/officeDocument/2006/relationships/image" Target="media/image24.jpeg"/><Relationship Id="rId48" Type="http://schemas.openxmlformats.org/officeDocument/2006/relationships/chart" Target="charts/chart4.xml"/><Relationship Id="rId56" Type="http://schemas.openxmlformats.org/officeDocument/2006/relationships/hyperlink" Target="http://www.escolainterativa.com.br/canais/18_vestibular/estude/quimi/main.asp" TargetMode="External"/><Relationship Id="rId64" Type="http://schemas.openxmlformats.org/officeDocument/2006/relationships/hyperlink" Target="http://www.abit.org.br/site/navegacao.asp?id_menu=1&amp;id_sub=4&amp;idioma=PT" TargetMode="External"/><Relationship Id="rId8" Type="http://schemas.openxmlformats.org/officeDocument/2006/relationships/image" Target="media/image1.emf"/><Relationship Id="rId51" Type="http://schemas.openxmlformats.org/officeDocument/2006/relationships/chart" Target="charts/chart7.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www.casapinto.com.br/glossario.asp" TargetMode="External"/><Relationship Id="rId25" Type="http://schemas.openxmlformats.org/officeDocument/2006/relationships/hyperlink" Target="http://poremvoga.blogspot.com.br/" TargetMode="External"/><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chart" Target="charts/chart2.xml"/><Relationship Id="rId59" Type="http://schemas.openxmlformats.org/officeDocument/2006/relationships/hyperlink" Target="http://patricsanches.wix.com/quimicatextil" TargetMode="External"/><Relationship Id="rId67" Type="http://schemas.openxmlformats.org/officeDocument/2006/relationships/fontTable" Target="fontTable.xml"/><Relationship Id="rId20" Type="http://schemas.openxmlformats.org/officeDocument/2006/relationships/hyperlink" Target="http://www.escolainterativa.com.br/canais/18_vestibular/estude/quimi/main.asp" TargetMode="External"/><Relationship Id="rId41" Type="http://schemas.openxmlformats.org/officeDocument/2006/relationships/image" Target="media/image22.jpeg"/><Relationship Id="rId54" Type="http://schemas.openxmlformats.org/officeDocument/2006/relationships/hyperlink" Target="http://www.unip.br/servicos/aluno/suporte/nidem/artigos/as_novas_fibras.asp%20(Acessado%20dia%2024/09/2012" TargetMode="External"/><Relationship Id="rId62" Type="http://schemas.openxmlformats.org/officeDocument/2006/relationships/hyperlink" Target="%20http://www.ctb.com.pt/?page_id=898" TargetMode="External"/><Relationship Id="rId70" Type="http://schemas.microsoft.com/office/2007/relationships/stylesWithEffects" Target="stylesWithEffects.xml"/></Relationships>
</file>

<file path=word/_rels/settings.xml.rels><?xml version="1.0" encoding="UTF-8" standalone="yes"?>
<Relationships xmlns="http://schemas.openxmlformats.org/package/2006/relationships"><Relationship Id="rId1" Type="http://schemas.openxmlformats.org/officeDocument/2006/relationships/attachedTemplate" Target="file:///E:\A%20U%20L%20A%20S%20-%20FORMATA&#199;&#194;O%20%20T%20C%20C\Modelos%20de%20Arquivos\Modelos%20OK\ARIAL.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D:\Meus%20Documentos\My%20eBooks\Est&#225;gio%20e%20TCC\resultados%20grazi(1).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Meus%20Documentos\My%20eBooks\Est&#225;gio%20e%20TCC\resultados%20grazi(1).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Meus%20Documentos\My%20eBooks\Est&#225;gio%20e%20TCC\resultados%20grazi(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D:\Meus%20Documentos\My%20eBooks\Est&#225;gio%20e%20TCC\resultados%20grazi(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Meus%20Documentos\My%20eBooks\Est&#225;gio%20e%20TCC\resultados%20grazi(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D:\Meus%20Documentos\My%20eBooks\Est&#225;gio%20e%20TCC\resultados%20grazi(1).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Meus%20Documentos\My%20eBooks\Est&#225;gio%20e%20TCC\resultados%20grazi(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D:\Meus%20Documentos\My%20eBooks\Est&#225;gio%20e%20TCC\resultados%20grazi(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D:\Meus%20Documentos\My%20eBooks\Est&#225;gio%20e%20TCC\resultados%20grazi(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sz="1000"/>
            </a:pPr>
            <a:r>
              <a:rPr lang="pt-BR" sz="1000"/>
              <a:t>Tração</a:t>
            </a:r>
            <a:r>
              <a:rPr lang="pt-BR" sz="1000" baseline="0"/>
              <a:t> em relação a trama e urdume antes e após os tingimentos do tecido 1</a:t>
            </a:r>
            <a:endParaRPr lang="pt-BR" sz="1000"/>
          </a:p>
        </c:rich>
      </c:tx>
    </c:title>
    <c:view3D>
      <c:rAngAx val="1"/>
    </c:view3D>
    <c:plotArea>
      <c:layout>
        <c:manualLayout>
          <c:layoutTarget val="inner"/>
          <c:xMode val="edge"/>
          <c:yMode val="edge"/>
          <c:x val="8.8092355557302118E-2"/>
          <c:y val="0.15898070038626269"/>
          <c:w val="0.87317423959687834"/>
          <c:h val="0.60520602903660059"/>
        </c:manualLayout>
      </c:layout>
      <c:bar3DChart>
        <c:barDir val="col"/>
        <c:grouping val="clustered"/>
        <c:ser>
          <c:idx val="0"/>
          <c:order val="0"/>
          <c:tx>
            <c:strRef>
              <c:f>'TECIDO 1'!$B$1</c:f>
              <c:strCache>
                <c:ptCount val="1"/>
                <c:pt idx="0">
                  <c:v>trama(VIS)</c:v>
                </c:pt>
              </c:strCache>
            </c:strRef>
          </c:tx>
          <c:spPr>
            <a:solidFill>
              <a:schemeClr val="accent6">
                <a:lumMod val="75000"/>
              </a:schemeClr>
            </a:solidFill>
          </c:spPr>
          <c:dLbls>
            <c:dLbl>
              <c:idx val="0"/>
              <c:layout>
                <c:manualLayout>
                  <c:x val="1.8812459773554356E-2"/>
                  <c:y val="-2.2148394241417478E-2"/>
                </c:manualLayout>
              </c:layout>
              <c:showVal val="1"/>
            </c:dLbl>
            <c:dLbl>
              <c:idx val="1"/>
              <c:layout>
                <c:manualLayout>
                  <c:x val="2.1164017245248558E-2"/>
                  <c:y val="-1.7718715393134018E-2"/>
                </c:manualLayout>
              </c:layout>
              <c:showVal val="1"/>
            </c:dLbl>
            <c:dLbl>
              <c:idx val="2"/>
              <c:layout>
                <c:manualLayout>
                  <c:x val="2.3515574716942787E-2"/>
                  <c:y val="-2.2148394241417447E-2"/>
                </c:manualLayout>
              </c:layout>
              <c:showVal val="1"/>
            </c:dLbl>
            <c:txPr>
              <a:bodyPr/>
              <a:lstStyle/>
              <a:p>
                <a:pPr>
                  <a:defRPr sz="800"/>
                </a:pPr>
                <a:endParaRPr lang="pt-BR"/>
              </a:p>
            </c:txPr>
            <c:showVal val="1"/>
          </c:dLbls>
          <c:cat>
            <c:strRef>
              <c:f>('TECIDO 1'!$A$1,'TECIDO 1'!$A$9,'TECIDO 1'!$A$17)</c:f>
              <c:strCache>
                <c:ptCount val="3"/>
                <c:pt idx="0">
                  <c:v>tecido 1a - cru</c:v>
                </c:pt>
                <c:pt idx="1">
                  <c:v>tecido 1b - tingimento só poliester</c:v>
                </c:pt>
                <c:pt idx="2">
                  <c:v>tecido 1c - tingimento poliester e viscose</c:v>
                </c:pt>
              </c:strCache>
            </c:strRef>
          </c:cat>
          <c:val>
            <c:numRef>
              <c:f>('TECIDO 1'!$B$2,'TECIDO 1'!$B$10,'TECIDO 1'!$B$18)</c:f>
              <c:numCache>
                <c:formatCode>General</c:formatCode>
                <c:ptCount val="3"/>
                <c:pt idx="0">
                  <c:v>82</c:v>
                </c:pt>
                <c:pt idx="1">
                  <c:v>85.3</c:v>
                </c:pt>
                <c:pt idx="2">
                  <c:v>116.1</c:v>
                </c:pt>
              </c:numCache>
            </c:numRef>
          </c:val>
        </c:ser>
        <c:ser>
          <c:idx val="1"/>
          <c:order val="1"/>
          <c:tx>
            <c:strRef>
              <c:f>'TECIDO 1'!$C$1</c:f>
              <c:strCache>
                <c:ptCount val="1"/>
                <c:pt idx="0">
                  <c:v>urdume (PES)</c:v>
                </c:pt>
              </c:strCache>
            </c:strRef>
          </c:tx>
          <c:spPr>
            <a:solidFill>
              <a:srgbClr val="FFFF00"/>
            </a:solidFill>
          </c:spPr>
          <c:dLbls>
            <c:dLbl>
              <c:idx val="0"/>
              <c:layout>
                <c:manualLayout>
                  <c:x val="1.8812459773554356E-2"/>
                  <c:y val="-1.7718715393134063E-2"/>
                </c:manualLayout>
              </c:layout>
              <c:showVal val="1"/>
            </c:dLbl>
            <c:dLbl>
              <c:idx val="1"/>
              <c:layout>
                <c:manualLayout>
                  <c:x val="2.351557471694293E-2"/>
                  <c:y val="-1.7718715393134063E-2"/>
                </c:manualLayout>
              </c:layout>
              <c:showVal val="1"/>
            </c:dLbl>
            <c:dLbl>
              <c:idx val="2"/>
              <c:layout>
                <c:manualLayout>
                  <c:x val="2.8218689660331368E-2"/>
                  <c:y val="-1.7718715393134063E-2"/>
                </c:manualLayout>
              </c:layout>
              <c:showVal val="1"/>
            </c:dLbl>
            <c:txPr>
              <a:bodyPr/>
              <a:lstStyle/>
              <a:p>
                <a:pPr>
                  <a:defRPr sz="800"/>
                </a:pPr>
                <a:endParaRPr lang="pt-BR"/>
              </a:p>
            </c:txPr>
            <c:showVal val="1"/>
          </c:dLbls>
          <c:cat>
            <c:strRef>
              <c:f>('TECIDO 1'!$A$1,'TECIDO 1'!$A$9,'TECIDO 1'!$A$17)</c:f>
              <c:strCache>
                <c:ptCount val="3"/>
                <c:pt idx="0">
                  <c:v>tecido 1a - cru</c:v>
                </c:pt>
                <c:pt idx="1">
                  <c:v>tecido 1b - tingimento só poliester</c:v>
                </c:pt>
                <c:pt idx="2">
                  <c:v>tecido 1c - tingimento poliester e viscose</c:v>
                </c:pt>
              </c:strCache>
            </c:strRef>
          </c:cat>
          <c:val>
            <c:numRef>
              <c:f>('TECIDO 1'!$C$2,'TECIDO 1'!$C$10,'TECIDO 1'!$C$18)</c:f>
              <c:numCache>
                <c:formatCode>General</c:formatCode>
                <c:ptCount val="3"/>
                <c:pt idx="0">
                  <c:v>84</c:v>
                </c:pt>
                <c:pt idx="1">
                  <c:v>82.1</c:v>
                </c:pt>
                <c:pt idx="2">
                  <c:v>30.2</c:v>
                </c:pt>
              </c:numCache>
            </c:numRef>
          </c:val>
        </c:ser>
        <c:dLbls>
          <c:showVal val="1"/>
        </c:dLbls>
        <c:gapWidth val="75"/>
        <c:shape val="box"/>
        <c:axId val="113481600"/>
        <c:axId val="113483136"/>
        <c:axId val="0"/>
      </c:bar3DChart>
      <c:catAx>
        <c:axId val="113481600"/>
        <c:scaling>
          <c:orientation val="minMax"/>
        </c:scaling>
        <c:axPos val="b"/>
        <c:numFmt formatCode="@" sourceLinked="0"/>
        <c:majorTickMark val="none"/>
        <c:tickLblPos val="nextTo"/>
        <c:txPr>
          <a:bodyPr/>
          <a:lstStyle/>
          <a:p>
            <a:pPr>
              <a:defRPr sz="600"/>
            </a:pPr>
            <a:endParaRPr lang="pt-BR"/>
          </a:p>
        </c:txPr>
        <c:crossAx val="113483136"/>
        <c:crosses val="autoZero"/>
        <c:auto val="1"/>
        <c:lblAlgn val="ctr"/>
        <c:lblOffset val="100"/>
      </c:catAx>
      <c:valAx>
        <c:axId val="113483136"/>
        <c:scaling>
          <c:orientation val="minMax"/>
        </c:scaling>
        <c:axPos val="l"/>
        <c:title>
          <c:tx>
            <c:rich>
              <a:bodyPr rot="-5400000" vert="horz"/>
              <a:lstStyle/>
              <a:p>
                <a:pPr>
                  <a:defRPr sz="800" baseline="0"/>
                </a:pPr>
                <a:r>
                  <a:rPr lang="pt-BR" sz="800" b="1" i="0" baseline="0"/>
                  <a:t>Tração N/cm </a:t>
                </a:r>
                <a:endParaRPr lang="pt-BR" sz="800" baseline="0"/>
              </a:p>
            </c:rich>
          </c:tx>
          <c:layout>
            <c:manualLayout>
              <c:xMode val="edge"/>
              <c:yMode val="edge"/>
              <c:x val="1.9686208295521108E-2"/>
              <c:y val="0.28816195482749968"/>
            </c:manualLayout>
          </c:layout>
        </c:title>
        <c:numFmt formatCode="General" sourceLinked="1"/>
        <c:majorTickMark val="none"/>
        <c:tickLblPos val="nextTo"/>
        <c:spPr>
          <a:ln w="9525">
            <a:noFill/>
          </a:ln>
        </c:spPr>
        <c:txPr>
          <a:bodyPr/>
          <a:lstStyle/>
          <a:p>
            <a:pPr>
              <a:defRPr sz="800"/>
            </a:pPr>
            <a:endParaRPr lang="pt-BR"/>
          </a:p>
        </c:txPr>
        <c:crossAx val="113481600"/>
        <c:crosses val="autoZero"/>
        <c:crossBetween val="between"/>
      </c:valAx>
    </c:plotArea>
    <c:legend>
      <c:legendPos val="b"/>
      <c:layout>
        <c:manualLayout>
          <c:xMode val="edge"/>
          <c:yMode val="edge"/>
          <c:x val="0.40004227577778773"/>
          <c:y val="0.8751870516185517"/>
          <c:w val="0.29934161397919223"/>
          <c:h val="0.10703517060367525"/>
        </c:manualLayout>
      </c:layout>
      <c:txPr>
        <a:bodyPr/>
        <a:lstStyle/>
        <a:p>
          <a:pPr>
            <a:defRPr sz="800"/>
          </a:pPr>
          <a:endParaRPr lang="pt-BR"/>
        </a:p>
      </c:txPr>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pt-BR" sz="1000" b="1" i="0" baseline="0"/>
              <a:t>Tração em relação a trama e urdume antes e após os tingimentos do tecido 2</a:t>
            </a:r>
          </a:p>
        </c:rich>
      </c:tx>
    </c:title>
    <c:view3D>
      <c:rAngAx val="1"/>
    </c:view3D>
    <c:plotArea>
      <c:layout>
        <c:manualLayout>
          <c:layoutTarget val="inner"/>
          <c:xMode val="edge"/>
          <c:yMode val="edge"/>
          <c:x val="8.3966783466214001E-2"/>
          <c:y val="0.25879805933349243"/>
          <c:w val="0.90907675157002288"/>
          <c:h val="0.4376801185225998"/>
        </c:manualLayout>
      </c:layout>
      <c:bar3DChart>
        <c:barDir val="col"/>
        <c:grouping val="clustered"/>
        <c:ser>
          <c:idx val="0"/>
          <c:order val="0"/>
          <c:tx>
            <c:strRef>
              <c:f>'TECIDO 2'!$B$1</c:f>
              <c:strCache>
                <c:ptCount val="1"/>
                <c:pt idx="0">
                  <c:v>trama(PES)</c:v>
                </c:pt>
              </c:strCache>
            </c:strRef>
          </c:tx>
          <c:spPr>
            <a:solidFill>
              <a:srgbClr val="794F43"/>
            </a:solidFill>
          </c:spPr>
          <c:dLbls>
            <c:dLbl>
              <c:idx val="0"/>
              <c:layout>
                <c:manualLayout>
                  <c:x val="0"/>
                  <c:y val="-3.2323232323232351E-2"/>
                </c:manualLayout>
              </c:layout>
              <c:showVal val="1"/>
            </c:dLbl>
            <c:dLbl>
              <c:idx val="1"/>
              <c:layout>
                <c:manualLayout>
                  <c:x val="9.2753623188405795E-3"/>
                  <c:y val="-4.8484848484848485E-2"/>
                </c:manualLayout>
              </c:layout>
              <c:showVal val="1"/>
            </c:dLbl>
            <c:dLbl>
              <c:idx val="2"/>
              <c:layout>
                <c:manualLayout>
                  <c:x val="2.5507246376811652E-2"/>
                  <c:y val="-2.8282828282828392E-2"/>
                </c:manualLayout>
              </c:layout>
              <c:showVal val="1"/>
            </c:dLbl>
            <c:txPr>
              <a:bodyPr/>
              <a:lstStyle/>
              <a:p>
                <a:pPr>
                  <a:defRPr sz="800"/>
                </a:pPr>
                <a:endParaRPr lang="pt-BR"/>
              </a:p>
            </c:txPr>
            <c:showVal val="1"/>
          </c:dLbls>
          <c:cat>
            <c:strRef>
              <c:f>('TECIDO 2'!$A$1,'TECIDO 2'!$A$9,'TECIDO 2'!$A$17)</c:f>
              <c:strCache>
                <c:ptCount val="3"/>
                <c:pt idx="0">
                  <c:v>tecido 2a - cru</c:v>
                </c:pt>
                <c:pt idx="1">
                  <c:v>tecido 2b - tingimento só poliéster</c:v>
                </c:pt>
                <c:pt idx="2">
                  <c:v>tecido 2c - tingimento poliéster e viscose</c:v>
                </c:pt>
              </c:strCache>
            </c:strRef>
          </c:cat>
          <c:val>
            <c:numRef>
              <c:f>('TECIDO 2'!$B$2,'TECIDO 2'!$B$10,'TECIDO 2'!$B$18)</c:f>
              <c:numCache>
                <c:formatCode>General</c:formatCode>
                <c:ptCount val="3"/>
                <c:pt idx="0">
                  <c:v>355</c:v>
                </c:pt>
                <c:pt idx="1">
                  <c:v>274</c:v>
                </c:pt>
                <c:pt idx="2">
                  <c:v>351.7</c:v>
                </c:pt>
              </c:numCache>
            </c:numRef>
          </c:val>
        </c:ser>
        <c:ser>
          <c:idx val="1"/>
          <c:order val="1"/>
          <c:tx>
            <c:strRef>
              <c:f>'TECIDO 2'!$C$1</c:f>
              <c:strCache>
                <c:ptCount val="1"/>
                <c:pt idx="0">
                  <c:v>urdume(VIS)</c:v>
                </c:pt>
              </c:strCache>
            </c:strRef>
          </c:tx>
          <c:spPr>
            <a:solidFill>
              <a:schemeClr val="accent3">
                <a:lumMod val="50000"/>
              </a:schemeClr>
            </a:solidFill>
          </c:spPr>
          <c:dLbls>
            <c:dLbl>
              <c:idx val="0"/>
              <c:layout>
                <c:manualLayout>
                  <c:x val="1.391304347826087E-2"/>
                  <c:y val="-3.6363636363636362E-2"/>
                </c:manualLayout>
              </c:layout>
              <c:showVal val="1"/>
            </c:dLbl>
            <c:dLbl>
              <c:idx val="1"/>
              <c:layout>
                <c:manualLayout>
                  <c:x val="2.0869565217391306E-2"/>
                  <c:y val="-3.6363636363636362E-2"/>
                </c:manualLayout>
              </c:layout>
              <c:showVal val="1"/>
            </c:dLbl>
            <c:dLbl>
              <c:idx val="2"/>
              <c:layout>
                <c:manualLayout>
                  <c:x val="2.0869565217391306E-2"/>
                  <c:y val="-3.6363636363636362E-2"/>
                </c:manualLayout>
              </c:layout>
              <c:showVal val="1"/>
            </c:dLbl>
            <c:txPr>
              <a:bodyPr/>
              <a:lstStyle/>
              <a:p>
                <a:pPr>
                  <a:defRPr sz="800"/>
                </a:pPr>
                <a:endParaRPr lang="pt-BR"/>
              </a:p>
            </c:txPr>
            <c:showVal val="1"/>
          </c:dLbls>
          <c:cat>
            <c:strRef>
              <c:f>('TECIDO 2'!$A$1,'TECIDO 2'!$A$9,'TECIDO 2'!$A$17)</c:f>
              <c:strCache>
                <c:ptCount val="3"/>
                <c:pt idx="0">
                  <c:v>tecido 2a - cru</c:v>
                </c:pt>
                <c:pt idx="1">
                  <c:v>tecido 2b - tingimento só poliéster</c:v>
                </c:pt>
                <c:pt idx="2">
                  <c:v>tecido 2c - tingimento poliéster e viscose</c:v>
                </c:pt>
              </c:strCache>
            </c:strRef>
          </c:cat>
          <c:val>
            <c:numRef>
              <c:f>('TECIDO 2'!$C$2,'TECIDO 2'!$C$10,'TECIDO 2'!$C$18)</c:f>
              <c:numCache>
                <c:formatCode>General</c:formatCode>
                <c:ptCount val="3"/>
                <c:pt idx="0">
                  <c:v>201.2</c:v>
                </c:pt>
                <c:pt idx="1">
                  <c:v>196.3</c:v>
                </c:pt>
                <c:pt idx="2">
                  <c:v>196.2</c:v>
                </c:pt>
              </c:numCache>
            </c:numRef>
          </c:val>
        </c:ser>
        <c:dLbls>
          <c:showVal val="1"/>
        </c:dLbls>
        <c:gapWidth val="75"/>
        <c:shape val="box"/>
        <c:axId val="166743424"/>
        <c:axId val="166962304"/>
        <c:axId val="0"/>
      </c:bar3DChart>
      <c:catAx>
        <c:axId val="166743424"/>
        <c:scaling>
          <c:orientation val="minMax"/>
        </c:scaling>
        <c:axPos val="b"/>
        <c:majorTickMark val="none"/>
        <c:tickLblPos val="nextTo"/>
        <c:txPr>
          <a:bodyPr/>
          <a:lstStyle/>
          <a:p>
            <a:pPr>
              <a:defRPr sz="800"/>
            </a:pPr>
            <a:endParaRPr lang="pt-BR"/>
          </a:p>
        </c:txPr>
        <c:crossAx val="166962304"/>
        <c:crosses val="autoZero"/>
        <c:auto val="1"/>
        <c:lblAlgn val="ctr"/>
        <c:lblOffset val="100"/>
      </c:catAx>
      <c:valAx>
        <c:axId val="166962304"/>
        <c:scaling>
          <c:orientation val="minMax"/>
        </c:scaling>
        <c:axPos val="l"/>
        <c:title>
          <c:tx>
            <c:rich>
              <a:bodyPr rot="-5400000" vert="horz"/>
              <a:lstStyle/>
              <a:p>
                <a:pPr>
                  <a:defRPr sz="800"/>
                </a:pPr>
                <a:r>
                  <a:rPr lang="pt-BR" sz="800" baseline="0"/>
                  <a:t>Tração  N/cm</a:t>
                </a:r>
              </a:p>
            </c:rich>
          </c:tx>
          <c:layout>
            <c:manualLayout>
              <c:xMode val="edge"/>
              <c:yMode val="edge"/>
              <c:x val="1.2407440374301035E-2"/>
              <c:y val="0.33351690129643236"/>
            </c:manualLayout>
          </c:layout>
        </c:title>
        <c:numFmt formatCode="General" sourceLinked="1"/>
        <c:majorTickMark val="none"/>
        <c:tickLblPos val="nextTo"/>
        <c:spPr>
          <a:ln w="9525">
            <a:noFill/>
          </a:ln>
        </c:spPr>
        <c:txPr>
          <a:bodyPr/>
          <a:lstStyle/>
          <a:p>
            <a:pPr>
              <a:defRPr sz="800"/>
            </a:pPr>
            <a:endParaRPr lang="pt-BR"/>
          </a:p>
        </c:txPr>
        <c:crossAx val="166743424"/>
        <c:crosses val="autoZero"/>
        <c:crossBetween val="between"/>
      </c:valAx>
    </c:plotArea>
    <c:legend>
      <c:legendPos val="b"/>
      <c:txPr>
        <a:bodyPr/>
        <a:lstStyle/>
        <a:p>
          <a:pPr>
            <a:defRPr sz="800"/>
          </a:pPr>
          <a:endParaRPr lang="pt-BR"/>
        </a:p>
      </c:txPr>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pt-BR" sz="1000" b="1" i="0" baseline="0"/>
              <a:t>Tração em relação a trama e urdume antes e após os tingimentos do tecido 3</a:t>
            </a:r>
            <a:endParaRPr lang="pt-BR" sz="1000"/>
          </a:p>
        </c:rich>
      </c:tx>
    </c:title>
    <c:view3D>
      <c:rAngAx val="1"/>
    </c:view3D>
    <c:plotArea>
      <c:layout>
        <c:manualLayout>
          <c:layoutTarget val="inner"/>
          <c:xMode val="edge"/>
          <c:yMode val="edge"/>
          <c:x val="8.5022778057683199E-2"/>
          <c:y val="0.21080245735872091"/>
          <c:w val="0.88139665357737662"/>
          <c:h val="0.46496941612439785"/>
        </c:manualLayout>
      </c:layout>
      <c:bar3DChart>
        <c:barDir val="col"/>
        <c:grouping val="clustered"/>
        <c:ser>
          <c:idx val="0"/>
          <c:order val="0"/>
          <c:tx>
            <c:strRef>
              <c:f>'TECIDO 3'!$B$1</c:f>
              <c:strCache>
                <c:ptCount val="1"/>
                <c:pt idx="0">
                  <c:v>trama(PES/CO)</c:v>
                </c:pt>
              </c:strCache>
            </c:strRef>
          </c:tx>
          <c:dLbls>
            <c:dLbl>
              <c:idx val="0"/>
              <c:layout>
                <c:manualLayout>
                  <c:x val="2.4761904761904791E-2"/>
                  <c:y val="-2.7522935779816612E-2"/>
                </c:manualLayout>
              </c:layout>
              <c:showVal val="1"/>
            </c:dLbl>
            <c:dLbl>
              <c:idx val="1"/>
              <c:layout>
                <c:manualLayout>
                  <c:x val="2.6666666666666672E-2"/>
                  <c:y val="-2.7522935779816612E-2"/>
                </c:manualLayout>
              </c:layout>
              <c:showVal val="1"/>
            </c:dLbl>
            <c:dLbl>
              <c:idx val="2"/>
              <c:layout>
                <c:manualLayout>
                  <c:x val="2.4761904761904791E-2"/>
                  <c:y val="-2.7522935779816612E-2"/>
                </c:manualLayout>
              </c:layout>
              <c:showVal val="1"/>
            </c:dLbl>
            <c:txPr>
              <a:bodyPr/>
              <a:lstStyle/>
              <a:p>
                <a:pPr>
                  <a:defRPr sz="800"/>
                </a:pPr>
                <a:endParaRPr lang="pt-BR"/>
              </a:p>
            </c:txPr>
            <c:showVal val="1"/>
          </c:dLbls>
          <c:cat>
            <c:strRef>
              <c:f>('TECIDO 3'!$A$1,'TECIDO 3'!$A$8,'TECIDO 3'!$A$15)</c:f>
              <c:strCache>
                <c:ptCount val="3"/>
                <c:pt idx="0">
                  <c:v>tecido 3a - cru</c:v>
                </c:pt>
                <c:pt idx="1">
                  <c:v>tecido 3b - tingimento só poliéster</c:v>
                </c:pt>
                <c:pt idx="2">
                  <c:v>tecido 3c - tingimento poliéster e algodão</c:v>
                </c:pt>
              </c:strCache>
            </c:strRef>
          </c:cat>
          <c:val>
            <c:numRef>
              <c:f>('TECIDO 3'!$B$2,'TECIDO 3'!$B$9,'TECIDO 3'!$B$16)</c:f>
              <c:numCache>
                <c:formatCode>General</c:formatCode>
                <c:ptCount val="3"/>
                <c:pt idx="0">
                  <c:v>223.1</c:v>
                </c:pt>
                <c:pt idx="1">
                  <c:v>213.6</c:v>
                </c:pt>
                <c:pt idx="2">
                  <c:v>220.3</c:v>
                </c:pt>
              </c:numCache>
            </c:numRef>
          </c:val>
        </c:ser>
        <c:ser>
          <c:idx val="1"/>
          <c:order val="1"/>
          <c:tx>
            <c:strRef>
              <c:f>'TECIDO 3'!$C$1</c:f>
              <c:strCache>
                <c:ptCount val="1"/>
                <c:pt idx="0">
                  <c:v>urdume(PES/CO)</c:v>
                </c:pt>
              </c:strCache>
            </c:strRef>
          </c:tx>
          <c:spPr>
            <a:solidFill>
              <a:srgbClr val="FFFF66"/>
            </a:solidFill>
          </c:spPr>
          <c:dLbls>
            <c:dLbl>
              <c:idx val="0"/>
              <c:layout>
                <c:manualLayout>
                  <c:x val="2.4761904761904791E-2"/>
                  <c:y val="-2.7522935779816612E-2"/>
                </c:manualLayout>
              </c:layout>
              <c:showVal val="1"/>
            </c:dLbl>
            <c:dLbl>
              <c:idx val="1"/>
              <c:layout>
                <c:manualLayout>
                  <c:x val="2.2857142857143197E-2"/>
                  <c:y val="-2.7522935779816612E-2"/>
                </c:manualLayout>
              </c:layout>
              <c:showVal val="1"/>
            </c:dLbl>
            <c:dLbl>
              <c:idx val="2"/>
              <c:layout>
                <c:manualLayout>
                  <c:x val="2.8571428571428591E-2"/>
                  <c:y val="-2.7522935779816612E-2"/>
                </c:manualLayout>
              </c:layout>
              <c:showVal val="1"/>
            </c:dLbl>
            <c:txPr>
              <a:bodyPr/>
              <a:lstStyle/>
              <a:p>
                <a:pPr>
                  <a:defRPr sz="800"/>
                </a:pPr>
                <a:endParaRPr lang="pt-BR"/>
              </a:p>
            </c:txPr>
            <c:showVal val="1"/>
          </c:dLbls>
          <c:cat>
            <c:strRef>
              <c:f>('TECIDO 3'!$A$1,'TECIDO 3'!$A$8,'TECIDO 3'!$A$15)</c:f>
              <c:strCache>
                <c:ptCount val="3"/>
                <c:pt idx="0">
                  <c:v>tecido 3a - cru</c:v>
                </c:pt>
                <c:pt idx="1">
                  <c:v>tecido 3b - tingimento só poliéster</c:v>
                </c:pt>
                <c:pt idx="2">
                  <c:v>tecido 3c - tingimento poliéster e algodão</c:v>
                </c:pt>
              </c:strCache>
            </c:strRef>
          </c:cat>
          <c:val>
            <c:numRef>
              <c:f>('TECIDO 3'!$C$2,'TECIDO 3'!$C$9,'TECIDO 3'!$C$16)</c:f>
              <c:numCache>
                <c:formatCode>General</c:formatCode>
                <c:ptCount val="3"/>
                <c:pt idx="0">
                  <c:v>140.80000000000001</c:v>
                </c:pt>
                <c:pt idx="1">
                  <c:v>135.69999999999999</c:v>
                </c:pt>
                <c:pt idx="2">
                  <c:v>146.6</c:v>
                </c:pt>
              </c:numCache>
            </c:numRef>
          </c:val>
        </c:ser>
        <c:dLbls>
          <c:showVal val="1"/>
        </c:dLbls>
        <c:gapWidth val="75"/>
        <c:shape val="box"/>
        <c:axId val="172670976"/>
        <c:axId val="172672896"/>
        <c:axId val="0"/>
      </c:bar3DChart>
      <c:catAx>
        <c:axId val="172670976"/>
        <c:scaling>
          <c:orientation val="minMax"/>
        </c:scaling>
        <c:axPos val="b"/>
        <c:majorTickMark val="none"/>
        <c:tickLblPos val="nextTo"/>
        <c:txPr>
          <a:bodyPr/>
          <a:lstStyle/>
          <a:p>
            <a:pPr>
              <a:defRPr sz="800"/>
            </a:pPr>
            <a:endParaRPr lang="pt-BR"/>
          </a:p>
        </c:txPr>
        <c:crossAx val="172672896"/>
        <c:crosses val="autoZero"/>
        <c:auto val="1"/>
        <c:lblAlgn val="ctr"/>
        <c:lblOffset val="100"/>
      </c:catAx>
      <c:valAx>
        <c:axId val="172672896"/>
        <c:scaling>
          <c:orientation val="minMax"/>
        </c:scaling>
        <c:axPos val="l"/>
        <c:title>
          <c:tx>
            <c:rich>
              <a:bodyPr rot="-5400000" vert="horz"/>
              <a:lstStyle/>
              <a:p>
                <a:pPr>
                  <a:defRPr sz="800"/>
                </a:pPr>
                <a:r>
                  <a:rPr lang="pt-BR" sz="800"/>
                  <a:t>Tração</a:t>
                </a:r>
                <a:r>
                  <a:rPr lang="pt-BR" sz="800" baseline="0"/>
                  <a:t> N/cm</a:t>
                </a:r>
                <a:endParaRPr lang="pt-BR" sz="800"/>
              </a:p>
            </c:rich>
          </c:tx>
          <c:layout>
            <c:manualLayout>
              <c:xMode val="edge"/>
              <c:yMode val="edge"/>
              <c:x val="2.6926952528566452E-2"/>
              <c:y val="0.38949472935067375"/>
            </c:manualLayout>
          </c:layout>
        </c:title>
        <c:numFmt formatCode="General" sourceLinked="1"/>
        <c:majorTickMark val="none"/>
        <c:tickLblPos val="nextTo"/>
        <c:spPr>
          <a:ln w="9525">
            <a:noFill/>
          </a:ln>
        </c:spPr>
        <c:txPr>
          <a:bodyPr/>
          <a:lstStyle/>
          <a:p>
            <a:pPr>
              <a:defRPr sz="800"/>
            </a:pPr>
            <a:endParaRPr lang="pt-BR"/>
          </a:p>
        </c:txPr>
        <c:crossAx val="172670976"/>
        <c:crosses val="autoZero"/>
        <c:crossBetween val="between"/>
      </c:valAx>
    </c:plotArea>
    <c:legend>
      <c:legendPos val="b"/>
      <c:txPr>
        <a:bodyPr/>
        <a:lstStyle/>
        <a:p>
          <a:pPr>
            <a:defRPr sz="800"/>
          </a:pPr>
          <a:endParaRPr lang="pt-BR"/>
        </a:p>
      </c:txPr>
    </c:legend>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sz="1000"/>
            </a:pPr>
            <a:r>
              <a:rPr lang="pt-BR" sz="1000"/>
              <a:t>Alongamento em relação a trama e urdume antes e após os tingimentos no tecido 1</a:t>
            </a:r>
          </a:p>
        </c:rich>
      </c:tx>
      <c:layout>
        <c:manualLayout>
          <c:xMode val="edge"/>
          <c:yMode val="edge"/>
          <c:x val="0.1234477369718105"/>
          <c:y val="3.0905077262693387E-2"/>
        </c:manualLayout>
      </c:layout>
    </c:title>
    <c:view3D>
      <c:rAngAx val="1"/>
    </c:view3D>
    <c:plotArea>
      <c:layout>
        <c:manualLayout>
          <c:layoutTarget val="inner"/>
          <c:xMode val="edge"/>
          <c:yMode val="edge"/>
          <c:x val="9.3868421887678744E-2"/>
          <c:y val="0.25974723456597426"/>
          <c:w val="0.88572785914714025"/>
          <c:h val="0.43599192489919286"/>
        </c:manualLayout>
      </c:layout>
      <c:bar3DChart>
        <c:barDir val="col"/>
        <c:grouping val="clustered"/>
        <c:ser>
          <c:idx val="0"/>
          <c:order val="0"/>
          <c:tx>
            <c:strRef>
              <c:f>'TECIDO 1'!$B$1</c:f>
              <c:strCache>
                <c:ptCount val="1"/>
                <c:pt idx="0">
                  <c:v>trama(VIS)</c:v>
                </c:pt>
              </c:strCache>
            </c:strRef>
          </c:tx>
          <c:spPr>
            <a:solidFill>
              <a:schemeClr val="accent6">
                <a:lumMod val="75000"/>
              </a:schemeClr>
            </a:solidFill>
          </c:spPr>
          <c:dLbls>
            <c:dLbl>
              <c:idx val="0"/>
              <c:layout>
                <c:manualLayout>
                  <c:x val="2.072538860103627E-2"/>
                  <c:y val="-2.614378187988892E-2"/>
                </c:manualLayout>
              </c:layout>
              <c:showVal val="1"/>
            </c:dLbl>
            <c:dLbl>
              <c:idx val="1"/>
              <c:layout>
                <c:manualLayout>
                  <c:x val="2.072538860103627E-2"/>
                  <c:y val="-2.614378187988892E-2"/>
                </c:manualLayout>
              </c:layout>
              <c:showVal val="1"/>
            </c:dLbl>
            <c:dLbl>
              <c:idx val="2"/>
              <c:layout>
                <c:manualLayout>
                  <c:x val="2.533103051237796E-2"/>
                  <c:y val="-2.614378187988892E-2"/>
                </c:manualLayout>
              </c:layout>
              <c:showVal val="1"/>
            </c:dLbl>
            <c:txPr>
              <a:bodyPr/>
              <a:lstStyle/>
              <a:p>
                <a:pPr>
                  <a:defRPr sz="800"/>
                </a:pPr>
                <a:endParaRPr lang="pt-BR"/>
              </a:p>
            </c:txPr>
            <c:showVal val="1"/>
          </c:dLbls>
          <c:cat>
            <c:strRef>
              <c:f>('TECIDO 1'!$A$1,'TECIDO 1'!$A$9,'TECIDO 1'!$A$17)</c:f>
              <c:strCache>
                <c:ptCount val="3"/>
                <c:pt idx="0">
                  <c:v>tecido 1a - cru</c:v>
                </c:pt>
                <c:pt idx="1">
                  <c:v>tecido 1b - tingimento só poliester</c:v>
                </c:pt>
                <c:pt idx="2">
                  <c:v>tecido 1c - tingimento poliester e viscose</c:v>
                </c:pt>
              </c:strCache>
            </c:strRef>
          </c:cat>
          <c:val>
            <c:numRef>
              <c:f>('TECIDO 1'!$B$3,'TECIDO 1'!$B$11,'TECIDO 1'!$B$19)</c:f>
              <c:numCache>
                <c:formatCode>General</c:formatCode>
                <c:ptCount val="3"/>
                <c:pt idx="0">
                  <c:v>48</c:v>
                </c:pt>
                <c:pt idx="1">
                  <c:v>50</c:v>
                </c:pt>
                <c:pt idx="2">
                  <c:v>38</c:v>
                </c:pt>
              </c:numCache>
            </c:numRef>
          </c:val>
        </c:ser>
        <c:ser>
          <c:idx val="1"/>
          <c:order val="1"/>
          <c:tx>
            <c:strRef>
              <c:f>'TECIDO 1'!$C$1</c:f>
              <c:strCache>
                <c:ptCount val="1"/>
                <c:pt idx="0">
                  <c:v>urdume (PES)</c:v>
                </c:pt>
              </c:strCache>
            </c:strRef>
          </c:tx>
          <c:spPr>
            <a:solidFill>
              <a:srgbClr val="FFFF00"/>
            </a:solidFill>
          </c:spPr>
          <c:dLbls>
            <c:dLbl>
              <c:idx val="0"/>
              <c:layout>
                <c:manualLayout>
                  <c:x val="1.3816925734024181E-2"/>
                  <c:y val="-2.6143781879888878E-2"/>
                </c:manualLayout>
              </c:layout>
              <c:showVal val="1"/>
            </c:dLbl>
            <c:dLbl>
              <c:idx val="1"/>
              <c:layout>
                <c:manualLayout>
                  <c:x val="2.072538860103627E-2"/>
                  <c:y val="-2.1786484899907328E-2"/>
                </c:manualLayout>
              </c:layout>
              <c:showVal val="1"/>
            </c:dLbl>
            <c:dLbl>
              <c:idx val="2"/>
              <c:layout>
                <c:manualLayout>
                  <c:x val="2.5331030512377877E-2"/>
                  <c:y val="-2.6143781879888878E-2"/>
                </c:manualLayout>
              </c:layout>
              <c:showVal val="1"/>
            </c:dLbl>
            <c:txPr>
              <a:bodyPr/>
              <a:lstStyle/>
              <a:p>
                <a:pPr>
                  <a:defRPr sz="800"/>
                </a:pPr>
                <a:endParaRPr lang="pt-BR"/>
              </a:p>
            </c:txPr>
            <c:showVal val="1"/>
          </c:dLbls>
          <c:cat>
            <c:strRef>
              <c:f>('TECIDO 1'!$A$1,'TECIDO 1'!$A$9,'TECIDO 1'!$A$17)</c:f>
              <c:strCache>
                <c:ptCount val="3"/>
                <c:pt idx="0">
                  <c:v>tecido 1a - cru</c:v>
                </c:pt>
                <c:pt idx="1">
                  <c:v>tecido 1b - tingimento só poliester</c:v>
                </c:pt>
                <c:pt idx="2">
                  <c:v>tecido 1c - tingimento poliester e viscose</c:v>
                </c:pt>
              </c:strCache>
            </c:strRef>
          </c:cat>
          <c:val>
            <c:numRef>
              <c:f>('TECIDO 1'!$C$3,'TECIDO 1'!$C$11,'TECIDO 1'!$C$19)</c:f>
              <c:numCache>
                <c:formatCode>General</c:formatCode>
                <c:ptCount val="3"/>
                <c:pt idx="0">
                  <c:v>32</c:v>
                </c:pt>
                <c:pt idx="1">
                  <c:v>34</c:v>
                </c:pt>
                <c:pt idx="2">
                  <c:v>20</c:v>
                </c:pt>
              </c:numCache>
            </c:numRef>
          </c:val>
        </c:ser>
        <c:dLbls>
          <c:showVal val="1"/>
        </c:dLbls>
        <c:gapWidth val="75"/>
        <c:shape val="box"/>
        <c:axId val="167286656"/>
        <c:axId val="167288192"/>
        <c:axId val="0"/>
      </c:bar3DChart>
      <c:catAx>
        <c:axId val="167286656"/>
        <c:scaling>
          <c:orientation val="minMax"/>
        </c:scaling>
        <c:axPos val="b"/>
        <c:majorTickMark val="none"/>
        <c:tickLblPos val="nextTo"/>
        <c:txPr>
          <a:bodyPr/>
          <a:lstStyle/>
          <a:p>
            <a:pPr>
              <a:defRPr sz="800"/>
            </a:pPr>
            <a:endParaRPr lang="pt-BR"/>
          </a:p>
        </c:txPr>
        <c:crossAx val="167288192"/>
        <c:crosses val="autoZero"/>
        <c:lblAlgn val="ctr"/>
        <c:lblOffset val="100"/>
      </c:catAx>
      <c:valAx>
        <c:axId val="167288192"/>
        <c:scaling>
          <c:orientation val="minMax"/>
        </c:scaling>
        <c:axPos val="l"/>
        <c:title>
          <c:tx>
            <c:rich>
              <a:bodyPr rot="-5400000" vert="horz"/>
              <a:lstStyle/>
              <a:p>
                <a:pPr>
                  <a:defRPr sz="800"/>
                </a:pPr>
                <a:r>
                  <a:rPr lang="pt-BR" sz="800" b="1" i="0" baseline="0"/>
                  <a:t>Alongamento %</a:t>
                </a:r>
                <a:endParaRPr lang="pt-BR" sz="800"/>
              </a:p>
            </c:rich>
          </c:tx>
          <c:layout>
            <c:manualLayout>
              <c:xMode val="edge"/>
              <c:yMode val="edge"/>
              <c:x val="1.9131384061022941E-2"/>
              <c:y val="0.35300099440503785"/>
            </c:manualLayout>
          </c:layout>
        </c:title>
        <c:numFmt formatCode="General" sourceLinked="1"/>
        <c:majorTickMark val="none"/>
        <c:tickLblPos val="nextTo"/>
        <c:txPr>
          <a:bodyPr/>
          <a:lstStyle/>
          <a:p>
            <a:pPr>
              <a:defRPr sz="800"/>
            </a:pPr>
            <a:endParaRPr lang="pt-BR"/>
          </a:p>
        </c:txPr>
        <c:crossAx val="167286656"/>
        <c:crosses val="autoZero"/>
        <c:crossBetween val="between"/>
      </c:valAx>
    </c:plotArea>
    <c:legend>
      <c:legendPos val="b"/>
      <c:txPr>
        <a:bodyPr/>
        <a:lstStyle/>
        <a:p>
          <a:pPr>
            <a:defRPr sz="800"/>
          </a:pPr>
          <a:endParaRPr lang="pt-BR"/>
        </a:p>
      </c:txPr>
    </c:legend>
    <c:plotVisOnly val="1"/>
    <c:dispBlanksAs val="gap"/>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pt-BR" sz="1000" b="1" i="0" baseline="0"/>
              <a:t>Alongamento em relação a trama e urdume antes e após os tingimentos no tecido 2</a:t>
            </a:r>
            <a:endParaRPr lang="pt-BR" sz="1000"/>
          </a:p>
        </c:rich>
      </c:tx>
    </c:title>
    <c:view3D>
      <c:rAngAx val="1"/>
    </c:view3D>
    <c:plotArea>
      <c:layout>
        <c:manualLayout>
          <c:layoutTarget val="inner"/>
          <c:xMode val="edge"/>
          <c:yMode val="edge"/>
          <c:x val="8.3582604813964179E-2"/>
          <c:y val="0.19506798924595511"/>
          <c:w val="0.90052425234200473"/>
          <c:h val="0.46778930613116443"/>
        </c:manualLayout>
      </c:layout>
      <c:bar3DChart>
        <c:barDir val="col"/>
        <c:grouping val="clustered"/>
        <c:ser>
          <c:idx val="0"/>
          <c:order val="0"/>
          <c:tx>
            <c:strRef>
              <c:f>'TECIDO 2'!$B$1</c:f>
              <c:strCache>
                <c:ptCount val="1"/>
                <c:pt idx="0">
                  <c:v>trama(PES)</c:v>
                </c:pt>
              </c:strCache>
            </c:strRef>
          </c:tx>
          <c:spPr>
            <a:solidFill>
              <a:srgbClr val="794F43"/>
            </a:solidFill>
          </c:spPr>
          <c:dLbls>
            <c:dLbl>
              <c:idx val="0"/>
              <c:layout>
                <c:manualLayout>
                  <c:x val="1.9863438857852422E-2"/>
                  <c:y val="-2.4316109422492398E-2"/>
                </c:manualLayout>
              </c:layout>
              <c:showVal val="1"/>
            </c:dLbl>
            <c:dLbl>
              <c:idx val="1"/>
              <c:layout>
                <c:manualLayout>
                  <c:x val="2.4829298572315538E-2"/>
                  <c:y val="-1.2158054711246199E-2"/>
                </c:manualLayout>
              </c:layout>
              <c:showVal val="1"/>
            </c:dLbl>
            <c:dLbl>
              <c:idx val="2"/>
              <c:layout>
                <c:manualLayout>
                  <c:x val="2.4829298572315452E-2"/>
                  <c:y val="-1.2158054711246199E-2"/>
                </c:manualLayout>
              </c:layout>
              <c:showVal val="1"/>
            </c:dLbl>
            <c:txPr>
              <a:bodyPr/>
              <a:lstStyle/>
              <a:p>
                <a:pPr>
                  <a:defRPr sz="800"/>
                </a:pPr>
                <a:endParaRPr lang="pt-BR"/>
              </a:p>
            </c:txPr>
            <c:showVal val="1"/>
          </c:dLbls>
          <c:cat>
            <c:strRef>
              <c:f>('TECIDO 2'!$A$1,'TECIDO 2'!$A$9,'TECIDO 2'!$A$17)</c:f>
              <c:strCache>
                <c:ptCount val="3"/>
                <c:pt idx="0">
                  <c:v>tecido 2a - cru</c:v>
                </c:pt>
                <c:pt idx="1">
                  <c:v>tecido 2b - tingimento só poliéster</c:v>
                </c:pt>
                <c:pt idx="2">
                  <c:v>tecido 2c - tingimento poliéster e viscose</c:v>
                </c:pt>
              </c:strCache>
            </c:strRef>
          </c:cat>
          <c:val>
            <c:numRef>
              <c:f>('TECIDO 2'!$B$3,'TECIDO 2'!$B$11,'TECIDO 2'!$B$19)</c:f>
              <c:numCache>
                <c:formatCode>General</c:formatCode>
                <c:ptCount val="3"/>
                <c:pt idx="0">
                  <c:v>50</c:v>
                </c:pt>
                <c:pt idx="1">
                  <c:v>40</c:v>
                </c:pt>
                <c:pt idx="2">
                  <c:v>52</c:v>
                </c:pt>
              </c:numCache>
            </c:numRef>
          </c:val>
        </c:ser>
        <c:ser>
          <c:idx val="1"/>
          <c:order val="1"/>
          <c:tx>
            <c:strRef>
              <c:f>'TECIDO 2'!$C$1</c:f>
              <c:strCache>
                <c:ptCount val="1"/>
                <c:pt idx="0">
                  <c:v>urdume(VIS)</c:v>
                </c:pt>
              </c:strCache>
            </c:strRef>
          </c:tx>
          <c:spPr>
            <a:solidFill>
              <a:schemeClr val="accent3">
                <a:lumMod val="50000"/>
              </a:schemeClr>
            </a:solidFill>
          </c:spPr>
          <c:dLbls>
            <c:dLbl>
              <c:idx val="0"/>
              <c:layout>
                <c:manualLayout>
                  <c:x val="2.2346368715083852E-2"/>
                  <c:y val="-3.64741641337386E-2"/>
                </c:manualLayout>
              </c:layout>
              <c:showVal val="1"/>
            </c:dLbl>
            <c:dLbl>
              <c:idx val="1"/>
              <c:layout>
                <c:manualLayout>
                  <c:x val="2.2346368715083852E-2"/>
                  <c:y val="-1.2158054711246199E-2"/>
                </c:manualLayout>
              </c:layout>
              <c:showVal val="1"/>
            </c:dLbl>
            <c:dLbl>
              <c:idx val="2"/>
              <c:layout>
                <c:manualLayout>
                  <c:x val="1.9863438857852422E-2"/>
                  <c:y val="-1.6210739614994949E-2"/>
                </c:manualLayout>
              </c:layout>
              <c:showVal val="1"/>
            </c:dLbl>
            <c:txPr>
              <a:bodyPr/>
              <a:lstStyle/>
              <a:p>
                <a:pPr>
                  <a:defRPr sz="800"/>
                </a:pPr>
                <a:endParaRPr lang="pt-BR"/>
              </a:p>
            </c:txPr>
            <c:showVal val="1"/>
          </c:dLbls>
          <c:cat>
            <c:strRef>
              <c:f>('TECIDO 2'!$A$1,'TECIDO 2'!$A$9,'TECIDO 2'!$A$17)</c:f>
              <c:strCache>
                <c:ptCount val="3"/>
                <c:pt idx="0">
                  <c:v>tecido 2a - cru</c:v>
                </c:pt>
                <c:pt idx="1">
                  <c:v>tecido 2b - tingimento só poliéster</c:v>
                </c:pt>
                <c:pt idx="2">
                  <c:v>tecido 2c - tingimento poliéster e viscose</c:v>
                </c:pt>
              </c:strCache>
            </c:strRef>
          </c:cat>
          <c:val>
            <c:numRef>
              <c:f>('TECIDO 2'!$C$3,'TECIDO 2'!$C$11,'TECIDO 2'!$C$19)</c:f>
              <c:numCache>
                <c:formatCode>General</c:formatCode>
                <c:ptCount val="3"/>
                <c:pt idx="0">
                  <c:v>34</c:v>
                </c:pt>
                <c:pt idx="1">
                  <c:v>24</c:v>
                </c:pt>
                <c:pt idx="2">
                  <c:v>34</c:v>
                </c:pt>
              </c:numCache>
            </c:numRef>
          </c:val>
        </c:ser>
        <c:dLbls>
          <c:showVal val="1"/>
        </c:dLbls>
        <c:gapWidth val="75"/>
        <c:shape val="box"/>
        <c:axId val="170984960"/>
        <c:axId val="170986496"/>
        <c:axId val="0"/>
      </c:bar3DChart>
      <c:catAx>
        <c:axId val="170984960"/>
        <c:scaling>
          <c:orientation val="minMax"/>
        </c:scaling>
        <c:axPos val="b"/>
        <c:majorTickMark val="none"/>
        <c:tickLblPos val="nextTo"/>
        <c:txPr>
          <a:bodyPr/>
          <a:lstStyle/>
          <a:p>
            <a:pPr>
              <a:defRPr sz="800"/>
            </a:pPr>
            <a:endParaRPr lang="pt-BR"/>
          </a:p>
        </c:txPr>
        <c:crossAx val="170986496"/>
        <c:crosses val="autoZero"/>
        <c:auto val="1"/>
        <c:lblAlgn val="ctr"/>
        <c:lblOffset val="100"/>
      </c:catAx>
      <c:valAx>
        <c:axId val="170986496"/>
        <c:scaling>
          <c:orientation val="minMax"/>
        </c:scaling>
        <c:axPos val="l"/>
        <c:title>
          <c:tx>
            <c:rich>
              <a:bodyPr rot="-5400000" vert="horz"/>
              <a:lstStyle/>
              <a:p>
                <a:pPr>
                  <a:defRPr sz="800"/>
                </a:pPr>
                <a:r>
                  <a:rPr lang="pt-BR" sz="800"/>
                  <a:t>Alongamento</a:t>
                </a:r>
                <a:r>
                  <a:rPr lang="pt-BR" sz="800" baseline="0"/>
                  <a:t> </a:t>
                </a:r>
                <a:r>
                  <a:rPr lang="pt-BR" sz="800"/>
                  <a:t>%</a:t>
                </a:r>
              </a:p>
            </c:rich>
          </c:tx>
          <c:layout>
            <c:manualLayout>
              <c:xMode val="edge"/>
              <c:yMode val="edge"/>
              <c:x val="3.2779952785231672E-2"/>
              <c:y val="0.23111472768031652"/>
            </c:manualLayout>
          </c:layout>
        </c:title>
        <c:numFmt formatCode="General" sourceLinked="1"/>
        <c:majorTickMark val="none"/>
        <c:tickLblPos val="nextTo"/>
        <c:spPr>
          <a:ln w="9525">
            <a:noFill/>
          </a:ln>
        </c:spPr>
        <c:txPr>
          <a:bodyPr/>
          <a:lstStyle/>
          <a:p>
            <a:pPr>
              <a:defRPr sz="800"/>
            </a:pPr>
            <a:endParaRPr lang="pt-BR"/>
          </a:p>
        </c:txPr>
        <c:crossAx val="170984960"/>
        <c:crosses val="autoZero"/>
        <c:crossBetween val="between"/>
      </c:valAx>
    </c:plotArea>
    <c:legend>
      <c:legendPos val="b"/>
      <c:layout>
        <c:manualLayout>
          <c:xMode val="edge"/>
          <c:yMode val="edge"/>
          <c:x val="0.31551824479502388"/>
          <c:y val="0.90343925614620868"/>
          <c:w val="0.37558641376562929"/>
          <c:h val="9.6560743853791597E-2"/>
        </c:manualLayout>
      </c:layout>
      <c:txPr>
        <a:bodyPr/>
        <a:lstStyle/>
        <a:p>
          <a:pPr>
            <a:defRPr sz="800"/>
          </a:pPr>
          <a:endParaRPr lang="pt-BR"/>
        </a:p>
      </c:txPr>
    </c:legend>
    <c:plotVisOnly val="1"/>
    <c:dispBlanksAs val="gap"/>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sz="1000"/>
            </a:pPr>
            <a:r>
              <a:rPr lang="pt-BR" sz="1000" b="1" i="0" baseline="0"/>
              <a:t>Alongamento em relação a trama e urdume antes e após os tingimentos no tecido 3</a:t>
            </a:r>
          </a:p>
        </c:rich>
      </c:tx>
    </c:title>
    <c:view3D>
      <c:rAngAx val="1"/>
    </c:view3D>
    <c:plotArea>
      <c:layout>
        <c:manualLayout>
          <c:layoutTarget val="inner"/>
          <c:xMode val="edge"/>
          <c:yMode val="edge"/>
          <c:x val="9.2942560506752536E-2"/>
          <c:y val="0.21258645085950059"/>
          <c:w val="0.9070573412995655"/>
          <c:h val="0.46929446638640648"/>
        </c:manualLayout>
      </c:layout>
      <c:bar3DChart>
        <c:barDir val="col"/>
        <c:grouping val="clustered"/>
        <c:ser>
          <c:idx val="0"/>
          <c:order val="0"/>
          <c:tx>
            <c:strRef>
              <c:f>'TECIDO 3'!$B$1</c:f>
              <c:strCache>
                <c:ptCount val="1"/>
                <c:pt idx="0">
                  <c:v>trama(PES/CO)</c:v>
                </c:pt>
              </c:strCache>
            </c:strRef>
          </c:tx>
          <c:dLbls>
            <c:dLbl>
              <c:idx val="0"/>
              <c:layout>
                <c:manualLayout>
                  <c:x val="2.3060796645702267E-2"/>
                  <c:y val="-2.7586206896551752E-2"/>
                </c:manualLayout>
              </c:layout>
              <c:showVal val="1"/>
            </c:dLbl>
            <c:dLbl>
              <c:idx val="1"/>
              <c:layout>
                <c:manualLayout>
                  <c:x val="2.5157232704402552E-2"/>
                  <c:y val="-2.7586206896551741E-2"/>
                </c:manualLayout>
              </c:layout>
              <c:showVal val="1"/>
            </c:dLbl>
            <c:dLbl>
              <c:idx val="2"/>
              <c:layout>
                <c:manualLayout>
                  <c:x val="2.5157232704402552E-2"/>
                  <c:y val="-2.4521072796934894E-2"/>
                </c:manualLayout>
              </c:layout>
              <c:showVal val="1"/>
            </c:dLbl>
            <c:txPr>
              <a:bodyPr/>
              <a:lstStyle/>
              <a:p>
                <a:pPr>
                  <a:defRPr sz="800"/>
                </a:pPr>
                <a:endParaRPr lang="pt-BR"/>
              </a:p>
            </c:txPr>
            <c:showVal val="1"/>
          </c:dLbls>
          <c:cat>
            <c:strRef>
              <c:f>('TECIDO 3'!$A$1,'TECIDO 3'!$A$8,'TECIDO 3'!$A$15)</c:f>
              <c:strCache>
                <c:ptCount val="3"/>
                <c:pt idx="0">
                  <c:v>tecido 3a - cru</c:v>
                </c:pt>
                <c:pt idx="1">
                  <c:v>tecido 3b - tingimento só poliéster</c:v>
                </c:pt>
                <c:pt idx="2">
                  <c:v>tecido 3c - tingimento poliéster e algodão</c:v>
                </c:pt>
              </c:strCache>
            </c:strRef>
          </c:cat>
          <c:val>
            <c:numRef>
              <c:f>('TECIDO 3'!$B$3,'TECIDO 3'!$B$10,'TECIDO 3'!$B$17)</c:f>
              <c:numCache>
                <c:formatCode>General</c:formatCode>
                <c:ptCount val="3"/>
                <c:pt idx="0">
                  <c:v>28</c:v>
                </c:pt>
                <c:pt idx="1">
                  <c:v>20</c:v>
                </c:pt>
                <c:pt idx="2">
                  <c:v>28</c:v>
                </c:pt>
              </c:numCache>
            </c:numRef>
          </c:val>
        </c:ser>
        <c:ser>
          <c:idx val="1"/>
          <c:order val="1"/>
          <c:tx>
            <c:strRef>
              <c:f>'TECIDO 3'!$C$1</c:f>
              <c:strCache>
                <c:ptCount val="1"/>
                <c:pt idx="0">
                  <c:v>urdume(PES/CO)</c:v>
                </c:pt>
              </c:strCache>
            </c:strRef>
          </c:tx>
          <c:spPr>
            <a:solidFill>
              <a:srgbClr val="FFFF66"/>
            </a:solidFill>
          </c:spPr>
          <c:dLbls>
            <c:dLbl>
              <c:idx val="0"/>
              <c:layout>
                <c:manualLayout>
                  <c:x val="2.5157232704402482E-2"/>
                  <c:y val="-2.7586206896551693E-2"/>
                </c:manualLayout>
              </c:layout>
              <c:showVal val="1"/>
            </c:dLbl>
            <c:dLbl>
              <c:idx val="1"/>
              <c:layout>
                <c:manualLayout>
                  <c:x val="2.3060796645702188E-2"/>
                  <c:y val="-2.7586206896551693E-2"/>
                </c:manualLayout>
              </c:layout>
              <c:showVal val="1"/>
            </c:dLbl>
            <c:dLbl>
              <c:idx val="2"/>
              <c:layout>
                <c:manualLayout>
                  <c:x val="2.5157232704402552E-2"/>
                  <c:y val="-2.7586206896551752E-2"/>
                </c:manualLayout>
              </c:layout>
              <c:showVal val="1"/>
            </c:dLbl>
            <c:txPr>
              <a:bodyPr/>
              <a:lstStyle/>
              <a:p>
                <a:pPr>
                  <a:defRPr sz="800"/>
                </a:pPr>
                <a:endParaRPr lang="pt-BR"/>
              </a:p>
            </c:txPr>
            <c:showVal val="1"/>
          </c:dLbls>
          <c:cat>
            <c:strRef>
              <c:f>('TECIDO 3'!$A$1,'TECIDO 3'!$A$8,'TECIDO 3'!$A$15)</c:f>
              <c:strCache>
                <c:ptCount val="3"/>
                <c:pt idx="0">
                  <c:v>tecido 3a - cru</c:v>
                </c:pt>
                <c:pt idx="1">
                  <c:v>tecido 3b - tingimento só poliéster</c:v>
                </c:pt>
                <c:pt idx="2">
                  <c:v>tecido 3c - tingimento poliéster e algodão</c:v>
                </c:pt>
              </c:strCache>
            </c:strRef>
          </c:cat>
          <c:val>
            <c:numRef>
              <c:f>('TECIDO 3'!$C$3,'TECIDO 3'!$C$10,'TECIDO 3'!$C$17)</c:f>
              <c:numCache>
                <c:formatCode>General</c:formatCode>
                <c:ptCount val="3"/>
                <c:pt idx="0">
                  <c:v>26</c:v>
                </c:pt>
                <c:pt idx="1">
                  <c:v>26</c:v>
                </c:pt>
                <c:pt idx="2">
                  <c:v>28</c:v>
                </c:pt>
              </c:numCache>
            </c:numRef>
          </c:val>
        </c:ser>
        <c:dLbls>
          <c:showVal val="1"/>
        </c:dLbls>
        <c:gapWidth val="75"/>
        <c:shape val="box"/>
        <c:axId val="171062400"/>
        <c:axId val="171063936"/>
        <c:axId val="0"/>
      </c:bar3DChart>
      <c:catAx>
        <c:axId val="171062400"/>
        <c:scaling>
          <c:orientation val="minMax"/>
        </c:scaling>
        <c:axPos val="b"/>
        <c:majorTickMark val="none"/>
        <c:tickLblPos val="nextTo"/>
        <c:txPr>
          <a:bodyPr/>
          <a:lstStyle/>
          <a:p>
            <a:pPr>
              <a:defRPr sz="800"/>
            </a:pPr>
            <a:endParaRPr lang="pt-BR"/>
          </a:p>
        </c:txPr>
        <c:crossAx val="171063936"/>
        <c:crosses val="autoZero"/>
        <c:auto val="1"/>
        <c:lblAlgn val="ctr"/>
        <c:lblOffset val="100"/>
      </c:catAx>
      <c:valAx>
        <c:axId val="171063936"/>
        <c:scaling>
          <c:orientation val="minMax"/>
        </c:scaling>
        <c:axPos val="l"/>
        <c:title>
          <c:tx>
            <c:rich>
              <a:bodyPr rot="-5400000" vert="horz"/>
              <a:lstStyle/>
              <a:p>
                <a:pPr>
                  <a:defRPr sz="800"/>
                </a:pPr>
                <a:r>
                  <a:rPr lang="pt-BR" sz="800"/>
                  <a:t>Alongamento</a:t>
                </a:r>
                <a:r>
                  <a:rPr lang="pt-BR" sz="800" baseline="0"/>
                  <a:t> </a:t>
                </a:r>
                <a:r>
                  <a:rPr lang="pt-BR" sz="800"/>
                  <a:t>%</a:t>
                </a:r>
              </a:p>
            </c:rich>
          </c:tx>
          <c:layout>
            <c:manualLayout>
              <c:xMode val="edge"/>
              <c:yMode val="edge"/>
              <c:x val="1.5771375522321409E-2"/>
              <c:y val="0.38752117903823124"/>
            </c:manualLayout>
          </c:layout>
        </c:title>
        <c:numFmt formatCode="General" sourceLinked="1"/>
        <c:majorTickMark val="none"/>
        <c:tickLblPos val="nextTo"/>
        <c:spPr>
          <a:ln w="9525">
            <a:noFill/>
          </a:ln>
        </c:spPr>
        <c:txPr>
          <a:bodyPr/>
          <a:lstStyle/>
          <a:p>
            <a:pPr>
              <a:defRPr sz="800"/>
            </a:pPr>
            <a:endParaRPr lang="pt-BR"/>
          </a:p>
        </c:txPr>
        <c:crossAx val="171062400"/>
        <c:crosses val="autoZero"/>
        <c:crossBetween val="between"/>
      </c:valAx>
    </c:plotArea>
    <c:legend>
      <c:legendPos val="b"/>
      <c:txPr>
        <a:bodyPr/>
        <a:lstStyle/>
        <a:p>
          <a:pPr>
            <a:defRPr sz="800"/>
          </a:pPr>
          <a:endParaRPr lang="pt-BR"/>
        </a:p>
      </c:txPr>
    </c:legend>
    <c:plotVisOnly val="1"/>
    <c:dispBlanksAs val="gap"/>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a:t>Fricção</a:t>
            </a:r>
            <a:r>
              <a:rPr lang="pt-BR" baseline="0"/>
              <a:t> a úmido e a seco antes e após os tingimentos do tecido 1</a:t>
            </a:r>
            <a:endParaRPr lang="pt-BR"/>
          </a:p>
        </c:rich>
      </c:tx>
    </c:title>
    <c:view3D>
      <c:rAngAx val="1"/>
    </c:view3D>
    <c:plotArea>
      <c:layout/>
      <c:bar3DChart>
        <c:barDir val="col"/>
        <c:grouping val="clustered"/>
        <c:ser>
          <c:idx val="0"/>
          <c:order val="0"/>
          <c:tx>
            <c:strRef>
              <c:f>'TECIDO 1'!$B$5</c:f>
              <c:strCache>
                <c:ptCount val="1"/>
                <c:pt idx="0">
                  <c:v>seco (50 ciclos)</c:v>
                </c:pt>
              </c:strCache>
            </c:strRef>
          </c:tx>
          <c:spPr>
            <a:solidFill>
              <a:schemeClr val="accent6">
                <a:lumMod val="75000"/>
              </a:schemeClr>
            </a:solidFill>
          </c:spPr>
          <c:dLbls>
            <c:dLbl>
              <c:idx val="0"/>
              <c:layout>
                <c:manualLayout>
                  <c:x val="2.1238938053097411E-2"/>
                  <c:y val="-2.9535864978902981E-2"/>
                </c:manualLayout>
              </c:layout>
              <c:showVal val="1"/>
            </c:dLbl>
            <c:dLbl>
              <c:idx val="1"/>
              <c:layout>
                <c:manualLayout>
                  <c:x val="2.1238938053097411E-2"/>
                  <c:y val="-2.5316455696202528E-2"/>
                </c:manualLayout>
              </c:layout>
              <c:showVal val="1"/>
            </c:dLbl>
            <c:dLbl>
              <c:idx val="2"/>
              <c:layout>
                <c:manualLayout>
                  <c:x val="2.1238938053097442E-2"/>
                  <c:y val="-2.9535864978902981E-2"/>
                </c:manualLayout>
              </c:layout>
              <c:showVal val="1"/>
            </c:dLbl>
            <c:showVal val="1"/>
          </c:dLbls>
          <c:cat>
            <c:strRef>
              <c:f>('TECIDO 1'!$A$5,'TECIDO 1'!$A$13,'TECIDO 1'!$A$21)</c:f>
              <c:strCache>
                <c:ptCount val="3"/>
                <c:pt idx="0">
                  <c:v>fricção 1a</c:v>
                </c:pt>
                <c:pt idx="1">
                  <c:v>fricção 1b</c:v>
                </c:pt>
                <c:pt idx="2">
                  <c:v>fricção 1c</c:v>
                </c:pt>
              </c:strCache>
            </c:strRef>
          </c:cat>
          <c:val>
            <c:numRef>
              <c:f>('TECIDO 1'!$B$6,'TECIDO 1'!$B$14,'TECIDO 1'!$B$22)</c:f>
              <c:numCache>
                <c:formatCode>General</c:formatCode>
                <c:ptCount val="3"/>
                <c:pt idx="0">
                  <c:v>5</c:v>
                </c:pt>
                <c:pt idx="1">
                  <c:v>5</c:v>
                </c:pt>
                <c:pt idx="2">
                  <c:v>5</c:v>
                </c:pt>
              </c:numCache>
            </c:numRef>
          </c:val>
        </c:ser>
        <c:ser>
          <c:idx val="1"/>
          <c:order val="1"/>
          <c:tx>
            <c:strRef>
              <c:f>'TECIDO 1'!$C$5</c:f>
              <c:strCache>
                <c:ptCount val="1"/>
                <c:pt idx="0">
                  <c:v>úmido (150 ciclos)</c:v>
                </c:pt>
              </c:strCache>
            </c:strRef>
          </c:tx>
          <c:spPr>
            <a:solidFill>
              <a:srgbClr val="FFFF00"/>
            </a:solidFill>
          </c:spPr>
          <c:dLbls>
            <c:dLbl>
              <c:idx val="0"/>
              <c:layout>
                <c:manualLayout>
                  <c:x val="1.8878870229716918E-2"/>
                  <c:y val="-2.9535864978902981E-2"/>
                </c:manualLayout>
              </c:layout>
              <c:showVal val="1"/>
            </c:dLbl>
            <c:dLbl>
              <c:idx val="1"/>
              <c:layout>
                <c:manualLayout>
                  <c:x val="2.1238938053097411E-2"/>
                  <c:y val="-2.5316455696202528E-2"/>
                </c:manualLayout>
              </c:layout>
              <c:showVal val="1"/>
            </c:dLbl>
            <c:dLbl>
              <c:idx val="2"/>
              <c:layout>
                <c:manualLayout>
                  <c:x val="2.1238938053097411E-2"/>
                  <c:y val="-2.5316455696202528E-2"/>
                </c:manualLayout>
              </c:layout>
              <c:showVal val="1"/>
            </c:dLbl>
            <c:showVal val="1"/>
          </c:dLbls>
          <c:cat>
            <c:strRef>
              <c:f>('TECIDO 1'!$A$5,'TECIDO 1'!$A$13,'TECIDO 1'!$A$21)</c:f>
              <c:strCache>
                <c:ptCount val="3"/>
                <c:pt idx="0">
                  <c:v>fricção 1a</c:v>
                </c:pt>
                <c:pt idx="1">
                  <c:v>fricção 1b</c:v>
                </c:pt>
                <c:pt idx="2">
                  <c:v>fricção 1c</c:v>
                </c:pt>
              </c:strCache>
            </c:strRef>
          </c:cat>
          <c:val>
            <c:numRef>
              <c:f>('TECIDO 1'!$C$6,'TECIDO 1'!$C$14,'TECIDO 1'!$C$22)</c:f>
              <c:numCache>
                <c:formatCode>General</c:formatCode>
                <c:ptCount val="3"/>
                <c:pt idx="0">
                  <c:v>5</c:v>
                </c:pt>
                <c:pt idx="1">
                  <c:v>5</c:v>
                </c:pt>
                <c:pt idx="2">
                  <c:v>4</c:v>
                </c:pt>
              </c:numCache>
            </c:numRef>
          </c:val>
        </c:ser>
        <c:dLbls>
          <c:showVal val="1"/>
        </c:dLbls>
        <c:gapWidth val="75"/>
        <c:shape val="box"/>
        <c:axId val="171081088"/>
        <c:axId val="171091072"/>
        <c:axId val="0"/>
      </c:bar3DChart>
      <c:catAx>
        <c:axId val="171081088"/>
        <c:scaling>
          <c:orientation val="minMax"/>
        </c:scaling>
        <c:axPos val="b"/>
        <c:majorTickMark val="none"/>
        <c:tickLblPos val="nextTo"/>
        <c:crossAx val="171091072"/>
        <c:crosses val="autoZero"/>
        <c:auto val="1"/>
        <c:lblAlgn val="ctr"/>
        <c:lblOffset val="100"/>
      </c:catAx>
      <c:valAx>
        <c:axId val="171091072"/>
        <c:scaling>
          <c:orientation val="minMax"/>
        </c:scaling>
        <c:axPos val="l"/>
        <c:title>
          <c:tx>
            <c:rich>
              <a:bodyPr rot="-5400000" vert="horz"/>
              <a:lstStyle/>
              <a:p>
                <a:pPr>
                  <a:defRPr/>
                </a:pPr>
                <a:r>
                  <a:rPr lang="pt-BR"/>
                  <a:t>Grau</a:t>
                </a:r>
                <a:r>
                  <a:rPr lang="pt-BR" baseline="0"/>
                  <a:t> na escala de cinza</a:t>
                </a:r>
                <a:endParaRPr lang="pt-BR"/>
              </a:p>
            </c:rich>
          </c:tx>
          <c:layout>
            <c:manualLayout>
              <c:xMode val="edge"/>
              <c:yMode val="edge"/>
              <c:x val="3.2723298296579176E-2"/>
              <c:y val="0.35852018497687987"/>
            </c:manualLayout>
          </c:layout>
        </c:title>
        <c:numFmt formatCode="General" sourceLinked="1"/>
        <c:majorTickMark val="none"/>
        <c:tickLblPos val="nextTo"/>
        <c:spPr>
          <a:ln w="9525">
            <a:noFill/>
          </a:ln>
        </c:spPr>
        <c:crossAx val="171081088"/>
        <c:crosses val="autoZero"/>
        <c:crossBetween val="between"/>
      </c:valAx>
    </c:plotArea>
    <c:legend>
      <c:legendPos val="b"/>
    </c:legend>
    <c:plotVisOnly val="1"/>
    <c:dispBlanksAs val="gap"/>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pt-BR" sz="1800" b="1" i="0" baseline="0"/>
              <a:t>Fricção a úmido e a seco antes e após os tingimentos do tecido 2</a:t>
            </a:r>
          </a:p>
        </c:rich>
      </c:tx>
    </c:title>
    <c:view3D>
      <c:rAngAx val="1"/>
    </c:view3D>
    <c:plotArea>
      <c:layout/>
      <c:bar3DChart>
        <c:barDir val="col"/>
        <c:grouping val="clustered"/>
        <c:ser>
          <c:idx val="0"/>
          <c:order val="0"/>
          <c:tx>
            <c:strRef>
              <c:f>'TECIDO 2'!$B$5</c:f>
              <c:strCache>
                <c:ptCount val="1"/>
                <c:pt idx="0">
                  <c:v>seco (50 ciclos)</c:v>
                </c:pt>
              </c:strCache>
            </c:strRef>
          </c:tx>
          <c:spPr>
            <a:solidFill>
              <a:srgbClr val="794F43"/>
            </a:solidFill>
          </c:spPr>
          <c:dLbls>
            <c:dLbl>
              <c:idx val="0"/>
              <c:layout>
                <c:manualLayout>
                  <c:x val="2.090592334494774E-2"/>
                  <c:y val="-2.4767801857585103E-2"/>
                </c:manualLayout>
              </c:layout>
              <c:showVal val="1"/>
            </c:dLbl>
            <c:dLbl>
              <c:idx val="1"/>
              <c:layout>
                <c:manualLayout>
                  <c:x val="2.090592334494774E-2"/>
                  <c:y val="-2.4767801857585103E-2"/>
                </c:manualLayout>
              </c:layout>
              <c:showVal val="1"/>
            </c:dLbl>
            <c:dLbl>
              <c:idx val="2"/>
              <c:layout>
                <c:manualLayout>
                  <c:x val="2.3228803716608595E-2"/>
                  <c:y val="-2.4767801857585103E-2"/>
                </c:manualLayout>
              </c:layout>
              <c:showVal val="1"/>
            </c:dLbl>
            <c:showVal val="1"/>
          </c:dLbls>
          <c:cat>
            <c:strRef>
              <c:f>('TECIDO 2'!$A$6,'TECIDO 2'!$A$13,'TECIDO 2'!$A$22)</c:f>
              <c:strCache>
                <c:ptCount val="3"/>
                <c:pt idx="0">
                  <c:v>fricção 2a</c:v>
                </c:pt>
                <c:pt idx="1">
                  <c:v>fricção 2b</c:v>
                </c:pt>
                <c:pt idx="2">
                  <c:v>fricção 2c</c:v>
                </c:pt>
              </c:strCache>
            </c:strRef>
          </c:cat>
          <c:val>
            <c:numRef>
              <c:f>('TECIDO 2'!$B$6,'TECIDO 2'!$B$14,'TECIDO 2'!$B$22)</c:f>
              <c:numCache>
                <c:formatCode>General</c:formatCode>
                <c:ptCount val="3"/>
                <c:pt idx="0">
                  <c:v>5</c:v>
                </c:pt>
                <c:pt idx="1">
                  <c:v>5</c:v>
                </c:pt>
                <c:pt idx="2">
                  <c:v>5</c:v>
                </c:pt>
              </c:numCache>
            </c:numRef>
          </c:val>
        </c:ser>
        <c:ser>
          <c:idx val="1"/>
          <c:order val="1"/>
          <c:tx>
            <c:strRef>
              <c:f>'TECIDO 2'!$C$5</c:f>
              <c:strCache>
                <c:ptCount val="1"/>
                <c:pt idx="0">
                  <c:v>umido (150 ciclos)</c:v>
                </c:pt>
              </c:strCache>
            </c:strRef>
          </c:tx>
          <c:spPr>
            <a:solidFill>
              <a:schemeClr val="accent3">
                <a:lumMod val="50000"/>
              </a:schemeClr>
            </a:solidFill>
          </c:spPr>
          <c:dLbls>
            <c:dLbl>
              <c:idx val="0"/>
              <c:layout>
                <c:manualLayout>
                  <c:x val="2.3228803716608595E-2"/>
                  <c:y val="-2.4767801857585103E-2"/>
                </c:manualLayout>
              </c:layout>
              <c:showVal val="1"/>
            </c:dLbl>
            <c:dLbl>
              <c:idx val="1"/>
              <c:layout>
                <c:manualLayout>
                  <c:x val="2.090592334494774E-2"/>
                  <c:y val="-2.4767801857585103E-2"/>
                </c:manualLayout>
              </c:layout>
              <c:showVal val="1"/>
            </c:dLbl>
            <c:dLbl>
              <c:idx val="2"/>
              <c:layout>
                <c:manualLayout>
                  <c:x val="2.3228803716608595E-2"/>
                  <c:y val="-2.4767801857585103E-2"/>
                </c:manualLayout>
              </c:layout>
              <c:showVal val="1"/>
            </c:dLbl>
            <c:showVal val="1"/>
          </c:dLbls>
          <c:cat>
            <c:strRef>
              <c:f>('TECIDO 2'!$A$6,'TECIDO 2'!$A$13,'TECIDO 2'!$A$22)</c:f>
              <c:strCache>
                <c:ptCount val="3"/>
                <c:pt idx="0">
                  <c:v>fricção 2a</c:v>
                </c:pt>
                <c:pt idx="1">
                  <c:v>fricção 2b</c:v>
                </c:pt>
                <c:pt idx="2">
                  <c:v>fricção 2c</c:v>
                </c:pt>
              </c:strCache>
            </c:strRef>
          </c:cat>
          <c:val>
            <c:numRef>
              <c:f>('TECIDO 2'!$C$6,'TECIDO 2'!$C$14,'TECIDO 2'!$C$22)</c:f>
              <c:numCache>
                <c:formatCode>General</c:formatCode>
                <c:ptCount val="3"/>
                <c:pt idx="0">
                  <c:v>5</c:v>
                </c:pt>
                <c:pt idx="1">
                  <c:v>5</c:v>
                </c:pt>
                <c:pt idx="2">
                  <c:v>5</c:v>
                </c:pt>
              </c:numCache>
            </c:numRef>
          </c:val>
        </c:ser>
        <c:dLbls>
          <c:showVal val="1"/>
        </c:dLbls>
        <c:gapWidth val="75"/>
        <c:shape val="box"/>
        <c:axId val="171109376"/>
        <c:axId val="171156224"/>
        <c:axId val="0"/>
      </c:bar3DChart>
      <c:catAx>
        <c:axId val="171109376"/>
        <c:scaling>
          <c:orientation val="minMax"/>
        </c:scaling>
        <c:axPos val="b"/>
        <c:majorTickMark val="none"/>
        <c:tickLblPos val="nextTo"/>
        <c:crossAx val="171156224"/>
        <c:crosses val="autoZero"/>
        <c:auto val="1"/>
        <c:lblAlgn val="ctr"/>
        <c:lblOffset val="100"/>
      </c:catAx>
      <c:valAx>
        <c:axId val="171156224"/>
        <c:scaling>
          <c:orientation val="minMax"/>
        </c:scaling>
        <c:axPos val="l"/>
        <c:title>
          <c:tx>
            <c:rich>
              <a:bodyPr rot="-5400000" vert="horz"/>
              <a:lstStyle/>
              <a:p>
                <a:pPr>
                  <a:defRPr/>
                </a:pPr>
                <a:r>
                  <a:rPr lang="pt-BR"/>
                  <a:t>Grau na escala de cinza</a:t>
                </a:r>
              </a:p>
            </c:rich>
          </c:tx>
          <c:layout>
            <c:manualLayout>
              <c:xMode val="edge"/>
              <c:yMode val="edge"/>
              <c:x val="2.7322926097652429E-2"/>
              <c:y val="0.32814769670819011"/>
            </c:manualLayout>
          </c:layout>
        </c:title>
        <c:numFmt formatCode="General" sourceLinked="1"/>
        <c:majorTickMark val="none"/>
        <c:tickLblPos val="nextTo"/>
        <c:spPr>
          <a:ln w="9525">
            <a:noFill/>
          </a:ln>
        </c:spPr>
        <c:crossAx val="171109376"/>
        <c:crosses val="autoZero"/>
        <c:crossBetween val="between"/>
      </c:valAx>
    </c:plotArea>
    <c:legend>
      <c:legendPos val="b"/>
    </c:legend>
    <c:plotVisOnly val="1"/>
    <c:dispBlanksAs val="gap"/>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pt-BR"/>
  <c:chart>
    <c:title>
      <c:tx>
        <c:rich>
          <a:bodyPr/>
          <a:lstStyle/>
          <a:p>
            <a:pPr>
              <a:defRPr/>
            </a:pPr>
            <a:r>
              <a:rPr lang="pt-BR" sz="1800" b="1" i="0" baseline="0"/>
              <a:t>Fricção a úmido e a seco antes e após os tingimentos do tecido 3</a:t>
            </a:r>
            <a:endParaRPr lang="pt-BR"/>
          </a:p>
        </c:rich>
      </c:tx>
    </c:title>
    <c:view3D>
      <c:rAngAx val="1"/>
    </c:view3D>
    <c:plotArea>
      <c:layout/>
      <c:bar3DChart>
        <c:barDir val="col"/>
        <c:grouping val="clustered"/>
        <c:ser>
          <c:idx val="0"/>
          <c:order val="0"/>
          <c:tx>
            <c:strRef>
              <c:f>'TECIDO 3'!$B$5</c:f>
              <c:strCache>
                <c:ptCount val="1"/>
                <c:pt idx="0">
                  <c:v>seco (50 ciclos)</c:v>
                </c:pt>
              </c:strCache>
            </c:strRef>
          </c:tx>
          <c:dLbls>
            <c:dLbl>
              <c:idx val="0"/>
              <c:layout>
                <c:manualLayout>
                  <c:x val="1.8680677174547581E-2"/>
                  <c:y val="-2.749140893470791E-2"/>
                </c:manualLayout>
              </c:layout>
              <c:showVal val="1"/>
            </c:dLbl>
            <c:dLbl>
              <c:idx val="1"/>
              <c:layout>
                <c:manualLayout>
                  <c:x val="2.1015761821366042E-2"/>
                  <c:y val="-2.749140893470791E-2"/>
                </c:manualLayout>
              </c:layout>
              <c:showVal val="1"/>
            </c:dLbl>
            <c:dLbl>
              <c:idx val="2"/>
              <c:layout>
                <c:manualLayout>
                  <c:x val="2.1015761821366042E-2"/>
                  <c:y val="-2.749140893470791E-2"/>
                </c:manualLayout>
              </c:layout>
              <c:showVal val="1"/>
            </c:dLbl>
            <c:showVal val="1"/>
          </c:dLbls>
          <c:cat>
            <c:strRef>
              <c:f>('TECIDO 3'!$A$5,'TECIDO 3'!$A$12,'TECIDO 3'!$A$20)</c:f>
              <c:strCache>
                <c:ptCount val="3"/>
                <c:pt idx="0">
                  <c:v>fricção 3a</c:v>
                </c:pt>
                <c:pt idx="1">
                  <c:v>fricção 3b</c:v>
                </c:pt>
                <c:pt idx="2">
                  <c:v>fricção 3c</c:v>
                </c:pt>
              </c:strCache>
            </c:strRef>
          </c:cat>
          <c:val>
            <c:numRef>
              <c:f>('TECIDO 3'!$B$6,'TECIDO 3'!$B$13,'TECIDO 3'!$B$20)</c:f>
              <c:numCache>
                <c:formatCode>General</c:formatCode>
                <c:ptCount val="3"/>
                <c:pt idx="0">
                  <c:v>5</c:v>
                </c:pt>
                <c:pt idx="1">
                  <c:v>5</c:v>
                </c:pt>
                <c:pt idx="2">
                  <c:v>5</c:v>
                </c:pt>
              </c:numCache>
            </c:numRef>
          </c:val>
        </c:ser>
        <c:ser>
          <c:idx val="1"/>
          <c:order val="1"/>
          <c:tx>
            <c:strRef>
              <c:f>'TECIDO 3'!$C$5</c:f>
              <c:strCache>
                <c:ptCount val="1"/>
                <c:pt idx="0">
                  <c:v>úmido (150 ciclos)</c:v>
                </c:pt>
              </c:strCache>
            </c:strRef>
          </c:tx>
          <c:spPr>
            <a:solidFill>
              <a:srgbClr val="FFFF66"/>
            </a:solidFill>
          </c:spPr>
          <c:dLbls>
            <c:dLbl>
              <c:idx val="0"/>
              <c:layout>
                <c:manualLayout>
                  <c:x val="1.8680677174547581E-2"/>
                  <c:y val="-2.749140893470791E-2"/>
                </c:manualLayout>
              </c:layout>
              <c:showVal val="1"/>
            </c:dLbl>
            <c:dLbl>
              <c:idx val="1"/>
              <c:layout>
                <c:manualLayout>
                  <c:x val="2.1015761821366042E-2"/>
                  <c:y val="-2.749140893470791E-2"/>
                </c:manualLayout>
              </c:layout>
              <c:showVal val="1"/>
            </c:dLbl>
            <c:dLbl>
              <c:idx val="2"/>
              <c:layout>
                <c:manualLayout>
                  <c:x val="1.634559252772913E-2"/>
                  <c:y val="-2.749140893470791E-2"/>
                </c:manualLayout>
              </c:layout>
              <c:showVal val="1"/>
            </c:dLbl>
            <c:showVal val="1"/>
          </c:dLbls>
          <c:cat>
            <c:strRef>
              <c:f>('TECIDO 3'!$A$5,'TECIDO 3'!$A$12,'TECIDO 3'!$A$20)</c:f>
              <c:strCache>
                <c:ptCount val="3"/>
                <c:pt idx="0">
                  <c:v>fricção 3a</c:v>
                </c:pt>
                <c:pt idx="1">
                  <c:v>fricção 3b</c:v>
                </c:pt>
                <c:pt idx="2">
                  <c:v>fricção 3c</c:v>
                </c:pt>
              </c:strCache>
            </c:strRef>
          </c:cat>
          <c:val>
            <c:numRef>
              <c:f>('TECIDO 3'!$C$6,'TECIDO 3'!$C$13,'TECIDO 3'!$C$20)</c:f>
              <c:numCache>
                <c:formatCode>General</c:formatCode>
                <c:ptCount val="3"/>
                <c:pt idx="0">
                  <c:v>5</c:v>
                </c:pt>
                <c:pt idx="1">
                  <c:v>5</c:v>
                </c:pt>
                <c:pt idx="2">
                  <c:v>4.5</c:v>
                </c:pt>
              </c:numCache>
            </c:numRef>
          </c:val>
        </c:ser>
        <c:dLbls>
          <c:showVal val="1"/>
        </c:dLbls>
        <c:gapWidth val="75"/>
        <c:shape val="box"/>
        <c:axId val="172427904"/>
        <c:axId val="172433792"/>
        <c:axId val="0"/>
      </c:bar3DChart>
      <c:catAx>
        <c:axId val="172427904"/>
        <c:scaling>
          <c:orientation val="minMax"/>
        </c:scaling>
        <c:axPos val="b"/>
        <c:majorTickMark val="none"/>
        <c:tickLblPos val="nextTo"/>
        <c:crossAx val="172433792"/>
        <c:crosses val="autoZero"/>
        <c:auto val="1"/>
        <c:lblAlgn val="ctr"/>
        <c:lblOffset val="100"/>
      </c:catAx>
      <c:valAx>
        <c:axId val="172433792"/>
        <c:scaling>
          <c:orientation val="minMax"/>
          <c:max val="5"/>
          <c:min val="0"/>
        </c:scaling>
        <c:axPos val="l"/>
        <c:title>
          <c:tx>
            <c:rich>
              <a:bodyPr rot="-5400000" vert="horz"/>
              <a:lstStyle/>
              <a:p>
                <a:pPr>
                  <a:defRPr/>
                </a:pPr>
                <a:r>
                  <a:rPr lang="pt-BR"/>
                  <a:t>Grau na escala de cinza</a:t>
                </a:r>
              </a:p>
            </c:rich>
          </c:tx>
          <c:layout>
            <c:manualLayout>
              <c:xMode val="edge"/>
              <c:yMode val="edge"/>
              <c:x val="2.7920073913702995E-2"/>
              <c:y val="0.31477843620063084"/>
            </c:manualLayout>
          </c:layout>
        </c:title>
        <c:numFmt formatCode="General" sourceLinked="1"/>
        <c:majorTickMark val="none"/>
        <c:tickLblPos val="nextTo"/>
        <c:spPr>
          <a:ln w="9525">
            <a:noFill/>
          </a:ln>
        </c:spPr>
        <c:crossAx val="172427904"/>
        <c:crosses val="autoZero"/>
        <c:crossBetween val="between"/>
      </c:valAx>
    </c:plotArea>
    <c:legend>
      <c:legendPos val="b"/>
    </c:legend>
    <c:plotVisOnly val="1"/>
    <c:dispBlanksAs val="gap"/>
  </c:chart>
  <c:externalData r:id="rId1"/>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xmlns:b="http://schemas.openxmlformats.org/officeDocument/2006/bibliography" xmlns="http://schemas.openxmlformats.org/officeDocument/2006/bibliography">
    <b:Tag>EspaçoReservado1</b:Tag>
    <b:RefOrder>2</b:RefOrder>
  </b:Source>
  <b:Source xmlns:b="http://schemas.openxmlformats.org/officeDocument/2006/bibliography" xmlns="http://schemas.openxmlformats.org/officeDocument/2006/bibliography">
    <b:Tag>EspaçoReservado2</b:Tag>
    <b:RefOrder>1</b:RefOrder>
  </b:Source>
</b:Sources>
</file>

<file path=customXml/itemProps1.xml><?xml version="1.0" encoding="utf-8"?>
<ds:datastoreItem xmlns:ds="http://schemas.openxmlformats.org/officeDocument/2006/customXml" ds:itemID="{9A9BEAB7-9170-4A73-84CA-0C0095BB6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ARIAL.dotx</Template>
  <TotalTime>352</TotalTime>
  <Pages>69</Pages>
  <Words>14556</Words>
  <Characters>78603</Characters>
  <Application>Microsoft Office Word</Application>
  <DocSecurity>0</DocSecurity>
  <Lines>655</Lines>
  <Paragraphs>185</Paragraphs>
  <ScaleCrop>false</ScaleCrop>
  <HeadingPairs>
    <vt:vector size="2" baseType="variant">
      <vt:variant>
        <vt:lpstr>Título</vt:lpstr>
      </vt:variant>
      <vt:variant>
        <vt:i4>1</vt:i4>
      </vt:variant>
    </vt:vector>
  </HeadingPairs>
  <TitlesOfParts>
    <vt:vector size="1" baseType="lpstr">
      <vt:lpstr>1 GOVERNANÇA CORPORATIVA</vt:lpstr>
    </vt:vector>
  </TitlesOfParts>
  <Company>ASPEUR</Company>
  <LinksUpToDate>false</LinksUpToDate>
  <CharactersWithSpaces>92974</CharactersWithSpaces>
  <SharedDoc>false</SharedDoc>
  <HLinks>
    <vt:vector size="144" baseType="variant">
      <vt:variant>
        <vt:i4>1769533</vt:i4>
      </vt:variant>
      <vt:variant>
        <vt:i4>137</vt:i4>
      </vt:variant>
      <vt:variant>
        <vt:i4>0</vt:i4>
      </vt:variant>
      <vt:variant>
        <vt:i4>5</vt:i4>
      </vt:variant>
      <vt:variant>
        <vt:lpwstr/>
      </vt:variant>
      <vt:variant>
        <vt:lpwstr>_Toc328512794</vt:lpwstr>
      </vt:variant>
      <vt:variant>
        <vt:i4>1769533</vt:i4>
      </vt:variant>
      <vt:variant>
        <vt:i4>131</vt:i4>
      </vt:variant>
      <vt:variant>
        <vt:i4>0</vt:i4>
      </vt:variant>
      <vt:variant>
        <vt:i4>5</vt:i4>
      </vt:variant>
      <vt:variant>
        <vt:lpwstr/>
      </vt:variant>
      <vt:variant>
        <vt:lpwstr>_Toc328512793</vt:lpwstr>
      </vt:variant>
      <vt:variant>
        <vt:i4>1769533</vt:i4>
      </vt:variant>
      <vt:variant>
        <vt:i4>125</vt:i4>
      </vt:variant>
      <vt:variant>
        <vt:i4>0</vt:i4>
      </vt:variant>
      <vt:variant>
        <vt:i4>5</vt:i4>
      </vt:variant>
      <vt:variant>
        <vt:lpwstr/>
      </vt:variant>
      <vt:variant>
        <vt:lpwstr>_Toc328512792</vt:lpwstr>
      </vt:variant>
      <vt:variant>
        <vt:i4>1769533</vt:i4>
      </vt:variant>
      <vt:variant>
        <vt:i4>119</vt:i4>
      </vt:variant>
      <vt:variant>
        <vt:i4>0</vt:i4>
      </vt:variant>
      <vt:variant>
        <vt:i4>5</vt:i4>
      </vt:variant>
      <vt:variant>
        <vt:lpwstr/>
      </vt:variant>
      <vt:variant>
        <vt:lpwstr>_Toc328512791</vt:lpwstr>
      </vt:variant>
      <vt:variant>
        <vt:i4>1769533</vt:i4>
      </vt:variant>
      <vt:variant>
        <vt:i4>113</vt:i4>
      </vt:variant>
      <vt:variant>
        <vt:i4>0</vt:i4>
      </vt:variant>
      <vt:variant>
        <vt:i4>5</vt:i4>
      </vt:variant>
      <vt:variant>
        <vt:lpwstr/>
      </vt:variant>
      <vt:variant>
        <vt:lpwstr>_Toc328512790</vt:lpwstr>
      </vt:variant>
      <vt:variant>
        <vt:i4>1703997</vt:i4>
      </vt:variant>
      <vt:variant>
        <vt:i4>107</vt:i4>
      </vt:variant>
      <vt:variant>
        <vt:i4>0</vt:i4>
      </vt:variant>
      <vt:variant>
        <vt:i4>5</vt:i4>
      </vt:variant>
      <vt:variant>
        <vt:lpwstr/>
      </vt:variant>
      <vt:variant>
        <vt:lpwstr>_Toc328512789</vt:lpwstr>
      </vt:variant>
      <vt:variant>
        <vt:i4>1703997</vt:i4>
      </vt:variant>
      <vt:variant>
        <vt:i4>101</vt:i4>
      </vt:variant>
      <vt:variant>
        <vt:i4>0</vt:i4>
      </vt:variant>
      <vt:variant>
        <vt:i4>5</vt:i4>
      </vt:variant>
      <vt:variant>
        <vt:lpwstr/>
      </vt:variant>
      <vt:variant>
        <vt:lpwstr>_Toc328512788</vt:lpwstr>
      </vt:variant>
      <vt:variant>
        <vt:i4>1703997</vt:i4>
      </vt:variant>
      <vt:variant>
        <vt:i4>95</vt:i4>
      </vt:variant>
      <vt:variant>
        <vt:i4>0</vt:i4>
      </vt:variant>
      <vt:variant>
        <vt:i4>5</vt:i4>
      </vt:variant>
      <vt:variant>
        <vt:lpwstr/>
      </vt:variant>
      <vt:variant>
        <vt:lpwstr>_Toc328512787</vt:lpwstr>
      </vt:variant>
      <vt:variant>
        <vt:i4>1703997</vt:i4>
      </vt:variant>
      <vt:variant>
        <vt:i4>89</vt:i4>
      </vt:variant>
      <vt:variant>
        <vt:i4>0</vt:i4>
      </vt:variant>
      <vt:variant>
        <vt:i4>5</vt:i4>
      </vt:variant>
      <vt:variant>
        <vt:lpwstr/>
      </vt:variant>
      <vt:variant>
        <vt:lpwstr>_Toc328512786</vt:lpwstr>
      </vt:variant>
      <vt:variant>
        <vt:i4>1703997</vt:i4>
      </vt:variant>
      <vt:variant>
        <vt:i4>83</vt:i4>
      </vt:variant>
      <vt:variant>
        <vt:i4>0</vt:i4>
      </vt:variant>
      <vt:variant>
        <vt:i4>5</vt:i4>
      </vt:variant>
      <vt:variant>
        <vt:lpwstr/>
      </vt:variant>
      <vt:variant>
        <vt:lpwstr>_Toc328512785</vt:lpwstr>
      </vt:variant>
      <vt:variant>
        <vt:i4>1703997</vt:i4>
      </vt:variant>
      <vt:variant>
        <vt:i4>77</vt:i4>
      </vt:variant>
      <vt:variant>
        <vt:i4>0</vt:i4>
      </vt:variant>
      <vt:variant>
        <vt:i4>5</vt:i4>
      </vt:variant>
      <vt:variant>
        <vt:lpwstr/>
      </vt:variant>
      <vt:variant>
        <vt:lpwstr>_Toc328512784</vt:lpwstr>
      </vt:variant>
      <vt:variant>
        <vt:i4>1703997</vt:i4>
      </vt:variant>
      <vt:variant>
        <vt:i4>71</vt:i4>
      </vt:variant>
      <vt:variant>
        <vt:i4>0</vt:i4>
      </vt:variant>
      <vt:variant>
        <vt:i4>5</vt:i4>
      </vt:variant>
      <vt:variant>
        <vt:lpwstr/>
      </vt:variant>
      <vt:variant>
        <vt:lpwstr>_Toc328512783</vt:lpwstr>
      </vt:variant>
      <vt:variant>
        <vt:i4>1703997</vt:i4>
      </vt:variant>
      <vt:variant>
        <vt:i4>65</vt:i4>
      </vt:variant>
      <vt:variant>
        <vt:i4>0</vt:i4>
      </vt:variant>
      <vt:variant>
        <vt:i4>5</vt:i4>
      </vt:variant>
      <vt:variant>
        <vt:lpwstr/>
      </vt:variant>
      <vt:variant>
        <vt:lpwstr>_Toc328512782</vt:lpwstr>
      </vt:variant>
      <vt:variant>
        <vt:i4>1703997</vt:i4>
      </vt:variant>
      <vt:variant>
        <vt:i4>59</vt:i4>
      </vt:variant>
      <vt:variant>
        <vt:i4>0</vt:i4>
      </vt:variant>
      <vt:variant>
        <vt:i4>5</vt:i4>
      </vt:variant>
      <vt:variant>
        <vt:lpwstr/>
      </vt:variant>
      <vt:variant>
        <vt:lpwstr>_Toc328512781</vt:lpwstr>
      </vt:variant>
      <vt:variant>
        <vt:i4>1703997</vt:i4>
      </vt:variant>
      <vt:variant>
        <vt:i4>53</vt:i4>
      </vt:variant>
      <vt:variant>
        <vt:i4>0</vt:i4>
      </vt:variant>
      <vt:variant>
        <vt:i4>5</vt:i4>
      </vt:variant>
      <vt:variant>
        <vt:lpwstr/>
      </vt:variant>
      <vt:variant>
        <vt:lpwstr>_Toc328512780</vt:lpwstr>
      </vt:variant>
      <vt:variant>
        <vt:i4>1376317</vt:i4>
      </vt:variant>
      <vt:variant>
        <vt:i4>47</vt:i4>
      </vt:variant>
      <vt:variant>
        <vt:i4>0</vt:i4>
      </vt:variant>
      <vt:variant>
        <vt:i4>5</vt:i4>
      </vt:variant>
      <vt:variant>
        <vt:lpwstr/>
      </vt:variant>
      <vt:variant>
        <vt:lpwstr>_Toc328512779</vt:lpwstr>
      </vt:variant>
      <vt:variant>
        <vt:i4>1376317</vt:i4>
      </vt:variant>
      <vt:variant>
        <vt:i4>41</vt:i4>
      </vt:variant>
      <vt:variant>
        <vt:i4>0</vt:i4>
      </vt:variant>
      <vt:variant>
        <vt:i4>5</vt:i4>
      </vt:variant>
      <vt:variant>
        <vt:lpwstr/>
      </vt:variant>
      <vt:variant>
        <vt:lpwstr>_Toc328512778</vt:lpwstr>
      </vt:variant>
      <vt:variant>
        <vt:i4>1376317</vt:i4>
      </vt:variant>
      <vt:variant>
        <vt:i4>35</vt:i4>
      </vt:variant>
      <vt:variant>
        <vt:i4>0</vt:i4>
      </vt:variant>
      <vt:variant>
        <vt:i4>5</vt:i4>
      </vt:variant>
      <vt:variant>
        <vt:lpwstr/>
      </vt:variant>
      <vt:variant>
        <vt:lpwstr>_Toc328512777</vt:lpwstr>
      </vt:variant>
      <vt:variant>
        <vt:i4>1376317</vt:i4>
      </vt:variant>
      <vt:variant>
        <vt:i4>29</vt:i4>
      </vt:variant>
      <vt:variant>
        <vt:i4>0</vt:i4>
      </vt:variant>
      <vt:variant>
        <vt:i4>5</vt:i4>
      </vt:variant>
      <vt:variant>
        <vt:lpwstr/>
      </vt:variant>
      <vt:variant>
        <vt:lpwstr>_Toc328512776</vt:lpwstr>
      </vt:variant>
      <vt:variant>
        <vt:i4>1376317</vt:i4>
      </vt:variant>
      <vt:variant>
        <vt:i4>23</vt:i4>
      </vt:variant>
      <vt:variant>
        <vt:i4>0</vt:i4>
      </vt:variant>
      <vt:variant>
        <vt:i4>5</vt:i4>
      </vt:variant>
      <vt:variant>
        <vt:lpwstr/>
      </vt:variant>
      <vt:variant>
        <vt:lpwstr>_Toc328512775</vt:lpwstr>
      </vt:variant>
      <vt:variant>
        <vt:i4>1376317</vt:i4>
      </vt:variant>
      <vt:variant>
        <vt:i4>17</vt:i4>
      </vt:variant>
      <vt:variant>
        <vt:i4>0</vt:i4>
      </vt:variant>
      <vt:variant>
        <vt:i4>5</vt:i4>
      </vt:variant>
      <vt:variant>
        <vt:lpwstr/>
      </vt:variant>
      <vt:variant>
        <vt:lpwstr>_Toc328512773</vt:lpwstr>
      </vt:variant>
      <vt:variant>
        <vt:i4>1376317</vt:i4>
      </vt:variant>
      <vt:variant>
        <vt:i4>11</vt:i4>
      </vt:variant>
      <vt:variant>
        <vt:i4>0</vt:i4>
      </vt:variant>
      <vt:variant>
        <vt:i4>5</vt:i4>
      </vt:variant>
      <vt:variant>
        <vt:lpwstr/>
      </vt:variant>
      <vt:variant>
        <vt:lpwstr>_Toc328512772</vt:lpwstr>
      </vt:variant>
      <vt:variant>
        <vt:i4>2031669</vt:i4>
      </vt:variant>
      <vt:variant>
        <vt:i4>5</vt:i4>
      </vt:variant>
      <vt:variant>
        <vt:i4>0</vt:i4>
      </vt:variant>
      <vt:variant>
        <vt:i4>5</vt:i4>
      </vt:variant>
      <vt:variant>
        <vt:lpwstr/>
      </vt:variant>
      <vt:variant>
        <vt:lpwstr>_Toc310934541</vt:lpwstr>
      </vt:variant>
      <vt:variant>
        <vt:i4>2031669</vt:i4>
      </vt:variant>
      <vt:variant>
        <vt:i4>2</vt:i4>
      </vt:variant>
      <vt:variant>
        <vt:i4>0</vt:i4>
      </vt:variant>
      <vt:variant>
        <vt:i4>5</vt:i4>
      </vt:variant>
      <vt:variant>
        <vt:lpwstr/>
      </vt:variant>
      <vt:variant>
        <vt:lpwstr>_Toc310934541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GOVERNANÇA CORPORATIVA</dc:title>
  <dc:creator>Feevale</dc:creator>
  <cp:lastModifiedBy>.</cp:lastModifiedBy>
  <cp:revision>36</cp:revision>
  <cp:lastPrinted>2012-11-21T00:13:00Z</cp:lastPrinted>
  <dcterms:created xsi:type="dcterms:W3CDTF">2012-11-17T21:14:00Z</dcterms:created>
  <dcterms:modified xsi:type="dcterms:W3CDTF">2012-12-18T01:19:00Z</dcterms:modified>
</cp:coreProperties>
</file>