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8A311" w14:textId="77777777" w:rsidR="006F19DB" w:rsidRPr="00AF5D2B" w:rsidRDefault="006F19DB" w:rsidP="006F19DB">
      <w:pPr>
        <w:pStyle w:val="Ttulo"/>
        <w:spacing w:line="360" w:lineRule="auto"/>
        <w:rPr>
          <w:sz w:val="32"/>
          <w:szCs w:val="32"/>
        </w:rPr>
      </w:pPr>
      <w:r w:rsidRPr="00AF5D2B">
        <w:rPr>
          <w:sz w:val="32"/>
          <w:szCs w:val="32"/>
        </w:rPr>
        <w:t>UNIVERSI</w:t>
      </w:r>
      <w:r w:rsidR="0091406C" w:rsidRPr="00AF5D2B">
        <w:rPr>
          <w:sz w:val="32"/>
          <w:szCs w:val="32"/>
        </w:rPr>
        <w:t>DA</w:t>
      </w:r>
      <w:r w:rsidR="00DC7C2C" w:rsidRPr="00AF5D2B">
        <w:rPr>
          <w:sz w:val="32"/>
          <w:szCs w:val="32"/>
        </w:rPr>
        <w:t>D</w:t>
      </w:r>
      <w:r w:rsidR="0091406C" w:rsidRPr="00AF5D2B">
        <w:rPr>
          <w:sz w:val="32"/>
          <w:szCs w:val="32"/>
        </w:rPr>
        <w:t>E</w:t>
      </w:r>
      <w:r w:rsidRPr="00AF5D2B">
        <w:rPr>
          <w:sz w:val="32"/>
          <w:szCs w:val="32"/>
        </w:rPr>
        <w:t xml:space="preserve"> FEEVALE</w:t>
      </w:r>
    </w:p>
    <w:p w14:paraId="05949D9E" w14:textId="77777777" w:rsidR="006F19DB" w:rsidRPr="00AF5D2B" w:rsidRDefault="006F19DB" w:rsidP="006F19DB">
      <w:pPr>
        <w:spacing w:line="360" w:lineRule="auto"/>
        <w:jc w:val="center"/>
      </w:pPr>
    </w:p>
    <w:p w14:paraId="316F7317" w14:textId="77777777" w:rsidR="006F19DB" w:rsidRPr="00AF5D2B" w:rsidRDefault="006F19DB" w:rsidP="006F19DB">
      <w:pPr>
        <w:spacing w:line="360" w:lineRule="auto"/>
        <w:jc w:val="center"/>
      </w:pPr>
    </w:p>
    <w:p w14:paraId="1B9F1824" w14:textId="77777777" w:rsidR="000E3C79" w:rsidRPr="00AF5D2B" w:rsidRDefault="000E3C79" w:rsidP="006F19DB">
      <w:pPr>
        <w:spacing w:line="360" w:lineRule="auto"/>
        <w:jc w:val="center"/>
      </w:pPr>
    </w:p>
    <w:p w14:paraId="416DEE4D" w14:textId="77777777" w:rsidR="000E3C79" w:rsidRPr="00AF5D2B" w:rsidRDefault="000E3C79" w:rsidP="006F19DB">
      <w:pPr>
        <w:spacing w:line="360" w:lineRule="auto"/>
        <w:jc w:val="center"/>
      </w:pPr>
    </w:p>
    <w:p w14:paraId="315BD5EB" w14:textId="77777777" w:rsidR="006F19DB" w:rsidRPr="00AF5D2B" w:rsidRDefault="006F19DB" w:rsidP="006F19DB">
      <w:pPr>
        <w:spacing w:line="360" w:lineRule="auto"/>
        <w:jc w:val="center"/>
      </w:pPr>
    </w:p>
    <w:p w14:paraId="2B2A58F6" w14:textId="77777777" w:rsidR="006F19DB" w:rsidRPr="00AF5D2B" w:rsidRDefault="006F19DB" w:rsidP="006F19DB">
      <w:pPr>
        <w:spacing w:line="360" w:lineRule="auto"/>
        <w:jc w:val="center"/>
        <w:rPr>
          <w:sz w:val="28"/>
          <w:szCs w:val="28"/>
        </w:rPr>
      </w:pPr>
    </w:p>
    <w:p w14:paraId="12A39EE0" w14:textId="77777777" w:rsidR="006F19DB" w:rsidRPr="00AF5D2B" w:rsidRDefault="45657D3E" w:rsidP="006F19DB">
      <w:pPr>
        <w:spacing w:line="360" w:lineRule="auto"/>
        <w:jc w:val="center"/>
        <w:rPr>
          <w:sz w:val="32"/>
          <w:szCs w:val="32"/>
        </w:rPr>
      </w:pPr>
      <w:r w:rsidRPr="00AF5D2B">
        <w:rPr>
          <w:sz w:val="32"/>
          <w:szCs w:val="32"/>
        </w:rPr>
        <w:t>SAMUEL ANTONIO KLEIN</w:t>
      </w:r>
    </w:p>
    <w:p w14:paraId="2A12B21F" w14:textId="77777777" w:rsidR="006F19DB" w:rsidRPr="00AF5D2B" w:rsidRDefault="006F19DB" w:rsidP="006F19DB">
      <w:pPr>
        <w:spacing w:line="360" w:lineRule="auto"/>
        <w:jc w:val="center"/>
      </w:pPr>
    </w:p>
    <w:p w14:paraId="2A481253" w14:textId="77777777" w:rsidR="006F19DB" w:rsidRPr="00AF5D2B" w:rsidRDefault="006F19DB" w:rsidP="006F19DB">
      <w:pPr>
        <w:spacing w:line="360" w:lineRule="auto"/>
        <w:jc w:val="center"/>
      </w:pPr>
    </w:p>
    <w:p w14:paraId="29F3C36F" w14:textId="77777777" w:rsidR="00F86FEB" w:rsidRPr="00AF5D2B" w:rsidRDefault="00F86FEB" w:rsidP="006F19DB">
      <w:pPr>
        <w:spacing w:line="360" w:lineRule="auto"/>
        <w:jc w:val="center"/>
      </w:pPr>
    </w:p>
    <w:p w14:paraId="079D4588" w14:textId="77777777" w:rsidR="00F86FEB" w:rsidRPr="00AF5D2B" w:rsidRDefault="00F86FEB" w:rsidP="006F19DB">
      <w:pPr>
        <w:spacing w:line="360" w:lineRule="auto"/>
        <w:jc w:val="center"/>
      </w:pPr>
    </w:p>
    <w:p w14:paraId="37811B78" w14:textId="77777777" w:rsidR="00F86FEB" w:rsidRPr="00AF5D2B" w:rsidRDefault="00F86FEB" w:rsidP="006F19DB">
      <w:pPr>
        <w:spacing w:line="360" w:lineRule="auto"/>
        <w:jc w:val="center"/>
      </w:pPr>
    </w:p>
    <w:p w14:paraId="6F0792BF" w14:textId="77777777" w:rsidR="00F86FEB" w:rsidRPr="00AF5D2B" w:rsidRDefault="00F86FEB" w:rsidP="006F19DB">
      <w:pPr>
        <w:spacing w:line="360" w:lineRule="auto"/>
        <w:jc w:val="center"/>
      </w:pPr>
    </w:p>
    <w:p w14:paraId="1095A685" w14:textId="5584AE35" w:rsidR="0062062C" w:rsidRPr="00AF5D2B" w:rsidRDefault="00862C2C" w:rsidP="0062062C">
      <w:pPr>
        <w:spacing w:line="360" w:lineRule="auto"/>
        <w:jc w:val="center"/>
      </w:pPr>
      <w:r w:rsidRPr="00AF5D2B">
        <w:rPr>
          <w:b/>
          <w:sz w:val="32"/>
          <w:szCs w:val="32"/>
        </w:rPr>
        <w:t>FERRAMENTA EDUCATIVA PARA ALGORITMOS DE ALINHAMENTO EM BIOLOGIA COMPUTACIONAL</w:t>
      </w:r>
    </w:p>
    <w:p w14:paraId="5821FCFA" w14:textId="77777777" w:rsidR="006F19DB" w:rsidRPr="00AF5D2B" w:rsidRDefault="0062062C" w:rsidP="0062062C">
      <w:pPr>
        <w:pStyle w:val="Ttulo5"/>
        <w:spacing w:line="360" w:lineRule="auto"/>
      </w:pPr>
      <w:r w:rsidRPr="00AF5D2B">
        <w:t xml:space="preserve"> </w:t>
      </w:r>
      <w:r w:rsidR="006F19DB" w:rsidRPr="00AF5D2B">
        <w:t>(Título Provisório)</w:t>
      </w:r>
    </w:p>
    <w:p w14:paraId="2AF2F9A8" w14:textId="77777777" w:rsidR="0062062C" w:rsidRPr="00AF5D2B" w:rsidRDefault="0062062C" w:rsidP="006F19DB">
      <w:pPr>
        <w:spacing w:line="360" w:lineRule="auto"/>
        <w:jc w:val="center"/>
      </w:pPr>
    </w:p>
    <w:p w14:paraId="46607F04" w14:textId="77777777" w:rsidR="0062062C" w:rsidRPr="00AF5D2B" w:rsidRDefault="0062062C" w:rsidP="006F19DB">
      <w:pPr>
        <w:spacing w:line="360" w:lineRule="auto"/>
        <w:jc w:val="center"/>
      </w:pPr>
    </w:p>
    <w:p w14:paraId="7EF5A640" w14:textId="77777777" w:rsidR="006F19DB" w:rsidRPr="00AF5D2B" w:rsidRDefault="006F19DB" w:rsidP="006F19DB">
      <w:pPr>
        <w:spacing w:line="360" w:lineRule="auto"/>
        <w:jc w:val="center"/>
      </w:pPr>
    </w:p>
    <w:p w14:paraId="30F7D15F" w14:textId="77777777" w:rsidR="006F19DB" w:rsidRPr="00AF5D2B" w:rsidRDefault="006F19DB" w:rsidP="006F19DB">
      <w:pPr>
        <w:spacing w:line="360" w:lineRule="auto"/>
        <w:jc w:val="center"/>
      </w:pPr>
    </w:p>
    <w:p w14:paraId="2E28078C" w14:textId="77777777" w:rsidR="006F19DB" w:rsidRPr="00AF5D2B" w:rsidRDefault="006F19DB" w:rsidP="006F19DB">
      <w:pPr>
        <w:pStyle w:val="Ttulo6"/>
        <w:spacing w:line="360" w:lineRule="auto"/>
        <w:rPr>
          <w:b w:val="0"/>
        </w:rPr>
      </w:pPr>
      <w:r w:rsidRPr="00AF5D2B">
        <w:rPr>
          <w:b w:val="0"/>
        </w:rPr>
        <w:t>Anteprojeto de Trabalho de Conclusão</w:t>
      </w:r>
    </w:p>
    <w:p w14:paraId="50B65E20" w14:textId="77777777" w:rsidR="006F19DB" w:rsidRPr="00AF5D2B" w:rsidRDefault="006F19DB" w:rsidP="006F19DB">
      <w:pPr>
        <w:spacing w:line="360" w:lineRule="auto"/>
        <w:jc w:val="center"/>
      </w:pPr>
    </w:p>
    <w:p w14:paraId="7F45CA69" w14:textId="77777777" w:rsidR="006F19DB" w:rsidRPr="00AF5D2B" w:rsidRDefault="006F19DB" w:rsidP="006F19DB">
      <w:pPr>
        <w:spacing w:line="360" w:lineRule="auto"/>
        <w:jc w:val="center"/>
      </w:pPr>
    </w:p>
    <w:p w14:paraId="337327B7" w14:textId="77777777" w:rsidR="006F19DB" w:rsidRPr="00AF5D2B" w:rsidRDefault="006F19DB" w:rsidP="006F19DB">
      <w:pPr>
        <w:spacing w:line="360" w:lineRule="auto"/>
        <w:jc w:val="center"/>
      </w:pPr>
    </w:p>
    <w:p w14:paraId="63C75DD6" w14:textId="77777777" w:rsidR="006F19DB" w:rsidRPr="00AF5D2B" w:rsidRDefault="006F19DB" w:rsidP="006F19DB">
      <w:pPr>
        <w:spacing w:line="360" w:lineRule="auto"/>
        <w:jc w:val="center"/>
      </w:pPr>
    </w:p>
    <w:p w14:paraId="7267CA15" w14:textId="77777777" w:rsidR="006F19DB" w:rsidRPr="00AF5D2B" w:rsidRDefault="006F19DB" w:rsidP="006F19DB">
      <w:pPr>
        <w:spacing w:line="360" w:lineRule="auto"/>
        <w:jc w:val="center"/>
      </w:pPr>
    </w:p>
    <w:p w14:paraId="12C084B0" w14:textId="77777777" w:rsidR="006F19DB" w:rsidRPr="00AF5D2B" w:rsidRDefault="006F19DB" w:rsidP="006F19DB">
      <w:pPr>
        <w:spacing w:line="360" w:lineRule="auto"/>
        <w:jc w:val="center"/>
      </w:pPr>
    </w:p>
    <w:p w14:paraId="7EAF0D8E" w14:textId="77777777" w:rsidR="006F19DB" w:rsidRPr="00AF5D2B" w:rsidRDefault="006F19DB" w:rsidP="006F19DB">
      <w:pPr>
        <w:spacing w:line="360" w:lineRule="auto"/>
        <w:jc w:val="center"/>
      </w:pPr>
    </w:p>
    <w:p w14:paraId="1CA7F494" w14:textId="77777777" w:rsidR="006F19DB" w:rsidRPr="00AF5D2B" w:rsidRDefault="006F19DB" w:rsidP="006F19DB">
      <w:pPr>
        <w:spacing w:line="360" w:lineRule="auto"/>
        <w:jc w:val="center"/>
      </w:pPr>
    </w:p>
    <w:p w14:paraId="725E8C22" w14:textId="77777777" w:rsidR="005E0553" w:rsidRPr="00AF5D2B" w:rsidRDefault="005E0553" w:rsidP="005E0553">
      <w:pPr>
        <w:pStyle w:val="LocaleData"/>
      </w:pPr>
      <w:r w:rsidRPr="00AF5D2B">
        <w:t>Novo Hamburgo</w:t>
      </w:r>
    </w:p>
    <w:p w14:paraId="3032E14C" w14:textId="77777777" w:rsidR="006F19DB" w:rsidRPr="00AF5D2B" w:rsidRDefault="45657D3E" w:rsidP="000E3C79">
      <w:pPr>
        <w:pStyle w:val="LocaleData"/>
      </w:pPr>
      <w:r w:rsidRPr="00AF5D2B">
        <w:t>2014</w:t>
      </w:r>
    </w:p>
    <w:p w14:paraId="2AF9FEA5" w14:textId="77777777" w:rsidR="006F19DB" w:rsidRPr="00AF5D2B" w:rsidRDefault="006F19DB" w:rsidP="006F19DB">
      <w:pPr>
        <w:spacing w:line="360" w:lineRule="auto"/>
        <w:jc w:val="center"/>
        <w:rPr>
          <w:sz w:val="32"/>
          <w:szCs w:val="32"/>
        </w:rPr>
      </w:pPr>
      <w:r w:rsidRPr="00AF5D2B">
        <w:br w:type="page"/>
      </w:r>
      <w:r w:rsidR="655FEBC8" w:rsidRPr="00AF5D2B">
        <w:rPr>
          <w:sz w:val="32"/>
          <w:szCs w:val="32"/>
        </w:rPr>
        <w:lastRenderedPageBreak/>
        <w:t>SAMUEL ANTONIO KLEIN</w:t>
      </w:r>
    </w:p>
    <w:p w14:paraId="53AAD835" w14:textId="77777777" w:rsidR="006F19DB" w:rsidRPr="00AF5D2B" w:rsidRDefault="006F19DB" w:rsidP="006F19DB">
      <w:pPr>
        <w:spacing w:line="360" w:lineRule="auto"/>
        <w:jc w:val="center"/>
      </w:pPr>
    </w:p>
    <w:p w14:paraId="5C35420B" w14:textId="77777777" w:rsidR="006F19DB" w:rsidRPr="00AF5D2B" w:rsidRDefault="006F19DB" w:rsidP="006F19DB">
      <w:pPr>
        <w:spacing w:line="360" w:lineRule="auto"/>
        <w:jc w:val="center"/>
      </w:pPr>
    </w:p>
    <w:p w14:paraId="02338335" w14:textId="77777777" w:rsidR="00D113DA" w:rsidRPr="00AF5D2B" w:rsidRDefault="00D113DA" w:rsidP="00D113DA">
      <w:pPr>
        <w:spacing w:line="360" w:lineRule="auto"/>
        <w:jc w:val="center"/>
      </w:pPr>
    </w:p>
    <w:p w14:paraId="0D3D2840" w14:textId="77777777" w:rsidR="00D113DA" w:rsidRPr="00AF5D2B" w:rsidRDefault="00D113DA" w:rsidP="00D113DA">
      <w:pPr>
        <w:spacing w:line="360" w:lineRule="auto"/>
        <w:jc w:val="center"/>
      </w:pPr>
    </w:p>
    <w:p w14:paraId="7E3DE83B" w14:textId="77777777" w:rsidR="00D113DA" w:rsidRPr="00AF5D2B" w:rsidRDefault="00D113DA" w:rsidP="00D113DA">
      <w:pPr>
        <w:spacing w:line="360" w:lineRule="auto"/>
        <w:jc w:val="center"/>
      </w:pPr>
    </w:p>
    <w:p w14:paraId="28030D1F" w14:textId="77777777" w:rsidR="00D113DA" w:rsidRPr="00AF5D2B" w:rsidRDefault="00D113DA" w:rsidP="00D113DA">
      <w:pPr>
        <w:spacing w:line="360" w:lineRule="auto"/>
        <w:jc w:val="center"/>
      </w:pPr>
    </w:p>
    <w:p w14:paraId="181B25F9" w14:textId="0A09AFCD" w:rsidR="0062062C" w:rsidRPr="00AF5D2B" w:rsidRDefault="00E828C5" w:rsidP="00D113DA">
      <w:pPr>
        <w:spacing w:line="360" w:lineRule="auto"/>
        <w:jc w:val="center"/>
      </w:pPr>
      <w:r w:rsidRPr="00AF5D2B">
        <w:rPr>
          <w:b/>
          <w:sz w:val="32"/>
          <w:szCs w:val="32"/>
        </w:rPr>
        <w:t>FERRAMENTA EDUCATIVA PARA ALGORITMOS DE ALINHAMENTO EM BIOLOGIA COMPUTACIONAL</w:t>
      </w:r>
      <w:r w:rsidR="0062062C" w:rsidRPr="00AF5D2B">
        <w:t xml:space="preserve"> </w:t>
      </w:r>
    </w:p>
    <w:p w14:paraId="648C6E69" w14:textId="77777777" w:rsidR="00D113DA" w:rsidRPr="00AF5D2B" w:rsidRDefault="00D113DA" w:rsidP="00D113DA">
      <w:pPr>
        <w:spacing w:line="360" w:lineRule="auto"/>
        <w:jc w:val="center"/>
      </w:pPr>
      <w:r w:rsidRPr="00AF5D2B">
        <w:t>(Título Provisório)</w:t>
      </w:r>
    </w:p>
    <w:p w14:paraId="7A74B1BF" w14:textId="77777777" w:rsidR="00D113DA" w:rsidRPr="00AF5D2B" w:rsidRDefault="00D113DA" w:rsidP="00D113DA">
      <w:pPr>
        <w:spacing w:line="360" w:lineRule="auto"/>
        <w:jc w:val="center"/>
      </w:pPr>
    </w:p>
    <w:p w14:paraId="69D3D309" w14:textId="77777777" w:rsidR="00D113DA" w:rsidRPr="00AF5D2B" w:rsidRDefault="00D113DA" w:rsidP="00D113DA">
      <w:pPr>
        <w:spacing w:line="360" w:lineRule="auto"/>
        <w:jc w:val="center"/>
      </w:pPr>
    </w:p>
    <w:p w14:paraId="7E53FAC6" w14:textId="77777777" w:rsidR="00D113DA" w:rsidRPr="00AF5D2B" w:rsidRDefault="00D113DA" w:rsidP="00D113DA">
      <w:pPr>
        <w:spacing w:line="360" w:lineRule="auto"/>
        <w:jc w:val="center"/>
      </w:pPr>
    </w:p>
    <w:p w14:paraId="76C87D74" w14:textId="77777777" w:rsidR="005E0553" w:rsidRPr="00AF5D2B" w:rsidRDefault="007703A7" w:rsidP="005E0553">
      <w:pPr>
        <w:pStyle w:val="CapaTexto2"/>
        <w:ind w:left="4536"/>
        <w:jc w:val="left"/>
        <w:rPr>
          <w:sz w:val="24"/>
          <w:szCs w:val="24"/>
        </w:rPr>
      </w:pPr>
      <w:r w:rsidRPr="00AF5D2B">
        <w:rPr>
          <w:sz w:val="24"/>
          <w:szCs w:val="24"/>
        </w:rPr>
        <w:t xml:space="preserve">Anteprojeto de </w:t>
      </w:r>
      <w:r w:rsidR="005E0553" w:rsidRPr="00AF5D2B">
        <w:rPr>
          <w:sz w:val="24"/>
          <w:szCs w:val="24"/>
        </w:rPr>
        <w:t>Trabalho de Conclusão de Curso</w:t>
      </w:r>
      <w:r w:rsidRPr="00AF5D2B">
        <w:rPr>
          <w:sz w:val="24"/>
          <w:szCs w:val="24"/>
        </w:rPr>
        <w:t xml:space="preserve">, </w:t>
      </w:r>
      <w:r w:rsidR="005E0553" w:rsidRPr="00AF5D2B">
        <w:rPr>
          <w:sz w:val="24"/>
          <w:szCs w:val="24"/>
        </w:rPr>
        <w:t xml:space="preserve">apresentado como requisito </w:t>
      </w:r>
      <w:proofErr w:type="gramStart"/>
      <w:r w:rsidR="005E0553" w:rsidRPr="00AF5D2B">
        <w:rPr>
          <w:sz w:val="24"/>
          <w:szCs w:val="24"/>
        </w:rPr>
        <w:t>parcial</w:t>
      </w:r>
      <w:proofErr w:type="gramEnd"/>
    </w:p>
    <w:p w14:paraId="0481D157" w14:textId="77777777" w:rsidR="005E0553" w:rsidRPr="00AF5D2B" w:rsidRDefault="005E0553" w:rsidP="005E0553">
      <w:pPr>
        <w:pStyle w:val="CapaTexto2"/>
        <w:ind w:left="4536"/>
        <w:jc w:val="left"/>
        <w:rPr>
          <w:sz w:val="24"/>
          <w:szCs w:val="24"/>
        </w:rPr>
      </w:pPr>
      <w:proofErr w:type="gramStart"/>
      <w:r w:rsidRPr="00AF5D2B">
        <w:rPr>
          <w:sz w:val="24"/>
          <w:szCs w:val="24"/>
        </w:rPr>
        <w:t>à</w:t>
      </w:r>
      <w:proofErr w:type="gramEnd"/>
      <w:r w:rsidRPr="00AF5D2B">
        <w:rPr>
          <w:sz w:val="24"/>
          <w:szCs w:val="24"/>
        </w:rPr>
        <w:t xml:space="preserve"> obtenção do grau de Bacharel em</w:t>
      </w:r>
    </w:p>
    <w:p w14:paraId="0348B660" w14:textId="77777777" w:rsidR="005E0553" w:rsidRPr="00AF5D2B" w:rsidRDefault="005E0553" w:rsidP="005E0553">
      <w:pPr>
        <w:pStyle w:val="CapaTexto2"/>
        <w:ind w:left="4536"/>
        <w:jc w:val="left"/>
        <w:rPr>
          <w:sz w:val="24"/>
          <w:szCs w:val="24"/>
        </w:rPr>
      </w:pPr>
      <w:r w:rsidRPr="00AF5D2B">
        <w:rPr>
          <w:sz w:val="24"/>
          <w:szCs w:val="24"/>
        </w:rPr>
        <w:t xml:space="preserve">Ciência da Computação pela </w:t>
      </w:r>
    </w:p>
    <w:p w14:paraId="17892418" w14:textId="77777777" w:rsidR="005E0553" w:rsidRPr="00AF5D2B" w:rsidRDefault="005E0553" w:rsidP="005E0553">
      <w:pPr>
        <w:pStyle w:val="CapaTexto2"/>
        <w:ind w:left="4536"/>
        <w:jc w:val="left"/>
      </w:pPr>
      <w:r w:rsidRPr="00AF5D2B">
        <w:rPr>
          <w:sz w:val="24"/>
          <w:szCs w:val="24"/>
        </w:rPr>
        <w:t xml:space="preserve">Universidade </w:t>
      </w:r>
      <w:proofErr w:type="spellStart"/>
      <w:r w:rsidRPr="00AF5D2B">
        <w:rPr>
          <w:sz w:val="24"/>
          <w:szCs w:val="24"/>
        </w:rPr>
        <w:t>Feevale</w:t>
      </w:r>
      <w:proofErr w:type="spellEnd"/>
    </w:p>
    <w:p w14:paraId="033A6E70" w14:textId="77777777" w:rsidR="00D113DA" w:rsidRPr="00AF5D2B" w:rsidRDefault="00D113DA" w:rsidP="00F86FEB">
      <w:pPr>
        <w:jc w:val="center"/>
      </w:pPr>
    </w:p>
    <w:p w14:paraId="73AB6E44" w14:textId="77777777" w:rsidR="00D113DA" w:rsidRPr="00AF5D2B" w:rsidRDefault="00D113DA" w:rsidP="00D113DA">
      <w:pPr>
        <w:spacing w:line="360" w:lineRule="auto"/>
        <w:jc w:val="center"/>
      </w:pPr>
    </w:p>
    <w:p w14:paraId="12B20DA9" w14:textId="77777777" w:rsidR="00D113DA" w:rsidRPr="00AF5D2B" w:rsidRDefault="00D113DA" w:rsidP="00D113DA">
      <w:pPr>
        <w:spacing w:line="360" w:lineRule="auto"/>
        <w:jc w:val="center"/>
      </w:pPr>
    </w:p>
    <w:p w14:paraId="53C2C69D" w14:textId="77777777" w:rsidR="00F86FEB" w:rsidRPr="00AF5D2B" w:rsidRDefault="00F86FEB" w:rsidP="00D113DA">
      <w:pPr>
        <w:spacing w:line="360" w:lineRule="auto"/>
        <w:jc w:val="center"/>
      </w:pPr>
    </w:p>
    <w:p w14:paraId="724A540B" w14:textId="77777777" w:rsidR="00F86FEB" w:rsidRPr="00AF5D2B" w:rsidRDefault="00F86FEB" w:rsidP="00D113DA">
      <w:pPr>
        <w:spacing w:line="360" w:lineRule="auto"/>
        <w:jc w:val="center"/>
      </w:pPr>
    </w:p>
    <w:p w14:paraId="28871020" w14:textId="77777777" w:rsidR="00F86FEB" w:rsidRPr="00AF5D2B" w:rsidRDefault="00F86FEB" w:rsidP="00D113DA">
      <w:pPr>
        <w:spacing w:line="360" w:lineRule="auto"/>
        <w:jc w:val="center"/>
      </w:pPr>
    </w:p>
    <w:p w14:paraId="60826547" w14:textId="1222143C" w:rsidR="655FEBC8" w:rsidRPr="00AF5D2B" w:rsidRDefault="27DEC812" w:rsidP="655FEBC8">
      <w:pPr>
        <w:spacing w:line="360" w:lineRule="auto"/>
        <w:jc w:val="center"/>
      </w:pPr>
      <w:r w:rsidRPr="00AF5D2B">
        <w:rPr>
          <w:sz w:val="28"/>
          <w:szCs w:val="28"/>
        </w:rPr>
        <w:t>Orienta</w:t>
      </w:r>
      <w:r w:rsidR="00383BC5" w:rsidRPr="00AF5D2B">
        <w:rPr>
          <w:sz w:val="28"/>
          <w:szCs w:val="28"/>
        </w:rPr>
        <w:t>dor: Ricardo Ferreira de Oliveir</w:t>
      </w:r>
      <w:r w:rsidRPr="00AF5D2B">
        <w:rPr>
          <w:sz w:val="28"/>
          <w:szCs w:val="28"/>
        </w:rPr>
        <w:t>a</w:t>
      </w:r>
    </w:p>
    <w:p w14:paraId="057443D7" w14:textId="77777777" w:rsidR="00D113DA" w:rsidRPr="00AF5D2B" w:rsidRDefault="00D113DA" w:rsidP="00D113DA">
      <w:pPr>
        <w:spacing w:line="360" w:lineRule="auto"/>
        <w:jc w:val="center"/>
      </w:pPr>
    </w:p>
    <w:p w14:paraId="585B49EC" w14:textId="77777777" w:rsidR="00D113DA" w:rsidRPr="00AF5D2B" w:rsidRDefault="00D113DA" w:rsidP="00D113DA">
      <w:pPr>
        <w:spacing w:line="360" w:lineRule="auto"/>
        <w:jc w:val="center"/>
      </w:pPr>
    </w:p>
    <w:p w14:paraId="412FD321" w14:textId="77777777" w:rsidR="00D113DA" w:rsidRPr="00AF5D2B" w:rsidRDefault="00D113DA" w:rsidP="00D113DA">
      <w:pPr>
        <w:spacing w:line="360" w:lineRule="auto"/>
        <w:jc w:val="center"/>
      </w:pPr>
    </w:p>
    <w:p w14:paraId="62C35E25" w14:textId="77777777" w:rsidR="00D113DA" w:rsidRPr="00AF5D2B" w:rsidRDefault="00D113DA" w:rsidP="00D113DA">
      <w:pPr>
        <w:spacing w:line="360" w:lineRule="auto"/>
        <w:jc w:val="center"/>
      </w:pPr>
    </w:p>
    <w:p w14:paraId="7BFFA461" w14:textId="77777777" w:rsidR="006F19DB" w:rsidRPr="00AF5D2B" w:rsidRDefault="006F19DB" w:rsidP="00D113DA">
      <w:pPr>
        <w:spacing w:line="360" w:lineRule="auto"/>
        <w:jc w:val="center"/>
      </w:pPr>
    </w:p>
    <w:p w14:paraId="19520F82" w14:textId="77777777" w:rsidR="006F19DB" w:rsidRPr="00AF5D2B" w:rsidRDefault="006F19DB" w:rsidP="00D113DA">
      <w:pPr>
        <w:spacing w:line="360" w:lineRule="auto"/>
        <w:jc w:val="center"/>
      </w:pPr>
    </w:p>
    <w:p w14:paraId="7C29A1D9" w14:textId="77777777" w:rsidR="006F19DB" w:rsidRPr="00AF5D2B" w:rsidRDefault="006F19DB" w:rsidP="00D113DA">
      <w:pPr>
        <w:spacing w:line="360" w:lineRule="auto"/>
        <w:jc w:val="center"/>
      </w:pPr>
    </w:p>
    <w:p w14:paraId="643307CD" w14:textId="77777777" w:rsidR="006F19DB" w:rsidRPr="00AF5D2B" w:rsidRDefault="006F19DB" w:rsidP="00D113DA">
      <w:pPr>
        <w:spacing w:line="360" w:lineRule="auto"/>
        <w:jc w:val="center"/>
      </w:pPr>
    </w:p>
    <w:p w14:paraId="14BF3AFC" w14:textId="77777777" w:rsidR="005E0553" w:rsidRPr="00AF5D2B" w:rsidRDefault="005E0553" w:rsidP="005E0553">
      <w:pPr>
        <w:pStyle w:val="LocaleData"/>
      </w:pPr>
      <w:r w:rsidRPr="00AF5D2B">
        <w:t>Novo Hamburgo</w:t>
      </w:r>
    </w:p>
    <w:p w14:paraId="0746A486" w14:textId="77777777" w:rsidR="005E0553" w:rsidRPr="00AF5D2B" w:rsidRDefault="27DEC812" w:rsidP="005E0553">
      <w:pPr>
        <w:spacing w:line="360" w:lineRule="auto"/>
        <w:jc w:val="center"/>
        <w:rPr>
          <w:sz w:val="28"/>
          <w:szCs w:val="28"/>
        </w:rPr>
        <w:sectPr w:rsidR="005E0553" w:rsidRPr="00AF5D2B" w:rsidSect="004776F9">
          <w:headerReference w:type="even" r:id="rId9"/>
          <w:pgSz w:w="11907" w:h="16840" w:code="9"/>
          <w:pgMar w:top="1701" w:right="1134" w:bottom="1134" w:left="1701" w:header="720" w:footer="720" w:gutter="0"/>
          <w:cols w:space="708"/>
          <w:titlePg/>
          <w:docGrid w:linePitch="360"/>
        </w:sectPr>
      </w:pPr>
      <w:r w:rsidRPr="00AF5D2B">
        <w:rPr>
          <w:sz w:val="28"/>
          <w:szCs w:val="28"/>
        </w:rPr>
        <w:t>2014</w:t>
      </w:r>
    </w:p>
    <w:p w14:paraId="3C226D64" w14:textId="77777777" w:rsidR="00654214" w:rsidRPr="00AF5D2B" w:rsidRDefault="00654214" w:rsidP="00654214">
      <w:pPr>
        <w:pStyle w:val="Ttulo1"/>
        <w:spacing w:line="360" w:lineRule="auto"/>
        <w:rPr>
          <w:b w:val="0"/>
          <w:sz w:val="28"/>
        </w:rPr>
      </w:pPr>
      <w:bookmarkStart w:id="0" w:name="_Toc258100068"/>
      <w:bookmarkStart w:id="1" w:name="_Toc258100226"/>
      <w:r w:rsidRPr="00AF5D2B">
        <w:rPr>
          <w:b w:val="0"/>
          <w:sz w:val="28"/>
        </w:rPr>
        <w:lastRenderedPageBreak/>
        <w:t>RESUMO</w:t>
      </w:r>
      <w:bookmarkEnd w:id="0"/>
      <w:bookmarkEnd w:id="1"/>
    </w:p>
    <w:p w14:paraId="0FCB5E76" w14:textId="77777777" w:rsidR="00654214" w:rsidRPr="00AF5D2B" w:rsidRDefault="00654214" w:rsidP="00BE17FB">
      <w:pPr>
        <w:jc w:val="both"/>
      </w:pPr>
    </w:p>
    <w:p w14:paraId="07F39323" w14:textId="4D5977C7" w:rsidR="00654214" w:rsidRPr="00AF5D2B" w:rsidRDefault="005A0F7F" w:rsidP="0091406C">
      <w:pPr>
        <w:pStyle w:val="Recuodecorpodetexto"/>
        <w:spacing w:after="120"/>
        <w:ind w:firstLine="0"/>
      </w:pPr>
      <w:r w:rsidRPr="00AF5D2B">
        <w:t>A bioinformática é um campo da biologia relacionada à computação que está experimentando um rápido crescimento e desenvolvimento devido à necessi</w:t>
      </w:r>
      <w:r w:rsidR="00CD4BB0">
        <w:t>dade de manipular-se com grande quantidade de dados</w:t>
      </w:r>
      <w:r w:rsidRPr="00AF5D2B">
        <w:t xml:space="preserve"> genéticos e bioquímicos. A bioinformática abrange um número amplo de tópicos</w:t>
      </w:r>
      <w:r w:rsidR="00D34794" w:rsidRPr="00AF5D2B">
        <w:t xml:space="preserve">, sendo um dos principais o alinhamento de </w:t>
      </w:r>
      <w:r w:rsidR="0062062C" w:rsidRPr="00AF5D2B">
        <w:t>sequências</w:t>
      </w:r>
      <w:r w:rsidR="00654214" w:rsidRPr="00AF5D2B">
        <w:t xml:space="preserve">. </w:t>
      </w:r>
      <w:r w:rsidR="00D34794" w:rsidRPr="00AF5D2B">
        <w:t xml:space="preserve">Alunos </w:t>
      </w:r>
      <w:r w:rsidR="00B96A55" w:rsidRPr="00AF5D2B">
        <w:t xml:space="preserve">da área de biologia, </w:t>
      </w:r>
      <w:r w:rsidR="00BF23DE">
        <w:t>com pouca</w:t>
      </w:r>
      <w:r w:rsidR="00926D71" w:rsidRPr="00AF5D2B">
        <w:t xml:space="preserve"> </w:t>
      </w:r>
      <w:r w:rsidR="00BF23DE">
        <w:t>experiência</w:t>
      </w:r>
      <w:r w:rsidR="00D34794" w:rsidRPr="00AF5D2B">
        <w:t xml:space="preserve"> em </w:t>
      </w:r>
      <w:r w:rsidR="00BF23DE">
        <w:t>informática</w:t>
      </w:r>
      <w:r w:rsidR="00B96A55" w:rsidRPr="00AF5D2B">
        <w:t>,</w:t>
      </w:r>
      <w:r w:rsidR="00BF23DE">
        <w:t xml:space="preserve"> tê</w:t>
      </w:r>
      <w:r w:rsidR="00D34794" w:rsidRPr="00AF5D2B">
        <w:t xml:space="preserve">m razoável dificuldade no aprendizado de algoritmos de alinhamento. </w:t>
      </w:r>
      <w:r w:rsidRPr="00AF5D2B">
        <w:t>Para aperfeiçoar a aprendizagem de alunos nas disciplinas que envolvem ferramentas de bioinformática pretende-se criar um ambiente educativo voltad</w:t>
      </w:r>
      <w:r w:rsidR="00A90F38" w:rsidRPr="00AF5D2B">
        <w:t>o</w:t>
      </w:r>
      <w:r w:rsidRPr="00AF5D2B">
        <w:t xml:space="preserve"> para </w:t>
      </w:r>
      <w:r w:rsidR="00A90F38" w:rsidRPr="00AF5D2B">
        <w:t>ilustrar as etapas e processos d</w:t>
      </w:r>
      <w:r w:rsidR="00CD4BB0">
        <w:t>o alinhamento de cromossomo</w:t>
      </w:r>
      <w:r w:rsidRPr="00AF5D2B">
        <w:t>s e proteínas</w:t>
      </w:r>
      <w:r w:rsidR="00654214" w:rsidRPr="00AF5D2B">
        <w:t>.</w:t>
      </w:r>
      <w:r w:rsidR="000A521B">
        <w:t xml:space="preserve"> Com este ambiente </w:t>
      </w:r>
      <w:r w:rsidRPr="00AF5D2B">
        <w:t>visa</w:t>
      </w:r>
      <w:r w:rsidR="000A521B">
        <w:t>-se</w:t>
      </w:r>
      <w:r w:rsidRPr="00AF5D2B">
        <w:t xml:space="preserve"> proporcionar aos estudantes de Bioinformática</w:t>
      </w:r>
      <w:r w:rsidR="00654214" w:rsidRPr="00AF5D2B">
        <w:t xml:space="preserve"> </w:t>
      </w:r>
      <w:r w:rsidRPr="00AF5D2B">
        <w:t>uma ferramenta</w:t>
      </w:r>
      <w:r w:rsidR="00A90F38" w:rsidRPr="00AF5D2B">
        <w:t>.</w:t>
      </w:r>
      <w:r w:rsidRPr="00AF5D2B">
        <w:t xml:space="preserve"> </w:t>
      </w:r>
      <w:r w:rsidR="00FA40A7" w:rsidRPr="00AF5D2B">
        <w:t>Este trabalho apresentará</w:t>
      </w:r>
      <w:r w:rsidR="00B543A8" w:rsidRPr="00AF5D2B">
        <w:t xml:space="preserve"> os métodos de alinhamento utilizados em disciplinas de bioinformática culminando com o desenvolvimento de uma ferramenta educativa que proporcione uma clara compreensão de como estes algoritmos trabalham para o aluno com pouca formação na área de computação.</w:t>
      </w:r>
    </w:p>
    <w:p w14:paraId="26605705" w14:textId="77777777" w:rsidR="00654214" w:rsidRPr="00AF5D2B" w:rsidRDefault="00654214" w:rsidP="00BE17FB">
      <w:pPr>
        <w:pStyle w:val="Recuodecorpodetexto"/>
        <w:spacing w:after="120"/>
        <w:rPr>
          <w:b/>
        </w:rPr>
      </w:pPr>
    </w:p>
    <w:p w14:paraId="58F72239" w14:textId="77777777" w:rsidR="00654214" w:rsidRPr="00AF5D2B" w:rsidRDefault="00654214" w:rsidP="00BE17FB">
      <w:pPr>
        <w:pStyle w:val="Recuodecorpodetexto"/>
        <w:spacing w:after="120"/>
        <w:ind w:firstLine="0"/>
      </w:pPr>
      <w:r w:rsidRPr="00AF5D2B">
        <w:t xml:space="preserve">Palavras-chave: </w:t>
      </w:r>
      <w:r w:rsidR="005A0F7F" w:rsidRPr="00AF5D2B">
        <w:t xml:space="preserve">Bioinformática. Biologia Computacional. Apoio ao ensino de Bioinformática. Biologia Molecular. Alinhamento de </w:t>
      </w:r>
      <w:r w:rsidR="0062062C" w:rsidRPr="00AF5D2B">
        <w:t>Sequências</w:t>
      </w:r>
      <w:r w:rsidRPr="00AF5D2B">
        <w:t>.</w:t>
      </w:r>
      <w:r w:rsidR="005A0F7F" w:rsidRPr="00AF5D2B">
        <w:t xml:space="preserve">  </w:t>
      </w:r>
      <w:r w:rsidRPr="00AF5D2B">
        <w:t xml:space="preserve">  </w:t>
      </w:r>
    </w:p>
    <w:p w14:paraId="101DFF5F" w14:textId="77777777" w:rsidR="00D113DA" w:rsidRPr="00AF5D2B" w:rsidRDefault="00654214" w:rsidP="00654214">
      <w:pPr>
        <w:spacing w:line="360" w:lineRule="auto"/>
        <w:jc w:val="center"/>
        <w:rPr>
          <w:sz w:val="28"/>
        </w:rPr>
      </w:pPr>
      <w:r w:rsidRPr="00AF5D2B">
        <w:br w:type="page"/>
      </w:r>
      <w:r w:rsidR="004776F9" w:rsidRPr="00AF5D2B">
        <w:rPr>
          <w:sz w:val="28"/>
        </w:rPr>
        <w:lastRenderedPageBreak/>
        <w:t>SUMÁRIO</w:t>
      </w:r>
    </w:p>
    <w:sdt>
      <w:sdtPr>
        <w:id w:val="-1730759761"/>
        <w:docPartObj>
          <w:docPartGallery w:val="Table of Contents"/>
          <w:docPartUnique/>
        </w:docPartObj>
      </w:sdtPr>
      <w:sdtEndPr>
        <w:rPr>
          <w:b/>
          <w:bCs/>
          <w:noProof/>
          <w:szCs w:val="24"/>
        </w:rPr>
      </w:sdtEndPr>
      <w:sdtContent>
        <w:p w14:paraId="22DC203A" w14:textId="17AE6F4F" w:rsidR="001A398D" w:rsidRDefault="001A398D" w:rsidP="00F04AAB"/>
        <w:p w14:paraId="14882ACA" w14:textId="77777777" w:rsidR="004D7C4E" w:rsidRPr="00AF5D2B" w:rsidRDefault="004D7C4E" w:rsidP="00F04AAB"/>
        <w:p w14:paraId="19AC9C36" w14:textId="5D7B9D1C" w:rsidR="001A398D" w:rsidRPr="00F71493" w:rsidRDefault="001A398D">
          <w:pPr>
            <w:pStyle w:val="Sumrio1"/>
            <w:tabs>
              <w:tab w:val="right" w:leader="dot" w:pos="9062"/>
            </w:tabs>
            <w:rPr>
              <w:rFonts w:ascii="Times New Roman" w:eastAsiaTheme="minorEastAsia" w:hAnsi="Times New Roman"/>
              <w:b w:val="0"/>
              <w:noProof/>
              <w:sz w:val="24"/>
              <w:szCs w:val="24"/>
              <w:lang w:eastAsia="ja-JP"/>
            </w:rPr>
          </w:pPr>
          <w:r w:rsidRPr="00F71493">
            <w:rPr>
              <w:rFonts w:ascii="Times New Roman" w:hAnsi="Times New Roman"/>
              <w:b w:val="0"/>
              <w:sz w:val="24"/>
              <w:szCs w:val="24"/>
            </w:rPr>
            <w:fldChar w:fldCharType="begin"/>
          </w:r>
          <w:r w:rsidRPr="00F71493">
            <w:rPr>
              <w:rFonts w:ascii="Times New Roman" w:hAnsi="Times New Roman"/>
              <w:sz w:val="24"/>
              <w:szCs w:val="24"/>
            </w:rPr>
            <w:instrText xml:space="preserve"> TOC \o "1-3" \h \z \u </w:instrText>
          </w:r>
          <w:r w:rsidRPr="00F71493">
            <w:rPr>
              <w:rFonts w:ascii="Times New Roman" w:hAnsi="Times New Roman"/>
              <w:b w:val="0"/>
              <w:sz w:val="24"/>
              <w:szCs w:val="24"/>
            </w:rPr>
            <w:fldChar w:fldCharType="separate"/>
          </w:r>
          <w:r w:rsidRPr="00F71493">
            <w:rPr>
              <w:rFonts w:ascii="Times New Roman" w:hAnsi="Times New Roman"/>
              <w:b w:val="0"/>
              <w:noProof/>
              <w:sz w:val="24"/>
              <w:szCs w:val="24"/>
            </w:rPr>
            <w:t>MOTIVAÇÃO</w:t>
          </w:r>
          <w:r w:rsidRPr="00F71493">
            <w:rPr>
              <w:rFonts w:ascii="Times New Roman" w:hAnsi="Times New Roman"/>
              <w:noProof/>
              <w:sz w:val="24"/>
              <w:szCs w:val="24"/>
            </w:rPr>
            <w:tab/>
          </w:r>
          <w:r w:rsidRPr="00F71493">
            <w:rPr>
              <w:rFonts w:ascii="Times New Roman" w:hAnsi="Times New Roman"/>
              <w:noProof/>
              <w:sz w:val="24"/>
              <w:szCs w:val="24"/>
            </w:rPr>
            <w:fldChar w:fldCharType="begin"/>
          </w:r>
          <w:r w:rsidRPr="00F71493">
            <w:rPr>
              <w:rFonts w:ascii="Times New Roman" w:hAnsi="Times New Roman"/>
              <w:noProof/>
              <w:sz w:val="24"/>
              <w:szCs w:val="24"/>
            </w:rPr>
            <w:instrText xml:space="preserve"> PAGEREF _Toc258100227 \h </w:instrText>
          </w:r>
          <w:r w:rsidRPr="00F71493">
            <w:rPr>
              <w:rFonts w:ascii="Times New Roman" w:hAnsi="Times New Roman"/>
              <w:noProof/>
              <w:sz w:val="24"/>
              <w:szCs w:val="24"/>
            </w:rPr>
          </w:r>
          <w:r w:rsidRPr="00F71493">
            <w:rPr>
              <w:rFonts w:ascii="Times New Roman" w:hAnsi="Times New Roman"/>
              <w:noProof/>
              <w:sz w:val="24"/>
              <w:szCs w:val="24"/>
            </w:rPr>
            <w:fldChar w:fldCharType="separate"/>
          </w:r>
          <w:r w:rsidR="00F71493">
            <w:rPr>
              <w:rFonts w:ascii="Times New Roman" w:hAnsi="Times New Roman"/>
              <w:noProof/>
              <w:sz w:val="24"/>
              <w:szCs w:val="24"/>
            </w:rPr>
            <w:t>5</w:t>
          </w:r>
          <w:r w:rsidRPr="00F71493">
            <w:rPr>
              <w:rFonts w:ascii="Times New Roman" w:hAnsi="Times New Roman"/>
              <w:noProof/>
              <w:sz w:val="24"/>
              <w:szCs w:val="24"/>
            </w:rPr>
            <w:fldChar w:fldCharType="end"/>
          </w:r>
        </w:p>
        <w:p w14:paraId="0DF178BF" w14:textId="77777777" w:rsidR="001A398D" w:rsidRPr="00F71493" w:rsidRDefault="001A398D">
          <w:pPr>
            <w:pStyle w:val="Sumrio1"/>
            <w:tabs>
              <w:tab w:val="right" w:leader="dot" w:pos="9062"/>
            </w:tabs>
            <w:rPr>
              <w:rFonts w:ascii="Times New Roman" w:eastAsiaTheme="minorEastAsia" w:hAnsi="Times New Roman"/>
              <w:b w:val="0"/>
              <w:noProof/>
              <w:sz w:val="24"/>
              <w:szCs w:val="24"/>
              <w:lang w:eastAsia="ja-JP"/>
            </w:rPr>
          </w:pPr>
          <w:r w:rsidRPr="00F71493">
            <w:rPr>
              <w:rFonts w:ascii="Times New Roman" w:hAnsi="Times New Roman"/>
              <w:b w:val="0"/>
              <w:noProof/>
              <w:sz w:val="24"/>
              <w:szCs w:val="24"/>
            </w:rPr>
            <w:t>OBJETIVOS</w:t>
          </w:r>
          <w:r w:rsidRPr="00F71493">
            <w:rPr>
              <w:rFonts w:ascii="Times New Roman" w:hAnsi="Times New Roman"/>
              <w:noProof/>
              <w:sz w:val="24"/>
              <w:szCs w:val="24"/>
            </w:rPr>
            <w:tab/>
          </w:r>
          <w:r w:rsidRPr="00F71493">
            <w:rPr>
              <w:rFonts w:ascii="Times New Roman" w:hAnsi="Times New Roman"/>
              <w:noProof/>
              <w:sz w:val="24"/>
              <w:szCs w:val="24"/>
            </w:rPr>
            <w:fldChar w:fldCharType="begin"/>
          </w:r>
          <w:r w:rsidRPr="00F71493">
            <w:rPr>
              <w:rFonts w:ascii="Times New Roman" w:hAnsi="Times New Roman"/>
              <w:noProof/>
              <w:sz w:val="24"/>
              <w:szCs w:val="24"/>
            </w:rPr>
            <w:instrText xml:space="preserve"> PAGEREF _Toc258100228 \h </w:instrText>
          </w:r>
          <w:r w:rsidRPr="00F71493">
            <w:rPr>
              <w:rFonts w:ascii="Times New Roman" w:hAnsi="Times New Roman"/>
              <w:noProof/>
              <w:sz w:val="24"/>
              <w:szCs w:val="24"/>
            </w:rPr>
          </w:r>
          <w:r w:rsidRPr="00F71493">
            <w:rPr>
              <w:rFonts w:ascii="Times New Roman" w:hAnsi="Times New Roman"/>
              <w:noProof/>
              <w:sz w:val="24"/>
              <w:szCs w:val="24"/>
            </w:rPr>
            <w:fldChar w:fldCharType="separate"/>
          </w:r>
          <w:r w:rsidR="00F71493">
            <w:rPr>
              <w:rFonts w:ascii="Times New Roman" w:hAnsi="Times New Roman"/>
              <w:noProof/>
              <w:sz w:val="24"/>
              <w:szCs w:val="24"/>
            </w:rPr>
            <w:t>7</w:t>
          </w:r>
          <w:r w:rsidRPr="00F71493">
            <w:rPr>
              <w:rFonts w:ascii="Times New Roman" w:hAnsi="Times New Roman"/>
              <w:noProof/>
              <w:sz w:val="24"/>
              <w:szCs w:val="24"/>
            </w:rPr>
            <w:fldChar w:fldCharType="end"/>
          </w:r>
        </w:p>
        <w:p w14:paraId="03B1E28D" w14:textId="77777777" w:rsidR="001A398D" w:rsidRPr="00F71493" w:rsidRDefault="001A398D">
          <w:pPr>
            <w:pStyle w:val="Sumrio1"/>
            <w:tabs>
              <w:tab w:val="right" w:leader="dot" w:pos="9062"/>
            </w:tabs>
            <w:rPr>
              <w:rFonts w:ascii="Times New Roman" w:eastAsiaTheme="minorEastAsia" w:hAnsi="Times New Roman"/>
              <w:b w:val="0"/>
              <w:noProof/>
              <w:sz w:val="24"/>
              <w:szCs w:val="24"/>
              <w:lang w:eastAsia="ja-JP"/>
            </w:rPr>
          </w:pPr>
          <w:r w:rsidRPr="00F71493">
            <w:rPr>
              <w:rFonts w:ascii="Times New Roman" w:hAnsi="Times New Roman"/>
              <w:b w:val="0"/>
              <w:noProof/>
              <w:sz w:val="24"/>
              <w:szCs w:val="24"/>
            </w:rPr>
            <w:t>METODOLOGIA</w:t>
          </w:r>
          <w:r w:rsidRPr="00F71493">
            <w:rPr>
              <w:rFonts w:ascii="Times New Roman" w:hAnsi="Times New Roman"/>
              <w:noProof/>
              <w:sz w:val="24"/>
              <w:szCs w:val="24"/>
            </w:rPr>
            <w:tab/>
          </w:r>
          <w:r w:rsidRPr="00F71493">
            <w:rPr>
              <w:rFonts w:ascii="Times New Roman" w:hAnsi="Times New Roman"/>
              <w:noProof/>
              <w:sz w:val="24"/>
              <w:szCs w:val="24"/>
            </w:rPr>
            <w:fldChar w:fldCharType="begin"/>
          </w:r>
          <w:r w:rsidRPr="00F71493">
            <w:rPr>
              <w:rFonts w:ascii="Times New Roman" w:hAnsi="Times New Roman"/>
              <w:noProof/>
              <w:sz w:val="24"/>
              <w:szCs w:val="24"/>
            </w:rPr>
            <w:instrText xml:space="preserve"> PAGEREF _Toc258100229 \h </w:instrText>
          </w:r>
          <w:r w:rsidRPr="00F71493">
            <w:rPr>
              <w:rFonts w:ascii="Times New Roman" w:hAnsi="Times New Roman"/>
              <w:noProof/>
              <w:sz w:val="24"/>
              <w:szCs w:val="24"/>
            </w:rPr>
          </w:r>
          <w:r w:rsidRPr="00F71493">
            <w:rPr>
              <w:rFonts w:ascii="Times New Roman" w:hAnsi="Times New Roman"/>
              <w:noProof/>
              <w:sz w:val="24"/>
              <w:szCs w:val="24"/>
            </w:rPr>
            <w:fldChar w:fldCharType="separate"/>
          </w:r>
          <w:r w:rsidR="00F71493">
            <w:rPr>
              <w:rFonts w:ascii="Times New Roman" w:hAnsi="Times New Roman"/>
              <w:noProof/>
              <w:sz w:val="24"/>
              <w:szCs w:val="24"/>
            </w:rPr>
            <w:t>8</w:t>
          </w:r>
          <w:r w:rsidRPr="00F71493">
            <w:rPr>
              <w:rFonts w:ascii="Times New Roman" w:hAnsi="Times New Roman"/>
              <w:noProof/>
              <w:sz w:val="24"/>
              <w:szCs w:val="24"/>
            </w:rPr>
            <w:fldChar w:fldCharType="end"/>
          </w:r>
        </w:p>
        <w:p w14:paraId="5A4CE050" w14:textId="77777777" w:rsidR="001A398D" w:rsidRPr="00F71493" w:rsidRDefault="001A398D">
          <w:pPr>
            <w:pStyle w:val="Sumrio1"/>
            <w:tabs>
              <w:tab w:val="right" w:leader="dot" w:pos="9062"/>
            </w:tabs>
            <w:rPr>
              <w:rFonts w:ascii="Times New Roman" w:eastAsiaTheme="minorEastAsia" w:hAnsi="Times New Roman"/>
              <w:b w:val="0"/>
              <w:noProof/>
              <w:sz w:val="24"/>
              <w:szCs w:val="24"/>
              <w:lang w:eastAsia="ja-JP"/>
            </w:rPr>
          </w:pPr>
          <w:r w:rsidRPr="00F71493">
            <w:rPr>
              <w:rFonts w:ascii="Times New Roman" w:hAnsi="Times New Roman"/>
              <w:b w:val="0"/>
              <w:noProof/>
              <w:sz w:val="24"/>
              <w:szCs w:val="24"/>
            </w:rPr>
            <w:t>CRONOGRAMA</w:t>
          </w:r>
          <w:r w:rsidRPr="00F71493">
            <w:rPr>
              <w:rFonts w:ascii="Times New Roman" w:hAnsi="Times New Roman"/>
              <w:noProof/>
              <w:sz w:val="24"/>
              <w:szCs w:val="24"/>
            </w:rPr>
            <w:tab/>
          </w:r>
          <w:r w:rsidRPr="00F71493">
            <w:rPr>
              <w:rFonts w:ascii="Times New Roman" w:hAnsi="Times New Roman"/>
              <w:noProof/>
              <w:sz w:val="24"/>
              <w:szCs w:val="24"/>
            </w:rPr>
            <w:fldChar w:fldCharType="begin"/>
          </w:r>
          <w:r w:rsidRPr="00F71493">
            <w:rPr>
              <w:rFonts w:ascii="Times New Roman" w:hAnsi="Times New Roman"/>
              <w:noProof/>
              <w:sz w:val="24"/>
              <w:szCs w:val="24"/>
            </w:rPr>
            <w:instrText xml:space="preserve"> PAGEREF _Toc258100230 \h </w:instrText>
          </w:r>
          <w:r w:rsidRPr="00F71493">
            <w:rPr>
              <w:rFonts w:ascii="Times New Roman" w:hAnsi="Times New Roman"/>
              <w:noProof/>
              <w:sz w:val="24"/>
              <w:szCs w:val="24"/>
            </w:rPr>
          </w:r>
          <w:r w:rsidRPr="00F71493">
            <w:rPr>
              <w:rFonts w:ascii="Times New Roman" w:hAnsi="Times New Roman"/>
              <w:noProof/>
              <w:sz w:val="24"/>
              <w:szCs w:val="24"/>
            </w:rPr>
            <w:fldChar w:fldCharType="separate"/>
          </w:r>
          <w:r w:rsidR="00F71493">
            <w:rPr>
              <w:rFonts w:ascii="Times New Roman" w:hAnsi="Times New Roman"/>
              <w:noProof/>
              <w:sz w:val="24"/>
              <w:szCs w:val="24"/>
            </w:rPr>
            <w:t>10</w:t>
          </w:r>
          <w:r w:rsidRPr="00F71493">
            <w:rPr>
              <w:rFonts w:ascii="Times New Roman" w:hAnsi="Times New Roman"/>
              <w:noProof/>
              <w:sz w:val="24"/>
              <w:szCs w:val="24"/>
            </w:rPr>
            <w:fldChar w:fldCharType="end"/>
          </w:r>
        </w:p>
        <w:p w14:paraId="52463387" w14:textId="77777777" w:rsidR="001A398D" w:rsidRPr="00F71493" w:rsidRDefault="001A398D">
          <w:pPr>
            <w:pStyle w:val="Sumrio1"/>
            <w:tabs>
              <w:tab w:val="right" w:leader="dot" w:pos="9062"/>
            </w:tabs>
            <w:rPr>
              <w:rFonts w:ascii="Times New Roman" w:eastAsiaTheme="minorEastAsia" w:hAnsi="Times New Roman"/>
              <w:b w:val="0"/>
              <w:noProof/>
              <w:sz w:val="24"/>
              <w:szCs w:val="24"/>
              <w:lang w:eastAsia="ja-JP"/>
            </w:rPr>
          </w:pPr>
          <w:r w:rsidRPr="00F71493">
            <w:rPr>
              <w:rFonts w:ascii="Times New Roman" w:hAnsi="Times New Roman"/>
              <w:b w:val="0"/>
              <w:noProof/>
              <w:sz w:val="24"/>
              <w:szCs w:val="24"/>
            </w:rPr>
            <w:t>BIBLIOGRAFIA</w:t>
          </w:r>
          <w:r w:rsidRPr="00F71493">
            <w:rPr>
              <w:rFonts w:ascii="Times New Roman" w:hAnsi="Times New Roman"/>
              <w:noProof/>
              <w:sz w:val="24"/>
              <w:szCs w:val="24"/>
            </w:rPr>
            <w:tab/>
          </w:r>
          <w:r w:rsidRPr="00F71493">
            <w:rPr>
              <w:rFonts w:ascii="Times New Roman" w:hAnsi="Times New Roman"/>
              <w:noProof/>
              <w:sz w:val="24"/>
              <w:szCs w:val="24"/>
            </w:rPr>
            <w:fldChar w:fldCharType="begin"/>
          </w:r>
          <w:r w:rsidRPr="00F71493">
            <w:rPr>
              <w:rFonts w:ascii="Times New Roman" w:hAnsi="Times New Roman"/>
              <w:noProof/>
              <w:sz w:val="24"/>
              <w:szCs w:val="24"/>
            </w:rPr>
            <w:instrText xml:space="preserve"> PAGEREF _Toc258100231 \h </w:instrText>
          </w:r>
          <w:r w:rsidRPr="00F71493">
            <w:rPr>
              <w:rFonts w:ascii="Times New Roman" w:hAnsi="Times New Roman"/>
              <w:noProof/>
              <w:sz w:val="24"/>
              <w:szCs w:val="24"/>
            </w:rPr>
          </w:r>
          <w:r w:rsidRPr="00F71493">
            <w:rPr>
              <w:rFonts w:ascii="Times New Roman" w:hAnsi="Times New Roman"/>
              <w:noProof/>
              <w:sz w:val="24"/>
              <w:szCs w:val="24"/>
            </w:rPr>
            <w:fldChar w:fldCharType="separate"/>
          </w:r>
          <w:r w:rsidR="00F71493">
            <w:rPr>
              <w:rFonts w:ascii="Times New Roman" w:hAnsi="Times New Roman"/>
              <w:noProof/>
              <w:sz w:val="24"/>
              <w:szCs w:val="24"/>
            </w:rPr>
            <w:t>12</w:t>
          </w:r>
          <w:r w:rsidRPr="00F71493">
            <w:rPr>
              <w:rFonts w:ascii="Times New Roman" w:hAnsi="Times New Roman"/>
              <w:noProof/>
              <w:sz w:val="24"/>
              <w:szCs w:val="24"/>
            </w:rPr>
            <w:fldChar w:fldCharType="end"/>
          </w:r>
        </w:p>
        <w:p w14:paraId="71CD0B23" w14:textId="6A33B368" w:rsidR="001A398D" w:rsidRPr="00F71493" w:rsidRDefault="001A398D">
          <w:pPr>
            <w:rPr>
              <w:szCs w:val="24"/>
            </w:rPr>
          </w:pPr>
          <w:r w:rsidRPr="00F71493">
            <w:rPr>
              <w:b/>
              <w:bCs/>
              <w:noProof/>
              <w:szCs w:val="24"/>
            </w:rPr>
            <w:fldChar w:fldCharType="end"/>
          </w:r>
        </w:p>
      </w:sdtContent>
    </w:sdt>
    <w:p w14:paraId="72E7A4C4" w14:textId="77777777" w:rsidR="00D113DA" w:rsidRPr="00AF5D2B" w:rsidRDefault="00D113DA" w:rsidP="00D8584B">
      <w:pPr>
        <w:pStyle w:val="Ttulo1"/>
        <w:spacing w:line="360" w:lineRule="auto"/>
        <w:rPr>
          <w:b w:val="0"/>
          <w:sz w:val="28"/>
        </w:rPr>
      </w:pPr>
      <w:r w:rsidRPr="00AF5D2B">
        <w:rPr>
          <w:sz w:val="24"/>
        </w:rPr>
        <w:br w:type="page"/>
      </w:r>
      <w:bookmarkStart w:id="2" w:name="_Toc258100227"/>
      <w:r w:rsidR="00806270" w:rsidRPr="00AF5D2B">
        <w:rPr>
          <w:b w:val="0"/>
          <w:sz w:val="28"/>
        </w:rPr>
        <w:lastRenderedPageBreak/>
        <w:t>MOTIVAÇÃO</w:t>
      </w:r>
      <w:bookmarkEnd w:id="2"/>
    </w:p>
    <w:p w14:paraId="3BA8E060" w14:textId="77777777" w:rsidR="00806270" w:rsidRPr="00AF5D2B" w:rsidRDefault="00806270" w:rsidP="003615A6">
      <w:pPr>
        <w:spacing w:line="360" w:lineRule="auto"/>
      </w:pPr>
    </w:p>
    <w:p w14:paraId="657DD4C1" w14:textId="5E4A125D" w:rsidR="00481D9E" w:rsidRPr="00AF5D2B" w:rsidRDefault="000E46F6" w:rsidP="00481D9E">
      <w:pPr>
        <w:pStyle w:val="TextodoTrabalho"/>
      </w:pPr>
      <w:r w:rsidRPr="00AF5D2B">
        <w:t xml:space="preserve">A </w:t>
      </w:r>
      <w:r w:rsidR="00E828C5" w:rsidRPr="00AF5D2B">
        <w:t>bioinformática é um campo da biologia relacionada à computação que está experimentando um rápido crescimento e desenvolvimento devido à necessidade de manipular-se com grandes quantidades de dados genét</w:t>
      </w:r>
      <w:r w:rsidR="006F37C3">
        <w:t>icos e bioquímicos. Estes dados</w:t>
      </w:r>
      <w:r w:rsidR="00E828C5" w:rsidRPr="00AF5D2B">
        <w:t xml:space="preserve"> são provenientes do trabalho de vários pesquisadores e são armazenados em grandes bancos de dados de</w:t>
      </w:r>
      <w:r w:rsidR="006F37C3">
        <w:t xml:space="preserve"> acesso público. Segundo </w:t>
      </w:r>
      <w:proofErr w:type="spellStart"/>
      <w:r w:rsidR="006F37C3">
        <w:t>Larson</w:t>
      </w:r>
      <w:proofErr w:type="spellEnd"/>
      <w:r w:rsidR="00E828C5" w:rsidRPr="00AF5D2B">
        <w:t xml:space="preserve"> (2006, p.116)</w:t>
      </w:r>
      <w:r w:rsidR="006F37C3">
        <w:t>,</w:t>
      </w:r>
      <w:r w:rsidR="00E828C5" w:rsidRPr="00AF5D2B">
        <w:t xml:space="preserve"> a bioinformática possui mais de 140 programas que compõem os pacotes de </w:t>
      </w:r>
      <w:r w:rsidR="00C822D2" w:rsidRPr="00AF5D2B">
        <w:t>análise</w:t>
      </w:r>
      <w:r w:rsidR="00E828C5" w:rsidRPr="00AF5D2B">
        <w:t xml:space="preserve"> e comparação de sequência de proteínas e nucleotídeos que são encontrados em banco de dados como </w:t>
      </w:r>
      <w:r w:rsidR="00E828C5" w:rsidRPr="00AF5D2B">
        <w:rPr>
          <w:i/>
        </w:rPr>
        <w:t xml:space="preserve">EMBL, </w:t>
      </w:r>
      <w:proofErr w:type="spellStart"/>
      <w:proofErr w:type="gramStart"/>
      <w:r w:rsidR="00E828C5" w:rsidRPr="00AF5D2B">
        <w:rPr>
          <w:i/>
        </w:rPr>
        <w:t>GenEMBL</w:t>
      </w:r>
      <w:proofErr w:type="spellEnd"/>
      <w:proofErr w:type="gramEnd"/>
      <w:r w:rsidR="00E828C5" w:rsidRPr="00AF5D2B">
        <w:rPr>
          <w:i/>
        </w:rPr>
        <w:t>, PIR-</w:t>
      </w:r>
      <w:proofErr w:type="spellStart"/>
      <w:r w:rsidR="00E828C5" w:rsidRPr="00AF5D2B">
        <w:rPr>
          <w:i/>
        </w:rPr>
        <w:t>Protein</w:t>
      </w:r>
      <w:proofErr w:type="spellEnd"/>
      <w:r w:rsidR="00E828C5" w:rsidRPr="00AF5D2B">
        <w:rPr>
          <w:i/>
        </w:rPr>
        <w:t xml:space="preserve">, </w:t>
      </w:r>
      <w:proofErr w:type="spellStart"/>
      <w:r w:rsidR="00E828C5" w:rsidRPr="00AF5D2B">
        <w:rPr>
          <w:i/>
        </w:rPr>
        <w:t>Restriction</w:t>
      </w:r>
      <w:proofErr w:type="spellEnd"/>
      <w:r w:rsidR="00E828C5" w:rsidRPr="00AF5D2B">
        <w:rPr>
          <w:i/>
        </w:rPr>
        <w:t xml:space="preserve"> </w:t>
      </w:r>
      <w:proofErr w:type="spellStart"/>
      <w:r w:rsidR="00DB1376" w:rsidRPr="00AF5D2B">
        <w:rPr>
          <w:i/>
        </w:rPr>
        <w:t>Enzyme</w:t>
      </w:r>
      <w:proofErr w:type="spellEnd"/>
      <w:r w:rsidR="00DB1376" w:rsidRPr="00AF5D2B">
        <w:rPr>
          <w:i/>
        </w:rPr>
        <w:t xml:space="preserve"> </w:t>
      </w:r>
      <w:proofErr w:type="spellStart"/>
      <w:r w:rsidR="00DB1376" w:rsidRPr="00AF5D2B">
        <w:rPr>
          <w:i/>
        </w:rPr>
        <w:t>Database</w:t>
      </w:r>
      <w:proofErr w:type="spellEnd"/>
      <w:r w:rsidR="00DB1376" w:rsidRPr="00AF5D2B">
        <w:rPr>
          <w:i/>
        </w:rPr>
        <w:t xml:space="preserve"> </w:t>
      </w:r>
      <w:r w:rsidR="00DB1376" w:rsidRPr="00AF5D2B">
        <w:t>e</w:t>
      </w:r>
      <w:r w:rsidR="00E828C5" w:rsidRPr="00AF5D2B">
        <w:rPr>
          <w:i/>
        </w:rPr>
        <w:t xml:space="preserve"> </w:t>
      </w:r>
      <w:proofErr w:type="spellStart"/>
      <w:r w:rsidR="00E828C5" w:rsidRPr="00AF5D2B">
        <w:rPr>
          <w:i/>
        </w:rPr>
        <w:t>GenBank</w:t>
      </w:r>
      <w:proofErr w:type="spellEnd"/>
      <w:r w:rsidR="002A546A" w:rsidRPr="00AF5D2B">
        <w:t>.</w:t>
      </w:r>
      <w:r w:rsidR="00481D9E" w:rsidRPr="00AF5D2B">
        <w:t xml:space="preserve"> </w:t>
      </w:r>
    </w:p>
    <w:p w14:paraId="2757D3FF" w14:textId="0D9CF818" w:rsidR="00481D9E" w:rsidRPr="00AF5D2B" w:rsidRDefault="004672C6" w:rsidP="00481D9E">
      <w:pPr>
        <w:pStyle w:val="CitaoLonga"/>
      </w:pPr>
      <w:r w:rsidRPr="004672C6">
        <w:t>Nos bancos de dados há também uma grande variedade de informações sobre estruturas moleculares, expressão gênica diferencial, diversidade genética, evolução, etc. que podem ser extraídas pela bioinformática. Um dos grandes desafios é o desenvolvimento de procedimentos pelos quais esses dados podem ser “inseridos” e "extraídos" em bancos de dados secundários, pelos pesquisadores. (Santos; Ortega 2014, p.7).</w:t>
      </w:r>
    </w:p>
    <w:p w14:paraId="6E4F6DF4" w14:textId="3B540A39" w:rsidR="00086F49" w:rsidRPr="00AF5D2B" w:rsidRDefault="00481D9E" w:rsidP="00086F49">
      <w:pPr>
        <w:pStyle w:val="TextodoTrabalho"/>
      </w:pPr>
      <w:r w:rsidRPr="00AF5D2B">
        <w:t>O</w:t>
      </w:r>
      <w:r w:rsidR="00254F91" w:rsidRPr="00AF5D2B">
        <w:t xml:space="preserve"> </w:t>
      </w:r>
      <w:r w:rsidR="00E828C5" w:rsidRPr="00AF5D2B">
        <w:t xml:space="preserve">número de cursos que contemplam a disciplina de bioinformática tem crescido rapidamente, uma vez que um número crescente de ferramentas de biologia computacional tem sido </w:t>
      </w:r>
      <w:r w:rsidR="002B2584" w:rsidRPr="00AF5D2B">
        <w:t>usado</w:t>
      </w:r>
      <w:r w:rsidR="00E828C5" w:rsidRPr="00AF5D2B">
        <w:t xml:space="preserve"> por biólogos moleculares, bioquímicos, cientistas da computação e médicos, entre outros</w:t>
      </w:r>
      <w:r w:rsidR="00254F91" w:rsidRPr="00AF5D2B">
        <w:t>.</w:t>
      </w:r>
      <w:r w:rsidR="00F70DD7" w:rsidRPr="00AF5D2B">
        <w:t xml:space="preserve"> </w:t>
      </w:r>
      <w:r w:rsidR="000B659E" w:rsidRPr="00AF5D2B">
        <w:t xml:space="preserve">Para </w:t>
      </w:r>
      <w:proofErr w:type="spellStart"/>
      <w:r w:rsidR="000B659E" w:rsidRPr="00AF5D2B">
        <w:t>Lesk</w:t>
      </w:r>
      <w:proofErr w:type="spellEnd"/>
      <w:r w:rsidR="000B659E" w:rsidRPr="00AF5D2B">
        <w:t xml:space="preserve"> (2005, p.14</w:t>
      </w:r>
      <w:r w:rsidR="00F70DD7" w:rsidRPr="00AF5D2B">
        <w:t>, tradução nossa</w:t>
      </w:r>
      <w:r w:rsidR="000B659E" w:rsidRPr="00AF5D2B">
        <w:t>)</w:t>
      </w:r>
      <w:r w:rsidR="00F70DD7" w:rsidRPr="00AF5D2B">
        <w:t>, por exemplo,</w:t>
      </w:r>
      <w:r w:rsidR="00086F49" w:rsidRPr="00AF5D2B">
        <w:t xml:space="preserve"> </w:t>
      </w:r>
    </w:p>
    <w:p w14:paraId="2BF7DB5D" w14:textId="50B6BB72" w:rsidR="00F70DD7" w:rsidRPr="00AF5D2B" w:rsidRDefault="004672C6" w:rsidP="00F70DD7">
      <w:pPr>
        <w:pStyle w:val="CitaoLonga"/>
      </w:pPr>
      <w:r w:rsidRPr="004672C6">
        <w:t xml:space="preserve">A ciência da computação é um campo novo e próspero, com o objetivo de fazer uso mais eficaz de </w:t>
      </w:r>
      <w:r w:rsidRPr="004672C6">
        <w:rPr>
          <w:i/>
        </w:rPr>
        <w:t>hardware</w:t>
      </w:r>
      <w:r w:rsidRPr="004672C6">
        <w:t xml:space="preserve"> de tecnologia da informação. Certas áreas de ciência da computação teórica colidir mais diretamente em bioinformática. Deixe-nos considera-los com referência a um problema específico biológica, recuperar a partir de uma base de dados todas as sequências semelhantes a uma sequência de sonda.</w:t>
      </w:r>
    </w:p>
    <w:p w14:paraId="0AEB1ECE" w14:textId="0BAC57BC" w:rsidR="006668EE" w:rsidRPr="00AF5D2B" w:rsidRDefault="00E606AE" w:rsidP="006668EE">
      <w:pPr>
        <w:pStyle w:val="TextodoTrabalho"/>
      </w:pPr>
      <w:r w:rsidRPr="00AF5D2B">
        <w:t xml:space="preserve">Segundo </w:t>
      </w:r>
      <w:proofErr w:type="spellStart"/>
      <w:r w:rsidRPr="00AF5D2B">
        <w:t>Pevzner</w:t>
      </w:r>
      <w:proofErr w:type="spellEnd"/>
      <w:r w:rsidRPr="00AF5D2B">
        <w:t xml:space="preserve"> </w:t>
      </w:r>
      <w:r w:rsidR="006F37C3">
        <w:t xml:space="preserve">e </w:t>
      </w:r>
      <w:proofErr w:type="spellStart"/>
      <w:r w:rsidR="006F37C3">
        <w:t>Shamir</w:t>
      </w:r>
      <w:proofErr w:type="spellEnd"/>
      <w:r w:rsidR="006F37C3">
        <w:t xml:space="preserve"> </w:t>
      </w:r>
      <w:r w:rsidRPr="00AF5D2B">
        <w:t>(201</w:t>
      </w:r>
      <w:r w:rsidR="00E14FE8" w:rsidRPr="00AF5D2B">
        <w:t>1, p.18)</w:t>
      </w:r>
      <w:r w:rsidR="006F37C3">
        <w:t>,</w:t>
      </w:r>
      <w:r w:rsidR="00E14FE8" w:rsidRPr="00AF5D2B">
        <w:t xml:space="preserve"> a bioinformática tornou-se parte essencial da biologia moderna, principalmente quando se realiza pesquisas biológicas com as ferramentas de bioinformática</w:t>
      </w:r>
      <w:r w:rsidR="000F1071" w:rsidRPr="00AF5D2B">
        <w:t xml:space="preserve">, como BLAST ou </w:t>
      </w:r>
      <w:r w:rsidR="00E14FE8" w:rsidRPr="00AF5D2B">
        <w:rPr>
          <w:i/>
        </w:rPr>
        <w:t xml:space="preserve">Basic Local </w:t>
      </w:r>
      <w:proofErr w:type="spellStart"/>
      <w:r w:rsidR="00E14FE8" w:rsidRPr="00AF5D2B">
        <w:rPr>
          <w:i/>
        </w:rPr>
        <w:t>Alignment</w:t>
      </w:r>
      <w:proofErr w:type="spellEnd"/>
      <w:r w:rsidR="00E14FE8" w:rsidRPr="00AF5D2B">
        <w:rPr>
          <w:i/>
        </w:rPr>
        <w:t xml:space="preserve"> </w:t>
      </w:r>
      <w:proofErr w:type="spellStart"/>
      <w:r w:rsidR="00E14FE8" w:rsidRPr="00AF5D2B">
        <w:rPr>
          <w:i/>
        </w:rPr>
        <w:t>Search</w:t>
      </w:r>
      <w:proofErr w:type="spellEnd"/>
      <w:r w:rsidR="00E14FE8" w:rsidRPr="00AF5D2B">
        <w:rPr>
          <w:i/>
        </w:rPr>
        <w:t xml:space="preserve"> Tool</w:t>
      </w:r>
      <w:r w:rsidR="00086F49" w:rsidRPr="00AF5D2B">
        <w:t>.</w:t>
      </w:r>
      <w:r w:rsidR="006668EE" w:rsidRPr="00AF5D2B">
        <w:t xml:space="preserve"> </w:t>
      </w:r>
      <w:r w:rsidR="000F1071" w:rsidRPr="00AF5D2B">
        <w:t>De</w:t>
      </w:r>
      <w:r w:rsidR="00FA40A7" w:rsidRPr="00AF5D2B">
        <w:t xml:space="preserve"> acordo com Santos e</w:t>
      </w:r>
      <w:r w:rsidR="005441FD" w:rsidRPr="00AF5D2B">
        <w:t xml:space="preserve"> Ortega</w:t>
      </w:r>
      <w:r w:rsidR="000F1071" w:rsidRPr="00AF5D2B">
        <w:t xml:space="preserve"> (2014, p.4), </w:t>
      </w:r>
    </w:p>
    <w:p w14:paraId="79098678" w14:textId="1AA4E60F" w:rsidR="006668EE" w:rsidRPr="00AF5D2B" w:rsidRDefault="005441FD" w:rsidP="006668EE">
      <w:pPr>
        <w:pStyle w:val="CitaoLonga"/>
      </w:pPr>
      <w:r w:rsidRPr="00AF5D2B">
        <w:t>Atualmente a bioinformática é imprescindível para a manipulação dos dados biológicos. Ela pode ser definida como uma modalidade que abrange todos os aspectos de aquisição, processamento, armazenamento, distribuição, análise e interpretação da informação biológica</w:t>
      </w:r>
      <w:r w:rsidR="006668EE" w:rsidRPr="00AF5D2B">
        <w:t>.</w:t>
      </w:r>
    </w:p>
    <w:p w14:paraId="1C4649B9" w14:textId="0CDA718C" w:rsidR="00481FA1" w:rsidRPr="006F37C3" w:rsidRDefault="0034495D" w:rsidP="00481FA1">
      <w:pPr>
        <w:pStyle w:val="TextodoTrabalho"/>
        <w:rPr>
          <w:color w:val="FF6600"/>
        </w:rPr>
      </w:pPr>
      <w:r w:rsidRPr="00AF5D2B">
        <w:t xml:space="preserve">O constante avanço da ciência e das tecnologias analisa-se que </w:t>
      </w:r>
      <w:r w:rsidR="002B2584" w:rsidRPr="00AF5D2B">
        <w:t>o ensino de Biologia e Ciências ainda permanecem</w:t>
      </w:r>
      <w:r w:rsidRPr="00AF5D2B">
        <w:t xml:space="preserve">, em muitos casos, </w:t>
      </w:r>
      <w:r w:rsidR="002B2584" w:rsidRPr="00AF5D2B">
        <w:t>limitados</w:t>
      </w:r>
      <w:r w:rsidRPr="00AF5D2B">
        <w:t xml:space="preserve"> às aulas expositivas com mínima participação dos alunos. A utilização de outras modalidades didáticas tais como: audiovisuais, ferramentas computacionais, etc</w:t>
      </w:r>
      <w:r w:rsidR="00481FA1" w:rsidRPr="00AF5D2B">
        <w:t>. (LEPIENSKI</w:t>
      </w:r>
      <w:r w:rsidR="00FA40A7" w:rsidRPr="00AF5D2B">
        <w:t>;</w:t>
      </w:r>
      <w:r w:rsidR="00190C97" w:rsidRPr="00AF5D2B">
        <w:t xml:space="preserve"> PINHO</w:t>
      </w:r>
      <w:r w:rsidR="006F37C3">
        <w:t>, 201</w:t>
      </w:r>
      <w:r w:rsidR="00585819">
        <w:t>4</w:t>
      </w:r>
      <w:r w:rsidR="00481FA1" w:rsidRPr="00AF5D2B">
        <w:t>, p. 2</w:t>
      </w:r>
      <w:r w:rsidR="00481FA1" w:rsidRPr="006F37C3">
        <w:rPr>
          <w:color w:val="auto"/>
        </w:rPr>
        <w:t>)</w:t>
      </w:r>
      <w:r w:rsidR="007C4812">
        <w:rPr>
          <w:color w:val="auto"/>
        </w:rPr>
        <w:t>, geran</w:t>
      </w:r>
      <w:r w:rsidR="00417CDA">
        <w:rPr>
          <w:color w:val="auto"/>
        </w:rPr>
        <w:t>do uma necessidade em material, conteúdo digital e ferramenta de apoio</w:t>
      </w:r>
      <w:r w:rsidR="007C4812">
        <w:rPr>
          <w:color w:val="auto"/>
        </w:rPr>
        <w:t>.</w:t>
      </w:r>
    </w:p>
    <w:p w14:paraId="0ACC2DAC" w14:textId="77777777" w:rsidR="006718F6" w:rsidRPr="00AF5D2B" w:rsidRDefault="006718F6" w:rsidP="006718F6">
      <w:pPr>
        <w:pStyle w:val="TextodoTrabalho"/>
      </w:pPr>
      <w:r w:rsidRPr="00AF5D2B">
        <w:lastRenderedPageBreak/>
        <w:t>O uso de ferramentas didáticas no estudo de bioinformática torna-se uma necessidade importante para compreensão dos comportamentos gerados pelos alinhamentos, de forma auxiliar o melhor entendimento do funcionamento de ferramenta já consolidada no mercado, o uso de amostras menores e exemplificado o funcionamento do processo alinhamento.</w:t>
      </w:r>
    </w:p>
    <w:p w14:paraId="5600CB2B" w14:textId="1BC060D4" w:rsidR="006718F6" w:rsidRDefault="006718F6" w:rsidP="006718F6">
      <w:pPr>
        <w:pStyle w:val="TextodoTrabalho"/>
      </w:pPr>
      <w:r w:rsidRPr="00AF5D2B">
        <w:t>O processo didático para elaboração do conceito de alinhamento de nucleotídeos e de proteínas</w:t>
      </w:r>
      <w:r w:rsidR="002B2584" w:rsidRPr="00AF5D2B">
        <w:t xml:space="preserve"> trata-se</w:t>
      </w:r>
      <w:r w:rsidRPr="00AF5D2B">
        <w:t xml:space="preserve"> da exploração de algoritmos de manipulação de forma detalhada</w:t>
      </w:r>
      <w:r w:rsidR="006F37C3">
        <w:t>,</w:t>
      </w:r>
      <w:r w:rsidRPr="00AF5D2B">
        <w:t xml:space="preserve"> trazendo todo o passo de cada elemento e componente envolvido.</w:t>
      </w:r>
    </w:p>
    <w:p w14:paraId="0E0E6672" w14:textId="67348AA8" w:rsidR="00B54BFF" w:rsidRDefault="00302333" w:rsidP="00302333">
      <w:pPr>
        <w:pStyle w:val="TextodoTrabalho"/>
        <w:ind w:firstLine="0"/>
      </w:pPr>
      <w:r>
        <w:tab/>
      </w:r>
      <w:r w:rsidR="00B54BFF">
        <w:t xml:space="preserve">A comparação de pares ou mais sequencias é uma necessidade para identificar </w:t>
      </w:r>
      <w:r>
        <w:t xml:space="preserve">alguma serie caracteres ou padrões de caracteres que possui uma mesma ordem. </w:t>
      </w:r>
      <w:r w:rsidR="006F1235">
        <w:t xml:space="preserve">Na figura 1 segue o exemplo de </w:t>
      </w:r>
      <w:r w:rsidR="00417CDA">
        <w:t>um alinhamento das</w:t>
      </w:r>
      <w:r w:rsidR="006F1235">
        <w:t xml:space="preserve"> pala</w:t>
      </w:r>
      <w:r w:rsidR="006E5178">
        <w:t>vra</w:t>
      </w:r>
      <w:r w:rsidR="00417CDA">
        <w:t>s</w:t>
      </w:r>
      <w:r w:rsidR="006E5178">
        <w:t xml:space="preserve"> “ALINHAMENTO” e “ALINHAR</w:t>
      </w:r>
      <w:r w:rsidR="006F1235">
        <w:t>SEQUEN</w:t>
      </w:r>
      <w:r w:rsidR="006E5178">
        <w:t>CIA”, demonstran</w:t>
      </w:r>
      <w:r w:rsidR="00417CDA">
        <w:t>do um resultado da ferramenta</w:t>
      </w:r>
      <w:r w:rsidR="006E5178">
        <w:t xml:space="preserve"> utilizado.</w:t>
      </w:r>
    </w:p>
    <w:p w14:paraId="61FD62E2" w14:textId="308CD893" w:rsidR="006E5178" w:rsidRDefault="006E5178" w:rsidP="006E5178">
      <w:pPr>
        <w:pStyle w:val="Figura"/>
      </w:pPr>
      <w:r>
        <w:tab/>
      </w:r>
      <w:r>
        <w:rPr>
          <w:noProof/>
        </w:rPr>
        <w:drawing>
          <wp:inline distT="0" distB="0" distL="0" distR="0" wp14:anchorId="41B1EDD2" wp14:editId="1EAF195F">
            <wp:extent cx="5207635" cy="340824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rquitetura_2_camada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08745" cy="3408967"/>
                    </a:xfrm>
                    <a:prstGeom prst="rect">
                      <a:avLst/>
                    </a:prstGeom>
                    <a:noFill/>
                    <a:ln>
                      <a:noFill/>
                    </a:ln>
                  </pic:spPr>
                </pic:pic>
              </a:graphicData>
            </a:graphic>
          </wp:inline>
        </w:drawing>
      </w:r>
    </w:p>
    <w:p w14:paraId="0E4286D0" w14:textId="07424BD6" w:rsidR="006E5178" w:rsidRDefault="00BF15CF" w:rsidP="00BF15CF">
      <w:pPr>
        <w:pStyle w:val="LegendadeFigura"/>
        <w:rPr>
          <w:noProof/>
        </w:rPr>
      </w:pPr>
      <w:bookmarkStart w:id="3" w:name="_Toc149572864"/>
      <w:r>
        <w:t>Figura 1</w:t>
      </w:r>
      <w:r w:rsidR="006E5178">
        <w:t xml:space="preserve"> – </w:t>
      </w:r>
      <w:bookmarkEnd w:id="3"/>
      <w:r w:rsidR="006E5178">
        <w:t xml:space="preserve">Exemplo de alinhamento </w:t>
      </w:r>
      <w:r w:rsidR="00CD1C66">
        <w:t>global</w:t>
      </w:r>
    </w:p>
    <w:p w14:paraId="4320664F" w14:textId="55EC31D5" w:rsidR="006E5178" w:rsidRDefault="006E5178" w:rsidP="00302333">
      <w:pPr>
        <w:pStyle w:val="TextodoTrabalho"/>
        <w:ind w:firstLine="0"/>
      </w:pPr>
    </w:p>
    <w:p w14:paraId="777F067C" w14:textId="0D7CE128" w:rsidR="006718F6" w:rsidRPr="00AF5D2B" w:rsidRDefault="00CD1C66" w:rsidP="00CD1C66">
      <w:pPr>
        <w:pStyle w:val="TextodoTrabalho"/>
        <w:ind w:firstLine="0"/>
      </w:pPr>
      <w:r>
        <w:tab/>
      </w:r>
      <w:r w:rsidR="006718F6" w:rsidRPr="00AF5D2B">
        <w:t>O processo de alinhamento de p</w:t>
      </w:r>
      <w:r w:rsidR="00AA0F5D">
        <w:t>ares de sequências se define em</w:t>
      </w:r>
      <w:r w:rsidR="006718F6" w:rsidRPr="00AF5D2B">
        <w:t xml:space="preserve"> matriz de pontos (</w:t>
      </w:r>
      <w:proofErr w:type="spellStart"/>
      <w:r w:rsidR="006718F6" w:rsidRPr="00AF5D2B">
        <w:t>dot</w:t>
      </w:r>
      <w:proofErr w:type="spellEnd"/>
      <w:r w:rsidR="006718F6" w:rsidRPr="00AF5D2B">
        <w:t xml:space="preserve"> </w:t>
      </w:r>
      <w:proofErr w:type="spellStart"/>
      <w:r w:rsidR="006718F6" w:rsidRPr="00AF5D2B">
        <w:t>matrix</w:t>
      </w:r>
      <w:proofErr w:type="spellEnd"/>
      <w:r w:rsidR="006718F6" w:rsidRPr="00AF5D2B">
        <w:t>), programação dinâmica e dicionário de palavras ou k-</w:t>
      </w:r>
      <w:proofErr w:type="spellStart"/>
      <w:r w:rsidR="006718F6" w:rsidRPr="00AF5D2B">
        <w:t>tuplas</w:t>
      </w:r>
      <w:proofErr w:type="spellEnd"/>
      <w:r w:rsidR="006718F6" w:rsidRPr="00AF5D2B">
        <w:t xml:space="preserve"> (BLAST), no alinhamento utilizado matriz de pontos (</w:t>
      </w:r>
      <w:proofErr w:type="spellStart"/>
      <w:r w:rsidR="006718F6" w:rsidRPr="00AF5D2B">
        <w:t>dot</w:t>
      </w:r>
      <w:proofErr w:type="spellEnd"/>
      <w:r w:rsidR="006718F6" w:rsidRPr="00AF5D2B">
        <w:t xml:space="preserve"> </w:t>
      </w:r>
      <w:proofErr w:type="spellStart"/>
      <w:r w:rsidR="006718F6" w:rsidRPr="00AF5D2B">
        <w:t>matrix</w:t>
      </w:r>
      <w:proofErr w:type="spellEnd"/>
      <w:r w:rsidR="006718F6" w:rsidRPr="00AF5D2B">
        <w:t xml:space="preserve">), estão divididos em dois mais importantes que são o global e o local. </w:t>
      </w:r>
    </w:p>
    <w:p w14:paraId="5F28C964" w14:textId="1B03BA9C" w:rsidR="006718F6" w:rsidRPr="00AF5D2B" w:rsidRDefault="00C822D2" w:rsidP="006718F6">
      <w:pPr>
        <w:pStyle w:val="TextodoTrabalho"/>
      </w:pPr>
      <w:r w:rsidRPr="00AF5D2B">
        <w:t xml:space="preserve">Segundo </w:t>
      </w:r>
      <w:proofErr w:type="spellStart"/>
      <w:r w:rsidR="006718F6" w:rsidRPr="00AF5D2B">
        <w:t>Baxevanis</w:t>
      </w:r>
      <w:proofErr w:type="spellEnd"/>
      <w:r w:rsidR="006718F6" w:rsidRPr="00AF5D2B">
        <w:t xml:space="preserve"> e </w:t>
      </w:r>
      <w:proofErr w:type="spellStart"/>
      <w:r w:rsidR="006718F6" w:rsidRPr="00AF5D2B">
        <w:t>Ouellette</w:t>
      </w:r>
      <w:proofErr w:type="spellEnd"/>
      <w:r w:rsidR="006718F6" w:rsidRPr="00AF5D2B">
        <w:t xml:space="preserve"> (2001, p. 202), A </w:t>
      </w:r>
      <w:r w:rsidR="002B2584" w:rsidRPr="00AF5D2B">
        <w:t>ideia</w:t>
      </w:r>
      <w:r w:rsidR="006718F6" w:rsidRPr="00AF5D2B">
        <w:t xml:space="preserve"> básica por trás de programação di</w:t>
      </w:r>
      <w:r w:rsidR="00EA2306">
        <w:t xml:space="preserve">nâmica vem da observação de </w:t>
      </w:r>
      <w:r w:rsidR="001C3F75">
        <w:t xml:space="preserve">outros </w:t>
      </w:r>
      <w:r w:rsidR="006718F6" w:rsidRPr="00AF5D2B">
        <w:t>caminho</w:t>
      </w:r>
      <w:r w:rsidR="002B2584" w:rsidRPr="00AF5D2B">
        <w:t>s</w:t>
      </w:r>
      <w:r w:rsidR="006718F6" w:rsidRPr="00AF5D2B">
        <w:t xml:space="preserve"> </w:t>
      </w:r>
      <w:r w:rsidR="00BE53EB" w:rsidRPr="00AF5D2B">
        <w:t>provisórios</w:t>
      </w:r>
      <w:r w:rsidR="006718F6" w:rsidRPr="00AF5D2B">
        <w:t xml:space="preserve"> que termina em </w:t>
      </w:r>
      <w:r w:rsidR="006718F6" w:rsidRPr="00AF5D2B">
        <w:lastRenderedPageBreak/>
        <w:t>um ponto ao longo do caminho verdadeiro ideal deve ser ele mesmo o caminho ideal que levaram a esse ponto. Assim, o caminho ótimo pode ser encontrad</w:t>
      </w:r>
      <w:r w:rsidR="00A13346">
        <w:t>o</w:t>
      </w:r>
      <w:r w:rsidR="006718F6" w:rsidRPr="00AF5D2B">
        <w:t>, por extensã</w:t>
      </w:r>
      <w:r w:rsidR="001C3F75">
        <w:t xml:space="preserve">o periódica de outros </w:t>
      </w:r>
      <w:r w:rsidR="006718F6" w:rsidRPr="00AF5D2B">
        <w:t>caminhos ideias.</w:t>
      </w:r>
    </w:p>
    <w:p w14:paraId="3AC2F565" w14:textId="7ECE56BD" w:rsidR="006718F6" w:rsidRPr="00AF5D2B" w:rsidRDefault="006718F6" w:rsidP="006718F6">
      <w:pPr>
        <w:pStyle w:val="TextodoTrabalho"/>
      </w:pPr>
      <w:r w:rsidRPr="00AF5D2B">
        <w:t>O algoritmo de alinhamento global (</w:t>
      </w:r>
      <w:proofErr w:type="spellStart"/>
      <w:r w:rsidRPr="00AF5D2B">
        <w:t>Needleman-Wunsch</w:t>
      </w:r>
      <w:proofErr w:type="spellEnd"/>
      <w:r w:rsidRPr="00AF5D2B">
        <w:t xml:space="preserve">), resultado no </w:t>
      </w:r>
      <w:r w:rsidR="00BE53EB" w:rsidRPr="00AF5D2B">
        <w:t>cálculo</w:t>
      </w:r>
      <w:r w:rsidRPr="00AF5D2B">
        <w:t xml:space="preserve"> </w:t>
      </w:r>
      <w:r w:rsidR="00F633F3" w:rsidRPr="00AF5D2B">
        <w:t>da matriz</w:t>
      </w:r>
      <w:r w:rsidRPr="00AF5D2B">
        <w:t xml:space="preserve"> de valores em que os comportamentos resultam em uma amostra dos p</w:t>
      </w:r>
      <w:r w:rsidR="006F37C3">
        <w:t>ares alinhados de forma central.</w:t>
      </w:r>
      <w:r w:rsidRPr="00AF5D2B">
        <w:t xml:space="preserve"> O que conhecemos como o algoritmo de </w:t>
      </w:r>
      <w:proofErr w:type="spellStart"/>
      <w:r w:rsidRPr="00AF5D2B">
        <w:t>Needleman-Wunsch</w:t>
      </w:r>
      <w:proofErr w:type="spellEnd"/>
      <w:r w:rsidRPr="00AF5D2B">
        <w:t xml:space="preserve"> é uma aplicação de uma estratégia de melhor caminho chamado de programação dinâmica para o problema de encontrar o melhor alinhamento (NEEDLEMAN; WUNSCH, 1970).</w:t>
      </w:r>
    </w:p>
    <w:p w14:paraId="644CE507" w14:textId="77777777" w:rsidR="006718F6" w:rsidRPr="00AF5D2B" w:rsidRDefault="006718F6" w:rsidP="006718F6">
      <w:pPr>
        <w:pStyle w:val="TextodoTrabalho"/>
      </w:pPr>
      <w:r w:rsidRPr="00AF5D2B">
        <w:t>Outro alinhamento derivado do global é o alinhamento local (Smith-</w:t>
      </w:r>
      <w:proofErr w:type="spellStart"/>
      <w:r w:rsidRPr="00AF5D2B">
        <w:t>Waterman</w:t>
      </w:r>
      <w:proofErr w:type="spellEnd"/>
      <w:r w:rsidRPr="00AF5D2B">
        <w:t>), esta forma de alinhamento igualmente envolve a geração de uma matriz, mas localiza os pares de forma deslocada do centro (SETUBAL, J</w:t>
      </w:r>
      <w:proofErr w:type="gramStart"/>
      <w:r w:rsidRPr="00AF5D2B">
        <w:t>.;</w:t>
      </w:r>
      <w:proofErr w:type="gramEnd"/>
      <w:r w:rsidRPr="00AF5D2B">
        <w:t xml:space="preserve"> MEIDANIS J., 1997).</w:t>
      </w:r>
    </w:p>
    <w:p w14:paraId="74FB265D" w14:textId="3C9840A9" w:rsidR="006718F6" w:rsidRPr="00AF5D2B" w:rsidRDefault="006718F6" w:rsidP="006718F6">
      <w:pPr>
        <w:pStyle w:val="TextodoTrabalho"/>
      </w:pPr>
      <w:r w:rsidRPr="00AF5D2B">
        <w:t>O estudo para entender os comportamentos do resultado de um alinhamento muitas vezes torna-se complexo para um aluno de biologia,</w:t>
      </w:r>
      <w:r w:rsidR="00CD4BB0">
        <w:t xml:space="preserve"> pois não compreende a essência</w:t>
      </w:r>
      <w:r w:rsidRPr="00AF5D2B">
        <w:t xml:space="preserve"> entr</w:t>
      </w:r>
      <w:r w:rsidR="00CD4BB0">
        <w:t>e os dados disponibilizados e os resultados apresentados</w:t>
      </w:r>
      <w:r w:rsidRPr="00AF5D2B">
        <w:t>.</w:t>
      </w:r>
    </w:p>
    <w:p w14:paraId="5F3F709D" w14:textId="087C7BA2" w:rsidR="008908A0" w:rsidRDefault="006718F6" w:rsidP="008908A0">
      <w:pPr>
        <w:pStyle w:val="TextodoTrabalho"/>
      </w:pPr>
      <w:r w:rsidRPr="00AF5D2B">
        <w:t xml:space="preserve">De acordo com </w:t>
      </w:r>
      <w:proofErr w:type="spellStart"/>
      <w:r w:rsidRPr="00AF5D2B">
        <w:t>Faleiro</w:t>
      </w:r>
      <w:proofErr w:type="spellEnd"/>
      <w:r w:rsidRPr="00AF5D2B">
        <w:t>, Andrade e Junior</w:t>
      </w:r>
      <w:r w:rsidR="00F92C46" w:rsidRPr="00AF5D2B">
        <w:t xml:space="preserve"> </w:t>
      </w:r>
      <w:r w:rsidRPr="00AF5D2B">
        <w:t>(2011, 47)</w:t>
      </w:r>
      <w:r w:rsidR="006F37C3">
        <w:t>,</w:t>
      </w:r>
      <w:r w:rsidRPr="00AF5D2B">
        <w:t xml:space="preserve"> o grande avanço obtido </w:t>
      </w:r>
      <w:r w:rsidR="00F92C46" w:rsidRPr="00AF5D2B">
        <w:t>até</w:t>
      </w:r>
      <w:r w:rsidRPr="00AF5D2B">
        <w:t xml:space="preserve"> os dias de hoje, a rapidez com que surgem novas técnicas da biologia molecular e o gigantesco volume de dados e informações produzidos pelos projetos nessa área exigem que a bioinformática esteja em constante evolução, para um aperfeiçoamento de ferramentas de bioinformática para o desenvolvimento.</w:t>
      </w:r>
    </w:p>
    <w:p w14:paraId="2A9FA5BB" w14:textId="77777777" w:rsidR="008908A0" w:rsidRDefault="008908A0">
      <w:pPr>
        <w:rPr>
          <w:iCs/>
          <w:color w:val="000000"/>
          <w:szCs w:val="24"/>
        </w:rPr>
      </w:pPr>
      <w:r>
        <w:br w:type="page"/>
      </w:r>
    </w:p>
    <w:p w14:paraId="0A194442" w14:textId="29BC96FD" w:rsidR="00D113DA" w:rsidRPr="00AF5D2B" w:rsidRDefault="00D8584B" w:rsidP="00914F59">
      <w:pPr>
        <w:pStyle w:val="Ttulo1"/>
        <w:spacing w:line="360" w:lineRule="auto"/>
        <w:rPr>
          <w:b w:val="0"/>
          <w:sz w:val="28"/>
        </w:rPr>
      </w:pPr>
      <w:bookmarkStart w:id="4" w:name="_Toc258100228"/>
      <w:r w:rsidRPr="00AF5D2B">
        <w:rPr>
          <w:b w:val="0"/>
          <w:sz w:val="28"/>
        </w:rPr>
        <w:lastRenderedPageBreak/>
        <w:t>OBJETIVOS</w:t>
      </w:r>
      <w:bookmarkEnd w:id="4"/>
    </w:p>
    <w:p w14:paraId="065C3F51" w14:textId="77777777" w:rsidR="00D113DA" w:rsidRPr="00AF5D2B" w:rsidRDefault="00D113DA" w:rsidP="000E2F2D">
      <w:pPr>
        <w:spacing w:line="360" w:lineRule="auto"/>
        <w:jc w:val="center"/>
      </w:pPr>
    </w:p>
    <w:p w14:paraId="1BF5C7C4" w14:textId="77777777" w:rsidR="00D113DA" w:rsidRPr="00AF5D2B" w:rsidRDefault="00D113DA" w:rsidP="000E2F2D">
      <w:pPr>
        <w:spacing w:line="360" w:lineRule="auto"/>
        <w:jc w:val="both"/>
      </w:pPr>
      <w:r w:rsidRPr="00AF5D2B">
        <w:t>Objetivo geral</w:t>
      </w:r>
      <w:r w:rsidR="00860856" w:rsidRPr="00AF5D2B">
        <w:t>:</w:t>
      </w:r>
    </w:p>
    <w:p w14:paraId="3EFD6CAA" w14:textId="77777777" w:rsidR="001850AA" w:rsidRPr="00AF5D2B" w:rsidRDefault="001850AA" w:rsidP="000E2F2D">
      <w:pPr>
        <w:spacing w:line="360" w:lineRule="auto"/>
        <w:jc w:val="both"/>
      </w:pPr>
    </w:p>
    <w:p w14:paraId="1B3E9405" w14:textId="203C5F2C" w:rsidR="00D113DA" w:rsidRPr="00AF5D2B" w:rsidRDefault="00860856" w:rsidP="00436A33">
      <w:pPr>
        <w:pStyle w:val="Recuodecorpodetexto"/>
        <w:spacing w:after="120" w:line="360" w:lineRule="auto"/>
        <w:ind w:firstLine="851"/>
      </w:pPr>
      <w:r w:rsidRPr="00AF5D2B">
        <w:t>Analisar os principais algoritmos de alinhamento contemplados em cursos de bioinformática e criar uma ferram</w:t>
      </w:r>
      <w:r w:rsidR="006F37C3">
        <w:t>enta educativa que ilustra</w:t>
      </w:r>
      <w:r w:rsidRPr="00AF5D2B">
        <w:t xml:space="preserve"> as etapas </w:t>
      </w:r>
      <w:r w:rsidR="006F37C3">
        <w:t>do processo do alinhamento selecionado</w:t>
      </w:r>
      <w:r w:rsidRPr="00AF5D2B">
        <w:t xml:space="preserve">. Com base na ferramenta </w:t>
      </w:r>
      <w:proofErr w:type="gramStart"/>
      <w:r w:rsidRPr="00AF5D2B">
        <w:t>implementada</w:t>
      </w:r>
      <w:proofErr w:type="gramEnd"/>
      <w:r w:rsidRPr="00AF5D2B">
        <w:t xml:space="preserve"> analisar </w:t>
      </w:r>
      <w:r w:rsidR="00AD3A6D" w:rsidRPr="00AF5D2B">
        <w:t>a mesma com auxílio de uso em disciplinas de bioinformática.</w:t>
      </w:r>
    </w:p>
    <w:p w14:paraId="4AC14AA0" w14:textId="77777777" w:rsidR="00AD3A6D" w:rsidRPr="00AF5D2B" w:rsidRDefault="00AD3A6D" w:rsidP="00D8584B">
      <w:pPr>
        <w:spacing w:line="360" w:lineRule="auto"/>
        <w:jc w:val="both"/>
      </w:pPr>
    </w:p>
    <w:p w14:paraId="7458A88D" w14:textId="77777777" w:rsidR="00D113DA" w:rsidRPr="00AF5D2B" w:rsidRDefault="00D113DA" w:rsidP="00D8584B">
      <w:pPr>
        <w:spacing w:line="360" w:lineRule="auto"/>
        <w:jc w:val="both"/>
      </w:pPr>
      <w:r w:rsidRPr="00AF5D2B">
        <w:t>Objetivos específicos</w:t>
      </w:r>
      <w:r w:rsidR="00AD3A6D" w:rsidRPr="00AF5D2B">
        <w:t>:</w:t>
      </w:r>
    </w:p>
    <w:p w14:paraId="08470D8E" w14:textId="77777777" w:rsidR="001850AA" w:rsidRPr="00AF5D2B" w:rsidRDefault="001850AA" w:rsidP="00D8584B">
      <w:pPr>
        <w:spacing w:line="360" w:lineRule="auto"/>
        <w:jc w:val="both"/>
      </w:pPr>
    </w:p>
    <w:p w14:paraId="28DFBC75" w14:textId="77777777" w:rsidR="001850AA" w:rsidRPr="00AF5D2B" w:rsidRDefault="001850AA" w:rsidP="001850AA">
      <w:pPr>
        <w:pStyle w:val="EstiloTitulo1"/>
        <w:numPr>
          <w:ilvl w:val="0"/>
          <w:numId w:val="22"/>
        </w:numPr>
        <w:spacing w:after="120"/>
        <w:jc w:val="both"/>
        <w:rPr>
          <w:sz w:val="24"/>
        </w:rPr>
      </w:pPr>
      <w:r w:rsidRPr="00AF5D2B">
        <w:rPr>
          <w:sz w:val="24"/>
        </w:rPr>
        <w:t xml:space="preserve">Realizar revisão bibliográfica sobre o alinhamento de </w:t>
      </w:r>
      <w:r w:rsidR="0062062C" w:rsidRPr="00AF5D2B">
        <w:rPr>
          <w:sz w:val="24"/>
        </w:rPr>
        <w:t>sequências</w:t>
      </w:r>
      <w:r w:rsidRPr="00AF5D2B">
        <w:rPr>
          <w:sz w:val="24"/>
        </w:rPr>
        <w:t>;</w:t>
      </w:r>
    </w:p>
    <w:p w14:paraId="2A4D8D00" w14:textId="3CEDBC70" w:rsidR="001850AA" w:rsidRPr="00AF5D2B" w:rsidRDefault="001850AA" w:rsidP="001850AA">
      <w:pPr>
        <w:pStyle w:val="EstiloTitulo1"/>
        <w:numPr>
          <w:ilvl w:val="0"/>
          <w:numId w:val="22"/>
        </w:numPr>
        <w:spacing w:after="120"/>
        <w:jc w:val="both"/>
        <w:rPr>
          <w:sz w:val="24"/>
        </w:rPr>
      </w:pPr>
      <w:r w:rsidRPr="00AF5D2B">
        <w:rPr>
          <w:sz w:val="24"/>
        </w:rPr>
        <w:t>Analisar os algoritmos de alinhamento de sequências</w:t>
      </w:r>
      <w:r w:rsidR="00FA40A7" w:rsidRPr="00AF5D2B">
        <w:rPr>
          <w:sz w:val="24"/>
        </w:rPr>
        <w:t>: Global, Local e Outros</w:t>
      </w:r>
      <w:r w:rsidRPr="00AF5D2B">
        <w:rPr>
          <w:sz w:val="24"/>
        </w:rPr>
        <w:t>;</w:t>
      </w:r>
    </w:p>
    <w:p w14:paraId="7C271130" w14:textId="77777777" w:rsidR="001850AA" w:rsidRPr="00AF5D2B" w:rsidRDefault="001850AA" w:rsidP="001850AA">
      <w:pPr>
        <w:pStyle w:val="EstiloTitulo1"/>
        <w:numPr>
          <w:ilvl w:val="0"/>
          <w:numId w:val="22"/>
        </w:numPr>
        <w:spacing w:after="120"/>
        <w:jc w:val="both"/>
        <w:rPr>
          <w:sz w:val="24"/>
        </w:rPr>
      </w:pPr>
      <w:r w:rsidRPr="00AF5D2B">
        <w:rPr>
          <w:sz w:val="24"/>
        </w:rPr>
        <w:t>Identificar as principais necessidades dos cursos de bioinformática;</w:t>
      </w:r>
    </w:p>
    <w:p w14:paraId="01CB56A0" w14:textId="4E3629B1" w:rsidR="001850AA" w:rsidRPr="00AF5D2B" w:rsidRDefault="001850AA" w:rsidP="001850AA">
      <w:pPr>
        <w:pStyle w:val="EstiloTitulo1"/>
        <w:numPr>
          <w:ilvl w:val="0"/>
          <w:numId w:val="22"/>
        </w:numPr>
        <w:spacing w:after="120"/>
        <w:jc w:val="both"/>
        <w:rPr>
          <w:sz w:val="24"/>
        </w:rPr>
      </w:pPr>
      <w:r w:rsidRPr="00AF5D2B">
        <w:rPr>
          <w:sz w:val="24"/>
        </w:rPr>
        <w:t xml:space="preserve">Determinar softwares de apoio ao </w:t>
      </w:r>
      <w:r w:rsidR="003B60B1" w:rsidRPr="00AF5D2B">
        <w:rPr>
          <w:sz w:val="24"/>
        </w:rPr>
        <w:t>ensino de bioinformática já existente</w:t>
      </w:r>
      <w:r w:rsidRPr="00AF5D2B">
        <w:rPr>
          <w:sz w:val="24"/>
        </w:rPr>
        <w:t>;</w:t>
      </w:r>
    </w:p>
    <w:p w14:paraId="70C6F916" w14:textId="77777777" w:rsidR="001850AA" w:rsidRPr="00AF5D2B" w:rsidRDefault="001850AA" w:rsidP="001850AA">
      <w:pPr>
        <w:pStyle w:val="EstiloTitulo1"/>
        <w:numPr>
          <w:ilvl w:val="0"/>
          <w:numId w:val="22"/>
        </w:numPr>
        <w:spacing w:after="120"/>
        <w:jc w:val="both"/>
        <w:rPr>
          <w:sz w:val="24"/>
        </w:rPr>
      </w:pPr>
      <w:r w:rsidRPr="00AF5D2B">
        <w:rPr>
          <w:sz w:val="24"/>
        </w:rPr>
        <w:t>Identificar as etapas dos algoritmos onde há maior dificuldade de aprendizado;</w:t>
      </w:r>
    </w:p>
    <w:p w14:paraId="115CC630" w14:textId="77777777" w:rsidR="001850AA" w:rsidRPr="00AF5D2B" w:rsidRDefault="001850AA" w:rsidP="00330141">
      <w:pPr>
        <w:pStyle w:val="EstiloTitulo1"/>
        <w:numPr>
          <w:ilvl w:val="0"/>
          <w:numId w:val="22"/>
        </w:numPr>
        <w:spacing w:after="120"/>
        <w:jc w:val="both"/>
        <w:rPr>
          <w:sz w:val="24"/>
        </w:rPr>
      </w:pPr>
      <w:r w:rsidRPr="00AF5D2B">
        <w:rPr>
          <w:sz w:val="24"/>
        </w:rPr>
        <w:t>Realizar a modelagem da ferramenta educativa;</w:t>
      </w:r>
    </w:p>
    <w:p w14:paraId="2F2BE246" w14:textId="77777777" w:rsidR="001850AA" w:rsidRPr="00AF5D2B" w:rsidRDefault="001850AA" w:rsidP="00330141">
      <w:pPr>
        <w:pStyle w:val="EstiloTitulo1"/>
        <w:numPr>
          <w:ilvl w:val="0"/>
          <w:numId w:val="22"/>
        </w:numPr>
        <w:spacing w:after="120"/>
        <w:jc w:val="both"/>
        <w:rPr>
          <w:sz w:val="24"/>
        </w:rPr>
      </w:pPr>
      <w:proofErr w:type="gramStart"/>
      <w:r w:rsidRPr="00AF5D2B">
        <w:rPr>
          <w:sz w:val="24"/>
        </w:rPr>
        <w:t>Implementar</w:t>
      </w:r>
      <w:proofErr w:type="gramEnd"/>
      <w:r w:rsidRPr="00AF5D2B">
        <w:rPr>
          <w:sz w:val="24"/>
        </w:rPr>
        <w:t xml:space="preserve"> um protótipo da ferramenta;</w:t>
      </w:r>
    </w:p>
    <w:p w14:paraId="76C48366" w14:textId="0BBB56CF" w:rsidR="007F7059" w:rsidRPr="00AF5D2B" w:rsidRDefault="001850AA" w:rsidP="004C6712">
      <w:pPr>
        <w:pStyle w:val="EstiloTitulo1"/>
        <w:numPr>
          <w:ilvl w:val="0"/>
          <w:numId w:val="22"/>
        </w:numPr>
        <w:spacing w:after="120"/>
        <w:jc w:val="both"/>
        <w:rPr>
          <w:sz w:val="24"/>
        </w:rPr>
      </w:pPr>
      <w:r w:rsidRPr="00AF5D2B">
        <w:rPr>
          <w:sz w:val="24"/>
        </w:rPr>
        <w:t>Realizar experimentação da ferramenta em cursos de bioinformática.</w:t>
      </w:r>
    </w:p>
    <w:p w14:paraId="7FC5BE30" w14:textId="77777777" w:rsidR="00D113DA" w:rsidRPr="00AF5D2B" w:rsidRDefault="00D113DA" w:rsidP="000E2F2D">
      <w:pPr>
        <w:pStyle w:val="Ttulo1"/>
        <w:spacing w:line="360" w:lineRule="auto"/>
        <w:rPr>
          <w:b w:val="0"/>
          <w:sz w:val="28"/>
        </w:rPr>
      </w:pPr>
      <w:r w:rsidRPr="00AF5D2B">
        <w:rPr>
          <w:color w:val="800000"/>
          <w:sz w:val="24"/>
        </w:rPr>
        <w:br w:type="page"/>
      </w:r>
      <w:bookmarkStart w:id="5" w:name="_Toc258100229"/>
      <w:r w:rsidR="000E2F2D" w:rsidRPr="00AF5D2B">
        <w:rPr>
          <w:b w:val="0"/>
          <w:sz w:val="28"/>
        </w:rPr>
        <w:lastRenderedPageBreak/>
        <w:t>METODOLOGIA</w:t>
      </w:r>
      <w:bookmarkEnd w:id="5"/>
    </w:p>
    <w:p w14:paraId="601E3863" w14:textId="77777777" w:rsidR="00D113DA" w:rsidRPr="00AF5D2B" w:rsidRDefault="00D113DA" w:rsidP="00D113DA">
      <w:pPr>
        <w:spacing w:line="360" w:lineRule="auto"/>
        <w:jc w:val="both"/>
      </w:pPr>
    </w:p>
    <w:p w14:paraId="25FCF995" w14:textId="502D0757" w:rsidR="00140EB9" w:rsidRPr="00AF5D2B" w:rsidRDefault="00140EB9" w:rsidP="00140EB9">
      <w:pPr>
        <w:pStyle w:val="Recuodecorpodetexto"/>
        <w:spacing w:after="120" w:line="360" w:lineRule="auto"/>
        <w:ind w:firstLine="851"/>
      </w:pPr>
      <w:r w:rsidRPr="00AF5D2B">
        <w:t>Este trabalho será desenvolv</w:t>
      </w:r>
      <w:r w:rsidR="000C3D46">
        <w:t>ido com base em pesquisas cientí</w:t>
      </w:r>
      <w:r w:rsidRPr="00AF5D2B">
        <w:t xml:space="preserve">ficas, no intuito de exemplificar e auxiliar no sequenciamento de pares de nucleotídeos ou proteínas, com o uso da </w:t>
      </w:r>
      <w:r w:rsidR="004B1F56" w:rsidRPr="004B1F56">
        <w:t>bioinformática</w:t>
      </w:r>
      <w:r w:rsidRPr="00AF5D2B">
        <w:t>. No decorrer das atividade</w:t>
      </w:r>
      <w:r w:rsidR="00C917DE" w:rsidRPr="00AF5D2B">
        <w:t>s serão realizadas</w:t>
      </w:r>
      <w:r w:rsidRPr="00AF5D2B">
        <w:t xml:space="preserve"> avaliações do software com alunos e professores, com o conceito de aprimorar a ferramenta de acordo com as necessidades. A disponibilização da ferramenta será </w:t>
      </w:r>
      <w:proofErr w:type="spellStart"/>
      <w:proofErr w:type="gramStart"/>
      <w:r w:rsidRPr="00AF5D2B">
        <w:rPr>
          <w:i/>
        </w:rPr>
        <w:t>OpenSource</w:t>
      </w:r>
      <w:proofErr w:type="spellEnd"/>
      <w:proofErr w:type="gramEnd"/>
      <w:r w:rsidRPr="00AF5D2B">
        <w:t>, assim podendo haver contribuições de outros grupos interessados.</w:t>
      </w:r>
    </w:p>
    <w:p w14:paraId="74FF8598" w14:textId="678F5047" w:rsidR="00140EB9" w:rsidRPr="00AF5D2B" w:rsidRDefault="00140EB9" w:rsidP="00140EB9">
      <w:pPr>
        <w:pStyle w:val="Recuodecorpodetexto"/>
        <w:spacing w:after="120" w:line="360" w:lineRule="auto"/>
        <w:ind w:firstLine="851"/>
      </w:pPr>
      <w:r w:rsidRPr="00AF5D2B">
        <w:t xml:space="preserve">Quanto à natureza, o presente trabalho caracteriza-se como uma pesquisa </w:t>
      </w:r>
      <w:r w:rsidR="007E370A" w:rsidRPr="00AF5D2B">
        <w:t>aplicada uma</w:t>
      </w:r>
      <w:r w:rsidRPr="00AF5D2B">
        <w:t xml:space="preserve"> vez que se pretende usar algoritmos já existentes no projeto de uma ferramenta educativa. Não se almeja criar novos algoritmos ou técnicas de alinhamento, senão, desenvolver meios didáticos para aprimorar o ensino de bioinformática para interessados com pouco conhecimento computacional. A pesquisa terá uma abordagem de caráter qualitativo</w:t>
      </w:r>
      <w:proofErr w:type="gramStart"/>
      <w:r w:rsidRPr="00AF5D2B">
        <w:t xml:space="preserve"> pois</w:t>
      </w:r>
      <w:proofErr w:type="gramEnd"/>
      <w:r w:rsidRPr="00AF5D2B">
        <w:t xml:space="preserve"> pretende-se homologar a ferramenta junto a profissionais que </w:t>
      </w:r>
      <w:r w:rsidR="00B15110" w:rsidRPr="00B15110">
        <w:t>lecionam a disciplina de bioinformática. No</w:t>
      </w:r>
      <w:r w:rsidRPr="00AF5D2B">
        <w:t xml:space="preserve"> que tange aos objetivos da investigação pode-se afirmar que essa é uma pesquisa descritiva uma vez que não há ferramentas educativas desta natureza em português. </w:t>
      </w:r>
    </w:p>
    <w:p w14:paraId="09B50877" w14:textId="77777777" w:rsidR="00140EB9" w:rsidRPr="00AF5D2B" w:rsidRDefault="00140EB9" w:rsidP="00140EB9">
      <w:pPr>
        <w:pStyle w:val="Recuodecorpodetexto"/>
        <w:spacing w:after="120" w:line="360" w:lineRule="auto"/>
        <w:ind w:firstLine="851"/>
      </w:pPr>
      <w:r w:rsidRPr="00AF5D2B">
        <w:t>Quanto aos procedimentos, neste trabalho serão realizadas as formas:</w:t>
      </w:r>
    </w:p>
    <w:p w14:paraId="3C101AB4" w14:textId="5F93436C" w:rsidR="00140EB9" w:rsidRPr="00AF5D2B" w:rsidRDefault="00140EB9" w:rsidP="00140EB9">
      <w:pPr>
        <w:pStyle w:val="Recuodecorpodetexto"/>
        <w:spacing w:after="120" w:line="360" w:lineRule="auto"/>
        <w:ind w:firstLine="851"/>
      </w:pPr>
      <w:r w:rsidRPr="00AF5D2B">
        <w:t>a) pesquisa bibliográfica: inicialmente será executada uma pesquisa na literatura,</w:t>
      </w:r>
      <w:r w:rsidR="00C6208F" w:rsidRPr="00AF5D2B">
        <w:t xml:space="preserve"> </w:t>
      </w:r>
      <w:r w:rsidRPr="00AF5D2B">
        <w:t>com o objetivo de levantar os algoritmos mai</w:t>
      </w:r>
      <w:r w:rsidR="009C236A" w:rsidRPr="00AF5D2B">
        <w:t xml:space="preserve">s frequentemente utilizados no </w:t>
      </w:r>
      <w:r w:rsidRPr="00AF5D2B">
        <w:t>ensino de bioinformática;</w:t>
      </w:r>
    </w:p>
    <w:p w14:paraId="50DD2E4D" w14:textId="4AB93B47" w:rsidR="00140EB9" w:rsidRPr="00AF5D2B" w:rsidRDefault="00140EB9" w:rsidP="00140EB9">
      <w:pPr>
        <w:pStyle w:val="Recuodecorpodetexto"/>
        <w:spacing w:after="120" w:line="360" w:lineRule="auto"/>
        <w:ind w:firstLine="851"/>
      </w:pPr>
      <w:r w:rsidRPr="00AF5D2B">
        <w:t xml:space="preserve">b) levantamento: Será </w:t>
      </w:r>
      <w:r w:rsidR="003B60B1" w:rsidRPr="00AF5D2B">
        <w:t>aplicada</w:t>
      </w:r>
      <w:r w:rsidRPr="00AF5D2B">
        <w:t xml:space="preserve"> para a coleta de informações e necessidades de modo a validar, ou não, a ferramenta proposta;</w:t>
      </w:r>
    </w:p>
    <w:p w14:paraId="50462D24" w14:textId="616D66AF" w:rsidR="00140EB9" w:rsidRPr="00AF5D2B" w:rsidRDefault="003B60B1" w:rsidP="00140EB9">
      <w:pPr>
        <w:pStyle w:val="Recuodecorpodetexto"/>
        <w:spacing w:after="120" w:line="360" w:lineRule="auto"/>
        <w:ind w:firstLine="851"/>
      </w:pPr>
      <w:r w:rsidRPr="00AF5D2B">
        <w:t xml:space="preserve">c) estudo de caso: </w:t>
      </w:r>
      <w:r w:rsidR="00140EB9" w:rsidRPr="00AF5D2B">
        <w:t>disponibilizar a ferramenta para docentes da disciplina e verificar a satisfação e adequação da mesma.</w:t>
      </w:r>
    </w:p>
    <w:p w14:paraId="2B9E3569" w14:textId="15F97AEC" w:rsidR="00140EB9" w:rsidRPr="00AF5D2B" w:rsidRDefault="00140EB9" w:rsidP="004C01DF">
      <w:pPr>
        <w:pStyle w:val="Recuodecorpodetexto"/>
        <w:spacing w:after="120" w:line="360" w:lineRule="auto"/>
        <w:ind w:firstLine="851"/>
      </w:pPr>
      <w:r w:rsidRPr="00AF5D2B">
        <w:t xml:space="preserve">Inicialmente nos meses entre fevereiro a abril do ano de 2014 será desenvolvido o anteprojeto. Logo após dará início ao desenvolvimento o Trabalho de Conclusão I, </w:t>
      </w:r>
      <w:r w:rsidR="006F37C3">
        <w:t>em que</w:t>
      </w:r>
      <w:r w:rsidRPr="00AF5D2B">
        <w:t xml:space="preserve"> será levantado o referencial teórico, buscando conhecimento através de livros e artigos sobre técnicas de desenvolvimento para ambiente web e</w:t>
      </w:r>
      <w:r w:rsidR="001D4A67" w:rsidRPr="00AF5D2B">
        <w:t xml:space="preserve"> dispositivos móveis, técnicas </w:t>
      </w:r>
      <w:r w:rsidRPr="00AF5D2B">
        <w:t>de desenvolvimento orientado a testes e práticas de uso de algoritmos de bioinformática para alinhamento de sequência.</w:t>
      </w:r>
    </w:p>
    <w:p w14:paraId="5B9BBFF4" w14:textId="577F37C9" w:rsidR="00DD6977" w:rsidRPr="00AF5D2B" w:rsidRDefault="00140EB9" w:rsidP="004C01DF">
      <w:pPr>
        <w:pStyle w:val="Recuodecorpodetexto"/>
        <w:spacing w:after="120" w:line="360" w:lineRule="auto"/>
        <w:ind w:firstLine="708"/>
      </w:pPr>
      <w:r w:rsidRPr="00AF5D2B">
        <w:lastRenderedPageBreak/>
        <w:t xml:space="preserve">No início de </w:t>
      </w:r>
      <w:r w:rsidR="000A521B">
        <w:t>agosto</w:t>
      </w:r>
      <w:r w:rsidRPr="00AF5D2B">
        <w:t xml:space="preserve"> de anos de 2014 terá início o Trabalho de conclusão II. Com a base do referencial teórico adquirido anteriormente, será desenvolvido uma ferramenta de interface prática para o trabalho no ensino de alinhamento de sequência, a interface está disponível no modelo de página web, este modelo terá ferramenta para manipular e entender os comportamentos das sequencias. Em seguida será testado ambiente no ensino de alinhamento demo</w:t>
      </w:r>
      <w:r w:rsidR="001C3F75">
        <w:t>n</w:t>
      </w:r>
      <w:r w:rsidRPr="00AF5D2B">
        <w:t>strando suas melhorias para auxiliar o aprendizado</w:t>
      </w:r>
      <w:r w:rsidR="00DD6977" w:rsidRPr="00AF5D2B">
        <w:t>.</w:t>
      </w:r>
    </w:p>
    <w:p w14:paraId="092AD61B" w14:textId="77777777" w:rsidR="00D113DA" w:rsidRPr="00AF5D2B" w:rsidRDefault="00D113DA" w:rsidP="00803DA8">
      <w:pPr>
        <w:pStyle w:val="Ttulo1"/>
        <w:spacing w:line="360" w:lineRule="auto"/>
        <w:rPr>
          <w:b w:val="0"/>
          <w:sz w:val="28"/>
        </w:rPr>
      </w:pPr>
      <w:r w:rsidRPr="00AF5D2B">
        <w:rPr>
          <w:sz w:val="24"/>
        </w:rPr>
        <w:br w:type="page"/>
      </w:r>
      <w:bookmarkStart w:id="6" w:name="_Toc258100230"/>
      <w:r w:rsidR="00803DA8" w:rsidRPr="00AF5D2B">
        <w:rPr>
          <w:b w:val="0"/>
          <w:sz w:val="28"/>
        </w:rPr>
        <w:lastRenderedPageBreak/>
        <w:t>CRONOGRAMA</w:t>
      </w:r>
      <w:bookmarkEnd w:id="6"/>
    </w:p>
    <w:p w14:paraId="4B6481B4" w14:textId="77777777" w:rsidR="00D113DA" w:rsidRPr="00AF5D2B" w:rsidRDefault="00D113DA" w:rsidP="00803DA8">
      <w:pPr>
        <w:spacing w:line="360" w:lineRule="auto"/>
        <w:jc w:val="both"/>
      </w:pPr>
    </w:p>
    <w:p w14:paraId="69D0C38F" w14:textId="77777777" w:rsidR="00D113DA" w:rsidRPr="00AF5D2B" w:rsidRDefault="00D113DA" w:rsidP="00803DA8">
      <w:pPr>
        <w:spacing w:line="360" w:lineRule="auto"/>
        <w:jc w:val="center"/>
      </w:pPr>
      <w:r w:rsidRPr="00AF5D2B">
        <w:t xml:space="preserve">Trabalho de Conclusão I </w:t>
      </w:r>
    </w:p>
    <w:p w14:paraId="08EB37BE" w14:textId="77777777" w:rsidR="00532DFD" w:rsidRPr="00AF5D2B" w:rsidRDefault="00532DFD" w:rsidP="00532DFD">
      <w:pPr>
        <w:spacing w:line="360" w:lineRule="auto"/>
        <w:jc w:val="both"/>
      </w:pPr>
      <w:r w:rsidRPr="00AF5D2B">
        <w:t>1. Realizar pesquisa bibliográfica.</w:t>
      </w:r>
    </w:p>
    <w:p w14:paraId="42C631FD" w14:textId="77777777" w:rsidR="00532DFD" w:rsidRPr="00AF5D2B" w:rsidRDefault="00532DFD" w:rsidP="00532DFD">
      <w:pPr>
        <w:spacing w:line="360" w:lineRule="auto"/>
        <w:jc w:val="both"/>
      </w:pPr>
      <w:r w:rsidRPr="00AF5D2B">
        <w:t>2. Elaborar e entregar o anteprojeto.</w:t>
      </w:r>
    </w:p>
    <w:p w14:paraId="48789911" w14:textId="77777777" w:rsidR="00532DFD" w:rsidRPr="00AF5D2B" w:rsidRDefault="00532DFD" w:rsidP="00532DFD">
      <w:pPr>
        <w:spacing w:line="360" w:lineRule="auto"/>
        <w:jc w:val="both"/>
      </w:pPr>
      <w:r w:rsidRPr="00AF5D2B">
        <w:t>3. Identificar as principais necessidades da ferramenta.</w:t>
      </w:r>
    </w:p>
    <w:p w14:paraId="0F97BBE7" w14:textId="23EC5791" w:rsidR="00BF15CF" w:rsidRPr="00AF5D2B" w:rsidRDefault="00532DFD" w:rsidP="00532DFD">
      <w:pPr>
        <w:spacing w:line="360" w:lineRule="auto"/>
        <w:jc w:val="both"/>
      </w:pPr>
      <w:r w:rsidRPr="00AF5D2B">
        <w:t>4. Analisar softwares educacion</w:t>
      </w:r>
      <w:r w:rsidR="00497A21">
        <w:t>ais de bioinformática</w:t>
      </w:r>
      <w:r w:rsidRPr="00AF5D2B">
        <w:t>.</w:t>
      </w:r>
    </w:p>
    <w:p w14:paraId="30B9CFDB" w14:textId="2E20FE6B" w:rsidR="004919DB" w:rsidRDefault="00216059" w:rsidP="004919DB">
      <w:pPr>
        <w:spacing w:line="360" w:lineRule="auto"/>
        <w:jc w:val="both"/>
      </w:pPr>
      <w:r>
        <w:t>5</w:t>
      </w:r>
      <w:r w:rsidR="004919DB" w:rsidRPr="00AF5D2B">
        <w:t>. Elaborar os casos de uso da ferramenta.</w:t>
      </w:r>
    </w:p>
    <w:p w14:paraId="32D6E462" w14:textId="4FDCAB1D" w:rsidR="003905B2" w:rsidRPr="00AF5D2B" w:rsidRDefault="00216059" w:rsidP="004919DB">
      <w:pPr>
        <w:spacing w:line="360" w:lineRule="auto"/>
        <w:jc w:val="both"/>
      </w:pPr>
      <w:r>
        <w:t>6</w:t>
      </w:r>
      <w:r w:rsidR="003905B2">
        <w:t>.</w:t>
      </w:r>
      <w:r w:rsidR="003905B2" w:rsidRPr="003905B2">
        <w:t xml:space="preserve"> </w:t>
      </w:r>
      <w:r w:rsidR="003905B2" w:rsidRPr="00AF5D2B">
        <w:t>Elaborar a modelagem de classes, eventos e interações</w:t>
      </w:r>
      <w:r w:rsidR="003905B2">
        <w:t>.</w:t>
      </w:r>
    </w:p>
    <w:p w14:paraId="4F23DD7D" w14:textId="3122433B" w:rsidR="00532DFD" w:rsidRPr="00AF5D2B" w:rsidRDefault="00216059" w:rsidP="00532DFD">
      <w:pPr>
        <w:spacing w:line="360" w:lineRule="auto"/>
        <w:jc w:val="both"/>
      </w:pPr>
      <w:r>
        <w:t>7</w:t>
      </w:r>
      <w:r w:rsidR="00532DFD" w:rsidRPr="00AF5D2B">
        <w:t>. Identificar os principais requisitos da ferramenta em termos de alg</w:t>
      </w:r>
      <w:r w:rsidR="001C62B0" w:rsidRPr="00AF5D2B">
        <w:t xml:space="preserve">oritmos e etapas a </w:t>
      </w:r>
      <w:r w:rsidR="007C6FEB" w:rsidRPr="00AF5D2B">
        <w:t>serem</w:t>
      </w:r>
      <w:r w:rsidR="001C62B0" w:rsidRPr="00AF5D2B">
        <w:t xml:space="preserve"> </w:t>
      </w:r>
      <w:r w:rsidR="00532DFD" w:rsidRPr="00AF5D2B">
        <w:t>consideradas.</w:t>
      </w:r>
    </w:p>
    <w:p w14:paraId="2DF4D5DC" w14:textId="0312BFD8" w:rsidR="00D113DA" w:rsidRPr="00AF5D2B" w:rsidRDefault="00216059" w:rsidP="00532DFD">
      <w:pPr>
        <w:spacing w:line="360" w:lineRule="auto"/>
        <w:jc w:val="both"/>
      </w:pPr>
      <w:r>
        <w:t>8</w:t>
      </w:r>
      <w:r w:rsidR="00532DFD" w:rsidRPr="00AF5D2B">
        <w:t>. Elaborar e entregar o TC I.</w:t>
      </w:r>
    </w:p>
    <w:p w14:paraId="24BD1D69" w14:textId="77777777" w:rsidR="00532DFD" w:rsidRPr="00AF5D2B" w:rsidRDefault="00532DFD" w:rsidP="00D113DA">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1"/>
        <w:gridCol w:w="834"/>
        <w:gridCol w:w="834"/>
        <w:gridCol w:w="834"/>
        <w:gridCol w:w="833"/>
      </w:tblGrid>
      <w:tr w:rsidR="00D113DA" w:rsidRPr="00AF5D2B" w14:paraId="2C4B479F" w14:textId="77777777">
        <w:trPr>
          <w:cantSplit/>
          <w:jc w:val="center"/>
        </w:trPr>
        <w:tc>
          <w:tcPr>
            <w:tcW w:w="2451" w:type="dxa"/>
            <w:vMerge w:val="restart"/>
            <w:vAlign w:val="center"/>
          </w:tcPr>
          <w:p w14:paraId="061DF960" w14:textId="77777777" w:rsidR="00D113DA" w:rsidRPr="00AF5D2B" w:rsidRDefault="00D113DA" w:rsidP="00D113DA">
            <w:pPr>
              <w:spacing w:line="360" w:lineRule="auto"/>
              <w:jc w:val="both"/>
            </w:pPr>
            <w:r w:rsidRPr="00AF5D2B">
              <w:t xml:space="preserve">Etapa </w:t>
            </w:r>
          </w:p>
        </w:tc>
        <w:tc>
          <w:tcPr>
            <w:tcW w:w="3335" w:type="dxa"/>
            <w:gridSpan w:val="4"/>
            <w:tcBorders>
              <w:bottom w:val="nil"/>
            </w:tcBorders>
          </w:tcPr>
          <w:p w14:paraId="46F47C24" w14:textId="77777777" w:rsidR="00D113DA" w:rsidRPr="00AF5D2B" w:rsidRDefault="00D113DA" w:rsidP="00D113DA">
            <w:pPr>
              <w:spacing w:line="360" w:lineRule="auto"/>
              <w:jc w:val="center"/>
            </w:pPr>
            <w:r w:rsidRPr="00AF5D2B">
              <w:t>Meses</w:t>
            </w:r>
          </w:p>
        </w:tc>
      </w:tr>
      <w:tr w:rsidR="00D113DA" w:rsidRPr="00AF5D2B" w14:paraId="34924266" w14:textId="77777777">
        <w:trPr>
          <w:jc w:val="center"/>
        </w:trPr>
        <w:tc>
          <w:tcPr>
            <w:tcW w:w="2451" w:type="dxa"/>
            <w:vMerge/>
          </w:tcPr>
          <w:p w14:paraId="5F0770BB" w14:textId="77777777" w:rsidR="00D113DA" w:rsidRPr="00AF5D2B" w:rsidRDefault="00D113DA" w:rsidP="00D113DA">
            <w:pPr>
              <w:spacing w:line="360" w:lineRule="auto"/>
              <w:jc w:val="both"/>
            </w:pPr>
          </w:p>
        </w:tc>
        <w:tc>
          <w:tcPr>
            <w:tcW w:w="834" w:type="dxa"/>
          </w:tcPr>
          <w:p w14:paraId="3B7CAB32" w14:textId="77777777" w:rsidR="00D113DA" w:rsidRPr="00AF5D2B" w:rsidRDefault="00800407" w:rsidP="00D113DA">
            <w:pPr>
              <w:spacing w:line="360" w:lineRule="auto"/>
              <w:jc w:val="center"/>
            </w:pPr>
            <w:r w:rsidRPr="00AF5D2B">
              <w:t>Mar</w:t>
            </w:r>
          </w:p>
        </w:tc>
        <w:tc>
          <w:tcPr>
            <w:tcW w:w="834" w:type="dxa"/>
          </w:tcPr>
          <w:p w14:paraId="38C08145" w14:textId="77777777" w:rsidR="00D113DA" w:rsidRPr="00AF5D2B" w:rsidRDefault="00800407" w:rsidP="00D113DA">
            <w:pPr>
              <w:spacing w:line="360" w:lineRule="auto"/>
              <w:jc w:val="center"/>
            </w:pPr>
            <w:proofErr w:type="spellStart"/>
            <w:r w:rsidRPr="00AF5D2B">
              <w:t>Abr</w:t>
            </w:r>
            <w:proofErr w:type="spellEnd"/>
          </w:p>
        </w:tc>
        <w:tc>
          <w:tcPr>
            <w:tcW w:w="834" w:type="dxa"/>
          </w:tcPr>
          <w:p w14:paraId="4C2C0151" w14:textId="77777777" w:rsidR="00D113DA" w:rsidRPr="00AF5D2B" w:rsidRDefault="00800407" w:rsidP="00D113DA">
            <w:pPr>
              <w:spacing w:line="360" w:lineRule="auto"/>
              <w:jc w:val="center"/>
            </w:pPr>
            <w:r w:rsidRPr="00AF5D2B">
              <w:t>Mai</w:t>
            </w:r>
          </w:p>
        </w:tc>
        <w:tc>
          <w:tcPr>
            <w:tcW w:w="833" w:type="dxa"/>
          </w:tcPr>
          <w:p w14:paraId="4F3B64AE" w14:textId="77777777" w:rsidR="00D113DA" w:rsidRPr="00AF5D2B" w:rsidRDefault="00800407" w:rsidP="00D113DA">
            <w:pPr>
              <w:spacing w:line="360" w:lineRule="auto"/>
              <w:jc w:val="center"/>
            </w:pPr>
            <w:proofErr w:type="spellStart"/>
            <w:r w:rsidRPr="00AF5D2B">
              <w:t>Jun</w:t>
            </w:r>
            <w:proofErr w:type="spellEnd"/>
          </w:p>
        </w:tc>
      </w:tr>
      <w:tr w:rsidR="00D113DA" w:rsidRPr="00AF5D2B" w14:paraId="722C754B" w14:textId="77777777" w:rsidTr="00532DFD">
        <w:trPr>
          <w:jc w:val="center"/>
        </w:trPr>
        <w:tc>
          <w:tcPr>
            <w:tcW w:w="2451" w:type="dxa"/>
          </w:tcPr>
          <w:p w14:paraId="6A0A1F10" w14:textId="77777777" w:rsidR="00532DFD" w:rsidRPr="00AF5D2B" w:rsidRDefault="00532DFD" w:rsidP="00D113DA">
            <w:pPr>
              <w:spacing w:line="360" w:lineRule="auto"/>
              <w:jc w:val="both"/>
            </w:pPr>
            <w:r w:rsidRPr="00AF5D2B">
              <w:t>1.</w:t>
            </w:r>
          </w:p>
        </w:tc>
        <w:tc>
          <w:tcPr>
            <w:tcW w:w="834" w:type="dxa"/>
            <w:shd w:val="clear" w:color="auto" w:fill="A6A6A6" w:themeFill="background1" w:themeFillShade="A6"/>
          </w:tcPr>
          <w:p w14:paraId="2156AB1D" w14:textId="77777777" w:rsidR="00D113DA" w:rsidRPr="00AF5D2B" w:rsidRDefault="00D113DA" w:rsidP="00D113DA">
            <w:pPr>
              <w:spacing w:line="360" w:lineRule="auto"/>
              <w:jc w:val="center"/>
            </w:pPr>
          </w:p>
        </w:tc>
        <w:tc>
          <w:tcPr>
            <w:tcW w:w="834" w:type="dxa"/>
            <w:shd w:val="clear" w:color="auto" w:fill="A6A6A6" w:themeFill="background1" w:themeFillShade="A6"/>
          </w:tcPr>
          <w:p w14:paraId="14EF4C82" w14:textId="77777777" w:rsidR="00D113DA" w:rsidRPr="00AF5D2B" w:rsidRDefault="00D113DA" w:rsidP="00D113DA">
            <w:pPr>
              <w:spacing w:line="360" w:lineRule="auto"/>
              <w:jc w:val="center"/>
            </w:pPr>
          </w:p>
        </w:tc>
        <w:tc>
          <w:tcPr>
            <w:tcW w:w="834" w:type="dxa"/>
          </w:tcPr>
          <w:p w14:paraId="3B56C9F4" w14:textId="77777777" w:rsidR="00D113DA" w:rsidRPr="00AF5D2B" w:rsidRDefault="00D113DA" w:rsidP="00D113DA">
            <w:pPr>
              <w:spacing w:line="360" w:lineRule="auto"/>
              <w:jc w:val="center"/>
            </w:pPr>
          </w:p>
        </w:tc>
        <w:tc>
          <w:tcPr>
            <w:tcW w:w="833" w:type="dxa"/>
          </w:tcPr>
          <w:p w14:paraId="0B8E6E5C" w14:textId="77777777" w:rsidR="00D113DA" w:rsidRPr="00AF5D2B" w:rsidRDefault="00D113DA" w:rsidP="00D113DA">
            <w:pPr>
              <w:spacing w:line="360" w:lineRule="auto"/>
              <w:jc w:val="center"/>
            </w:pPr>
          </w:p>
        </w:tc>
      </w:tr>
      <w:tr w:rsidR="00532DFD" w:rsidRPr="00AF5D2B" w14:paraId="58DCD463" w14:textId="77777777" w:rsidTr="00532DFD">
        <w:trPr>
          <w:jc w:val="center"/>
        </w:trPr>
        <w:tc>
          <w:tcPr>
            <w:tcW w:w="2451" w:type="dxa"/>
          </w:tcPr>
          <w:p w14:paraId="2E9CAF17" w14:textId="77777777" w:rsidR="00532DFD" w:rsidRPr="00AF5D2B" w:rsidRDefault="00532DFD" w:rsidP="00D113DA">
            <w:pPr>
              <w:spacing w:line="360" w:lineRule="auto"/>
              <w:jc w:val="both"/>
            </w:pPr>
            <w:r w:rsidRPr="00AF5D2B">
              <w:t>2.</w:t>
            </w:r>
          </w:p>
        </w:tc>
        <w:tc>
          <w:tcPr>
            <w:tcW w:w="834" w:type="dxa"/>
            <w:shd w:val="clear" w:color="auto" w:fill="A6A6A6" w:themeFill="background1" w:themeFillShade="A6"/>
          </w:tcPr>
          <w:p w14:paraId="4BF5CE1C" w14:textId="77777777" w:rsidR="00532DFD" w:rsidRPr="00AF5D2B" w:rsidRDefault="00532DFD" w:rsidP="00D113DA">
            <w:pPr>
              <w:spacing w:line="360" w:lineRule="auto"/>
              <w:jc w:val="center"/>
            </w:pPr>
          </w:p>
        </w:tc>
        <w:tc>
          <w:tcPr>
            <w:tcW w:w="834" w:type="dxa"/>
            <w:shd w:val="clear" w:color="auto" w:fill="A6A6A6" w:themeFill="background1" w:themeFillShade="A6"/>
          </w:tcPr>
          <w:p w14:paraId="2FF0F053" w14:textId="77777777" w:rsidR="00532DFD" w:rsidRPr="00AF5D2B" w:rsidRDefault="00532DFD" w:rsidP="00D113DA">
            <w:pPr>
              <w:spacing w:line="360" w:lineRule="auto"/>
              <w:jc w:val="center"/>
            </w:pPr>
          </w:p>
        </w:tc>
        <w:tc>
          <w:tcPr>
            <w:tcW w:w="834" w:type="dxa"/>
          </w:tcPr>
          <w:p w14:paraId="4940660F" w14:textId="77777777" w:rsidR="00532DFD" w:rsidRPr="00AF5D2B" w:rsidRDefault="00532DFD" w:rsidP="00D113DA">
            <w:pPr>
              <w:spacing w:line="360" w:lineRule="auto"/>
              <w:jc w:val="center"/>
            </w:pPr>
          </w:p>
        </w:tc>
        <w:tc>
          <w:tcPr>
            <w:tcW w:w="833" w:type="dxa"/>
          </w:tcPr>
          <w:p w14:paraId="46983959" w14:textId="77777777" w:rsidR="00532DFD" w:rsidRPr="00AF5D2B" w:rsidRDefault="00532DFD" w:rsidP="00D113DA">
            <w:pPr>
              <w:spacing w:line="360" w:lineRule="auto"/>
              <w:jc w:val="center"/>
            </w:pPr>
          </w:p>
        </w:tc>
      </w:tr>
      <w:tr w:rsidR="00532DFD" w:rsidRPr="00AF5D2B" w14:paraId="414D06F2" w14:textId="77777777" w:rsidTr="00532DFD">
        <w:trPr>
          <w:jc w:val="center"/>
        </w:trPr>
        <w:tc>
          <w:tcPr>
            <w:tcW w:w="2451" w:type="dxa"/>
          </w:tcPr>
          <w:p w14:paraId="2ACCB7A0" w14:textId="77777777" w:rsidR="00532DFD" w:rsidRPr="00AF5D2B" w:rsidRDefault="00532DFD" w:rsidP="00D113DA">
            <w:pPr>
              <w:spacing w:line="360" w:lineRule="auto"/>
              <w:jc w:val="both"/>
            </w:pPr>
            <w:r w:rsidRPr="00AF5D2B">
              <w:t>3.</w:t>
            </w:r>
          </w:p>
        </w:tc>
        <w:tc>
          <w:tcPr>
            <w:tcW w:w="834" w:type="dxa"/>
          </w:tcPr>
          <w:p w14:paraId="0AAD50EA" w14:textId="77777777" w:rsidR="00532DFD" w:rsidRPr="00AF5D2B" w:rsidRDefault="00532DFD" w:rsidP="00D113DA">
            <w:pPr>
              <w:spacing w:line="360" w:lineRule="auto"/>
              <w:jc w:val="center"/>
            </w:pPr>
          </w:p>
        </w:tc>
        <w:tc>
          <w:tcPr>
            <w:tcW w:w="834" w:type="dxa"/>
            <w:shd w:val="clear" w:color="auto" w:fill="A6A6A6" w:themeFill="background1" w:themeFillShade="A6"/>
          </w:tcPr>
          <w:p w14:paraId="3605E80A" w14:textId="77777777" w:rsidR="00532DFD" w:rsidRPr="00AF5D2B" w:rsidRDefault="00532DFD" w:rsidP="00D113DA">
            <w:pPr>
              <w:spacing w:line="360" w:lineRule="auto"/>
              <w:jc w:val="center"/>
            </w:pPr>
          </w:p>
        </w:tc>
        <w:tc>
          <w:tcPr>
            <w:tcW w:w="834" w:type="dxa"/>
          </w:tcPr>
          <w:p w14:paraId="1BA3A8F8" w14:textId="77777777" w:rsidR="00532DFD" w:rsidRPr="00AF5D2B" w:rsidRDefault="00532DFD" w:rsidP="00D113DA">
            <w:pPr>
              <w:spacing w:line="360" w:lineRule="auto"/>
              <w:jc w:val="center"/>
            </w:pPr>
          </w:p>
        </w:tc>
        <w:tc>
          <w:tcPr>
            <w:tcW w:w="833" w:type="dxa"/>
          </w:tcPr>
          <w:p w14:paraId="7095E3B2" w14:textId="77777777" w:rsidR="00532DFD" w:rsidRPr="00AF5D2B" w:rsidRDefault="00532DFD" w:rsidP="00D113DA">
            <w:pPr>
              <w:spacing w:line="360" w:lineRule="auto"/>
              <w:jc w:val="center"/>
            </w:pPr>
          </w:p>
        </w:tc>
      </w:tr>
      <w:tr w:rsidR="00532DFD" w:rsidRPr="00AF5D2B" w14:paraId="76F27035" w14:textId="77777777" w:rsidTr="004C6DA7">
        <w:trPr>
          <w:jc w:val="center"/>
        </w:trPr>
        <w:tc>
          <w:tcPr>
            <w:tcW w:w="2451" w:type="dxa"/>
          </w:tcPr>
          <w:p w14:paraId="43103F51" w14:textId="77777777" w:rsidR="00532DFD" w:rsidRPr="00AF5D2B" w:rsidRDefault="00532DFD" w:rsidP="00D113DA">
            <w:pPr>
              <w:spacing w:line="360" w:lineRule="auto"/>
              <w:jc w:val="both"/>
            </w:pPr>
            <w:r w:rsidRPr="00AF5D2B">
              <w:t>4.</w:t>
            </w:r>
          </w:p>
        </w:tc>
        <w:tc>
          <w:tcPr>
            <w:tcW w:w="834" w:type="dxa"/>
          </w:tcPr>
          <w:p w14:paraId="6159D240" w14:textId="77777777" w:rsidR="00532DFD" w:rsidRPr="00AF5D2B" w:rsidRDefault="00532DFD" w:rsidP="00D113DA">
            <w:pPr>
              <w:spacing w:line="360" w:lineRule="auto"/>
              <w:jc w:val="center"/>
            </w:pPr>
          </w:p>
        </w:tc>
        <w:tc>
          <w:tcPr>
            <w:tcW w:w="834" w:type="dxa"/>
            <w:shd w:val="clear" w:color="auto" w:fill="A6A6A6" w:themeFill="background1" w:themeFillShade="A6"/>
          </w:tcPr>
          <w:p w14:paraId="4DE3DA8F" w14:textId="77777777" w:rsidR="00532DFD" w:rsidRPr="00AF5D2B" w:rsidRDefault="00532DFD" w:rsidP="00D113DA">
            <w:pPr>
              <w:spacing w:line="360" w:lineRule="auto"/>
              <w:jc w:val="center"/>
            </w:pPr>
          </w:p>
        </w:tc>
        <w:tc>
          <w:tcPr>
            <w:tcW w:w="834" w:type="dxa"/>
            <w:shd w:val="clear" w:color="auto" w:fill="A6A6A6" w:themeFill="background1" w:themeFillShade="A6"/>
          </w:tcPr>
          <w:p w14:paraId="39447CB6" w14:textId="77777777" w:rsidR="00532DFD" w:rsidRPr="00AF5D2B" w:rsidRDefault="00532DFD" w:rsidP="00D113DA">
            <w:pPr>
              <w:spacing w:line="360" w:lineRule="auto"/>
              <w:jc w:val="center"/>
            </w:pPr>
          </w:p>
        </w:tc>
        <w:tc>
          <w:tcPr>
            <w:tcW w:w="833" w:type="dxa"/>
          </w:tcPr>
          <w:p w14:paraId="13712704" w14:textId="77777777" w:rsidR="00532DFD" w:rsidRPr="00AF5D2B" w:rsidRDefault="00532DFD" w:rsidP="00D113DA">
            <w:pPr>
              <w:spacing w:line="360" w:lineRule="auto"/>
              <w:jc w:val="center"/>
            </w:pPr>
          </w:p>
        </w:tc>
      </w:tr>
      <w:tr w:rsidR="00532DFD" w:rsidRPr="00AF5D2B" w14:paraId="1F6C79BB" w14:textId="77777777" w:rsidTr="004C6DA7">
        <w:trPr>
          <w:jc w:val="center"/>
        </w:trPr>
        <w:tc>
          <w:tcPr>
            <w:tcW w:w="2451" w:type="dxa"/>
          </w:tcPr>
          <w:p w14:paraId="4DC7A474" w14:textId="77777777" w:rsidR="00532DFD" w:rsidRPr="00AF5D2B" w:rsidRDefault="00532DFD" w:rsidP="00D113DA">
            <w:pPr>
              <w:spacing w:line="360" w:lineRule="auto"/>
              <w:jc w:val="both"/>
            </w:pPr>
            <w:r w:rsidRPr="00AF5D2B">
              <w:t>5.</w:t>
            </w:r>
          </w:p>
        </w:tc>
        <w:tc>
          <w:tcPr>
            <w:tcW w:w="834" w:type="dxa"/>
          </w:tcPr>
          <w:p w14:paraId="7EFCD213" w14:textId="77777777" w:rsidR="00532DFD" w:rsidRPr="00AF5D2B" w:rsidRDefault="00532DFD" w:rsidP="00D113DA">
            <w:pPr>
              <w:spacing w:line="360" w:lineRule="auto"/>
              <w:jc w:val="center"/>
            </w:pPr>
          </w:p>
        </w:tc>
        <w:tc>
          <w:tcPr>
            <w:tcW w:w="834" w:type="dxa"/>
            <w:shd w:val="clear" w:color="auto" w:fill="A6A6A6" w:themeFill="background1" w:themeFillShade="A6"/>
          </w:tcPr>
          <w:p w14:paraId="44141E3C" w14:textId="77777777" w:rsidR="00532DFD" w:rsidRPr="00AF5D2B" w:rsidRDefault="00532DFD" w:rsidP="00D113DA">
            <w:pPr>
              <w:spacing w:line="360" w:lineRule="auto"/>
              <w:jc w:val="center"/>
            </w:pPr>
          </w:p>
        </w:tc>
        <w:tc>
          <w:tcPr>
            <w:tcW w:w="834" w:type="dxa"/>
            <w:shd w:val="clear" w:color="auto" w:fill="A6A6A6" w:themeFill="background1" w:themeFillShade="A6"/>
          </w:tcPr>
          <w:p w14:paraId="52D8BD09" w14:textId="77777777" w:rsidR="00532DFD" w:rsidRPr="00AF5D2B" w:rsidRDefault="00532DFD" w:rsidP="00D113DA">
            <w:pPr>
              <w:spacing w:line="360" w:lineRule="auto"/>
              <w:jc w:val="center"/>
            </w:pPr>
          </w:p>
        </w:tc>
        <w:tc>
          <w:tcPr>
            <w:tcW w:w="833" w:type="dxa"/>
          </w:tcPr>
          <w:p w14:paraId="5FD8E8EB" w14:textId="77777777" w:rsidR="00532DFD" w:rsidRPr="00AF5D2B" w:rsidRDefault="00532DFD" w:rsidP="00D113DA">
            <w:pPr>
              <w:spacing w:line="360" w:lineRule="auto"/>
              <w:jc w:val="center"/>
            </w:pPr>
          </w:p>
        </w:tc>
      </w:tr>
      <w:tr w:rsidR="00532DFD" w:rsidRPr="00AF5D2B" w14:paraId="501F618D" w14:textId="77777777" w:rsidTr="001D1C6D">
        <w:trPr>
          <w:jc w:val="center"/>
        </w:trPr>
        <w:tc>
          <w:tcPr>
            <w:tcW w:w="2451" w:type="dxa"/>
          </w:tcPr>
          <w:p w14:paraId="1F86C62A" w14:textId="77777777" w:rsidR="00532DFD" w:rsidRPr="00AF5D2B" w:rsidRDefault="00532DFD" w:rsidP="00D113DA">
            <w:pPr>
              <w:spacing w:line="360" w:lineRule="auto"/>
              <w:jc w:val="both"/>
            </w:pPr>
            <w:r w:rsidRPr="00AF5D2B">
              <w:t>6.</w:t>
            </w:r>
          </w:p>
        </w:tc>
        <w:tc>
          <w:tcPr>
            <w:tcW w:w="834" w:type="dxa"/>
          </w:tcPr>
          <w:p w14:paraId="106CFAD3" w14:textId="77777777" w:rsidR="00532DFD" w:rsidRPr="00AF5D2B" w:rsidRDefault="00532DFD" w:rsidP="00D113DA">
            <w:pPr>
              <w:spacing w:line="360" w:lineRule="auto"/>
              <w:jc w:val="center"/>
            </w:pPr>
          </w:p>
        </w:tc>
        <w:tc>
          <w:tcPr>
            <w:tcW w:w="834" w:type="dxa"/>
            <w:shd w:val="clear" w:color="auto" w:fill="A6A6A6" w:themeFill="background1" w:themeFillShade="A6"/>
          </w:tcPr>
          <w:p w14:paraId="3FDF21A8" w14:textId="77777777" w:rsidR="00532DFD" w:rsidRPr="00AF5D2B" w:rsidRDefault="00532DFD" w:rsidP="00D113DA">
            <w:pPr>
              <w:spacing w:line="360" w:lineRule="auto"/>
              <w:jc w:val="center"/>
            </w:pPr>
          </w:p>
        </w:tc>
        <w:tc>
          <w:tcPr>
            <w:tcW w:w="834" w:type="dxa"/>
            <w:shd w:val="clear" w:color="auto" w:fill="A6A6A6" w:themeFill="background1" w:themeFillShade="A6"/>
          </w:tcPr>
          <w:p w14:paraId="6E1AFBED" w14:textId="77777777" w:rsidR="00532DFD" w:rsidRPr="00AF5D2B" w:rsidRDefault="00532DFD" w:rsidP="00D113DA">
            <w:pPr>
              <w:spacing w:line="360" w:lineRule="auto"/>
              <w:jc w:val="center"/>
            </w:pPr>
          </w:p>
        </w:tc>
        <w:tc>
          <w:tcPr>
            <w:tcW w:w="833" w:type="dxa"/>
            <w:shd w:val="clear" w:color="auto" w:fill="A6A6A6" w:themeFill="background1" w:themeFillShade="A6"/>
          </w:tcPr>
          <w:p w14:paraId="1C3FA165" w14:textId="77777777" w:rsidR="00532DFD" w:rsidRPr="00AF5D2B" w:rsidRDefault="00532DFD" w:rsidP="00D113DA">
            <w:pPr>
              <w:spacing w:line="360" w:lineRule="auto"/>
              <w:jc w:val="center"/>
            </w:pPr>
          </w:p>
        </w:tc>
      </w:tr>
      <w:tr w:rsidR="001D1C6D" w:rsidRPr="00AF5D2B" w14:paraId="2DB89F89" w14:textId="77777777" w:rsidTr="001D1C6D">
        <w:trPr>
          <w:jc w:val="center"/>
        </w:trPr>
        <w:tc>
          <w:tcPr>
            <w:tcW w:w="2451" w:type="dxa"/>
          </w:tcPr>
          <w:p w14:paraId="7A2F509A" w14:textId="1ECD268F" w:rsidR="001D1C6D" w:rsidRPr="00AF5D2B" w:rsidRDefault="001D1C6D" w:rsidP="00D113DA">
            <w:pPr>
              <w:spacing w:line="360" w:lineRule="auto"/>
              <w:jc w:val="both"/>
            </w:pPr>
            <w:r>
              <w:t>7.</w:t>
            </w:r>
          </w:p>
        </w:tc>
        <w:tc>
          <w:tcPr>
            <w:tcW w:w="834" w:type="dxa"/>
          </w:tcPr>
          <w:p w14:paraId="04340CED" w14:textId="77777777" w:rsidR="001D1C6D" w:rsidRPr="00AF5D2B" w:rsidRDefault="001D1C6D" w:rsidP="00D113DA">
            <w:pPr>
              <w:spacing w:line="360" w:lineRule="auto"/>
              <w:jc w:val="center"/>
            </w:pPr>
          </w:p>
        </w:tc>
        <w:tc>
          <w:tcPr>
            <w:tcW w:w="834" w:type="dxa"/>
            <w:shd w:val="clear" w:color="auto" w:fill="A6A6A6" w:themeFill="background1" w:themeFillShade="A6"/>
          </w:tcPr>
          <w:p w14:paraId="5BE07FA4" w14:textId="77777777" w:rsidR="001D1C6D" w:rsidRPr="00AF5D2B" w:rsidRDefault="001D1C6D" w:rsidP="00D113DA">
            <w:pPr>
              <w:spacing w:line="360" w:lineRule="auto"/>
              <w:jc w:val="center"/>
            </w:pPr>
          </w:p>
        </w:tc>
        <w:tc>
          <w:tcPr>
            <w:tcW w:w="834" w:type="dxa"/>
            <w:shd w:val="clear" w:color="auto" w:fill="A6A6A6" w:themeFill="background1" w:themeFillShade="A6"/>
          </w:tcPr>
          <w:p w14:paraId="4E8DA279" w14:textId="77777777" w:rsidR="001D1C6D" w:rsidRPr="00AF5D2B" w:rsidRDefault="001D1C6D" w:rsidP="00D113DA">
            <w:pPr>
              <w:spacing w:line="360" w:lineRule="auto"/>
              <w:jc w:val="center"/>
            </w:pPr>
          </w:p>
        </w:tc>
        <w:tc>
          <w:tcPr>
            <w:tcW w:w="833" w:type="dxa"/>
            <w:shd w:val="clear" w:color="auto" w:fill="A6A6A6" w:themeFill="background1" w:themeFillShade="A6"/>
          </w:tcPr>
          <w:p w14:paraId="2A9EEB61" w14:textId="77777777" w:rsidR="001D1C6D" w:rsidRPr="00AF5D2B" w:rsidRDefault="001D1C6D" w:rsidP="00D113DA">
            <w:pPr>
              <w:spacing w:line="360" w:lineRule="auto"/>
              <w:jc w:val="center"/>
            </w:pPr>
          </w:p>
        </w:tc>
      </w:tr>
      <w:tr w:rsidR="001D1C6D" w:rsidRPr="00AF5D2B" w14:paraId="6587B438" w14:textId="77777777" w:rsidTr="001D1C6D">
        <w:trPr>
          <w:jc w:val="center"/>
        </w:trPr>
        <w:tc>
          <w:tcPr>
            <w:tcW w:w="2451" w:type="dxa"/>
          </w:tcPr>
          <w:p w14:paraId="30C1DF7F" w14:textId="1A9AFE33" w:rsidR="001D1C6D" w:rsidRDefault="001D1C6D" w:rsidP="00D113DA">
            <w:pPr>
              <w:spacing w:line="360" w:lineRule="auto"/>
              <w:jc w:val="both"/>
            </w:pPr>
            <w:r>
              <w:t>8.</w:t>
            </w:r>
          </w:p>
        </w:tc>
        <w:tc>
          <w:tcPr>
            <w:tcW w:w="834" w:type="dxa"/>
          </w:tcPr>
          <w:p w14:paraId="18A7E235" w14:textId="77777777" w:rsidR="001D1C6D" w:rsidRPr="00AF5D2B" w:rsidRDefault="001D1C6D" w:rsidP="00D113DA">
            <w:pPr>
              <w:spacing w:line="360" w:lineRule="auto"/>
              <w:jc w:val="center"/>
            </w:pPr>
          </w:p>
        </w:tc>
        <w:tc>
          <w:tcPr>
            <w:tcW w:w="834" w:type="dxa"/>
            <w:shd w:val="clear" w:color="auto" w:fill="A6A6A6" w:themeFill="background1" w:themeFillShade="A6"/>
          </w:tcPr>
          <w:p w14:paraId="7B9DC146" w14:textId="77777777" w:rsidR="001D1C6D" w:rsidRPr="00AF5D2B" w:rsidRDefault="001D1C6D" w:rsidP="00D113DA">
            <w:pPr>
              <w:spacing w:line="360" w:lineRule="auto"/>
              <w:jc w:val="center"/>
            </w:pPr>
          </w:p>
        </w:tc>
        <w:tc>
          <w:tcPr>
            <w:tcW w:w="834" w:type="dxa"/>
            <w:shd w:val="clear" w:color="auto" w:fill="A6A6A6" w:themeFill="background1" w:themeFillShade="A6"/>
          </w:tcPr>
          <w:p w14:paraId="6E0C9935" w14:textId="77777777" w:rsidR="001D1C6D" w:rsidRPr="00AF5D2B" w:rsidRDefault="001D1C6D" w:rsidP="00D113DA">
            <w:pPr>
              <w:spacing w:line="360" w:lineRule="auto"/>
              <w:jc w:val="center"/>
            </w:pPr>
          </w:p>
        </w:tc>
        <w:tc>
          <w:tcPr>
            <w:tcW w:w="833" w:type="dxa"/>
            <w:shd w:val="clear" w:color="auto" w:fill="A6A6A6" w:themeFill="background1" w:themeFillShade="A6"/>
          </w:tcPr>
          <w:p w14:paraId="745E6CFA" w14:textId="77777777" w:rsidR="001D1C6D" w:rsidRPr="00AF5D2B" w:rsidRDefault="001D1C6D" w:rsidP="00D113DA">
            <w:pPr>
              <w:spacing w:line="360" w:lineRule="auto"/>
              <w:jc w:val="center"/>
            </w:pPr>
          </w:p>
        </w:tc>
      </w:tr>
    </w:tbl>
    <w:p w14:paraId="5EEE5176" w14:textId="77777777" w:rsidR="00D113DA" w:rsidRPr="00AF5D2B" w:rsidRDefault="00D113DA" w:rsidP="00D113DA">
      <w:pPr>
        <w:spacing w:line="360" w:lineRule="auto"/>
        <w:jc w:val="both"/>
      </w:pPr>
    </w:p>
    <w:p w14:paraId="77B803A4" w14:textId="77777777" w:rsidR="00D113DA" w:rsidRPr="00AF5D2B" w:rsidRDefault="00D113DA" w:rsidP="00D113DA">
      <w:pPr>
        <w:spacing w:line="360" w:lineRule="auto"/>
        <w:jc w:val="both"/>
      </w:pPr>
    </w:p>
    <w:p w14:paraId="69709A5E" w14:textId="77777777" w:rsidR="00D113DA" w:rsidRPr="00AF5D2B" w:rsidRDefault="00D113DA" w:rsidP="00D113DA">
      <w:pPr>
        <w:spacing w:line="360" w:lineRule="auto"/>
        <w:jc w:val="both"/>
      </w:pPr>
      <w:bookmarkStart w:id="7" w:name="_GoBack"/>
      <w:bookmarkEnd w:id="7"/>
    </w:p>
    <w:p w14:paraId="1FDF08A7" w14:textId="77777777" w:rsidR="00D113DA" w:rsidRPr="00AF5D2B" w:rsidRDefault="00D113DA" w:rsidP="00D113DA">
      <w:pPr>
        <w:spacing w:line="360" w:lineRule="auto"/>
        <w:jc w:val="center"/>
      </w:pPr>
      <w:r w:rsidRPr="00AF5D2B">
        <w:t xml:space="preserve">Trabalho de Conclusão II </w:t>
      </w:r>
    </w:p>
    <w:p w14:paraId="4A5BB5D9" w14:textId="77777777" w:rsidR="00D113DA" w:rsidRPr="00AF5D2B" w:rsidRDefault="00D113DA" w:rsidP="00D113DA">
      <w:pPr>
        <w:spacing w:line="360" w:lineRule="auto"/>
        <w:jc w:val="both"/>
      </w:pPr>
    </w:p>
    <w:p w14:paraId="3B5C351A" w14:textId="63BECA08" w:rsidR="004C6DA7" w:rsidRPr="00AF5D2B" w:rsidRDefault="008908A0" w:rsidP="004C6DA7">
      <w:pPr>
        <w:spacing w:line="360" w:lineRule="auto"/>
        <w:jc w:val="both"/>
      </w:pPr>
      <w:r>
        <w:t>9</w:t>
      </w:r>
      <w:r w:rsidR="004C6DA7" w:rsidRPr="00AF5D2B">
        <w:t>. Iniciar o desenvolvimento do TC II.</w:t>
      </w:r>
    </w:p>
    <w:p w14:paraId="2489B3A7" w14:textId="590AC093" w:rsidR="004C6DA7" w:rsidRPr="00AF5D2B" w:rsidRDefault="001D1C6D" w:rsidP="004C6DA7">
      <w:pPr>
        <w:spacing w:line="360" w:lineRule="auto"/>
        <w:jc w:val="both"/>
      </w:pPr>
      <w:r>
        <w:t>1</w:t>
      </w:r>
      <w:r w:rsidR="008908A0">
        <w:t>0</w:t>
      </w:r>
      <w:r w:rsidR="004C6DA7" w:rsidRPr="00AF5D2B">
        <w:t xml:space="preserve">. Dar prosseguimento ao desenvolvimento da ferramenta, com base nas conclusões do TC I. </w:t>
      </w:r>
      <w:r w:rsidR="008908A0">
        <w:t>11</w:t>
      </w:r>
      <w:r w:rsidR="003905B2">
        <w:t xml:space="preserve">. Dar continuidade </w:t>
      </w:r>
      <w:r w:rsidR="004C6DA7" w:rsidRPr="00AF5D2B">
        <w:t>a modelagem de classes, eventos e interações. Revisar a modelagem como um todo.</w:t>
      </w:r>
    </w:p>
    <w:p w14:paraId="51BDD3F3" w14:textId="2E17440E" w:rsidR="004C6DA7" w:rsidRPr="00AF5D2B" w:rsidRDefault="008908A0" w:rsidP="004C6DA7">
      <w:pPr>
        <w:spacing w:line="360" w:lineRule="auto"/>
        <w:jc w:val="both"/>
      </w:pPr>
      <w:r>
        <w:t>12</w:t>
      </w:r>
      <w:r w:rsidR="004C6DA7" w:rsidRPr="00AF5D2B">
        <w:t xml:space="preserve">. </w:t>
      </w:r>
      <w:r>
        <w:t>Desenvolver</w:t>
      </w:r>
      <w:r w:rsidR="004C6DA7" w:rsidRPr="00AF5D2B">
        <w:t xml:space="preserve"> a ferramenta.</w:t>
      </w:r>
    </w:p>
    <w:p w14:paraId="5B204F9C" w14:textId="68DAAE37" w:rsidR="00216059" w:rsidRPr="00AF5D2B" w:rsidRDefault="008908A0" w:rsidP="00216059">
      <w:pPr>
        <w:spacing w:line="360" w:lineRule="auto"/>
        <w:jc w:val="both"/>
      </w:pPr>
      <w:r>
        <w:lastRenderedPageBreak/>
        <w:t>13</w:t>
      </w:r>
      <w:r w:rsidR="004C6DA7" w:rsidRPr="00AF5D2B">
        <w:t xml:space="preserve">. </w:t>
      </w:r>
      <w:r w:rsidR="00216059">
        <w:t xml:space="preserve">Elaborar protótipo e testes </w:t>
      </w:r>
      <w:r w:rsidR="00146E59">
        <w:t>da ferramenta</w:t>
      </w:r>
      <w:r w:rsidR="00216059">
        <w:t>.</w:t>
      </w:r>
    </w:p>
    <w:p w14:paraId="7A78F9A6" w14:textId="6AC66655" w:rsidR="004C6DA7" w:rsidRPr="00AF5D2B" w:rsidRDefault="008908A0" w:rsidP="004C6DA7">
      <w:pPr>
        <w:spacing w:line="360" w:lineRule="auto"/>
        <w:jc w:val="both"/>
      </w:pPr>
      <w:r>
        <w:t>14</w:t>
      </w:r>
      <w:r w:rsidR="00216059">
        <w:t xml:space="preserve">. </w:t>
      </w:r>
      <w:r w:rsidR="004C6DA7" w:rsidRPr="00AF5D2B">
        <w:t xml:space="preserve">Apresentar a ferramenta a professores de disciplinas de bioinformática. </w:t>
      </w:r>
    </w:p>
    <w:p w14:paraId="0E0E567C" w14:textId="2601AE20" w:rsidR="004C6DA7" w:rsidRPr="00AF5D2B" w:rsidRDefault="008908A0" w:rsidP="004C6DA7">
      <w:pPr>
        <w:spacing w:line="360" w:lineRule="auto"/>
        <w:jc w:val="both"/>
      </w:pPr>
      <w:r>
        <w:t>15</w:t>
      </w:r>
      <w:r w:rsidR="004C6DA7" w:rsidRPr="00AF5D2B">
        <w:t>. Estabelecer conclusões.</w:t>
      </w:r>
    </w:p>
    <w:p w14:paraId="57188C37" w14:textId="13CC7BCF" w:rsidR="004C6DA7" w:rsidRPr="00AF5D2B" w:rsidRDefault="008908A0" w:rsidP="004C6DA7">
      <w:pPr>
        <w:spacing w:line="360" w:lineRule="auto"/>
        <w:jc w:val="both"/>
      </w:pPr>
      <w:r>
        <w:t>16</w:t>
      </w:r>
      <w:r w:rsidR="004C6DA7" w:rsidRPr="00AF5D2B">
        <w:t>. Entregar e apresentar o TC II.</w:t>
      </w:r>
    </w:p>
    <w:p w14:paraId="63C80A85" w14:textId="77777777" w:rsidR="004C6DA7" w:rsidRPr="00AF5D2B" w:rsidRDefault="004C6DA7" w:rsidP="00D113DA">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1"/>
        <w:gridCol w:w="834"/>
        <w:gridCol w:w="834"/>
        <w:gridCol w:w="834"/>
        <w:gridCol w:w="833"/>
      </w:tblGrid>
      <w:tr w:rsidR="00D113DA" w:rsidRPr="00AF5D2B" w14:paraId="34F9FC24" w14:textId="77777777">
        <w:trPr>
          <w:cantSplit/>
          <w:jc w:val="center"/>
        </w:trPr>
        <w:tc>
          <w:tcPr>
            <w:tcW w:w="2451" w:type="dxa"/>
            <w:vMerge w:val="restart"/>
            <w:vAlign w:val="center"/>
          </w:tcPr>
          <w:p w14:paraId="0C4889C7" w14:textId="77777777" w:rsidR="00D113DA" w:rsidRPr="00AF5D2B" w:rsidRDefault="00D113DA" w:rsidP="00D113DA">
            <w:pPr>
              <w:spacing w:line="360" w:lineRule="auto"/>
              <w:jc w:val="both"/>
            </w:pPr>
            <w:r w:rsidRPr="00AF5D2B">
              <w:t xml:space="preserve">Etapa </w:t>
            </w:r>
          </w:p>
        </w:tc>
        <w:tc>
          <w:tcPr>
            <w:tcW w:w="3335" w:type="dxa"/>
            <w:gridSpan w:val="4"/>
            <w:tcBorders>
              <w:bottom w:val="nil"/>
            </w:tcBorders>
          </w:tcPr>
          <w:p w14:paraId="55DA5BA0" w14:textId="77777777" w:rsidR="00D113DA" w:rsidRPr="00AF5D2B" w:rsidRDefault="00D113DA" w:rsidP="00D113DA">
            <w:pPr>
              <w:spacing w:line="360" w:lineRule="auto"/>
              <w:jc w:val="center"/>
            </w:pPr>
            <w:r w:rsidRPr="00AF5D2B">
              <w:t>Meses</w:t>
            </w:r>
          </w:p>
        </w:tc>
      </w:tr>
      <w:tr w:rsidR="00D113DA" w:rsidRPr="00AF5D2B" w14:paraId="2D7E6678" w14:textId="77777777">
        <w:trPr>
          <w:jc w:val="center"/>
        </w:trPr>
        <w:tc>
          <w:tcPr>
            <w:tcW w:w="2451" w:type="dxa"/>
            <w:vMerge/>
          </w:tcPr>
          <w:p w14:paraId="754AC3F2" w14:textId="77777777" w:rsidR="00D113DA" w:rsidRPr="00AF5D2B" w:rsidRDefault="00D113DA" w:rsidP="00D113DA">
            <w:pPr>
              <w:spacing w:line="360" w:lineRule="auto"/>
              <w:jc w:val="both"/>
            </w:pPr>
          </w:p>
        </w:tc>
        <w:tc>
          <w:tcPr>
            <w:tcW w:w="834" w:type="dxa"/>
          </w:tcPr>
          <w:p w14:paraId="504C1712" w14:textId="77777777" w:rsidR="00D113DA" w:rsidRPr="00AF5D2B" w:rsidRDefault="00800407" w:rsidP="00D113DA">
            <w:pPr>
              <w:spacing w:line="360" w:lineRule="auto"/>
              <w:jc w:val="center"/>
            </w:pPr>
            <w:proofErr w:type="spellStart"/>
            <w:r w:rsidRPr="00AF5D2B">
              <w:t>Ago</w:t>
            </w:r>
            <w:proofErr w:type="spellEnd"/>
          </w:p>
        </w:tc>
        <w:tc>
          <w:tcPr>
            <w:tcW w:w="834" w:type="dxa"/>
          </w:tcPr>
          <w:p w14:paraId="121DE6A2" w14:textId="77777777" w:rsidR="00D113DA" w:rsidRPr="00AF5D2B" w:rsidRDefault="00800407" w:rsidP="00D113DA">
            <w:pPr>
              <w:spacing w:line="360" w:lineRule="auto"/>
              <w:jc w:val="center"/>
            </w:pPr>
            <w:r w:rsidRPr="00AF5D2B">
              <w:t>Set</w:t>
            </w:r>
          </w:p>
        </w:tc>
        <w:tc>
          <w:tcPr>
            <w:tcW w:w="834" w:type="dxa"/>
          </w:tcPr>
          <w:p w14:paraId="20258735" w14:textId="77777777" w:rsidR="00D113DA" w:rsidRPr="00AF5D2B" w:rsidRDefault="00800407" w:rsidP="00D113DA">
            <w:pPr>
              <w:spacing w:line="360" w:lineRule="auto"/>
              <w:jc w:val="center"/>
            </w:pPr>
            <w:r w:rsidRPr="00AF5D2B">
              <w:t>Out</w:t>
            </w:r>
          </w:p>
        </w:tc>
        <w:tc>
          <w:tcPr>
            <w:tcW w:w="833" w:type="dxa"/>
          </w:tcPr>
          <w:p w14:paraId="5AC0B220" w14:textId="77777777" w:rsidR="00D113DA" w:rsidRPr="00AF5D2B" w:rsidRDefault="00800407" w:rsidP="00D113DA">
            <w:pPr>
              <w:spacing w:line="360" w:lineRule="auto"/>
              <w:jc w:val="center"/>
            </w:pPr>
            <w:proofErr w:type="spellStart"/>
            <w:r w:rsidRPr="00AF5D2B">
              <w:t>Nov</w:t>
            </w:r>
            <w:proofErr w:type="spellEnd"/>
          </w:p>
        </w:tc>
      </w:tr>
      <w:tr w:rsidR="00D113DA" w:rsidRPr="00AF5D2B" w14:paraId="7474AA06" w14:textId="77777777" w:rsidTr="004C6DA7">
        <w:trPr>
          <w:jc w:val="center"/>
        </w:trPr>
        <w:tc>
          <w:tcPr>
            <w:tcW w:w="2451" w:type="dxa"/>
          </w:tcPr>
          <w:p w14:paraId="652DD233" w14:textId="21C9EB42" w:rsidR="00D113DA" w:rsidRPr="00AF5D2B" w:rsidRDefault="008908A0" w:rsidP="00D113DA">
            <w:pPr>
              <w:spacing w:line="360" w:lineRule="auto"/>
              <w:jc w:val="both"/>
            </w:pPr>
            <w:r>
              <w:t>9</w:t>
            </w:r>
            <w:r w:rsidR="001D1C6D">
              <w:t>.</w:t>
            </w:r>
          </w:p>
        </w:tc>
        <w:tc>
          <w:tcPr>
            <w:tcW w:w="834" w:type="dxa"/>
            <w:shd w:val="clear" w:color="auto" w:fill="A6A6A6" w:themeFill="background1" w:themeFillShade="A6"/>
          </w:tcPr>
          <w:p w14:paraId="29E5C8BE" w14:textId="77777777" w:rsidR="00D113DA" w:rsidRPr="00AF5D2B" w:rsidRDefault="00D113DA" w:rsidP="00D113DA">
            <w:pPr>
              <w:spacing w:line="360" w:lineRule="auto"/>
              <w:jc w:val="center"/>
            </w:pPr>
          </w:p>
        </w:tc>
        <w:tc>
          <w:tcPr>
            <w:tcW w:w="834" w:type="dxa"/>
          </w:tcPr>
          <w:p w14:paraId="6F52EF2C" w14:textId="77777777" w:rsidR="00D113DA" w:rsidRPr="00AF5D2B" w:rsidRDefault="00D113DA" w:rsidP="00D113DA">
            <w:pPr>
              <w:spacing w:line="360" w:lineRule="auto"/>
              <w:jc w:val="center"/>
            </w:pPr>
          </w:p>
        </w:tc>
        <w:tc>
          <w:tcPr>
            <w:tcW w:w="834" w:type="dxa"/>
          </w:tcPr>
          <w:p w14:paraId="5BAE5621" w14:textId="77777777" w:rsidR="00D113DA" w:rsidRPr="00AF5D2B" w:rsidRDefault="00D113DA" w:rsidP="00D113DA">
            <w:pPr>
              <w:spacing w:line="360" w:lineRule="auto"/>
              <w:jc w:val="center"/>
            </w:pPr>
          </w:p>
        </w:tc>
        <w:tc>
          <w:tcPr>
            <w:tcW w:w="833" w:type="dxa"/>
          </w:tcPr>
          <w:p w14:paraId="4A2B2699" w14:textId="77777777" w:rsidR="00D113DA" w:rsidRPr="00AF5D2B" w:rsidRDefault="00D113DA" w:rsidP="00D113DA">
            <w:pPr>
              <w:spacing w:line="360" w:lineRule="auto"/>
              <w:jc w:val="center"/>
            </w:pPr>
          </w:p>
        </w:tc>
      </w:tr>
      <w:tr w:rsidR="004C6DA7" w:rsidRPr="00AF5D2B" w14:paraId="33A78182" w14:textId="77777777" w:rsidTr="004C6DA7">
        <w:trPr>
          <w:jc w:val="center"/>
        </w:trPr>
        <w:tc>
          <w:tcPr>
            <w:tcW w:w="2451" w:type="dxa"/>
          </w:tcPr>
          <w:p w14:paraId="3AAB9E58" w14:textId="088E4E76" w:rsidR="004C6DA7" w:rsidRPr="00AF5D2B" w:rsidRDefault="008908A0" w:rsidP="00D113DA">
            <w:pPr>
              <w:spacing w:line="360" w:lineRule="auto"/>
              <w:jc w:val="both"/>
            </w:pPr>
            <w:r>
              <w:t>10</w:t>
            </w:r>
            <w:r w:rsidR="004C6DA7" w:rsidRPr="00AF5D2B">
              <w:t>.</w:t>
            </w:r>
          </w:p>
        </w:tc>
        <w:tc>
          <w:tcPr>
            <w:tcW w:w="834" w:type="dxa"/>
            <w:shd w:val="clear" w:color="auto" w:fill="A6A6A6" w:themeFill="background1" w:themeFillShade="A6"/>
          </w:tcPr>
          <w:p w14:paraId="64E65AAD" w14:textId="77777777" w:rsidR="004C6DA7" w:rsidRPr="00AF5D2B" w:rsidRDefault="004C6DA7" w:rsidP="00D113DA">
            <w:pPr>
              <w:spacing w:line="360" w:lineRule="auto"/>
              <w:jc w:val="center"/>
            </w:pPr>
          </w:p>
        </w:tc>
        <w:tc>
          <w:tcPr>
            <w:tcW w:w="834" w:type="dxa"/>
          </w:tcPr>
          <w:p w14:paraId="74318E57" w14:textId="77777777" w:rsidR="004C6DA7" w:rsidRPr="00AF5D2B" w:rsidRDefault="004C6DA7" w:rsidP="00D113DA">
            <w:pPr>
              <w:spacing w:line="360" w:lineRule="auto"/>
              <w:jc w:val="center"/>
            </w:pPr>
          </w:p>
        </w:tc>
        <w:tc>
          <w:tcPr>
            <w:tcW w:w="834" w:type="dxa"/>
          </w:tcPr>
          <w:p w14:paraId="2C2E843C" w14:textId="77777777" w:rsidR="004C6DA7" w:rsidRPr="00AF5D2B" w:rsidRDefault="004C6DA7" w:rsidP="00D113DA">
            <w:pPr>
              <w:spacing w:line="360" w:lineRule="auto"/>
              <w:jc w:val="center"/>
            </w:pPr>
          </w:p>
        </w:tc>
        <w:tc>
          <w:tcPr>
            <w:tcW w:w="833" w:type="dxa"/>
          </w:tcPr>
          <w:p w14:paraId="0F93C98B" w14:textId="77777777" w:rsidR="004C6DA7" w:rsidRPr="00AF5D2B" w:rsidRDefault="004C6DA7" w:rsidP="00D113DA">
            <w:pPr>
              <w:spacing w:line="360" w:lineRule="auto"/>
              <w:jc w:val="center"/>
            </w:pPr>
          </w:p>
        </w:tc>
      </w:tr>
      <w:tr w:rsidR="004C6DA7" w:rsidRPr="00AF5D2B" w14:paraId="73B044ED" w14:textId="77777777" w:rsidTr="004C6DA7">
        <w:trPr>
          <w:jc w:val="center"/>
        </w:trPr>
        <w:tc>
          <w:tcPr>
            <w:tcW w:w="2451" w:type="dxa"/>
          </w:tcPr>
          <w:p w14:paraId="3C2031EB" w14:textId="0A247F6B" w:rsidR="004C6DA7" w:rsidRPr="00AF5D2B" w:rsidRDefault="008908A0" w:rsidP="00D113DA">
            <w:pPr>
              <w:spacing w:line="360" w:lineRule="auto"/>
              <w:jc w:val="both"/>
            </w:pPr>
            <w:r>
              <w:t>11</w:t>
            </w:r>
            <w:r w:rsidR="004C6DA7" w:rsidRPr="00AF5D2B">
              <w:t>.</w:t>
            </w:r>
          </w:p>
        </w:tc>
        <w:tc>
          <w:tcPr>
            <w:tcW w:w="834" w:type="dxa"/>
            <w:shd w:val="clear" w:color="auto" w:fill="A6A6A6" w:themeFill="background1" w:themeFillShade="A6"/>
          </w:tcPr>
          <w:p w14:paraId="3A27C81B" w14:textId="77777777" w:rsidR="004C6DA7" w:rsidRPr="00AF5D2B" w:rsidRDefault="004C6DA7" w:rsidP="00D113DA">
            <w:pPr>
              <w:spacing w:line="360" w:lineRule="auto"/>
              <w:jc w:val="center"/>
            </w:pPr>
          </w:p>
        </w:tc>
        <w:tc>
          <w:tcPr>
            <w:tcW w:w="834" w:type="dxa"/>
            <w:shd w:val="clear" w:color="auto" w:fill="A6A6A6" w:themeFill="background1" w:themeFillShade="A6"/>
          </w:tcPr>
          <w:p w14:paraId="23349571" w14:textId="77777777" w:rsidR="004C6DA7" w:rsidRPr="00AF5D2B" w:rsidRDefault="004C6DA7" w:rsidP="00D113DA">
            <w:pPr>
              <w:spacing w:line="360" w:lineRule="auto"/>
              <w:jc w:val="center"/>
            </w:pPr>
          </w:p>
        </w:tc>
        <w:tc>
          <w:tcPr>
            <w:tcW w:w="834" w:type="dxa"/>
          </w:tcPr>
          <w:p w14:paraId="3355DD87" w14:textId="77777777" w:rsidR="004C6DA7" w:rsidRPr="00AF5D2B" w:rsidRDefault="004C6DA7" w:rsidP="00D113DA">
            <w:pPr>
              <w:spacing w:line="360" w:lineRule="auto"/>
              <w:jc w:val="center"/>
            </w:pPr>
          </w:p>
        </w:tc>
        <w:tc>
          <w:tcPr>
            <w:tcW w:w="833" w:type="dxa"/>
          </w:tcPr>
          <w:p w14:paraId="002056D8" w14:textId="77777777" w:rsidR="004C6DA7" w:rsidRPr="00AF5D2B" w:rsidRDefault="004C6DA7" w:rsidP="00D113DA">
            <w:pPr>
              <w:spacing w:line="360" w:lineRule="auto"/>
              <w:jc w:val="center"/>
            </w:pPr>
          </w:p>
        </w:tc>
      </w:tr>
      <w:tr w:rsidR="004C6DA7" w:rsidRPr="00AF5D2B" w14:paraId="6C117E63" w14:textId="77777777" w:rsidTr="004C6DA7">
        <w:trPr>
          <w:jc w:val="center"/>
        </w:trPr>
        <w:tc>
          <w:tcPr>
            <w:tcW w:w="2451" w:type="dxa"/>
          </w:tcPr>
          <w:p w14:paraId="4C513B99" w14:textId="7897E7FF" w:rsidR="004C6DA7" w:rsidRPr="00AF5D2B" w:rsidRDefault="008908A0" w:rsidP="00D113DA">
            <w:pPr>
              <w:spacing w:line="360" w:lineRule="auto"/>
              <w:jc w:val="both"/>
            </w:pPr>
            <w:r>
              <w:t>12</w:t>
            </w:r>
            <w:r w:rsidR="004C6DA7" w:rsidRPr="00AF5D2B">
              <w:t>.</w:t>
            </w:r>
          </w:p>
        </w:tc>
        <w:tc>
          <w:tcPr>
            <w:tcW w:w="834" w:type="dxa"/>
          </w:tcPr>
          <w:p w14:paraId="63683C6A" w14:textId="77777777" w:rsidR="004C6DA7" w:rsidRPr="00AF5D2B" w:rsidRDefault="004C6DA7" w:rsidP="00D113DA">
            <w:pPr>
              <w:spacing w:line="360" w:lineRule="auto"/>
              <w:jc w:val="center"/>
            </w:pPr>
          </w:p>
        </w:tc>
        <w:tc>
          <w:tcPr>
            <w:tcW w:w="834" w:type="dxa"/>
            <w:shd w:val="clear" w:color="auto" w:fill="A6A6A6" w:themeFill="background1" w:themeFillShade="A6"/>
          </w:tcPr>
          <w:p w14:paraId="30E29490" w14:textId="77777777" w:rsidR="004C6DA7" w:rsidRPr="00AF5D2B" w:rsidRDefault="004C6DA7" w:rsidP="00D113DA">
            <w:pPr>
              <w:spacing w:line="360" w:lineRule="auto"/>
              <w:jc w:val="center"/>
            </w:pPr>
          </w:p>
        </w:tc>
        <w:tc>
          <w:tcPr>
            <w:tcW w:w="834" w:type="dxa"/>
            <w:shd w:val="clear" w:color="auto" w:fill="A6A6A6" w:themeFill="background1" w:themeFillShade="A6"/>
          </w:tcPr>
          <w:p w14:paraId="7F6A1AEC" w14:textId="77777777" w:rsidR="004C6DA7" w:rsidRPr="00AF5D2B" w:rsidRDefault="004C6DA7" w:rsidP="00D113DA">
            <w:pPr>
              <w:spacing w:line="360" w:lineRule="auto"/>
              <w:jc w:val="center"/>
            </w:pPr>
          </w:p>
        </w:tc>
        <w:tc>
          <w:tcPr>
            <w:tcW w:w="833" w:type="dxa"/>
          </w:tcPr>
          <w:p w14:paraId="2497BBEF" w14:textId="77777777" w:rsidR="004C6DA7" w:rsidRPr="00AF5D2B" w:rsidRDefault="004C6DA7" w:rsidP="00D113DA">
            <w:pPr>
              <w:spacing w:line="360" w:lineRule="auto"/>
              <w:jc w:val="center"/>
            </w:pPr>
          </w:p>
        </w:tc>
      </w:tr>
      <w:tr w:rsidR="004C6DA7" w:rsidRPr="00AF5D2B" w14:paraId="62C3F090" w14:textId="77777777" w:rsidTr="002F7234">
        <w:trPr>
          <w:jc w:val="center"/>
        </w:trPr>
        <w:tc>
          <w:tcPr>
            <w:tcW w:w="2451" w:type="dxa"/>
          </w:tcPr>
          <w:p w14:paraId="762A8F80" w14:textId="171CFEEA" w:rsidR="004C6DA7" w:rsidRPr="00AF5D2B" w:rsidRDefault="008908A0" w:rsidP="00D113DA">
            <w:pPr>
              <w:spacing w:line="360" w:lineRule="auto"/>
              <w:jc w:val="both"/>
            </w:pPr>
            <w:r>
              <w:t>13</w:t>
            </w:r>
            <w:r w:rsidR="004C6DA7" w:rsidRPr="00AF5D2B">
              <w:t>.</w:t>
            </w:r>
          </w:p>
        </w:tc>
        <w:tc>
          <w:tcPr>
            <w:tcW w:w="834" w:type="dxa"/>
          </w:tcPr>
          <w:p w14:paraId="59D0254C" w14:textId="77777777" w:rsidR="004C6DA7" w:rsidRPr="00AF5D2B" w:rsidRDefault="004C6DA7" w:rsidP="00D113DA">
            <w:pPr>
              <w:spacing w:line="360" w:lineRule="auto"/>
              <w:jc w:val="center"/>
            </w:pPr>
          </w:p>
        </w:tc>
        <w:tc>
          <w:tcPr>
            <w:tcW w:w="834" w:type="dxa"/>
            <w:shd w:val="clear" w:color="auto" w:fill="A6A6A6" w:themeFill="background1" w:themeFillShade="A6"/>
          </w:tcPr>
          <w:p w14:paraId="2133C1EF" w14:textId="77777777" w:rsidR="004C6DA7" w:rsidRPr="00AF5D2B" w:rsidRDefault="004C6DA7" w:rsidP="00D113DA">
            <w:pPr>
              <w:spacing w:line="360" w:lineRule="auto"/>
              <w:jc w:val="center"/>
            </w:pPr>
          </w:p>
        </w:tc>
        <w:tc>
          <w:tcPr>
            <w:tcW w:w="834" w:type="dxa"/>
            <w:shd w:val="clear" w:color="auto" w:fill="A6A6A6" w:themeFill="background1" w:themeFillShade="A6"/>
          </w:tcPr>
          <w:p w14:paraId="59A3A1D3" w14:textId="77777777" w:rsidR="004C6DA7" w:rsidRPr="00AF5D2B" w:rsidRDefault="004C6DA7" w:rsidP="00D113DA">
            <w:pPr>
              <w:spacing w:line="360" w:lineRule="auto"/>
              <w:jc w:val="center"/>
            </w:pPr>
          </w:p>
        </w:tc>
        <w:tc>
          <w:tcPr>
            <w:tcW w:w="833" w:type="dxa"/>
            <w:shd w:val="clear" w:color="auto" w:fill="A6A6A6" w:themeFill="background1" w:themeFillShade="A6"/>
          </w:tcPr>
          <w:p w14:paraId="7583F7BC" w14:textId="77777777" w:rsidR="004C6DA7" w:rsidRPr="00AF5D2B" w:rsidRDefault="004C6DA7" w:rsidP="00D113DA">
            <w:pPr>
              <w:spacing w:line="360" w:lineRule="auto"/>
              <w:jc w:val="center"/>
            </w:pPr>
          </w:p>
        </w:tc>
      </w:tr>
      <w:tr w:rsidR="004C6DA7" w:rsidRPr="00AF5D2B" w14:paraId="6F5B766F" w14:textId="77777777" w:rsidTr="004C6DA7">
        <w:trPr>
          <w:jc w:val="center"/>
        </w:trPr>
        <w:tc>
          <w:tcPr>
            <w:tcW w:w="2451" w:type="dxa"/>
          </w:tcPr>
          <w:p w14:paraId="11F0BB87" w14:textId="117C5AF0" w:rsidR="004C6DA7" w:rsidRPr="00AF5D2B" w:rsidRDefault="008908A0" w:rsidP="00D113DA">
            <w:pPr>
              <w:spacing w:line="360" w:lineRule="auto"/>
              <w:jc w:val="both"/>
            </w:pPr>
            <w:r>
              <w:t>14</w:t>
            </w:r>
            <w:r w:rsidR="004C6DA7" w:rsidRPr="00AF5D2B">
              <w:t>.</w:t>
            </w:r>
          </w:p>
        </w:tc>
        <w:tc>
          <w:tcPr>
            <w:tcW w:w="834" w:type="dxa"/>
          </w:tcPr>
          <w:p w14:paraId="5B56DD25" w14:textId="77777777" w:rsidR="004C6DA7" w:rsidRPr="00AF5D2B" w:rsidRDefault="004C6DA7" w:rsidP="00D113DA">
            <w:pPr>
              <w:spacing w:line="360" w:lineRule="auto"/>
              <w:jc w:val="center"/>
            </w:pPr>
          </w:p>
        </w:tc>
        <w:tc>
          <w:tcPr>
            <w:tcW w:w="834" w:type="dxa"/>
          </w:tcPr>
          <w:p w14:paraId="2E6EA9A3" w14:textId="77777777" w:rsidR="004C6DA7" w:rsidRPr="00AF5D2B" w:rsidRDefault="004C6DA7" w:rsidP="00D113DA">
            <w:pPr>
              <w:spacing w:line="360" w:lineRule="auto"/>
              <w:jc w:val="center"/>
            </w:pPr>
          </w:p>
        </w:tc>
        <w:tc>
          <w:tcPr>
            <w:tcW w:w="834" w:type="dxa"/>
            <w:shd w:val="clear" w:color="auto" w:fill="A6A6A6" w:themeFill="background1" w:themeFillShade="A6"/>
          </w:tcPr>
          <w:p w14:paraId="666E99D8" w14:textId="77777777" w:rsidR="004C6DA7" w:rsidRPr="00AF5D2B" w:rsidRDefault="004C6DA7" w:rsidP="00D113DA">
            <w:pPr>
              <w:spacing w:line="360" w:lineRule="auto"/>
              <w:jc w:val="center"/>
            </w:pPr>
          </w:p>
        </w:tc>
        <w:tc>
          <w:tcPr>
            <w:tcW w:w="833" w:type="dxa"/>
            <w:shd w:val="clear" w:color="auto" w:fill="A6A6A6" w:themeFill="background1" w:themeFillShade="A6"/>
          </w:tcPr>
          <w:p w14:paraId="3C10E62F" w14:textId="77777777" w:rsidR="004C6DA7" w:rsidRPr="00AF5D2B" w:rsidRDefault="004C6DA7" w:rsidP="00D113DA">
            <w:pPr>
              <w:spacing w:line="360" w:lineRule="auto"/>
              <w:jc w:val="center"/>
            </w:pPr>
          </w:p>
        </w:tc>
      </w:tr>
      <w:tr w:rsidR="00146E59" w:rsidRPr="00AF5D2B" w14:paraId="6A41BC88" w14:textId="77777777" w:rsidTr="004C6DA7">
        <w:trPr>
          <w:jc w:val="center"/>
        </w:trPr>
        <w:tc>
          <w:tcPr>
            <w:tcW w:w="2451" w:type="dxa"/>
          </w:tcPr>
          <w:p w14:paraId="1BDFD61A" w14:textId="0C107B63" w:rsidR="00146E59" w:rsidRDefault="008908A0" w:rsidP="00D113DA">
            <w:pPr>
              <w:spacing w:line="360" w:lineRule="auto"/>
              <w:jc w:val="both"/>
            </w:pPr>
            <w:r>
              <w:t>15</w:t>
            </w:r>
            <w:r w:rsidR="00146E59" w:rsidRPr="00AF5D2B">
              <w:t>.</w:t>
            </w:r>
          </w:p>
        </w:tc>
        <w:tc>
          <w:tcPr>
            <w:tcW w:w="834" w:type="dxa"/>
          </w:tcPr>
          <w:p w14:paraId="75256082" w14:textId="77777777" w:rsidR="00146E59" w:rsidRPr="00AF5D2B" w:rsidRDefault="00146E59" w:rsidP="00D113DA">
            <w:pPr>
              <w:spacing w:line="360" w:lineRule="auto"/>
              <w:jc w:val="center"/>
            </w:pPr>
          </w:p>
        </w:tc>
        <w:tc>
          <w:tcPr>
            <w:tcW w:w="834" w:type="dxa"/>
          </w:tcPr>
          <w:p w14:paraId="35F45CDA" w14:textId="77777777" w:rsidR="00146E59" w:rsidRPr="00AF5D2B" w:rsidRDefault="00146E59" w:rsidP="00D113DA">
            <w:pPr>
              <w:spacing w:line="360" w:lineRule="auto"/>
              <w:jc w:val="center"/>
            </w:pPr>
          </w:p>
        </w:tc>
        <w:tc>
          <w:tcPr>
            <w:tcW w:w="834" w:type="dxa"/>
            <w:shd w:val="clear" w:color="auto" w:fill="A6A6A6" w:themeFill="background1" w:themeFillShade="A6"/>
          </w:tcPr>
          <w:p w14:paraId="7A9AFA52" w14:textId="77777777" w:rsidR="00146E59" w:rsidRPr="00AF5D2B" w:rsidRDefault="00146E59" w:rsidP="00D113DA">
            <w:pPr>
              <w:spacing w:line="360" w:lineRule="auto"/>
              <w:jc w:val="center"/>
            </w:pPr>
          </w:p>
        </w:tc>
        <w:tc>
          <w:tcPr>
            <w:tcW w:w="833" w:type="dxa"/>
            <w:shd w:val="clear" w:color="auto" w:fill="A6A6A6" w:themeFill="background1" w:themeFillShade="A6"/>
          </w:tcPr>
          <w:p w14:paraId="268227E8" w14:textId="77777777" w:rsidR="00146E59" w:rsidRPr="00AF5D2B" w:rsidRDefault="00146E59" w:rsidP="00D113DA">
            <w:pPr>
              <w:spacing w:line="360" w:lineRule="auto"/>
              <w:jc w:val="center"/>
            </w:pPr>
          </w:p>
        </w:tc>
      </w:tr>
      <w:tr w:rsidR="00146E59" w:rsidRPr="00AF5D2B" w14:paraId="24217FBA" w14:textId="77777777" w:rsidTr="00146E59">
        <w:trPr>
          <w:jc w:val="center"/>
        </w:trPr>
        <w:tc>
          <w:tcPr>
            <w:tcW w:w="2451" w:type="dxa"/>
          </w:tcPr>
          <w:p w14:paraId="22DB669A" w14:textId="6B1F930E" w:rsidR="00146E59" w:rsidRPr="00AF5D2B" w:rsidRDefault="008908A0" w:rsidP="00D113DA">
            <w:pPr>
              <w:spacing w:line="360" w:lineRule="auto"/>
              <w:jc w:val="both"/>
            </w:pPr>
            <w:r>
              <w:t>16</w:t>
            </w:r>
            <w:r w:rsidR="00146E59">
              <w:t>.</w:t>
            </w:r>
          </w:p>
        </w:tc>
        <w:tc>
          <w:tcPr>
            <w:tcW w:w="834" w:type="dxa"/>
          </w:tcPr>
          <w:p w14:paraId="55FBF989" w14:textId="77777777" w:rsidR="00146E59" w:rsidRPr="00AF5D2B" w:rsidRDefault="00146E59" w:rsidP="00D113DA">
            <w:pPr>
              <w:spacing w:line="360" w:lineRule="auto"/>
              <w:jc w:val="center"/>
            </w:pPr>
          </w:p>
        </w:tc>
        <w:tc>
          <w:tcPr>
            <w:tcW w:w="834" w:type="dxa"/>
          </w:tcPr>
          <w:p w14:paraId="3EA0E392" w14:textId="77777777" w:rsidR="00146E59" w:rsidRPr="00AF5D2B" w:rsidRDefault="00146E59" w:rsidP="00D113DA">
            <w:pPr>
              <w:spacing w:line="360" w:lineRule="auto"/>
              <w:jc w:val="center"/>
            </w:pPr>
          </w:p>
        </w:tc>
        <w:tc>
          <w:tcPr>
            <w:tcW w:w="834" w:type="dxa"/>
          </w:tcPr>
          <w:p w14:paraId="3D4739F9" w14:textId="77777777" w:rsidR="00146E59" w:rsidRPr="00AF5D2B" w:rsidRDefault="00146E59" w:rsidP="00D113DA">
            <w:pPr>
              <w:spacing w:line="360" w:lineRule="auto"/>
              <w:jc w:val="center"/>
            </w:pPr>
          </w:p>
        </w:tc>
        <w:tc>
          <w:tcPr>
            <w:tcW w:w="833" w:type="dxa"/>
            <w:shd w:val="clear" w:color="auto" w:fill="A6A6A6" w:themeFill="background1" w:themeFillShade="A6"/>
          </w:tcPr>
          <w:p w14:paraId="7087C871" w14:textId="77777777" w:rsidR="00146E59" w:rsidRPr="00AF5D2B" w:rsidRDefault="00146E59" w:rsidP="00D113DA">
            <w:pPr>
              <w:spacing w:line="360" w:lineRule="auto"/>
              <w:jc w:val="center"/>
            </w:pPr>
          </w:p>
        </w:tc>
      </w:tr>
    </w:tbl>
    <w:p w14:paraId="03E97EEE" w14:textId="77777777" w:rsidR="00782F8E" w:rsidRPr="00AF5D2B" w:rsidRDefault="00782F8E" w:rsidP="00782F8E"/>
    <w:p w14:paraId="5C808CB5" w14:textId="6855FF29" w:rsidR="0062062C" w:rsidRPr="00AF5D2B" w:rsidRDefault="00D113DA" w:rsidP="0062062C">
      <w:pPr>
        <w:pStyle w:val="Ttulo1"/>
        <w:spacing w:after="120" w:line="360" w:lineRule="auto"/>
        <w:rPr>
          <w:color w:val="800000"/>
          <w:sz w:val="24"/>
        </w:rPr>
      </w:pPr>
      <w:r w:rsidRPr="00AF5D2B">
        <w:rPr>
          <w:color w:val="800000"/>
          <w:sz w:val="24"/>
        </w:rPr>
        <w:br w:type="page"/>
      </w:r>
      <w:bookmarkStart w:id="8" w:name="_Toc258100231"/>
      <w:r w:rsidR="0062062C" w:rsidRPr="00AF5D2B">
        <w:rPr>
          <w:b w:val="0"/>
          <w:sz w:val="28"/>
        </w:rPr>
        <w:lastRenderedPageBreak/>
        <w:t>BIBLIOGRAFIA</w:t>
      </w:r>
      <w:bookmarkEnd w:id="8"/>
    </w:p>
    <w:p w14:paraId="4AA2DFEF" w14:textId="77777777" w:rsidR="0062062C" w:rsidRPr="00AF5D2B" w:rsidRDefault="0062062C" w:rsidP="0062062C">
      <w:pPr>
        <w:spacing w:line="360" w:lineRule="auto"/>
      </w:pPr>
    </w:p>
    <w:p w14:paraId="63D1FCC4" w14:textId="1908B74D" w:rsidR="000A6E85" w:rsidRPr="00AF5D2B" w:rsidRDefault="000A6E85" w:rsidP="00C94850">
      <w:pPr>
        <w:pStyle w:val="RefernciasBibliogrficas"/>
        <w:rPr>
          <w:color w:val="000000"/>
        </w:rPr>
      </w:pPr>
      <w:proofErr w:type="gramStart"/>
      <w:r w:rsidRPr="00AF5D2B">
        <w:rPr>
          <w:color w:val="000000"/>
          <w:lang w:val="en-US"/>
        </w:rPr>
        <w:t>BAXEVANIS, Andreas D.; OUELLETTE, B.F.</w:t>
      </w:r>
      <w:r w:rsidR="00AF5D2B">
        <w:rPr>
          <w:color w:val="000000"/>
          <w:lang w:val="en-US"/>
        </w:rPr>
        <w:t xml:space="preserve"> </w:t>
      </w:r>
      <w:r w:rsidRPr="00AF5D2B">
        <w:rPr>
          <w:color w:val="000000"/>
          <w:lang w:val="en-US"/>
        </w:rPr>
        <w:t>Francis.</w:t>
      </w:r>
      <w:proofErr w:type="gramEnd"/>
      <w:r w:rsidRPr="00AF5D2B">
        <w:rPr>
          <w:color w:val="000000"/>
          <w:lang w:val="en-US"/>
        </w:rPr>
        <w:t xml:space="preserve"> </w:t>
      </w:r>
      <w:r w:rsidRPr="00AF5D2B">
        <w:rPr>
          <w:b/>
          <w:color w:val="000000"/>
          <w:lang w:val="en-US"/>
        </w:rPr>
        <w:t>Bioinformatics:</w:t>
      </w:r>
      <w:r w:rsidRPr="00AF5D2B">
        <w:rPr>
          <w:color w:val="000000"/>
          <w:lang w:val="en-US"/>
        </w:rPr>
        <w:t xml:space="preserve"> </w:t>
      </w:r>
      <w:r w:rsidRPr="00AF5D2B">
        <w:rPr>
          <w:b/>
          <w:color w:val="000000"/>
          <w:lang w:val="en-US"/>
        </w:rPr>
        <w:t>A Practical Guide to the Analysis of Genes and Proteins.</w:t>
      </w:r>
      <w:r w:rsidRPr="00AF5D2B">
        <w:rPr>
          <w:color w:val="000000"/>
          <w:lang w:val="en-US"/>
        </w:rPr>
        <w:t> </w:t>
      </w:r>
      <w:r w:rsidRPr="00AF5D2B">
        <w:rPr>
          <w:color w:val="000000"/>
        </w:rPr>
        <w:t>2ª ed. New York US:</w:t>
      </w:r>
      <w:proofErr w:type="gramStart"/>
      <w:r w:rsidRPr="00AF5D2B">
        <w:rPr>
          <w:color w:val="000000"/>
        </w:rPr>
        <w:t xml:space="preserve">  </w:t>
      </w:r>
      <w:proofErr w:type="gramEnd"/>
      <w:r w:rsidRPr="00AF5D2B">
        <w:rPr>
          <w:color w:val="000000"/>
        </w:rPr>
        <w:t>WILEY, 2001.</w:t>
      </w:r>
    </w:p>
    <w:p w14:paraId="09DAE38B" w14:textId="583DE91A" w:rsidR="000A6E85" w:rsidRPr="00417CDA" w:rsidRDefault="000A6E85" w:rsidP="00C94850">
      <w:pPr>
        <w:pStyle w:val="RefernciasBibliogrficas"/>
        <w:rPr>
          <w:iCs/>
          <w:lang w:eastAsia="en-US"/>
        </w:rPr>
      </w:pPr>
      <w:r w:rsidRPr="00AF5D2B">
        <w:rPr>
          <w:iCs/>
          <w:lang w:eastAsia="en-US"/>
        </w:rPr>
        <w:t xml:space="preserve">FALEIRO, Fabio </w:t>
      </w:r>
      <w:proofErr w:type="spellStart"/>
      <w:r w:rsidRPr="00AF5D2B">
        <w:rPr>
          <w:iCs/>
          <w:lang w:eastAsia="en-US"/>
        </w:rPr>
        <w:t>Gelape</w:t>
      </w:r>
      <w:proofErr w:type="spellEnd"/>
      <w:r w:rsidRPr="00AF5D2B">
        <w:rPr>
          <w:iCs/>
          <w:lang w:eastAsia="en-US"/>
        </w:rPr>
        <w:t xml:space="preserve">; Andrade, Solange R. M.; JUNIOR, Fabio B. dos R.. </w:t>
      </w:r>
      <w:proofErr w:type="gramStart"/>
      <w:r w:rsidRPr="00AF5D2B">
        <w:rPr>
          <w:b/>
          <w:iCs/>
          <w:lang w:eastAsia="en-US"/>
        </w:rPr>
        <w:t xml:space="preserve">BIOTECNOLOGIA Estado da arte e aplicações na </w:t>
      </w:r>
      <w:r w:rsidR="00F633F3" w:rsidRPr="00AF5D2B">
        <w:rPr>
          <w:b/>
          <w:iCs/>
          <w:lang w:eastAsia="en-US"/>
        </w:rPr>
        <w:t>agropecuária</w:t>
      </w:r>
      <w:proofErr w:type="gramEnd"/>
      <w:r w:rsidRPr="00AF5D2B">
        <w:rPr>
          <w:b/>
          <w:iCs/>
          <w:lang w:eastAsia="en-US"/>
        </w:rPr>
        <w:t>.</w:t>
      </w:r>
      <w:r w:rsidRPr="00AF5D2B">
        <w:rPr>
          <w:iCs/>
          <w:lang w:eastAsia="en-US"/>
        </w:rPr>
        <w:t xml:space="preserve"> </w:t>
      </w:r>
      <w:r w:rsidRPr="00417CDA">
        <w:rPr>
          <w:iCs/>
          <w:lang w:eastAsia="en-US"/>
        </w:rPr>
        <w:t>Embrapa Cerrados, 2011.</w:t>
      </w:r>
    </w:p>
    <w:p w14:paraId="2D57F409" w14:textId="77777777" w:rsidR="000A6E85" w:rsidRPr="00AF5D2B" w:rsidRDefault="000A6E85" w:rsidP="00C94850">
      <w:pPr>
        <w:pStyle w:val="RefernciasBibliogrficas"/>
        <w:rPr>
          <w:iCs/>
          <w:lang w:val="en-US" w:eastAsia="en-US"/>
        </w:rPr>
      </w:pPr>
      <w:proofErr w:type="gramStart"/>
      <w:r w:rsidRPr="00AF5D2B">
        <w:rPr>
          <w:iCs/>
          <w:lang w:val="en-US" w:eastAsia="en-US"/>
        </w:rPr>
        <w:t xml:space="preserve">KEEDWELL, Edward; NARAYANAN, </w:t>
      </w:r>
      <w:proofErr w:type="spellStart"/>
      <w:r w:rsidRPr="00AF5D2B">
        <w:rPr>
          <w:iCs/>
          <w:lang w:val="en-US" w:eastAsia="en-US"/>
        </w:rPr>
        <w:t>Ajit</w:t>
      </w:r>
      <w:proofErr w:type="spellEnd"/>
      <w:r w:rsidRPr="00AF5D2B">
        <w:rPr>
          <w:iCs/>
          <w:lang w:val="en-US" w:eastAsia="en-US"/>
        </w:rPr>
        <w:t>.</w:t>
      </w:r>
      <w:proofErr w:type="gramEnd"/>
      <w:r w:rsidRPr="00AF5D2B">
        <w:rPr>
          <w:b/>
          <w:color w:val="000000"/>
          <w:lang w:val="en-US"/>
        </w:rPr>
        <w:t xml:space="preserve"> Intelligent Bioinformatics: The Application of Artificial Intelligence Techniques to Bioinformatics Problems. </w:t>
      </w:r>
      <w:r w:rsidRPr="00AF5D2B">
        <w:rPr>
          <w:color w:val="000000"/>
          <w:lang w:val="en-US"/>
        </w:rPr>
        <w:t xml:space="preserve">New Delhi India: </w:t>
      </w:r>
      <w:r w:rsidRPr="00AF5D2B">
        <w:rPr>
          <w:iCs/>
          <w:lang w:val="en-US" w:eastAsia="en-US"/>
        </w:rPr>
        <w:t>WILEY, 2005.</w:t>
      </w:r>
    </w:p>
    <w:p w14:paraId="2239BB03" w14:textId="77777777" w:rsidR="000A6E85" w:rsidRPr="00AF5D2B" w:rsidRDefault="000A6E85" w:rsidP="00C94850">
      <w:pPr>
        <w:pStyle w:val="RefernciasBibliogrficas"/>
        <w:rPr>
          <w:iCs/>
          <w:lang w:val="en-US" w:eastAsia="en-US"/>
        </w:rPr>
      </w:pPr>
      <w:r w:rsidRPr="00AF5D2B">
        <w:rPr>
          <w:iCs/>
          <w:lang w:val="en-US" w:eastAsia="en-US"/>
        </w:rPr>
        <w:t xml:space="preserve">LARSON, Richard </w:t>
      </w:r>
      <w:proofErr w:type="gramStart"/>
      <w:r w:rsidRPr="00AF5D2B">
        <w:rPr>
          <w:iCs/>
          <w:lang w:val="en-US" w:eastAsia="en-US"/>
        </w:rPr>
        <w:t>S..</w:t>
      </w:r>
      <w:proofErr w:type="gramEnd"/>
      <w:r w:rsidRPr="00AF5D2B">
        <w:rPr>
          <w:b/>
          <w:color w:val="000000"/>
          <w:lang w:val="en-US"/>
        </w:rPr>
        <w:t xml:space="preserve"> </w:t>
      </w:r>
      <w:proofErr w:type="gramStart"/>
      <w:r w:rsidRPr="00AF5D2B">
        <w:rPr>
          <w:b/>
          <w:color w:val="000000"/>
          <w:lang w:val="en-US"/>
        </w:rPr>
        <w:t>Bioinformatics and Drug Discovery.</w:t>
      </w:r>
      <w:proofErr w:type="gramEnd"/>
      <w:r w:rsidRPr="00AF5D2B">
        <w:rPr>
          <w:b/>
          <w:color w:val="000000"/>
          <w:lang w:val="en-US"/>
        </w:rPr>
        <w:t xml:space="preserve"> </w:t>
      </w:r>
      <w:r w:rsidRPr="00AF5D2B">
        <w:rPr>
          <w:color w:val="000000"/>
          <w:lang w:val="en-US"/>
        </w:rPr>
        <w:t xml:space="preserve">New Jersey US: </w:t>
      </w:r>
      <w:r w:rsidRPr="00AF5D2B">
        <w:rPr>
          <w:iCs/>
          <w:lang w:val="en-US" w:eastAsia="en-US"/>
        </w:rPr>
        <w:t>HUMANA PRESS, 2006.</w:t>
      </w:r>
    </w:p>
    <w:p w14:paraId="1BC82F58" w14:textId="56787888" w:rsidR="000A6E85" w:rsidRPr="00AF5D2B" w:rsidRDefault="000A6E85" w:rsidP="005441FD">
      <w:pPr>
        <w:pStyle w:val="RefernciasBibliogrficas"/>
        <w:rPr>
          <w:color w:val="000000"/>
          <w:lang w:val="en-US"/>
        </w:rPr>
      </w:pPr>
      <w:r w:rsidRPr="00AF5D2B">
        <w:rPr>
          <w:color w:val="000000"/>
        </w:rPr>
        <w:t xml:space="preserve">LEPIENSKI, </w:t>
      </w:r>
      <w:proofErr w:type="spellStart"/>
      <w:r w:rsidRPr="00AF5D2B">
        <w:rPr>
          <w:color w:val="000000"/>
        </w:rPr>
        <w:t>Luis</w:t>
      </w:r>
      <w:proofErr w:type="spellEnd"/>
      <w:r w:rsidRPr="00AF5D2B">
        <w:rPr>
          <w:color w:val="000000"/>
        </w:rPr>
        <w:t xml:space="preserve"> Marcos; PINHO, Kátia E. </w:t>
      </w:r>
      <w:proofErr w:type="spellStart"/>
      <w:r w:rsidRPr="00AF5D2B">
        <w:rPr>
          <w:color w:val="000000"/>
        </w:rPr>
        <w:t>Prus</w:t>
      </w:r>
      <w:proofErr w:type="spellEnd"/>
      <w:r w:rsidRPr="00AF5D2B">
        <w:rPr>
          <w:color w:val="000000"/>
        </w:rPr>
        <w:t xml:space="preserve">. </w:t>
      </w:r>
      <w:r w:rsidRPr="00AF5D2B">
        <w:rPr>
          <w:b/>
          <w:color w:val="000000"/>
        </w:rPr>
        <w:t>Recursos didáticos no ensino de biologia e ciências</w:t>
      </w:r>
      <w:r w:rsidRPr="00AF5D2B">
        <w:rPr>
          <w:color w:val="000000"/>
        </w:rPr>
        <w:t xml:space="preserve">. Disponível em &lt;http://www.diadiaeducacao.pr.gov.br/portals/pde/arquivos/400-2.pdf&gt;. </w:t>
      </w:r>
      <w:proofErr w:type="spellStart"/>
      <w:proofErr w:type="gramStart"/>
      <w:r w:rsidRPr="00AF5D2B">
        <w:rPr>
          <w:color w:val="000000"/>
          <w:lang w:val="en-US"/>
        </w:rPr>
        <w:t>Acesso</w:t>
      </w:r>
      <w:proofErr w:type="spellEnd"/>
      <w:r w:rsidRPr="00AF5D2B">
        <w:rPr>
          <w:color w:val="000000"/>
          <w:lang w:val="en-US"/>
        </w:rPr>
        <w:t xml:space="preserve"> </w:t>
      </w:r>
      <w:proofErr w:type="spellStart"/>
      <w:r w:rsidRPr="00AF5D2B">
        <w:rPr>
          <w:color w:val="000000"/>
          <w:lang w:val="en-US"/>
        </w:rPr>
        <w:t>em</w:t>
      </w:r>
      <w:proofErr w:type="spellEnd"/>
      <w:r w:rsidRPr="00AF5D2B">
        <w:rPr>
          <w:color w:val="000000"/>
          <w:lang w:val="en-US"/>
        </w:rPr>
        <w:t xml:space="preserve"> 19 abr. 201</w:t>
      </w:r>
      <w:r w:rsidR="00585819">
        <w:rPr>
          <w:color w:val="000000"/>
          <w:lang w:val="en-US"/>
        </w:rPr>
        <w:t>4</w:t>
      </w:r>
      <w:r w:rsidRPr="00AF5D2B">
        <w:rPr>
          <w:color w:val="000000"/>
          <w:lang w:val="en-US"/>
        </w:rPr>
        <w:t>.</w:t>
      </w:r>
      <w:proofErr w:type="gramEnd"/>
    </w:p>
    <w:p w14:paraId="69CD00DB" w14:textId="77777777" w:rsidR="000A6E85" w:rsidRPr="00AF5D2B" w:rsidRDefault="000A6E85" w:rsidP="00C94850">
      <w:pPr>
        <w:pStyle w:val="RefernciasBibliogrficas"/>
        <w:rPr>
          <w:iCs/>
          <w:lang w:val="en-US" w:eastAsia="en-US"/>
        </w:rPr>
      </w:pPr>
      <w:r w:rsidRPr="00AF5D2B">
        <w:rPr>
          <w:iCs/>
          <w:lang w:val="en-US" w:eastAsia="en-US"/>
        </w:rPr>
        <w:t>LESK, Arthur M</w:t>
      </w:r>
      <w:proofErr w:type="gramStart"/>
      <w:r w:rsidRPr="00AF5D2B">
        <w:rPr>
          <w:iCs/>
          <w:lang w:val="en-US" w:eastAsia="en-US"/>
        </w:rPr>
        <w:t>..</w:t>
      </w:r>
      <w:proofErr w:type="gramEnd"/>
      <w:r w:rsidRPr="00AF5D2B">
        <w:rPr>
          <w:b/>
          <w:color w:val="000000"/>
          <w:lang w:val="en-US"/>
        </w:rPr>
        <w:t xml:space="preserve"> </w:t>
      </w:r>
      <w:proofErr w:type="gramStart"/>
      <w:r w:rsidRPr="00AF5D2B">
        <w:rPr>
          <w:b/>
          <w:color w:val="000000"/>
          <w:lang w:val="en-US"/>
        </w:rPr>
        <w:t>Introduction to Bioinformatics.</w:t>
      </w:r>
      <w:proofErr w:type="gramEnd"/>
      <w:r w:rsidRPr="00AF5D2B">
        <w:rPr>
          <w:b/>
          <w:color w:val="000000"/>
          <w:lang w:val="en-US"/>
        </w:rPr>
        <w:t xml:space="preserve"> </w:t>
      </w:r>
      <w:r w:rsidRPr="00AF5D2B">
        <w:rPr>
          <w:color w:val="000000"/>
          <w:lang w:val="en-US"/>
        </w:rPr>
        <w:t xml:space="preserve">2ª </w:t>
      </w:r>
      <w:proofErr w:type="gramStart"/>
      <w:r w:rsidRPr="00AF5D2B">
        <w:rPr>
          <w:color w:val="000000"/>
          <w:lang w:val="en-US"/>
        </w:rPr>
        <w:t>ed</w:t>
      </w:r>
      <w:proofErr w:type="gramEnd"/>
      <w:r w:rsidRPr="00AF5D2B">
        <w:rPr>
          <w:color w:val="000000"/>
          <w:lang w:val="en-US"/>
        </w:rPr>
        <w:t xml:space="preserve">. New York US: </w:t>
      </w:r>
      <w:r w:rsidRPr="00AF5D2B">
        <w:rPr>
          <w:iCs/>
          <w:lang w:val="en-US" w:eastAsia="en-US"/>
        </w:rPr>
        <w:t>OXFORD, 2005.</w:t>
      </w:r>
    </w:p>
    <w:p w14:paraId="78A6D31B" w14:textId="77777777" w:rsidR="000A6E85" w:rsidRPr="00AF5D2B" w:rsidRDefault="000A6E85" w:rsidP="00A41BC2">
      <w:pPr>
        <w:pStyle w:val="RefernciasBibliogrficas"/>
        <w:rPr>
          <w:color w:val="000000"/>
          <w:lang w:val="en-US"/>
        </w:rPr>
      </w:pPr>
      <w:proofErr w:type="gramStart"/>
      <w:r w:rsidRPr="00AF5D2B">
        <w:rPr>
          <w:color w:val="000000"/>
          <w:lang w:val="en-US"/>
        </w:rPr>
        <w:t>NEEDLEMAN, Saul B.; WUNSCH, Christian.</w:t>
      </w:r>
      <w:proofErr w:type="gramEnd"/>
      <w:r w:rsidRPr="00AF5D2B">
        <w:rPr>
          <w:color w:val="000000"/>
          <w:lang w:val="en-US"/>
        </w:rPr>
        <w:t xml:space="preserve"> </w:t>
      </w:r>
      <w:proofErr w:type="gramStart"/>
      <w:r w:rsidRPr="00AF5D2B">
        <w:rPr>
          <w:b/>
          <w:color w:val="000000"/>
          <w:lang w:val="en-US"/>
        </w:rPr>
        <w:t>A general method applicable to the search for similarities in the amino acid sequence of two proteins.</w:t>
      </w:r>
      <w:proofErr w:type="gramEnd"/>
      <w:r w:rsidRPr="00AF5D2B">
        <w:rPr>
          <w:color w:val="000000"/>
          <w:lang w:val="en-US"/>
        </w:rPr>
        <w:t xml:space="preserve"> </w:t>
      </w:r>
      <w:proofErr w:type="gramStart"/>
      <w:r w:rsidRPr="00AF5D2B">
        <w:rPr>
          <w:color w:val="000000"/>
          <w:lang w:val="en-US"/>
        </w:rPr>
        <w:t>J. Mol. Biol. 48, p. 443–453, 1970.</w:t>
      </w:r>
      <w:proofErr w:type="gramEnd"/>
    </w:p>
    <w:p w14:paraId="32FDB52F" w14:textId="77777777" w:rsidR="000A6E85" w:rsidRPr="00AF5D2B" w:rsidRDefault="000A6E85" w:rsidP="00C94850">
      <w:pPr>
        <w:pStyle w:val="RefernciasBibliogrficas"/>
        <w:rPr>
          <w:color w:val="000000"/>
        </w:rPr>
      </w:pPr>
      <w:proofErr w:type="gramStart"/>
      <w:r w:rsidRPr="00AF5D2B">
        <w:rPr>
          <w:color w:val="000000"/>
          <w:lang w:val="en-US"/>
        </w:rPr>
        <w:t>PEVZNER, Pavel; SHAMIR, Ron.</w:t>
      </w:r>
      <w:proofErr w:type="gramEnd"/>
      <w:r w:rsidRPr="00AF5D2B">
        <w:rPr>
          <w:color w:val="000000"/>
          <w:lang w:val="en-US"/>
        </w:rPr>
        <w:t xml:space="preserve"> </w:t>
      </w:r>
      <w:proofErr w:type="gramStart"/>
      <w:r w:rsidRPr="00AF5D2B">
        <w:rPr>
          <w:b/>
          <w:color w:val="000000"/>
          <w:lang w:val="en-US"/>
        </w:rPr>
        <w:t>Bioinformatics for Biologists</w:t>
      </w:r>
      <w:r w:rsidRPr="00AF5D2B">
        <w:rPr>
          <w:color w:val="000000"/>
          <w:lang w:val="en-US"/>
        </w:rPr>
        <w:t>.</w:t>
      </w:r>
      <w:proofErr w:type="gramEnd"/>
      <w:r w:rsidRPr="00AF5D2B">
        <w:rPr>
          <w:color w:val="000000"/>
          <w:lang w:val="en-US"/>
        </w:rPr>
        <w:t xml:space="preserve"> </w:t>
      </w:r>
      <w:r w:rsidRPr="00AF5D2B">
        <w:rPr>
          <w:color w:val="000000"/>
        </w:rPr>
        <w:t>Cambridge UK: UNIVERSITY PRESS, 2011.</w:t>
      </w:r>
    </w:p>
    <w:p w14:paraId="4A1CA803" w14:textId="6C6DB3CD" w:rsidR="000A6E85" w:rsidRPr="00AF5D2B" w:rsidRDefault="000A6E85" w:rsidP="00CE035D">
      <w:pPr>
        <w:pStyle w:val="RefernciasBibliogrficas"/>
        <w:rPr>
          <w:color w:val="000000"/>
        </w:rPr>
      </w:pPr>
      <w:r w:rsidRPr="00AF5D2B">
        <w:rPr>
          <w:color w:val="000000"/>
        </w:rPr>
        <w:t xml:space="preserve">PRODANOV, Cleber C.; FREITAS, Ernani C. de. </w:t>
      </w:r>
      <w:r w:rsidRPr="00AF5D2B">
        <w:rPr>
          <w:b/>
          <w:color w:val="000000"/>
        </w:rPr>
        <w:t>METODOLOGIA DO TRABALHO CIENTÍ</w:t>
      </w:r>
      <w:proofErr w:type="gramStart"/>
      <w:r w:rsidRPr="00AF5D2B">
        <w:rPr>
          <w:b/>
          <w:color w:val="000000"/>
        </w:rPr>
        <w:t>FICO</w:t>
      </w:r>
      <w:proofErr w:type="gramEnd"/>
      <w:r w:rsidRPr="00AF5D2B">
        <w:rPr>
          <w:b/>
          <w:color w:val="000000"/>
        </w:rPr>
        <w:t xml:space="preserve">: </w:t>
      </w:r>
      <w:r w:rsidR="00F633F3" w:rsidRPr="00AF5D2B">
        <w:rPr>
          <w:b/>
          <w:color w:val="000000"/>
        </w:rPr>
        <w:t>Métodos</w:t>
      </w:r>
      <w:r w:rsidRPr="00AF5D2B">
        <w:rPr>
          <w:b/>
          <w:color w:val="000000"/>
        </w:rPr>
        <w:t xml:space="preserve"> e </w:t>
      </w:r>
      <w:r w:rsidR="00F633F3" w:rsidRPr="00AF5D2B">
        <w:rPr>
          <w:b/>
          <w:color w:val="000000"/>
        </w:rPr>
        <w:t>Técnicas</w:t>
      </w:r>
      <w:r w:rsidRPr="00AF5D2B">
        <w:rPr>
          <w:b/>
          <w:color w:val="000000"/>
        </w:rPr>
        <w:t xml:space="preserve"> da Pesquisa e do Trabalho </w:t>
      </w:r>
      <w:r w:rsidR="00F633F3" w:rsidRPr="00AF5D2B">
        <w:rPr>
          <w:b/>
          <w:color w:val="000000"/>
        </w:rPr>
        <w:t>Acadêmico</w:t>
      </w:r>
      <w:r w:rsidRPr="00AF5D2B">
        <w:rPr>
          <w:b/>
          <w:color w:val="000000"/>
        </w:rPr>
        <w:t>.</w:t>
      </w:r>
      <w:r w:rsidRPr="00AF5D2B">
        <w:rPr>
          <w:color w:val="000000"/>
        </w:rPr>
        <w:t xml:space="preserve"> 2ª ed. Novo Hamburgo: FEEVALE, 2013.</w:t>
      </w:r>
    </w:p>
    <w:p w14:paraId="4866500F" w14:textId="77777777" w:rsidR="000A6E85" w:rsidRPr="00AF5D2B" w:rsidRDefault="000A6E85" w:rsidP="005441FD">
      <w:pPr>
        <w:pStyle w:val="RefernciasBibliogrficas"/>
        <w:rPr>
          <w:color w:val="000000"/>
        </w:rPr>
      </w:pPr>
      <w:r w:rsidRPr="00AF5D2B">
        <w:rPr>
          <w:color w:val="000000"/>
        </w:rPr>
        <w:t xml:space="preserve">SANTOS, Fabrício; ORTEGA, José Miguel. </w:t>
      </w:r>
      <w:r w:rsidRPr="00AF5D2B">
        <w:rPr>
          <w:b/>
          <w:color w:val="000000"/>
        </w:rPr>
        <w:t>Bioinformática aplicada a genômica</w:t>
      </w:r>
      <w:r w:rsidRPr="00AF5D2B">
        <w:rPr>
          <w:color w:val="000000"/>
        </w:rPr>
        <w:t>. Disponível em &lt;</w:t>
      </w:r>
      <w:hyperlink r:id="rId11" w:history="1">
        <w:r w:rsidRPr="00AF5D2B">
          <w:rPr>
            <w:color w:val="000000"/>
          </w:rPr>
          <w:t>http://www.icb.ufmg.br/lbem/aulas/grad/tge/bioinfo/bioinfogenomica.pdf</w:t>
        </w:r>
      </w:hyperlink>
      <w:r w:rsidRPr="00AF5D2B">
        <w:rPr>
          <w:color w:val="000000"/>
        </w:rPr>
        <w:t xml:space="preserve">&gt;. Acesso em 23 mar. 2014. </w:t>
      </w:r>
    </w:p>
    <w:p w14:paraId="181A288B" w14:textId="77777777" w:rsidR="000A6E85" w:rsidRPr="00AF5D2B" w:rsidRDefault="000A6E85" w:rsidP="005441FD">
      <w:pPr>
        <w:pStyle w:val="RefernciasBibliogrficas"/>
        <w:rPr>
          <w:color w:val="000000"/>
          <w:lang w:val="en-US"/>
        </w:rPr>
      </w:pPr>
      <w:r w:rsidRPr="00AF5D2B">
        <w:rPr>
          <w:color w:val="000000"/>
        </w:rPr>
        <w:t xml:space="preserve">SETUBAL, Carlos; MEIDANIS, João. </w:t>
      </w:r>
      <w:proofErr w:type="spellStart"/>
      <w:r w:rsidRPr="00AF5D2B">
        <w:rPr>
          <w:b/>
          <w:color w:val="000000"/>
        </w:rPr>
        <w:t>Introduction</w:t>
      </w:r>
      <w:proofErr w:type="spellEnd"/>
      <w:r w:rsidRPr="00AF5D2B">
        <w:rPr>
          <w:b/>
          <w:color w:val="000000"/>
        </w:rPr>
        <w:t xml:space="preserve"> </w:t>
      </w:r>
      <w:proofErr w:type="spellStart"/>
      <w:r w:rsidRPr="00AF5D2B">
        <w:rPr>
          <w:b/>
          <w:color w:val="000000"/>
        </w:rPr>
        <w:t>to</w:t>
      </w:r>
      <w:proofErr w:type="spellEnd"/>
      <w:r w:rsidRPr="00AF5D2B">
        <w:rPr>
          <w:b/>
          <w:color w:val="000000"/>
        </w:rPr>
        <w:t xml:space="preserve"> </w:t>
      </w:r>
      <w:proofErr w:type="spellStart"/>
      <w:r w:rsidRPr="00AF5D2B">
        <w:rPr>
          <w:b/>
          <w:color w:val="000000"/>
        </w:rPr>
        <w:t>Computational</w:t>
      </w:r>
      <w:proofErr w:type="spellEnd"/>
      <w:r w:rsidRPr="00AF5D2B">
        <w:rPr>
          <w:b/>
          <w:color w:val="000000"/>
        </w:rPr>
        <w:t xml:space="preserve"> Molecular </w:t>
      </w:r>
      <w:proofErr w:type="spellStart"/>
      <w:r w:rsidRPr="00AF5D2B">
        <w:rPr>
          <w:b/>
          <w:color w:val="000000"/>
        </w:rPr>
        <w:t>Biology</w:t>
      </w:r>
      <w:proofErr w:type="spellEnd"/>
      <w:r w:rsidRPr="00AF5D2B">
        <w:rPr>
          <w:b/>
          <w:color w:val="000000"/>
        </w:rPr>
        <w:t>.</w:t>
      </w:r>
      <w:r w:rsidRPr="00AF5D2B">
        <w:rPr>
          <w:color w:val="000000"/>
        </w:rPr>
        <w:t xml:space="preserve"> </w:t>
      </w:r>
      <w:r w:rsidRPr="00AF5D2B">
        <w:rPr>
          <w:color w:val="000000"/>
          <w:lang w:val="en-US"/>
        </w:rPr>
        <w:t>Boston: PWS, 1997.</w:t>
      </w:r>
    </w:p>
    <w:p w14:paraId="3E920ED9" w14:textId="77777777" w:rsidR="000A6E85" w:rsidRPr="00AF5D2B" w:rsidRDefault="000A6E85" w:rsidP="00C94850">
      <w:pPr>
        <w:pStyle w:val="RefernciasBibliogrficas"/>
        <w:rPr>
          <w:color w:val="000000"/>
          <w:lang w:val="en-US"/>
        </w:rPr>
      </w:pPr>
      <w:proofErr w:type="gramStart"/>
      <w:r w:rsidRPr="00AF5D2B">
        <w:rPr>
          <w:color w:val="000000"/>
          <w:lang w:val="en-US"/>
        </w:rPr>
        <w:t xml:space="preserve">YE, </w:t>
      </w:r>
      <w:proofErr w:type="spellStart"/>
      <w:r w:rsidRPr="00AF5D2B">
        <w:rPr>
          <w:color w:val="000000"/>
          <w:lang w:val="en-US"/>
        </w:rPr>
        <w:t>Shui</w:t>
      </w:r>
      <w:proofErr w:type="spellEnd"/>
      <w:r w:rsidRPr="00AF5D2B">
        <w:rPr>
          <w:color w:val="000000"/>
          <w:lang w:val="en-US"/>
        </w:rPr>
        <w:t xml:space="preserve"> Qing</w:t>
      </w:r>
      <w:r w:rsidRPr="00AF5D2B">
        <w:rPr>
          <w:b/>
          <w:color w:val="000000"/>
          <w:lang w:val="en-US"/>
        </w:rPr>
        <w:t>.</w:t>
      </w:r>
      <w:proofErr w:type="gramEnd"/>
      <w:r w:rsidRPr="00AF5D2B">
        <w:rPr>
          <w:b/>
          <w:color w:val="000000"/>
          <w:lang w:val="en-US"/>
        </w:rPr>
        <w:t xml:space="preserve"> Bioinformatics: A Practical Approach</w:t>
      </w:r>
      <w:r w:rsidRPr="00AF5D2B">
        <w:rPr>
          <w:color w:val="000000"/>
          <w:lang w:val="en-US"/>
        </w:rPr>
        <w:t>. London UK: TAYLOY &amp; FRANCIS, 2008.</w:t>
      </w:r>
    </w:p>
    <w:p w14:paraId="4DFA3015" w14:textId="77777777" w:rsidR="009D64AA" w:rsidRPr="00AF5D2B" w:rsidRDefault="009D64AA" w:rsidP="005441FD">
      <w:pPr>
        <w:pStyle w:val="RefernciasBibliogrficas"/>
        <w:rPr>
          <w:color w:val="000000"/>
          <w:lang w:val="en-US"/>
        </w:rPr>
      </w:pPr>
    </w:p>
    <w:sectPr w:rsidR="009D64AA" w:rsidRPr="00AF5D2B" w:rsidSect="0091406C">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083CC" w14:textId="77777777" w:rsidR="007D2EC6" w:rsidRDefault="007D2EC6">
      <w:r>
        <w:separator/>
      </w:r>
    </w:p>
  </w:endnote>
  <w:endnote w:type="continuationSeparator" w:id="0">
    <w:p w14:paraId="1BE4B391" w14:textId="77777777" w:rsidR="007D2EC6" w:rsidRDefault="007D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rlett">
    <w:charset w:val="00"/>
    <w:family w:val="auto"/>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7C9CF" w14:textId="77777777" w:rsidR="007D2EC6" w:rsidRDefault="007D2EC6">
      <w:r>
        <w:separator/>
      </w:r>
    </w:p>
  </w:footnote>
  <w:footnote w:type="continuationSeparator" w:id="0">
    <w:p w14:paraId="5E1A615E" w14:textId="77777777" w:rsidR="007D2EC6" w:rsidRDefault="007D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BECB" w14:textId="77777777" w:rsidR="00146E59" w:rsidRDefault="00146E59">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9E3A80" w14:textId="77777777" w:rsidR="00146E59" w:rsidRDefault="00146E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8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0E423038"/>
    <w:multiLevelType w:val="multilevel"/>
    <w:tmpl w:val="24B0BE22"/>
    <w:lvl w:ilvl="0">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nsid w:val="114D5A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17DC7B9E"/>
    <w:multiLevelType w:val="hybridMultilevel"/>
    <w:tmpl w:val="4A32C8B2"/>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B7471C6"/>
    <w:multiLevelType w:val="multilevel"/>
    <w:tmpl w:val="7B40D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5">
    <w:nsid w:val="1CE94B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15168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8">
    <w:nsid w:val="26A96D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27FB159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36AE7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392A3E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436F4A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46B67E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4A2E17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51BE1FD1"/>
    <w:multiLevelType w:val="multilevel"/>
    <w:tmpl w:val="3AA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6">
    <w:nsid w:val="51E343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8">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63172BD8"/>
    <w:multiLevelType w:val="multilevel"/>
    <w:tmpl w:val="918AF4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70C90E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pStyle w:val="Ttulo41"/>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2">
    <w:nsid w:val="796745D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17"/>
  </w:num>
  <w:num w:numId="4">
    <w:abstractNumId w:val="1"/>
  </w:num>
  <w:num w:numId="5">
    <w:abstractNumId w:val="10"/>
  </w:num>
  <w:num w:numId="6">
    <w:abstractNumId w:val="4"/>
  </w:num>
  <w:num w:numId="7">
    <w:abstractNumId w:val="14"/>
  </w:num>
  <w:num w:numId="8">
    <w:abstractNumId w:val="5"/>
  </w:num>
  <w:num w:numId="9">
    <w:abstractNumId w:val="6"/>
  </w:num>
  <w:num w:numId="10">
    <w:abstractNumId w:val="13"/>
  </w:num>
  <w:num w:numId="11">
    <w:abstractNumId w:val="9"/>
  </w:num>
  <w:num w:numId="12">
    <w:abstractNumId w:val="11"/>
  </w:num>
  <w:num w:numId="13">
    <w:abstractNumId w:val="8"/>
  </w:num>
  <w:num w:numId="14">
    <w:abstractNumId w:val="16"/>
  </w:num>
  <w:num w:numId="15">
    <w:abstractNumId w:val="2"/>
  </w:num>
  <w:num w:numId="16">
    <w:abstractNumId w:val="20"/>
  </w:num>
  <w:num w:numId="17">
    <w:abstractNumId w:val="22"/>
  </w:num>
  <w:num w:numId="18">
    <w:abstractNumId w:val="0"/>
  </w:num>
  <w:num w:numId="19">
    <w:abstractNumId w:val="12"/>
  </w:num>
  <w:num w:numId="20">
    <w:abstractNumId w:val="18"/>
  </w:num>
  <w:num w:numId="21">
    <w:abstractNumId w:val="7"/>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57"/>
    <w:rsid w:val="00006FE4"/>
    <w:rsid w:val="0001790C"/>
    <w:rsid w:val="000321FD"/>
    <w:rsid w:val="00045107"/>
    <w:rsid w:val="0005013D"/>
    <w:rsid w:val="00083C0D"/>
    <w:rsid w:val="00086F49"/>
    <w:rsid w:val="00096405"/>
    <w:rsid w:val="000A0A94"/>
    <w:rsid w:val="000A521B"/>
    <w:rsid w:val="000A597A"/>
    <w:rsid w:val="000A6E85"/>
    <w:rsid w:val="000B659E"/>
    <w:rsid w:val="000C3D46"/>
    <w:rsid w:val="000D2A09"/>
    <w:rsid w:val="000D6A47"/>
    <w:rsid w:val="000E1EB9"/>
    <w:rsid w:val="000E2F2D"/>
    <w:rsid w:val="000E3C79"/>
    <w:rsid w:val="000E46F6"/>
    <w:rsid w:val="000F1071"/>
    <w:rsid w:val="000F2C01"/>
    <w:rsid w:val="00102D01"/>
    <w:rsid w:val="00123C71"/>
    <w:rsid w:val="00125F66"/>
    <w:rsid w:val="00140EB9"/>
    <w:rsid w:val="00146E59"/>
    <w:rsid w:val="001577D4"/>
    <w:rsid w:val="00165849"/>
    <w:rsid w:val="0016655E"/>
    <w:rsid w:val="00166B14"/>
    <w:rsid w:val="001706F7"/>
    <w:rsid w:val="001850AA"/>
    <w:rsid w:val="00190C97"/>
    <w:rsid w:val="00191AD4"/>
    <w:rsid w:val="001A0DA6"/>
    <w:rsid w:val="001A398D"/>
    <w:rsid w:val="001C3F75"/>
    <w:rsid w:val="001C62B0"/>
    <w:rsid w:val="001D1030"/>
    <w:rsid w:val="001D1C6D"/>
    <w:rsid w:val="001D4A67"/>
    <w:rsid w:val="001E2280"/>
    <w:rsid w:val="002123CC"/>
    <w:rsid w:val="00216059"/>
    <w:rsid w:val="0023616F"/>
    <w:rsid w:val="00254F91"/>
    <w:rsid w:val="002648E1"/>
    <w:rsid w:val="00277A52"/>
    <w:rsid w:val="00287CFF"/>
    <w:rsid w:val="0029471E"/>
    <w:rsid w:val="002950F8"/>
    <w:rsid w:val="002A05E1"/>
    <w:rsid w:val="002A546A"/>
    <w:rsid w:val="002B2584"/>
    <w:rsid w:val="002B39AA"/>
    <w:rsid w:val="002C71F1"/>
    <w:rsid w:val="002F0D5E"/>
    <w:rsid w:val="002F40D2"/>
    <w:rsid w:val="002F7234"/>
    <w:rsid w:val="00302333"/>
    <w:rsid w:val="00311098"/>
    <w:rsid w:val="00330141"/>
    <w:rsid w:val="0034495D"/>
    <w:rsid w:val="0035238B"/>
    <w:rsid w:val="003533A3"/>
    <w:rsid w:val="0035579F"/>
    <w:rsid w:val="003615A6"/>
    <w:rsid w:val="00371350"/>
    <w:rsid w:val="00371479"/>
    <w:rsid w:val="00381674"/>
    <w:rsid w:val="00383BC5"/>
    <w:rsid w:val="00386CE3"/>
    <w:rsid w:val="003905B2"/>
    <w:rsid w:val="003A5810"/>
    <w:rsid w:val="003B60B1"/>
    <w:rsid w:val="003D020F"/>
    <w:rsid w:val="003D37B3"/>
    <w:rsid w:val="003D41F9"/>
    <w:rsid w:val="00417CDA"/>
    <w:rsid w:val="0043192B"/>
    <w:rsid w:val="00436A33"/>
    <w:rsid w:val="0044582A"/>
    <w:rsid w:val="00462ED9"/>
    <w:rsid w:val="004672C6"/>
    <w:rsid w:val="00473D03"/>
    <w:rsid w:val="004776F9"/>
    <w:rsid w:val="0048005E"/>
    <w:rsid w:val="00481D9E"/>
    <w:rsid w:val="00481FA1"/>
    <w:rsid w:val="0048275F"/>
    <w:rsid w:val="00486A97"/>
    <w:rsid w:val="004919DB"/>
    <w:rsid w:val="00497A21"/>
    <w:rsid w:val="004B1F56"/>
    <w:rsid w:val="004B5DA8"/>
    <w:rsid w:val="004C01DF"/>
    <w:rsid w:val="004C6712"/>
    <w:rsid w:val="004C6DA7"/>
    <w:rsid w:val="004D4F41"/>
    <w:rsid w:val="004D7C4E"/>
    <w:rsid w:val="004E29F1"/>
    <w:rsid w:val="004F45ED"/>
    <w:rsid w:val="00507698"/>
    <w:rsid w:val="00513833"/>
    <w:rsid w:val="00525912"/>
    <w:rsid w:val="005315E0"/>
    <w:rsid w:val="00532DFD"/>
    <w:rsid w:val="00535206"/>
    <w:rsid w:val="005441FD"/>
    <w:rsid w:val="00545FAD"/>
    <w:rsid w:val="00573084"/>
    <w:rsid w:val="00574562"/>
    <w:rsid w:val="00585819"/>
    <w:rsid w:val="00587B84"/>
    <w:rsid w:val="0059016A"/>
    <w:rsid w:val="005A0F7F"/>
    <w:rsid w:val="005A4E49"/>
    <w:rsid w:val="005E0553"/>
    <w:rsid w:val="005E0706"/>
    <w:rsid w:val="005F4521"/>
    <w:rsid w:val="0060197C"/>
    <w:rsid w:val="00610A38"/>
    <w:rsid w:val="0062062C"/>
    <w:rsid w:val="00621C6E"/>
    <w:rsid w:val="006417AA"/>
    <w:rsid w:val="00654214"/>
    <w:rsid w:val="0066635E"/>
    <w:rsid w:val="006668EE"/>
    <w:rsid w:val="006718F6"/>
    <w:rsid w:val="00681F3E"/>
    <w:rsid w:val="00692DFD"/>
    <w:rsid w:val="006E2428"/>
    <w:rsid w:val="006E5178"/>
    <w:rsid w:val="006F1235"/>
    <w:rsid w:val="006F19DB"/>
    <w:rsid w:val="006F37C3"/>
    <w:rsid w:val="00705ABF"/>
    <w:rsid w:val="007139E4"/>
    <w:rsid w:val="00726762"/>
    <w:rsid w:val="0072691D"/>
    <w:rsid w:val="00753903"/>
    <w:rsid w:val="007703A7"/>
    <w:rsid w:val="00782068"/>
    <w:rsid w:val="00782F8E"/>
    <w:rsid w:val="007941BD"/>
    <w:rsid w:val="007943E5"/>
    <w:rsid w:val="007944CA"/>
    <w:rsid w:val="007B138E"/>
    <w:rsid w:val="007C2896"/>
    <w:rsid w:val="007C4812"/>
    <w:rsid w:val="007C6FEB"/>
    <w:rsid w:val="007D13FC"/>
    <w:rsid w:val="007D2956"/>
    <w:rsid w:val="007D2EC6"/>
    <w:rsid w:val="007D5697"/>
    <w:rsid w:val="007E370A"/>
    <w:rsid w:val="007E57A4"/>
    <w:rsid w:val="007F48D0"/>
    <w:rsid w:val="007F7059"/>
    <w:rsid w:val="00800407"/>
    <w:rsid w:val="00803DA8"/>
    <w:rsid w:val="00806270"/>
    <w:rsid w:val="00832635"/>
    <w:rsid w:val="00845785"/>
    <w:rsid w:val="00853772"/>
    <w:rsid w:val="00860856"/>
    <w:rsid w:val="00862C2C"/>
    <w:rsid w:val="008908A0"/>
    <w:rsid w:val="00895509"/>
    <w:rsid w:val="008A03AD"/>
    <w:rsid w:val="008A243B"/>
    <w:rsid w:val="008B6AA7"/>
    <w:rsid w:val="008E6635"/>
    <w:rsid w:val="008F532D"/>
    <w:rsid w:val="0091406C"/>
    <w:rsid w:val="00914F59"/>
    <w:rsid w:val="00922B1D"/>
    <w:rsid w:val="00926D71"/>
    <w:rsid w:val="0093509F"/>
    <w:rsid w:val="00943291"/>
    <w:rsid w:val="00987EB9"/>
    <w:rsid w:val="009A068A"/>
    <w:rsid w:val="009B26B4"/>
    <w:rsid w:val="009B27D1"/>
    <w:rsid w:val="009B7BF1"/>
    <w:rsid w:val="009C125C"/>
    <w:rsid w:val="009C236A"/>
    <w:rsid w:val="009D64AA"/>
    <w:rsid w:val="00A00A76"/>
    <w:rsid w:val="00A1017D"/>
    <w:rsid w:val="00A10A77"/>
    <w:rsid w:val="00A1241A"/>
    <w:rsid w:val="00A13346"/>
    <w:rsid w:val="00A2047B"/>
    <w:rsid w:val="00A208B0"/>
    <w:rsid w:val="00A250D7"/>
    <w:rsid w:val="00A41BC2"/>
    <w:rsid w:val="00A4493A"/>
    <w:rsid w:val="00A90F38"/>
    <w:rsid w:val="00A93707"/>
    <w:rsid w:val="00AA0F5D"/>
    <w:rsid w:val="00AB0B39"/>
    <w:rsid w:val="00AC149C"/>
    <w:rsid w:val="00AC2753"/>
    <w:rsid w:val="00AD3A6D"/>
    <w:rsid w:val="00AD60F7"/>
    <w:rsid w:val="00AE64DB"/>
    <w:rsid w:val="00AF0E7C"/>
    <w:rsid w:val="00AF5D2B"/>
    <w:rsid w:val="00B01CF2"/>
    <w:rsid w:val="00B15110"/>
    <w:rsid w:val="00B3335F"/>
    <w:rsid w:val="00B543A8"/>
    <w:rsid w:val="00B54BFF"/>
    <w:rsid w:val="00B63EE6"/>
    <w:rsid w:val="00B80E68"/>
    <w:rsid w:val="00B96A55"/>
    <w:rsid w:val="00BB1CDD"/>
    <w:rsid w:val="00BB7ADC"/>
    <w:rsid w:val="00BD6967"/>
    <w:rsid w:val="00BE17FB"/>
    <w:rsid w:val="00BE53EB"/>
    <w:rsid w:val="00BF15CF"/>
    <w:rsid w:val="00BF23DE"/>
    <w:rsid w:val="00BF6337"/>
    <w:rsid w:val="00C04CB2"/>
    <w:rsid w:val="00C13E33"/>
    <w:rsid w:val="00C20475"/>
    <w:rsid w:val="00C303C1"/>
    <w:rsid w:val="00C34AA6"/>
    <w:rsid w:val="00C42838"/>
    <w:rsid w:val="00C6208F"/>
    <w:rsid w:val="00C6622F"/>
    <w:rsid w:val="00C822D2"/>
    <w:rsid w:val="00C917DE"/>
    <w:rsid w:val="00C9371F"/>
    <w:rsid w:val="00C94850"/>
    <w:rsid w:val="00CA6129"/>
    <w:rsid w:val="00CB2DFE"/>
    <w:rsid w:val="00CC47B8"/>
    <w:rsid w:val="00CD1BA0"/>
    <w:rsid w:val="00CD1C66"/>
    <w:rsid w:val="00CD4BB0"/>
    <w:rsid w:val="00CE035D"/>
    <w:rsid w:val="00CE0837"/>
    <w:rsid w:val="00CF6736"/>
    <w:rsid w:val="00D0377F"/>
    <w:rsid w:val="00D07F20"/>
    <w:rsid w:val="00D113DA"/>
    <w:rsid w:val="00D12714"/>
    <w:rsid w:val="00D13B78"/>
    <w:rsid w:val="00D174C3"/>
    <w:rsid w:val="00D311BE"/>
    <w:rsid w:val="00D34794"/>
    <w:rsid w:val="00D548E3"/>
    <w:rsid w:val="00D60E33"/>
    <w:rsid w:val="00D61FA7"/>
    <w:rsid w:val="00D842E2"/>
    <w:rsid w:val="00D8584B"/>
    <w:rsid w:val="00DB1376"/>
    <w:rsid w:val="00DC7C2C"/>
    <w:rsid w:val="00DD1C22"/>
    <w:rsid w:val="00DD6977"/>
    <w:rsid w:val="00DE1AFF"/>
    <w:rsid w:val="00E14FE8"/>
    <w:rsid w:val="00E23694"/>
    <w:rsid w:val="00E30FFE"/>
    <w:rsid w:val="00E31E62"/>
    <w:rsid w:val="00E33AF6"/>
    <w:rsid w:val="00E43866"/>
    <w:rsid w:val="00E606AE"/>
    <w:rsid w:val="00E618A4"/>
    <w:rsid w:val="00E72438"/>
    <w:rsid w:val="00E828C5"/>
    <w:rsid w:val="00E90691"/>
    <w:rsid w:val="00EA2306"/>
    <w:rsid w:val="00ED65E4"/>
    <w:rsid w:val="00ED7DA0"/>
    <w:rsid w:val="00EE44DF"/>
    <w:rsid w:val="00F04AAB"/>
    <w:rsid w:val="00F1092A"/>
    <w:rsid w:val="00F54CC5"/>
    <w:rsid w:val="00F625C2"/>
    <w:rsid w:val="00F633F3"/>
    <w:rsid w:val="00F70DD7"/>
    <w:rsid w:val="00F71493"/>
    <w:rsid w:val="00F73A67"/>
    <w:rsid w:val="00F77BF9"/>
    <w:rsid w:val="00F81557"/>
    <w:rsid w:val="00F86FEB"/>
    <w:rsid w:val="00F92C46"/>
    <w:rsid w:val="00F935F1"/>
    <w:rsid w:val="00F9501B"/>
    <w:rsid w:val="00FA40A7"/>
    <w:rsid w:val="00FA6496"/>
    <w:rsid w:val="00FB4536"/>
    <w:rsid w:val="00FC360C"/>
    <w:rsid w:val="00FF19AA"/>
    <w:rsid w:val="00FF787E"/>
    <w:rsid w:val="27DEC812"/>
    <w:rsid w:val="45657D3E"/>
    <w:rsid w:val="655FEBC8"/>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C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94"/>
    <w:rPr>
      <w:sz w:val="24"/>
      <w:lang w:eastAsia="pt-BR"/>
    </w:rPr>
  </w:style>
  <w:style w:type="paragraph" w:styleId="Ttulo1">
    <w:name w:val="heading 1"/>
    <w:basedOn w:val="Normal"/>
    <w:next w:val="Normal"/>
    <w:link w:val="Ttulo1Char"/>
    <w:qFormat/>
    <w:rsid w:val="00E23694"/>
    <w:pPr>
      <w:keepNext/>
      <w:jc w:val="center"/>
      <w:outlineLvl w:val="0"/>
    </w:pPr>
    <w:rPr>
      <w:b/>
      <w:sz w:val="36"/>
    </w:rPr>
  </w:style>
  <w:style w:type="paragraph" w:styleId="Ttulo2">
    <w:name w:val="heading 2"/>
    <w:basedOn w:val="Normal"/>
    <w:next w:val="Normal"/>
    <w:qFormat/>
    <w:rsid w:val="00E23694"/>
    <w:pPr>
      <w:keepNext/>
      <w:widowControl w:val="0"/>
      <w:spacing w:before="240" w:after="60"/>
      <w:outlineLvl w:val="1"/>
    </w:pPr>
    <w:rPr>
      <w:rFonts w:ascii="Arial" w:hAnsi="Arial"/>
      <w:b/>
      <w:i/>
    </w:rPr>
  </w:style>
  <w:style w:type="paragraph" w:styleId="Ttulo3">
    <w:name w:val="heading 3"/>
    <w:basedOn w:val="Normal"/>
    <w:next w:val="Normal"/>
    <w:qFormat/>
    <w:rsid w:val="00E23694"/>
    <w:pPr>
      <w:keepNext/>
      <w:widowControl w:val="0"/>
      <w:spacing w:before="240" w:after="60"/>
      <w:outlineLvl w:val="2"/>
    </w:pPr>
    <w:rPr>
      <w:rFonts w:ascii="Arial" w:hAnsi="Arial"/>
    </w:rPr>
  </w:style>
  <w:style w:type="paragraph" w:styleId="Ttulo4">
    <w:name w:val="heading 4"/>
    <w:basedOn w:val="Normal"/>
    <w:next w:val="Normal"/>
    <w:qFormat/>
    <w:rsid w:val="00E23694"/>
    <w:pPr>
      <w:keepNext/>
      <w:jc w:val="center"/>
      <w:outlineLvl w:val="3"/>
    </w:pPr>
  </w:style>
  <w:style w:type="paragraph" w:styleId="Ttulo5">
    <w:name w:val="heading 5"/>
    <w:basedOn w:val="Normal"/>
    <w:next w:val="Normal"/>
    <w:qFormat/>
    <w:rsid w:val="00E23694"/>
    <w:pPr>
      <w:keepNext/>
      <w:jc w:val="center"/>
      <w:outlineLvl w:val="4"/>
    </w:pPr>
    <w:rPr>
      <w:b/>
      <w:sz w:val="28"/>
    </w:rPr>
  </w:style>
  <w:style w:type="paragraph" w:styleId="Ttulo6">
    <w:name w:val="heading 6"/>
    <w:basedOn w:val="Normal"/>
    <w:next w:val="Normal"/>
    <w:qFormat/>
    <w:rsid w:val="00E23694"/>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23694"/>
    <w:pPr>
      <w:spacing w:before="120"/>
    </w:pPr>
    <w:rPr>
      <w:rFonts w:asciiTheme="minorHAnsi" w:hAnsiTheme="minorHAnsi"/>
      <w:b/>
      <w:caps/>
      <w:sz w:val="22"/>
      <w:szCs w:val="22"/>
    </w:rPr>
  </w:style>
  <w:style w:type="character" w:styleId="Hyperlink">
    <w:name w:val="Hyperlink"/>
    <w:rsid w:val="00E23694"/>
    <w:rPr>
      <w:color w:val="0000FF"/>
      <w:u w:val="single"/>
    </w:rPr>
  </w:style>
  <w:style w:type="paragraph" w:styleId="Recuodecorpodetexto2">
    <w:name w:val="Body Text Indent 2"/>
    <w:basedOn w:val="Normal"/>
    <w:rsid w:val="00E23694"/>
    <w:pPr>
      <w:ind w:firstLine="567"/>
      <w:jc w:val="both"/>
    </w:pPr>
  </w:style>
  <w:style w:type="paragraph" w:styleId="Corpodetexto2">
    <w:name w:val="Body Text 2"/>
    <w:basedOn w:val="Normal"/>
    <w:rsid w:val="00E23694"/>
    <w:pPr>
      <w:jc w:val="both"/>
    </w:pPr>
  </w:style>
  <w:style w:type="paragraph" w:styleId="Recuodecorpodetexto">
    <w:name w:val="Body Text Indent"/>
    <w:basedOn w:val="Normal"/>
    <w:rsid w:val="00E23694"/>
    <w:pPr>
      <w:ind w:firstLine="540"/>
      <w:jc w:val="both"/>
    </w:pPr>
  </w:style>
  <w:style w:type="paragraph" w:styleId="Recuodecorpodetexto3">
    <w:name w:val="Body Text Indent 3"/>
    <w:basedOn w:val="Normal"/>
    <w:rsid w:val="00E23694"/>
    <w:pPr>
      <w:ind w:left="290" w:hanging="290"/>
      <w:jc w:val="both"/>
    </w:pPr>
  </w:style>
  <w:style w:type="character" w:styleId="Nmerodepgina">
    <w:name w:val="page number"/>
    <w:basedOn w:val="Fontepargpadro"/>
    <w:rsid w:val="00E23694"/>
  </w:style>
  <w:style w:type="paragraph" w:styleId="Cabealho">
    <w:name w:val="header"/>
    <w:basedOn w:val="Normal"/>
    <w:rsid w:val="00E23694"/>
    <w:pPr>
      <w:tabs>
        <w:tab w:val="center" w:pos="4419"/>
        <w:tab w:val="right" w:pos="8838"/>
      </w:tabs>
    </w:pPr>
    <w:rPr>
      <w:rFonts w:ascii="Garamond" w:hAnsi="Garamond"/>
    </w:rPr>
  </w:style>
  <w:style w:type="paragraph" w:customStyle="1" w:styleId="Corpodetexto31">
    <w:name w:val="Corpo de texto 31"/>
    <w:basedOn w:val="Normal"/>
    <w:rsid w:val="00E23694"/>
    <w:pPr>
      <w:widowControl w:val="0"/>
    </w:pPr>
  </w:style>
  <w:style w:type="character" w:styleId="HiperlinkVisitado">
    <w:name w:val="FollowedHyperlink"/>
    <w:rsid w:val="00E23694"/>
    <w:rPr>
      <w:color w:val="800080"/>
      <w:u w:val="single"/>
    </w:rPr>
  </w:style>
  <w:style w:type="paragraph" w:styleId="Rodap">
    <w:name w:val="footer"/>
    <w:basedOn w:val="Normal"/>
    <w:rsid w:val="00E23694"/>
    <w:pPr>
      <w:tabs>
        <w:tab w:val="center" w:pos="4419"/>
        <w:tab w:val="right" w:pos="8838"/>
      </w:tabs>
    </w:pPr>
  </w:style>
  <w:style w:type="paragraph" w:styleId="Ttulo">
    <w:name w:val="Title"/>
    <w:basedOn w:val="Normal"/>
    <w:qFormat/>
    <w:rsid w:val="00E23694"/>
    <w:pPr>
      <w:jc w:val="center"/>
    </w:pPr>
    <w:rPr>
      <w:sz w:val="36"/>
    </w:rPr>
  </w:style>
  <w:style w:type="paragraph" w:styleId="Subttulo">
    <w:name w:val="Subtitle"/>
    <w:basedOn w:val="Normal"/>
    <w:qFormat/>
    <w:rsid w:val="00E23694"/>
    <w:pPr>
      <w:jc w:val="center"/>
    </w:pPr>
    <w:rPr>
      <w:sz w:val="28"/>
    </w:rPr>
  </w:style>
  <w:style w:type="paragraph" w:customStyle="1" w:styleId="LocaleData">
    <w:name w:val="Local e Data"/>
    <w:basedOn w:val="Normal"/>
    <w:autoRedefine/>
    <w:rsid w:val="005E0553"/>
    <w:pPr>
      <w:tabs>
        <w:tab w:val="left" w:pos="851"/>
      </w:tabs>
      <w:jc w:val="center"/>
    </w:pPr>
    <w:rPr>
      <w:iCs/>
      <w:color w:val="000000"/>
      <w:sz w:val="28"/>
      <w:szCs w:val="24"/>
    </w:rPr>
  </w:style>
  <w:style w:type="paragraph" w:customStyle="1" w:styleId="CapaTexto2">
    <w:name w:val="Capa Texto2"/>
    <w:basedOn w:val="Normal"/>
    <w:autoRedefine/>
    <w:rsid w:val="005E0553"/>
    <w:pPr>
      <w:tabs>
        <w:tab w:val="left" w:pos="851"/>
      </w:tabs>
      <w:jc w:val="center"/>
    </w:pPr>
    <w:rPr>
      <w:iCs/>
      <w:color w:val="000000"/>
      <w:sz w:val="28"/>
      <w:szCs w:val="28"/>
    </w:rPr>
  </w:style>
  <w:style w:type="paragraph" w:customStyle="1" w:styleId="EstiloTitulo1">
    <w:name w:val="EstiloTitulo1"/>
    <w:basedOn w:val="Normal"/>
    <w:autoRedefine/>
    <w:rsid w:val="001850AA"/>
    <w:pPr>
      <w:spacing w:line="360" w:lineRule="auto"/>
    </w:pPr>
    <w:rPr>
      <w:bCs/>
      <w:sz w:val="28"/>
      <w:szCs w:val="24"/>
    </w:rPr>
  </w:style>
  <w:style w:type="character" w:customStyle="1" w:styleId="Ttulo1Char">
    <w:name w:val="Título 1 Char"/>
    <w:basedOn w:val="Fontepargpadro"/>
    <w:link w:val="Ttulo1"/>
    <w:rsid w:val="0062062C"/>
    <w:rPr>
      <w:b/>
      <w:sz w:val="36"/>
      <w:lang w:eastAsia="pt-BR"/>
    </w:rPr>
  </w:style>
  <w:style w:type="paragraph" w:customStyle="1" w:styleId="RefernciasBibliogrficas">
    <w:name w:val="Referências Bibliográficas"/>
    <w:basedOn w:val="Normal"/>
    <w:rsid w:val="0062062C"/>
    <w:pPr>
      <w:tabs>
        <w:tab w:val="left" w:pos="9639"/>
      </w:tabs>
      <w:spacing w:before="120" w:after="120"/>
      <w:jc w:val="both"/>
    </w:pPr>
    <w:rPr>
      <w:szCs w:val="24"/>
    </w:rPr>
  </w:style>
  <w:style w:type="paragraph" w:customStyle="1" w:styleId="CitaoLonga">
    <w:name w:val="Citação Longa"/>
    <w:next w:val="Normal"/>
    <w:rsid w:val="00F70DD7"/>
    <w:pPr>
      <w:spacing w:before="120" w:after="120"/>
      <w:ind w:left="2268"/>
      <w:jc w:val="both"/>
    </w:pPr>
    <w:rPr>
      <w:noProof/>
      <w:lang w:eastAsia="pt-BR"/>
    </w:rPr>
  </w:style>
  <w:style w:type="paragraph" w:customStyle="1" w:styleId="TextodoTrabalho">
    <w:name w:val="Texto do Trabalho"/>
    <w:basedOn w:val="Normal"/>
    <w:rsid w:val="00086F49"/>
    <w:pPr>
      <w:tabs>
        <w:tab w:val="left" w:pos="851"/>
      </w:tabs>
      <w:spacing w:before="120" w:after="120" w:line="360" w:lineRule="auto"/>
      <w:ind w:firstLine="851"/>
      <w:jc w:val="both"/>
    </w:pPr>
    <w:rPr>
      <w:iCs/>
      <w:color w:val="000000"/>
      <w:szCs w:val="24"/>
    </w:rPr>
  </w:style>
  <w:style w:type="paragraph" w:customStyle="1" w:styleId="Ttulo41">
    <w:name w:val="Título 41"/>
    <w:basedOn w:val="Normal"/>
    <w:next w:val="Normal"/>
    <w:rsid w:val="00140EB9"/>
    <w:pPr>
      <w:keepNext/>
      <w:numPr>
        <w:ilvl w:val="3"/>
        <w:numId w:val="1"/>
      </w:numPr>
      <w:tabs>
        <w:tab w:val="left" w:pos="708"/>
      </w:tabs>
      <w:suppressAutoHyphens/>
      <w:jc w:val="center"/>
      <w:outlineLvl w:val="3"/>
    </w:pPr>
    <w:rPr>
      <w:rFonts w:ascii="Liberation Serif" w:eastAsia="WenQuanYi Micro Hei" w:hAnsi="Liberation Serif" w:cs="Lohit Hindi"/>
      <w:szCs w:val="24"/>
      <w:lang w:bidi="hi-IN"/>
    </w:rPr>
  </w:style>
  <w:style w:type="paragraph" w:customStyle="1" w:styleId="Corpodetextorecuado">
    <w:name w:val="Corpo de texto recuado"/>
    <w:basedOn w:val="Normal"/>
    <w:rsid w:val="00140EB9"/>
    <w:pPr>
      <w:tabs>
        <w:tab w:val="left" w:pos="708"/>
      </w:tabs>
      <w:suppressAutoHyphens/>
      <w:ind w:left="283" w:firstLine="540"/>
      <w:jc w:val="both"/>
    </w:pPr>
    <w:rPr>
      <w:rFonts w:ascii="Liberation Serif" w:eastAsia="WenQuanYi Micro Hei" w:hAnsi="Liberation Serif" w:cs="Lohit Hindi"/>
      <w:szCs w:val="24"/>
      <w:lang w:bidi="hi-IN"/>
    </w:rPr>
  </w:style>
  <w:style w:type="paragraph" w:styleId="MapadoDocumento">
    <w:name w:val="Document Map"/>
    <w:basedOn w:val="Normal"/>
    <w:link w:val="MapadoDocumentoChar"/>
    <w:semiHidden/>
    <w:unhideWhenUsed/>
    <w:rsid w:val="00914F59"/>
    <w:rPr>
      <w:rFonts w:ascii="Lucida Grande" w:hAnsi="Lucida Grande"/>
      <w:szCs w:val="24"/>
    </w:rPr>
  </w:style>
  <w:style w:type="character" w:customStyle="1" w:styleId="MapadoDocumentoChar">
    <w:name w:val="Mapa do Documento Char"/>
    <w:basedOn w:val="Fontepargpadro"/>
    <w:link w:val="MapadoDocumento"/>
    <w:semiHidden/>
    <w:rsid w:val="00914F59"/>
    <w:rPr>
      <w:rFonts w:ascii="Lucida Grande" w:hAnsi="Lucida Grande"/>
      <w:sz w:val="24"/>
      <w:szCs w:val="24"/>
      <w:lang w:eastAsia="pt-BR"/>
    </w:rPr>
  </w:style>
  <w:style w:type="paragraph" w:styleId="Reviso">
    <w:name w:val="Revision"/>
    <w:hidden/>
    <w:uiPriority w:val="99"/>
    <w:semiHidden/>
    <w:rsid w:val="00914F59"/>
    <w:rPr>
      <w:sz w:val="24"/>
      <w:lang w:eastAsia="pt-BR"/>
    </w:rPr>
  </w:style>
  <w:style w:type="paragraph" w:styleId="Textodebalo">
    <w:name w:val="Balloon Text"/>
    <w:basedOn w:val="Normal"/>
    <w:link w:val="TextodebaloChar"/>
    <w:semiHidden/>
    <w:unhideWhenUsed/>
    <w:rsid w:val="00914F59"/>
    <w:rPr>
      <w:rFonts w:ascii="Lucida Grande" w:hAnsi="Lucida Grande"/>
      <w:sz w:val="18"/>
      <w:szCs w:val="18"/>
    </w:rPr>
  </w:style>
  <w:style w:type="character" w:customStyle="1" w:styleId="TextodebaloChar">
    <w:name w:val="Texto de balão Char"/>
    <w:basedOn w:val="Fontepargpadro"/>
    <w:link w:val="Textodebalo"/>
    <w:semiHidden/>
    <w:rsid w:val="00914F59"/>
    <w:rPr>
      <w:rFonts w:ascii="Lucida Grande" w:hAnsi="Lucida Grande"/>
      <w:sz w:val="18"/>
      <w:szCs w:val="18"/>
      <w:lang w:eastAsia="pt-BR"/>
    </w:rPr>
  </w:style>
  <w:style w:type="paragraph" w:styleId="CabealhodoSumrio">
    <w:name w:val="TOC Heading"/>
    <w:basedOn w:val="Ttulo1"/>
    <w:next w:val="Normal"/>
    <w:uiPriority w:val="39"/>
    <w:unhideWhenUsed/>
    <w:qFormat/>
    <w:rsid w:val="00914F59"/>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en-US"/>
    </w:rPr>
  </w:style>
  <w:style w:type="paragraph" w:styleId="Sumrio2">
    <w:name w:val="toc 2"/>
    <w:basedOn w:val="Normal"/>
    <w:next w:val="Normal"/>
    <w:autoRedefine/>
    <w:uiPriority w:val="39"/>
    <w:unhideWhenUsed/>
    <w:rsid w:val="00914F59"/>
    <w:pPr>
      <w:ind w:left="240"/>
    </w:pPr>
    <w:rPr>
      <w:rFonts w:asciiTheme="minorHAnsi" w:hAnsiTheme="minorHAnsi"/>
      <w:smallCaps/>
      <w:sz w:val="22"/>
      <w:szCs w:val="22"/>
    </w:rPr>
  </w:style>
  <w:style w:type="paragraph" w:styleId="Sumrio3">
    <w:name w:val="toc 3"/>
    <w:basedOn w:val="Normal"/>
    <w:next w:val="Normal"/>
    <w:autoRedefine/>
    <w:uiPriority w:val="39"/>
    <w:unhideWhenUsed/>
    <w:rsid w:val="00914F59"/>
    <w:pPr>
      <w:ind w:left="480"/>
    </w:pPr>
    <w:rPr>
      <w:rFonts w:asciiTheme="minorHAnsi" w:hAnsiTheme="minorHAnsi"/>
      <w:i/>
      <w:sz w:val="22"/>
      <w:szCs w:val="22"/>
    </w:rPr>
  </w:style>
  <w:style w:type="paragraph" w:styleId="Sumrio4">
    <w:name w:val="toc 4"/>
    <w:basedOn w:val="Normal"/>
    <w:next w:val="Normal"/>
    <w:autoRedefine/>
    <w:semiHidden/>
    <w:unhideWhenUsed/>
    <w:rsid w:val="00914F59"/>
    <w:pPr>
      <w:ind w:left="720"/>
    </w:pPr>
    <w:rPr>
      <w:rFonts w:asciiTheme="minorHAnsi" w:hAnsiTheme="minorHAnsi"/>
      <w:sz w:val="18"/>
      <w:szCs w:val="18"/>
    </w:rPr>
  </w:style>
  <w:style w:type="paragraph" w:styleId="Sumrio5">
    <w:name w:val="toc 5"/>
    <w:basedOn w:val="Normal"/>
    <w:next w:val="Normal"/>
    <w:autoRedefine/>
    <w:semiHidden/>
    <w:unhideWhenUsed/>
    <w:rsid w:val="00914F59"/>
    <w:pPr>
      <w:ind w:left="960"/>
    </w:pPr>
    <w:rPr>
      <w:rFonts w:asciiTheme="minorHAnsi" w:hAnsiTheme="minorHAnsi"/>
      <w:sz w:val="18"/>
      <w:szCs w:val="18"/>
    </w:rPr>
  </w:style>
  <w:style w:type="paragraph" w:styleId="Sumrio6">
    <w:name w:val="toc 6"/>
    <w:basedOn w:val="Normal"/>
    <w:next w:val="Normal"/>
    <w:autoRedefine/>
    <w:semiHidden/>
    <w:unhideWhenUsed/>
    <w:rsid w:val="00914F59"/>
    <w:pPr>
      <w:ind w:left="1200"/>
    </w:pPr>
    <w:rPr>
      <w:rFonts w:asciiTheme="minorHAnsi" w:hAnsiTheme="minorHAnsi"/>
      <w:sz w:val="18"/>
      <w:szCs w:val="18"/>
    </w:rPr>
  </w:style>
  <w:style w:type="paragraph" w:styleId="Sumrio7">
    <w:name w:val="toc 7"/>
    <w:basedOn w:val="Normal"/>
    <w:next w:val="Normal"/>
    <w:autoRedefine/>
    <w:semiHidden/>
    <w:unhideWhenUsed/>
    <w:rsid w:val="00914F59"/>
    <w:pPr>
      <w:ind w:left="1440"/>
    </w:pPr>
    <w:rPr>
      <w:rFonts w:asciiTheme="minorHAnsi" w:hAnsiTheme="minorHAnsi"/>
      <w:sz w:val="18"/>
      <w:szCs w:val="18"/>
    </w:rPr>
  </w:style>
  <w:style w:type="paragraph" w:styleId="Sumrio8">
    <w:name w:val="toc 8"/>
    <w:basedOn w:val="Normal"/>
    <w:next w:val="Normal"/>
    <w:autoRedefine/>
    <w:semiHidden/>
    <w:unhideWhenUsed/>
    <w:rsid w:val="00914F59"/>
    <w:pPr>
      <w:ind w:left="1680"/>
    </w:pPr>
    <w:rPr>
      <w:rFonts w:asciiTheme="minorHAnsi" w:hAnsiTheme="minorHAnsi"/>
      <w:sz w:val="18"/>
      <w:szCs w:val="18"/>
    </w:rPr>
  </w:style>
  <w:style w:type="paragraph" w:styleId="Sumrio9">
    <w:name w:val="toc 9"/>
    <w:basedOn w:val="Normal"/>
    <w:next w:val="Normal"/>
    <w:autoRedefine/>
    <w:semiHidden/>
    <w:unhideWhenUsed/>
    <w:rsid w:val="00914F59"/>
    <w:pPr>
      <w:ind w:left="1920"/>
    </w:pPr>
    <w:rPr>
      <w:rFonts w:asciiTheme="minorHAnsi" w:hAnsiTheme="minorHAnsi"/>
      <w:sz w:val="18"/>
      <w:szCs w:val="18"/>
    </w:rPr>
  </w:style>
  <w:style w:type="paragraph" w:customStyle="1" w:styleId="Figura">
    <w:name w:val="Figura"/>
    <w:basedOn w:val="Normal"/>
    <w:next w:val="ndicedeilustraes"/>
    <w:rsid w:val="006E5178"/>
    <w:pPr>
      <w:tabs>
        <w:tab w:val="left" w:pos="851"/>
      </w:tabs>
      <w:jc w:val="center"/>
    </w:pPr>
    <w:rPr>
      <w:iCs/>
      <w:color w:val="000000"/>
      <w:szCs w:val="24"/>
    </w:rPr>
  </w:style>
  <w:style w:type="paragraph" w:customStyle="1" w:styleId="FontedasFiguras">
    <w:name w:val="Fonte das Figuras"/>
    <w:basedOn w:val="Normal"/>
    <w:next w:val="Normal"/>
    <w:autoRedefine/>
    <w:rsid w:val="006E5178"/>
    <w:pPr>
      <w:tabs>
        <w:tab w:val="left" w:pos="851"/>
      </w:tabs>
      <w:jc w:val="center"/>
    </w:pPr>
    <w:rPr>
      <w:iCs/>
      <w:color w:val="000000"/>
      <w:sz w:val="20"/>
      <w:szCs w:val="24"/>
    </w:rPr>
  </w:style>
  <w:style w:type="paragraph" w:customStyle="1" w:styleId="LegendadeFigura">
    <w:name w:val="Legenda de Figura"/>
    <w:basedOn w:val="Normal"/>
    <w:next w:val="FontedasFiguras"/>
    <w:rsid w:val="006E5178"/>
    <w:pPr>
      <w:tabs>
        <w:tab w:val="left" w:pos="851"/>
      </w:tabs>
      <w:jc w:val="center"/>
    </w:pPr>
    <w:rPr>
      <w:iCs/>
      <w:color w:val="000000"/>
      <w:szCs w:val="24"/>
    </w:rPr>
  </w:style>
  <w:style w:type="paragraph" w:styleId="ndicedeilustraes">
    <w:name w:val="table of figures"/>
    <w:basedOn w:val="Normal"/>
    <w:next w:val="Normal"/>
    <w:semiHidden/>
    <w:unhideWhenUsed/>
    <w:rsid w:val="006E5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94"/>
    <w:rPr>
      <w:sz w:val="24"/>
      <w:lang w:eastAsia="pt-BR"/>
    </w:rPr>
  </w:style>
  <w:style w:type="paragraph" w:styleId="Ttulo1">
    <w:name w:val="heading 1"/>
    <w:basedOn w:val="Normal"/>
    <w:next w:val="Normal"/>
    <w:link w:val="Ttulo1Char"/>
    <w:qFormat/>
    <w:rsid w:val="00E23694"/>
    <w:pPr>
      <w:keepNext/>
      <w:jc w:val="center"/>
      <w:outlineLvl w:val="0"/>
    </w:pPr>
    <w:rPr>
      <w:b/>
      <w:sz w:val="36"/>
    </w:rPr>
  </w:style>
  <w:style w:type="paragraph" w:styleId="Ttulo2">
    <w:name w:val="heading 2"/>
    <w:basedOn w:val="Normal"/>
    <w:next w:val="Normal"/>
    <w:qFormat/>
    <w:rsid w:val="00E23694"/>
    <w:pPr>
      <w:keepNext/>
      <w:widowControl w:val="0"/>
      <w:spacing w:before="240" w:after="60"/>
      <w:outlineLvl w:val="1"/>
    </w:pPr>
    <w:rPr>
      <w:rFonts w:ascii="Arial" w:hAnsi="Arial"/>
      <w:b/>
      <w:i/>
    </w:rPr>
  </w:style>
  <w:style w:type="paragraph" w:styleId="Ttulo3">
    <w:name w:val="heading 3"/>
    <w:basedOn w:val="Normal"/>
    <w:next w:val="Normal"/>
    <w:qFormat/>
    <w:rsid w:val="00E23694"/>
    <w:pPr>
      <w:keepNext/>
      <w:widowControl w:val="0"/>
      <w:spacing w:before="240" w:after="60"/>
      <w:outlineLvl w:val="2"/>
    </w:pPr>
    <w:rPr>
      <w:rFonts w:ascii="Arial" w:hAnsi="Arial"/>
    </w:rPr>
  </w:style>
  <w:style w:type="paragraph" w:styleId="Ttulo4">
    <w:name w:val="heading 4"/>
    <w:basedOn w:val="Normal"/>
    <w:next w:val="Normal"/>
    <w:qFormat/>
    <w:rsid w:val="00E23694"/>
    <w:pPr>
      <w:keepNext/>
      <w:jc w:val="center"/>
      <w:outlineLvl w:val="3"/>
    </w:pPr>
  </w:style>
  <w:style w:type="paragraph" w:styleId="Ttulo5">
    <w:name w:val="heading 5"/>
    <w:basedOn w:val="Normal"/>
    <w:next w:val="Normal"/>
    <w:qFormat/>
    <w:rsid w:val="00E23694"/>
    <w:pPr>
      <w:keepNext/>
      <w:jc w:val="center"/>
      <w:outlineLvl w:val="4"/>
    </w:pPr>
    <w:rPr>
      <w:b/>
      <w:sz w:val="28"/>
    </w:rPr>
  </w:style>
  <w:style w:type="paragraph" w:styleId="Ttulo6">
    <w:name w:val="heading 6"/>
    <w:basedOn w:val="Normal"/>
    <w:next w:val="Normal"/>
    <w:qFormat/>
    <w:rsid w:val="00E23694"/>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23694"/>
    <w:pPr>
      <w:spacing w:before="120"/>
    </w:pPr>
    <w:rPr>
      <w:rFonts w:asciiTheme="minorHAnsi" w:hAnsiTheme="minorHAnsi"/>
      <w:b/>
      <w:caps/>
      <w:sz w:val="22"/>
      <w:szCs w:val="22"/>
    </w:rPr>
  </w:style>
  <w:style w:type="character" w:styleId="Hyperlink">
    <w:name w:val="Hyperlink"/>
    <w:rsid w:val="00E23694"/>
    <w:rPr>
      <w:color w:val="0000FF"/>
      <w:u w:val="single"/>
    </w:rPr>
  </w:style>
  <w:style w:type="paragraph" w:styleId="Recuodecorpodetexto2">
    <w:name w:val="Body Text Indent 2"/>
    <w:basedOn w:val="Normal"/>
    <w:rsid w:val="00E23694"/>
    <w:pPr>
      <w:ind w:firstLine="567"/>
      <w:jc w:val="both"/>
    </w:pPr>
  </w:style>
  <w:style w:type="paragraph" w:styleId="Corpodetexto2">
    <w:name w:val="Body Text 2"/>
    <w:basedOn w:val="Normal"/>
    <w:rsid w:val="00E23694"/>
    <w:pPr>
      <w:jc w:val="both"/>
    </w:pPr>
  </w:style>
  <w:style w:type="paragraph" w:styleId="Recuodecorpodetexto">
    <w:name w:val="Body Text Indent"/>
    <w:basedOn w:val="Normal"/>
    <w:rsid w:val="00E23694"/>
    <w:pPr>
      <w:ind w:firstLine="540"/>
      <w:jc w:val="both"/>
    </w:pPr>
  </w:style>
  <w:style w:type="paragraph" w:styleId="Recuodecorpodetexto3">
    <w:name w:val="Body Text Indent 3"/>
    <w:basedOn w:val="Normal"/>
    <w:rsid w:val="00E23694"/>
    <w:pPr>
      <w:ind w:left="290" w:hanging="290"/>
      <w:jc w:val="both"/>
    </w:pPr>
  </w:style>
  <w:style w:type="character" w:styleId="Nmerodepgina">
    <w:name w:val="page number"/>
    <w:basedOn w:val="Fontepargpadro"/>
    <w:rsid w:val="00E23694"/>
  </w:style>
  <w:style w:type="paragraph" w:styleId="Cabealho">
    <w:name w:val="header"/>
    <w:basedOn w:val="Normal"/>
    <w:rsid w:val="00E23694"/>
    <w:pPr>
      <w:tabs>
        <w:tab w:val="center" w:pos="4419"/>
        <w:tab w:val="right" w:pos="8838"/>
      </w:tabs>
    </w:pPr>
    <w:rPr>
      <w:rFonts w:ascii="Garamond" w:hAnsi="Garamond"/>
    </w:rPr>
  </w:style>
  <w:style w:type="paragraph" w:customStyle="1" w:styleId="Corpodetexto31">
    <w:name w:val="Corpo de texto 31"/>
    <w:basedOn w:val="Normal"/>
    <w:rsid w:val="00E23694"/>
    <w:pPr>
      <w:widowControl w:val="0"/>
    </w:pPr>
  </w:style>
  <w:style w:type="character" w:styleId="HiperlinkVisitado">
    <w:name w:val="FollowedHyperlink"/>
    <w:rsid w:val="00E23694"/>
    <w:rPr>
      <w:color w:val="800080"/>
      <w:u w:val="single"/>
    </w:rPr>
  </w:style>
  <w:style w:type="paragraph" w:styleId="Rodap">
    <w:name w:val="footer"/>
    <w:basedOn w:val="Normal"/>
    <w:rsid w:val="00E23694"/>
    <w:pPr>
      <w:tabs>
        <w:tab w:val="center" w:pos="4419"/>
        <w:tab w:val="right" w:pos="8838"/>
      </w:tabs>
    </w:pPr>
  </w:style>
  <w:style w:type="paragraph" w:styleId="Ttulo">
    <w:name w:val="Title"/>
    <w:basedOn w:val="Normal"/>
    <w:qFormat/>
    <w:rsid w:val="00E23694"/>
    <w:pPr>
      <w:jc w:val="center"/>
    </w:pPr>
    <w:rPr>
      <w:sz w:val="36"/>
    </w:rPr>
  </w:style>
  <w:style w:type="paragraph" w:styleId="Subttulo">
    <w:name w:val="Subtitle"/>
    <w:basedOn w:val="Normal"/>
    <w:qFormat/>
    <w:rsid w:val="00E23694"/>
    <w:pPr>
      <w:jc w:val="center"/>
    </w:pPr>
    <w:rPr>
      <w:sz w:val="28"/>
    </w:rPr>
  </w:style>
  <w:style w:type="paragraph" w:customStyle="1" w:styleId="LocaleData">
    <w:name w:val="Local e Data"/>
    <w:basedOn w:val="Normal"/>
    <w:autoRedefine/>
    <w:rsid w:val="005E0553"/>
    <w:pPr>
      <w:tabs>
        <w:tab w:val="left" w:pos="851"/>
      </w:tabs>
      <w:jc w:val="center"/>
    </w:pPr>
    <w:rPr>
      <w:iCs/>
      <w:color w:val="000000"/>
      <w:sz w:val="28"/>
      <w:szCs w:val="24"/>
    </w:rPr>
  </w:style>
  <w:style w:type="paragraph" w:customStyle="1" w:styleId="CapaTexto2">
    <w:name w:val="Capa Texto2"/>
    <w:basedOn w:val="Normal"/>
    <w:autoRedefine/>
    <w:rsid w:val="005E0553"/>
    <w:pPr>
      <w:tabs>
        <w:tab w:val="left" w:pos="851"/>
      </w:tabs>
      <w:jc w:val="center"/>
    </w:pPr>
    <w:rPr>
      <w:iCs/>
      <w:color w:val="000000"/>
      <w:sz w:val="28"/>
      <w:szCs w:val="28"/>
    </w:rPr>
  </w:style>
  <w:style w:type="paragraph" w:customStyle="1" w:styleId="EstiloTitulo1">
    <w:name w:val="EstiloTitulo1"/>
    <w:basedOn w:val="Normal"/>
    <w:autoRedefine/>
    <w:rsid w:val="001850AA"/>
    <w:pPr>
      <w:spacing w:line="360" w:lineRule="auto"/>
    </w:pPr>
    <w:rPr>
      <w:bCs/>
      <w:sz w:val="28"/>
      <w:szCs w:val="24"/>
    </w:rPr>
  </w:style>
  <w:style w:type="character" w:customStyle="1" w:styleId="Ttulo1Char">
    <w:name w:val="Título 1 Char"/>
    <w:basedOn w:val="Fontepargpadro"/>
    <w:link w:val="Ttulo1"/>
    <w:rsid w:val="0062062C"/>
    <w:rPr>
      <w:b/>
      <w:sz w:val="36"/>
      <w:lang w:eastAsia="pt-BR"/>
    </w:rPr>
  </w:style>
  <w:style w:type="paragraph" w:customStyle="1" w:styleId="RefernciasBibliogrficas">
    <w:name w:val="Referências Bibliográficas"/>
    <w:basedOn w:val="Normal"/>
    <w:rsid w:val="0062062C"/>
    <w:pPr>
      <w:tabs>
        <w:tab w:val="left" w:pos="9639"/>
      </w:tabs>
      <w:spacing w:before="120" w:after="120"/>
      <w:jc w:val="both"/>
    </w:pPr>
    <w:rPr>
      <w:szCs w:val="24"/>
    </w:rPr>
  </w:style>
  <w:style w:type="paragraph" w:customStyle="1" w:styleId="CitaoLonga">
    <w:name w:val="Citação Longa"/>
    <w:next w:val="Normal"/>
    <w:rsid w:val="00F70DD7"/>
    <w:pPr>
      <w:spacing w:before="120" w:after="120"/>
      <w:ind w:left="2268"/>
      <w:jc w:val="both"/>
    </w:pPr>
    <w:rPr>
      <w:noProof/>
      <w:lang w:eastAsia="pt-BR"/>
    </w:rPr>
  </w:style>
  <w:style w:type="paragraph" w:customStyle="1" w:styleId="TextodoTrabalho">
    <w:name w:val="Texto do Trabalho"/>
    <w:basedOn w:val="Normal"/>
    <w:rsid w:val="00086F49"/>
    <w:pPr>
      <w:tabs>
        <w:tab w:val="left" w:pos="851"/>
      </w:tabs>
      <w:spacing w:before="120" w:after="120" w:line="360" w:lineRule="auto"/>
      <w:ind w:firstLine="851"/>
      <w:jc w:val="both"/>
    </w:pPr>
    <w:rPr>
      <w:iCs/>
      <w:color w:val="000000"/>
      <w:szCs w:val="24"/>
    </w:rPr>
  </w:style>
  <w:style w:type="paragraph" w:customStyle="1" w:styleId="Ttulo41">
    <w:name w:val="Título 41"/>
    <w:basedOn w:val="Normal"/>
    <w:next w:val="Normal"/>
    <w:rsid w:val="00140EB9"/>
    <w:pPr>
      <w:keepNext/>
      <w:numPr>
        <w:ilvl w:val="3"/>
        <w:numId w:val="1"/>
      </w:numPr>
      <w:tabs>
        <w:tab w:val="left" w:pos="708"/>
      </w:tabs>
      <w:suppressAutoHyphens/>
      <w:jc w:val="center"/>
      <w:outlineLvl w:val="3"/>
    </w:pPr>
    <w:rPr>
      <w:rFonts w:ascii="Liberation Serif" w:eastAsia="WenQuanYi Micro Hei" w:hAnsi="Liberation Serif" w:cs="Lohit Hindi"/>
      <w:szCs w:val="24"/>
      <w:lang w:bidi="hi-IN"/>
    </w:rPr>
  </w:style>
  <w:style w:type="paragraph" w:customStyle="1" w:styleId="Corpodetextorecuado">
    <w:name w:val="Corpo de texto recuado"/>
    <w:basedOn w:val="Normal"/>
    <w:rsid w:val="00140EB9"/>
    <w:pPr>
      <w:tabs>
        <w:tab w:val="left" w:pos="708"/>
      </w:tabs>
      <w:suppressAutoHyphens/>
      <w:ind w:left="283" w:firstLine="540"/>
      <w:jc w:val="both"/>
    </w:pPr>
    <w:rPr>
      <w:rFonts w:ascii="Liberation Serif" w:eastAsia="WenQuanYi Micro Hei" w:hAnsi="Liberation Serif" w:cs="Lohit Hindi"/>
      <w:szCs w:val="24"/>
      <w:lang w:bidi="hi-IN"/>
    </w:rPr>
  </w:style>
  <w:style w:type="paragraph" w:styleId="MapadoDocumento">
    <w:name w:val="Document Map"/>
    <w:basedOn w:val="Normal"/>
    <w:link w:val="MapadoDocumentoChar"/>
    <w:semiHidden/>
    <w:unhideWhenUsed/>
    <w:rsid w:val="00914F59"/>
    <w:rPr>
      <w:rFonts w:ascii="Lucida Grande" w:hAnsi="Lucida Grande"/>
      <w:szCs w:val="24"/>
    </w:rPr>
  </w:style>
  <w:style w:type="character" w:customStyle="1" w:styleId="MapadoDocumentoChar">
    <w:name w:val="Mapa do Documento Char"/>
    <w:basedOn w:val="Fontepargpadro"/>
    <w:link w:val="MapadoDocumento"/>
    <w:semiHidden/>
    <w:rsid w:val="00914F59"/>
    <w:rPr>
      <w:rFonts w:ascii="Lucida Grande" w:hAnsi="Lucida Grande"/>
      <w:sz w:val="24"/>
      <w:szCs w:val="24"/>
      <w:lang w:eastAsia="pt-BR"/>
    </w:rPr>
  </w:style>
  <w:style w:type="paragraph" w:styleId="Reviso">
    <w:name w:val="Revision"/>
    <w:hidden/>
    <w:uiPriority w:val="99"/>
    <w:semiHidden/>
    <w:rsid w:val="00914F59"/>
    <w:rPr>
      <w:sz w:val="24"/>
      <w:lang w:eastAsia="pt-BR"/>
    </w:rPr>
  </w:style>
  <w:style w:type="paragraph" w:styleId="Textodebalo">
    <w:name w:val="Balloon Text"/>
    <w:basedOn w:val="Normal"/>
    <w:link w:val="TextodebaloChar"/>
    <w:semiHidden/>
    <w:unhideWhenUsed/>
    <w:rsid w:val="00914F59"/>
    <w:rPr>
      <w:rFonts w:ascii="Lucida Grande" w:hAnsi="Lucida Grande"/>
      <w:sz w:val="18"/>
      <w:szCs w:val="18"/>
    </w:rPr>
  </w:style>
  <w:style w:type="character" w:customStyle="1" w:styleId="TextodebaloChar">
    <w:name w:val="Texto de balão Char"/>
    <w:basedOn w:val="Fontepargpadro"/>
    <w:link w:val="Textodebalo"/>
    <w:semiHidden/>
    <w:rsid w:val="00914F59"/>
    <w:rPr>
      <w:rFonts w:ascii="Lucida Grande" w:hAnsi="Lucida Grande"/>
      <w:sz w:val="18"/>
      <w:szCs w:val="18"/>
      <w:lang w:eastAsia="pt-BR"/>
    </w:rPr>
  </w:style>
  <w:style w:type="paragraph" w:styleId="CabealhodoSumrio">
    <w:name w:val="TOC Heading"/>
    <w:basedOn w:val="Ttulo1"/>
    <w:next w:val="Normal"/>
    <w:uiPriority w:val="39"/>
    <w:unhideWhenUsed/>
    <w:qFormat/>
    <w:rsid w:val="00914F59"/>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en-US"/>
    </w:rPr>
  </w:style>
  <w:style w:type="paragraph" w:styleId="Sumrio2">
    <w:name w:val="toc 2"/>
    <w:basedOn w:val="Normal"/>
    <w:next w:val="Normal"/>
    <w:autoRedefine/>
    <w:uiPriority w:val="39"/>
    <w:unhideWhenUsed/>
    <w:rsid w:val="00914F59"/>
    <w:pPr>
      <w:ind w:left="240"/>
    </w:pPr>
    <w:rPr>
      <w:rFonts w:asciiTheme="minorHAnsi" w:hAnsiTheme="minorHAnsi"/>
      <w:smallCaps/>
      <w:sz w:val="22"/>
      <w:szCs w:val="22"/>
    </w:rPr>
  </w:style>
  <w:style w:type="paragraph" w:styleId="Sumrio3">
    <w:name w:val="toc 3"/>
    <w:basedOn w:val="Normal"/>
    <w:next w:val="Normal"/>
    <w:autoRedefine/>
    <w:uiPriority w:val="39"/>
    <w:unhideWhenUsed/>
    <w:rsid w:val="00914F59"/>
    <w:pPr>
      <w:ind w:left="480"/>
    </w:pPr>
    <w:rPr>
      <w:rFonts w:asciiTheme="minorHAnsi" w:hAnsiTheme="minorHAnsi"/>
      <w:i/>
      <w:sz w:val="22"/>
      <w:szCs w:val="22"/>
    </w:rPr>
  </w:style>
  <w:style w:type="paragraph" w:styleId="Sumrio4">
    <w:name w:val="toc 4"/>
    <w:basedOn w:val="Normal"/>
    <w:next w:val="Normal"/>
    <w:autoRedefine/>
    <w:semiHidden/>
    <w:unhideWhenUsed/>
    <w:rsid w:val="00914F59"/>
    <w:pPr>
      <w:ind w:left="720"/>
    </w:pPr>
    <w:rPr>
      <w:rFonts w:asciiTheme="minorHAnsi" w:hAnsiTheme="minorHAnsi"/>
      <w:sz w:val="18"/>
      <w:szCs w:val="18"/>
    </w:rPr>
  </w:style>
  <w:style w:type="paragraph" w:styleId="Sumrio5">
    <w:name w:val="toc 5"/>
    <w:basedOn w:val="Normal"/>
    <w:next w:val="Normal"/>
    <w:autoRedefine/>
    <w:semiHidden/>
    <w:unhideWhenUsed/>
    <w:rsid w:val="00914F59"/>
    <w:pPr>
      <w:ind w:left="960"/>
    </w:pPr>
    <w:rPr>
      <w:rFonts w:asciiTheme="minorHAnsi" w:hAnsiTheme="minorHAnsi"/>
      <w:sz w:val="18"/>
      <w:szCs w:val="18"/>
    </w:rPr>
  </w:style>
  <w:style w:type="paragraph" w:styleId="Sumrio6">
    <w:name w:val="toc 6"/>
    <w:basedOn w:val="Normal"/>
    <w:next w:val="Normal"/>
    <w:autoRedefine/>
    <w:semiHidden/>
    <w:unhideWhenUsed/>
    <w:rsid w:val="00914F59"/>
    <w:pPr>
      <w:ind w:left="1200"/>
    </w:pPr>
    <w:rPr>
      <w:rFonts w:asciiTheme="minorHAnsi" w:hAnsiTheme="minorHAnsi"/>
      <w:sz w:val="18"/>
      <w:szCs w:val="18"/>
    </w:rPr>
  </w:style>
  <w:style w:type="paragraph" w:styleId="Sumrio7">
    <w:name w:val="toc 7"/>
    <w:basedOn w:val="Normal"/>
    <w:next w:val="Normal"/>
    <w:autoRedefine/>
    <w:semiHidden/>
    <w:unhideWhenUsed/>
    <w:rsid w:val="00914F59"/>
    <w:pPr>
      <w:ind w:left="1440"/>
    </w:pPr>
    <w:rPr>
      <w:rFonts w:asciiTheme="minorHAnsi" w:hAnsiTheme="minorHAnsi"/>
      <w:sz w:val="18"/>
      <w:szCs w:val="18"/>
    </w:rPr>
  </w:style>
  <w:style w:type="paragraph" w:styleId="Sumrio8">
    <w:name w:val="toc 8"/>
    <w:basedOn w:val="Normal"/>
    <w:next w:val="Normal"/>
    <w:autoRedefine/>
    <w:semiHidden/>
    <w:unhideWhenUsed/>
    <w:rsid w:val="00914F59"/>
    <w:pPr>
      <w:ind w:left="1680"/>
    </w:pPr>
    <w:rPr>
      <w:rFonts w:asciiTheme="minorHAnsi" w:hAnsiTheme="minorHAnsi"/>
      <w:sz w:val="18"/>
      <w:szCs w:val="18"/>
    </w:rPr>
  </w:style>
  <w:style w:type="paragraph" w:styleId="Sumrio9">
    <w:name w:val="toc 9"/>
    <w:basedOn w:val="Normal"/>
    <w:next w:val="Normal"/>
    <w:autoRedefine/>
    <w:semiHidden/>
    <w:unhideWhenUsed/>
    <w:rsid w:val="00914F59"/>
    <w:pPr>
      <w:ind w:left="1920"/>
    </w:pPr>
    <w:rPr>
      <w:rFonts w:asciiTheme="minorHAnsi" w:hAnsiTheme="minorHAnsi"/>
      <w:sz w:val="18"/>
      <w:szCs w:val="18"/>
    </w:rPr>
  </w:style>
  <w:style w:type="paragraph" w:customStyle="1" w:styleId="Figura">
    <w:name w:val="Figura"/>
    <w:basedOn w:val="Normal"/>
    <w:next w:val="ndicedeilustraes"/>
    <w:rsid w:val="006E5178"/>
    <w:pPr>
      <w:tabs>
        <w:tab w:val="left" w:pos="851"/>
      </w:tabs>
      <w:jc w:val="center"/>
    </w:pPr>
    <w:rPr>
      <w:iCs/>
      <w:color w:val="000000"/>
      <w:szCs w:val="24"/>
    </w:rPr>
  </w:style>
  <w:style w:type="paragraph" w:customStyle="1" w:styleId="FontedasFiguras">
    <w:name w:val="Fonte das Figuras"/>
    <w:basedOn w:val="Normal"/>
    <w:next w:val="Normal"/>
    <w:autoRedefine/>
    <w:rsid w:val="006E5178"/>
    <w:pPr>
      <w:tabs>
        <w:tab w:val="left" w:pos="851"/>
      </w:tabs>
      <w:jc w:val="center"/>
    </w:pPr>
    <w:rPr>
      <w:iCs/>
      <w:color w:val="000000"/>
      <w:sz w:val="20"/>
      <w:szCs w:val="24"/>
    </w:rPr>
  </w:style>
  <w:style w:type="paragraph" w:customStyle="1" w:styleId="LegendadeFigura">
    <w:name w:val="Legenda de Figura"/>
    <w:basedOn w:val="Normal"/>
    <w:next w:val="FontedasFiguras"/>
    <w:rsid w:val="006E5178"/>
    <w:pPr>
      <w:tabs>
        <w:tab w:val="left" w:pos="851"/>
      </w:tabs>
      <w:jc w:val="center"/>
    </w:pPr>
    <w:rPr>
      <w:iCs/>
      <w:color w:val="000000"/>
      <w:szCs w:val="24"/>
    </w:rPr>
  </w:style>
  <w:style w:type="paragraph" w:styleId="ndicedeilustraes">
    <w:name w:val="table of figures"/>
    <w:basedOn w:val="Normal"/>
    <w:next w:val="Normal"/>
    <w:semiHidden/>
    <w:unhideWhenUsed/>
    <w:rsid w:val="006E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2914">
      <w:bodyDiv w:val="1"/>
      <w:marLeft w:val="0"/>
      <w:marRight w:val="0"/>
      <w:marTop w:val="0"/>
      <w:marBottom w:val="0"/>
      <w:divBdr>
        <w:top w:val="none" w:sz="0" w:space="0" w:color="auto"/>
        <w:left w:val="none" w:sz="0" w:space="0" w:color="auto"/>
        <w:bottom w:val="none" w:sz="0" w:space="0" w:color="auto"/>
        <w:right w:val="none" w:sz="0" w:space="0" w:color="auto"/>
      </w:divBdr>
    </w:div>
    <w:div w:id="868374697">
      <w:bodyDiv w:val="1"/>
      <w:marLeft w:val="0"/>
      <w:marRight w:val="0"/>
      <w:marTop w:val="0"/>
      <w:marBottom w:val="0"/>
      <w:divBdr>
        <w:top w:val="none" w:sz="0" w:space="0" w:color="auto"/>
        <w:left w:val="none" w:sz="0" w:space="0" w:color="auto"/>
        <w:bottom w:val="none" w:sz="0" w:space="0" w:color="auto"/>
        <w:right w:val="none" w:sz="0" w:space="0" w:color="auto"/>
      </w:divBdr>
    </w:div>
    <w:div w:id="1120414015">
      <w:bodyDiv w:val="1"/>
      <w:marLeft w:val="0"/>
      <w:marRight w:val="0"/>
      <w:marTop w:val="0"/>
      <w:marBottom w:val="0"/>
      <w:divBdr>
        <w:top w:val="none" w:sz="0" w:space="0" w:color="auto"/>
        <w:left w:val="none" w:sz="0" w:space="0" w:color="auto"/>
        <w:bottom w:val="none" w:sz="0" w:space="0" w:color="auto"/>
        <w:right w:val="none" w:sz="0" w:space="0" w:color="auto"/>
      </w:divBdr>
    </w:div>
    <w:div w:id="1172767254">
      <w:bodyDiv w:val="1"/>
      <w:marLeft w:val="0"/>
      <w:marRight w:val="0"/>
      <w:marTop w:val="0"/>
      <w:marBottom w:val="0"/>
      <w:divBdr>
        <w:top w:val="none" w:sz="0" w:space="0" w:color="auto"/>
        <w:left w:val="none" w:sz="0" w:space="0" w:color="auto"/>
        <w:bottom w:val="none" w:sz="0" w:space="0" w:color="auto"/>
        <w:right w:val="none" w:sz="0" w:space="0" w:color="auto"/>
      </w:divBdr>
    </w:div>
    <w:div w:id="1395393405">
      <w:bodyDiv w:val="1"/>
      <w:marLeft w:val="0"/>
      <w:marRight w:val="0"/>
      <w:marTop w:val="0"/>
      <w:marBottom w:val="0"/>
      <w:divBdr>
        <w:top w:val="none" w:sz="0" w:space="0" w:color="auto"/>
        <w:left w:val="none" w:sz="0" w:space="0" w:color="auto"/>
        <w:bottom w:val="none" w:sz="0" w:space="0" w:color="auto"/>
        <w:right w:val="none" w:sz="0" w:space="0" w:color="auto"/>
      </w:divBdr>
    </w:div>
    <w:div w:id="20855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b.ufmg.br/lbem/aulas/grad/tge/bioinfo/bioinfogenomica.pdf"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E2C7-7A3B-4BCB-9DF2-1DBA93E8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2194</Words>
  <Characters>11853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Modelo de Anteprojeto de Trabalho de Conclusão</vt:lpstr>
    </vt:vector>
  </TitlesOfParts>
  <Company>Varig SA</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creator>Centro Universitário Feevale</dc:creator>
  <cp:lastModifiedBy>Feevale</cp:lastModifiedBy>
  <cp:revision>2</cp:revision>
  <cp:lastPrinted>2014-04-06T03:31:00Z</cp:lastPrinted>
  <dcterms:created xsi:type="dcterms:W3CDTF">2014-05-07T22:59:00Z</dcterms:created>
  <dcterms:modified xsi:type="dcterms:W3CDTF">2014-05-07T22:59:00Z</dcterms:modified>
</cp:coreProperties>
</file>