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4B10" w:rsidRDefault="00000000">
      <w:pPr>
        <w:pStyle w:val="Ttulo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UNIVERSIDADE FEEVALE</w:t>
      </w:r>
    </w:p>
    <w:p w14:paraId="00000002" w14:textId="77777777" w:rsidR="00734B10" w:rsidRDefault="00734B10">
      <w:pPr>
        <w:spacing w:line="360" w:lineRule="auto"/>
        <w:jc w:val="center"/>
      </w:pPr>
    </w:p>
    <w:p w14:paraId="00000003" w14:textId="77777777" w:rsidR="00734B10" w:rsidRDefault="00734B10">
      <w:pPr>
        <w:spacing w:line="360" w:lineRule="auto"/>
        <w:jc w:val="center"/>
      </w:pPr>
    </w:p>
    <w:p w14:paraId="00000004" w14:textId="77777777" w:rsidR="00734B10" w:rsidRDefault="00734B10">
      <w:pPr>
        <w:spacing w:line="360" w:lineRule="auto"/>
        <w:jc w:val="center"/>
      </w:pPr>
    </w:p>
    <w:p w14:paraId="00000005" w14:textId="77777777" w:rsidR="00734B10" w:rsidRDefault="00734B10">
      <w:pPr>
        <w:spacing w:line="360" w:lineRule="auto"/>
        <w:jc w:val="center"/>
      </w:pPr>
    </w:p>
    <w:p w14:paraId="00000006" w14:textId="77777777" w:rsidR="00734B10" w:rsidRDefault="00000000">
      <w:pPr>
        <w:spacing w:line="360" w:lineRule="auto"/>
        <w:jc w:val="center"/>
      </w:pPr>
      <w:r>
        <w:t xml:space="preserve"> </w:t>
      </w:r>
    </w:p>
    <w:p w14:paraId="00000007" w14:textId="77777777" w:rsidR="00734B10" w:rsidRDefault="00734B10">
      <w:pPr>
        <w:spacing w:line="360" w:lineRule="auto"/>
        <w:jc w:val="center"/>
        <w:rPr>
          <w:sz w:val="28"/>
          <w:szCs w:val="28"/>
        </w:rPr>
      </w:pPr>
    </w:p>
    <w:p w14:paraId="00000008" w14:textId="77777777" w:rsidR="00734B10" w:rsidRDefault="0000000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GUILHERME STEFFEN BAUERMANN</w:t>
      </w:r>
    </w:p>
    <w:p w14:paraId="00000009" w14:textId="77777777" w:rsidR="00734B10" w:rsidRDefault="00734B10">
      <w:pPr>
        <w:spacing w:line="360" w:lineRule="auto"/>
        <w:jc w:val="center"/>
      </w:pPr>
    </w:p>
    <w:p w14:paraId="0000000A" w14:textId="77777777" w:rsidR="00734B10" w:rsidRDefault="00734B10">
      <w:pPr>
        <w:spacing w:line="360" w:lineRule="auto"/>
        <w:jc w:val="center"/>
      </w:pPr>
    </w:p>
    <w:p w14:paraId="0000000B" w14:textId="77777777" w:rsidR="00734B10" w:rsidRDefault="00734B10">
      <w:pPr>
        <w:spacing w:line="360" w:lineRule="auto"/>
        <w:jc w:val="center"/>
      </w:pPr>
    </w:p>
    <w:p w14:paraId="0000000C" w14:textId="77777777" w:rsidR="00734B10" w:rsidRDefault="00734B10">
      <w:pPr>
        <w:spacing w:line="360" w:lineRule="auto"/>
        <w:jc w:val="center"/>
      </w:pPr>
    </w:p>
    <w:p w14:paraId="0000000D" w14:textId="77777777" w:rsidR="00734B10" w:rsidRDefault="00734B10">
      <w:pPr>
        <w:spacing w:line="360" w:lineRule="auto"/>
        <w:jc w:val="center"/>
      </w:pPr>
    </w:p>
    <w:p w14:paraId="0000000E" w14:textId="77777777" w:rsidR="00734B10" w:rsidRDefault="00734B10">
      <w:pPr>
        <w:spacing w:line="360" w:lineRule="auto"/>
        <w:jc w:val="center"/>
      </w:pPr>
    </w:p>
    <w:p w14:paraId="0000000F" w14:textId="77777777" w:rsidR="00734B10" w:rsidRDefault="00000000">
      <w:pPr>
        <w:pStyle w:val="Ttulo5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Análise comparativa de modelos de redes neurais no apoio ao telediagnóstico da Doença de Parkinson (DP) através de sinais de voz.</w:t>
      </w:r>
    </w:p>
    <w:p w14:paraId="00000010" w14:textId="77777777" w:rsidR="00734B10" w:rsidRDefault="00000000">
      <w:pPr>
        <w:spacing w:line="360" w:lineRule="auto"/>
        <w:jc w:val="center"/>
      </w:pPr>
      <w:r>
        <w:t>(Título Provisório)</w:t>
      </w:r>
    </w:p>
    <w:p w14:paraId="00000011" w14:textId="77777777" w:rsidR="00734B10" w:rsidRDefault="00734B10">
      <w:pPr>
        <w:spacing w:line="360" w:lineRule="auto"/>
        <w:jc w:val="center"/>
      </w:pPr>
    </w:p>
    <w:p w14:paraId="00000012" w14:textId="77777777" w:rsidR="00734B10" w:rsidRDefault="00734B10">
      <w:pPr>
        <w:spacing w:line="360" w:lineRule="auto"/>
        <w:jc w:val="center"/>
      </w:pPr>
    </w:p>
    <w:p w14:paraId="00000013" w14:textId="77777777" w:rsidR="00734B10" w:rsidRDefault="00734B10">
      <w:pPr>
        <w:spacing w:line="360" w:lineRule="auto"/>
        <w:jc w:val="center"/>
      </w:pPr>
    </w:p>
    <w:p w14:paraId="00000014" w14:textId="77777777" w:rsidR="00734B10" w:rsidRDefault="00734B10">
      <w:pPr>
        <w:spacing w:line="360" w:lineRule="auto"/>
        <w:jc w:val="center"/>
      </w:pPr>
    </w:p>
    <w:p w14:paraId="00000015" w14:textId="77777777" w:rsidR="00734B10" w:rsidRDefault="00000000">
      <w:pPr>
        <w:pStyle w:val="Ttulo6"/>
        <w:spacing w:line="360" w:lineRule="auto"/>
        <w:rPr>
          <w:b w:val="0"/>
        </w:rPr>
      </w:pPr>
      <w:r>
        <w:rPr>
          <w:b w:val="0"/>
        </w:rPr>
        <w:t>Anteprojeto de Trabalho de Conclusão</w:t>
      </w:r>
    </w:p>
    <w:p w14:paraId="00000016" w14:textId="77777777" w:rsidR="00734B10" w:rsidRDefault="00734B10">
      <w:pPr>
        <w:spacing w:line="360" w:lineRule="auto"/>
        <w:jc w:val="center"/>
      </w:pPr>
    </w:p>
    <w:p w14:paraId="00000017" w14:textId="77777777" w:rsidR="00734B10" w:rsidRDefault="00734B10">
      <w:pPr>
        <w:spacing w:line="360" w:lineRule="auto"/>
        <w:jc w:val="center"/>
      </w:pPr>
    </w:p>
    <w:p w14:paraId="00000018" w14:textId="77777777" w:rsidR="00734B10" w:rsidRDefault="00734B10">
      <w:pPr>
        <w:spacing w:line="360" w:lineRule="auto"/>
        <w:jc w:val="center"/>
      </w:pPr>
    </w:p>
    <w:p w14:paraId="00000019" w14:textId="77777777" w:rsidR="00734B10" w:rsidRDefault="00734B10">
      <w:pPr>
        <w:spacing w:line="360" w:lineRule="auto"/>
        <w:jc w:val="center"/>
      </w:pPr>
    </w:p>
    <w:p w14:paraId="0000001A" w14:textId="77777777" w:rsidR="00734B10" w:rsidRDefault="00734B10">
      <w:pPr>
        <w:spacing w:line="360" w:lineRule="auto"/>
        <w:jc w:val="center"/>
      </w:pPr>
    </w:p>
    <w:p w14:paraId="0000001B" w14:textId="77777777" w:rsidR="00734B10" w:rsidRDefault="00734B10">
      <w:pPr>
        <w:spacing w:line="360" w:lineRule="auto"/>
        <w:jc w:val="center"/>
      </w:pPr>
    </w:p>
    <w:p w14:paraId="0000001C" w14:textId="77777777" w:rsidR="00734B10" w:rsidRDefault="00734B10">
      <w:pPr>
        <w:spacing w:line="360" w:lineRule="auto"/>
        <w:jc w:val="center"/>
      </w:pPr>
    </w:p>
    <w:p w14:paraId="0000001D" w14:textId="77777777" w:rsidR="00734B1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Novo Hamburgo</w:t>
      </w:r>
    </w:p>
    <w:p w14:paraId="0000001E" w14:textId="77777777" w:rsidR="00734B1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</w:p>
    <w:p w14:paraId="0000001F" w14:textId="77777777" w:rsidR="00734B10" w:rsidRDefault="00000000">
      <w:pPr>
        <w:spacing w:line="360" w:lineRule="auto"/>
        <w:jc w:val="center"/>
        <w:rPr>
          <w:sz w:val="32"/>
          <w:szCs w:val="32"/>
        </w:rPr>
      </w:pPr>
      <w:r>
        <w:br w:type="page"/>
      </w:r>
      <w:r>
        <w:rPr>
          <w:sz w:val="32"/>
          <w:szCs w:val="32"/>
        </w:rPr>
        <w:lastRenderedPageBreak/>
        <w:t>GUILHERME STEFFEN BAUERMANN</w:t>
      </w:r>
    </w:p>
    <w:p w14:paraId="00000020" w14:textId="77777777" w:rsidR="00734B10" w:rsidRDefault="00734B10">
      <w:pPr>
        <w:spacing w:line="360" w:lineRule="auto"/>
        <w:jc w:val="center"/>
      </w:pPr>
    </w:p>
    <w:p w14:paraId="00000021" w14:textId="77777777" w:rsidR="00734B10" w:rsidRDefault="00734B10">
      <w:pPr>
        <w:spacing w:line="360" w:lineRule="auto"/>
        <w:jc w:val="center"/>
      </w:pPr>
    </w:p>
    <w:p w14:paraId="00000022" w14:textId="77777777" w:rsidR="00734B10" w:rsidRDefault="00734B10">
      <w:pPr>
        <w:spacing w:line="360" w:lineRule="auto"/>
        <w:jc w:val="center"/>
      </w:pPr>
    </w:p>
    <w:p w14:paraId="00000023" w14:textId="77777777" w:rsidR="00734B10" w:rsidRDefault="00734B10">
      <w:pPr>
        <w:spacing w:line="360" w:lineRule="auto"/>
        <w:jc w:val="center"/>
      </w:pPr>
    </w:p>
    <w:p w14:paraId="00000024" w14:textId="77777777" w:rsidR="00734B10" w:rsidRDefault="00000000">
      <w:pPr>
        <w:spacing w:line="360" w:lineRule="auto"/>
        <w:jc w:val="center"/>
      </w:pPr>
      <w:r>
        <w:t xml:space="preserve"> </w:t>
      </w:r>
    </w:p>
    <w:p w14:paraId="00000025" w14:textId="77777777" w:rsidR="00734B10" w:rsidRDefault="00734B10">
      <w:pPr>
        <w:spacing w:line="360" w:lineRule="auto"/>
        <w:jc w:val="center"/>
      </w:pPr>
    </w:p>
    <w:p w14:paraId="00000026" w14:textId="77777777" w:rsidR="00734B10" w:rsidRDefault="00000000">
      <w:pPr>
        <w:pStyle w:val="Ttulo5"/>
        <w:spacing w:line="360" w:lineRule="auto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Análise comparativa de modelos de redes neurais no apoio ao telediagnóstico da Doença de Parkinson (DP) através de sinais de voz.</w:t>
      </w:r>
    </w:p>
    <w:p w14:paraId="00000027" w14:textId="77777777" w:rsidR="00734B10" w:rsidRDefault="00000000">
      <w:pPr>
        <w:spacing w:line="360" w:lineRule="auto"/>
        <w:jc w:val="center"/>
      </w:pPr>
      <w:r>
        <w:t>(Título Provisório)</w:t>
      </w:r>
    </w:p>
    <w:p w14:paraId="00000028" w14:textId="77777777" w:rsidR="00734B10" w:rsidRDefault="00734B10">
      <w:pPr>
        <w:spacing w:line="360" w:lineRule="auto"/>
        <w:jc w:val="center"/>
      </w:pPr>
    </w:p>
    <w:p w14:paraId="00000029" w14:textId="77777777" w:rsidR="00734B10" w:rsidRDefault="00734B10">
      <w:pPr>
        <w:spacing w:line="360" w:lineRule="auto"/>
        <w:jc w:val="center"/>
      </w:pPr>
    </w:p>
    <w:p w14:paraId="0000002A" w14:textId="77777777" w:rsidR="00734B10" w:rsidRDefault="00734B10">
      <w:pPr>
        <w:spacing w:line="360" w:lineRule="auto"/>
        <w:jc w:val="center"/>
      </w:pPr>
    </w:p>
    <w:p w14:paraId="0000002B" w14:textId="77777777" w:rsidR="00734B10" w:rsidRDefault="00734B10">
      <w:pPr>
        <w:spacing w:line="360" w:lineRule="auto"/>
        <w:jc w:val="center"/>
      </w:pPr>
    </w:p>
    <w:p w14:paraId="0000002C" w14:textId="77777777" w:rsidR="00734B1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4536"/>
        <w:rPr>
          <w:color w:val="000000"/>
        </w:rPr>
      </w:pPr>
      <w:r>
        <w:rPr>
          <w:color w:val="000000"/>
        </w:rPr>
        <w:t>Anteprojeto de Trabalho de Conclusão de Curso, apresentado como requisito parcial</w:t>
      </w:r>
    </w:p>
    <w:p w14:paraId="0000002D" w14:textId="77777777" w:rsidR="00734B1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4536"/>
        <w:rPr>
          <w:color w:val="000000"/>
        </w:rPr>
      </w:pPr>
      <w:r>
        <w:rPr>
          <w:color w:val="000000"/>
        </w:rPr>
        <w:t>à obtenção do grau de Bacharel em</w:t>
      </w:r>
    </w:p>
    <w:p w14:paraId="0000002E" w14:textId="77777777" w:rsidR="00734B1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4536"/>
        <w:rPr>
          <w:color w:val="000000"/>
        </w:rPr>
      </w:pPr>
      <w:r>
        <w:rPr>
          <w:color w:val="000000"/>
        </w:rPr>
        <w:t xml:space="preserve">Ciência da Computação pela </w:t>
      </w:r>
    </w:p>
    <w:p w14:paraId="0000002F" w14:textId="77777777" w:rsidR="00734B1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4536"/>
        <w:rPr>
          <w:color w:val="000000"/>
          <w:sz w:val="28"/>
          <w:szCs w:val="28"/>
        </w:rPr>
      </w:pPr>
      <w:r>
        <w:rPr>
          <w:color w:val="000000"/>
        </w:rPr>
        <w:t xml:space="preserve">Universidade </w:t>
      </w:r>
      <w:proofErr w:type="spellStart"/>
      <w:r>
        <w:rPr>
          <w:color w:val="000000"/>
        </w:rPr>
        <w:t>Feevale</w:t>
      </w:r>
      <w:proofErr w:type="spellEnd"/>
      <w:r>
        <w:rPr>
          <w:color w:val="000000"/>
        </w:rPr>
        <w:t>.</w:t>
      </w:r>
    </w:p>
    <w:p w14:paraId="00000030" w14:textId="77777777" w:rsidR="00734B10" w:rsidRDefault="00734B10">
      <w:pPr>
        <w:jc w:val="center"/>
      </w:pPr>
    </w:p>
    <w:p w14:paraId="00000031" w14:textId="77777777" w:rsidR="00734B10" w:rsidRDefault="00734B10">
      <w:pPr>
        <w:spacing w:line="360" w:lineRule="auto"/>
        <w:jc w:val="center"/>
      </w:pPr>
    </w:p>
    <w:p w14:paraId="00000032" w14:textId="77777777" w:rsidR="00734B10" w:rsidRDefault="00734B10">
      <w:pPr>
        <w:spacing w:line="360" w:lineRule="auto"/>
        <w:jc w:val="center"/>
      </w:pPr>
    </w:p>
    <w:p w14:paraId="00000033" w14:textId="77777777" w:rsidR="00734B10" w:rsidRDefault="00734B10">
      <w:pPr>
        <w:spacing w:line="360" w:lineRule="auto"/>
        <w:jc w:val="center"/>
      </w:pPr>
    </w:p>
    <w:p w14:paraId="00000034" w14:textId="77777777" w:rsidR="00734B10" w:rsidRDefault="00734B10">
      <w:pPr>
        <w:spacing w:line="360" w:lineRule="auto"/>
        <w:jc w:val="center"/>
      </w:pPr>
    </w:p>
    <w:p w14:paraId="00000035" w14:textId="77777777" w:rsidR="00734B10" w:rsidRDefault="00734B10">
      <w:pPr>
        <w:spacing w:line="360" w:lineRule="auto"/>
        <w:jc w:val="center"/>
      </w:pPr>
    </w:p>
    <w:p w14:paraId="00000036" w14:textId="77777777" w:rsidR="00734B10" w:rsidRDefault="0000000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Orientador: Gabriel da Silva Simões</w:t>
      </w:r>
    </w:p>
    <w:p w14:paraId="00000037" w14:textId="77777777" w:rsidR="00734B10" w:rsidRDefault="00734B10">
      <w:pPr>
        <w:spacing w:line="360" w:lineRule="auto"/>
        <w:jc w:val="center"/>
      </w:pPr>
    </w:p>
    <w:p w14:paraId="00000038" w14:textId="77777777" w:rsidR="00734B10" w:rsidRDefault="00734B10">
      <w:pPr>
        <w:spacing w:line="360" w:lineRule="auto"/>
        <w:jc w:val="center"/>
      </w:pPr>
    </w:p>
    <w:p w14:paraId="00000039" w14:textId="77777777" w:rsidR="00734B10" w:rsidRDefault="00734B10">
      <w:pPr>
        <w:spacing w:line="360" w:lineRule="auto"/>
        <w:jc w:val="center"/>
      </w:pPr>
    </w:p>
    <w:p w14:paraId="0000003A" w14:textId="77777777" w:rsidR="00734B10" w:rsidRDefault="00734B10">
      <w:pPr>
        <w:spacing w:line="360" w:lineRule="auto"/>
        <w:jc w:val="center"/>
      </w:pPr>
    </w:p>
    <w:p w14:paraId="0000003B" w14:textId="77777777" w:rsidR="00734B10" w:rsidRDefault="00734B10">
      <w:pPr>
        <w:spacing w:line="360" w:lineRule="auto"/>
        <w:jc w:val="center"/>
      </w:pPr>
    </w:p>
    <w:p w14:paraId="0000003C" w14:textId="77777777" w:rsidR="00734B1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Novo Hamburgo</w:t>
      </w:r>
    </w:p>
    <w:p w14:paraId="0000003D" w14:textId="77777777" w:rsidR="00734B10" w:rsidRDefault="00000000">
      <w:pPr>
        <w:spacing w:line="360" w:lineRule="auto"/>
        <w:jc w:val="center"/>
        <w:rPr>
          <w:sz w:val="28"/>
          <w:szCs w:val="28"/>
        </w:rPr>
        <w:sectPr w:rsidR="00734B10">
          <w:headerReference w:type="even" r:id="rId8"/>
          <w:pgSz w:w="11907" w:h="16840"/>
          <w:pgMar w:top="1701" w:right="1134" w:bottom="1134" w:left="1701" w:header="720" w:footer="720" w:gutter="0"/>
          <w:pgNumType w:start="1"/>
          <w:cols w:space="720"/>
          <w:titlePg/>
        </w:sectPr>
      </w:pPr>
      <w:r>
        <w:rPr>
          <w:sz w:val="28"/>
          <w:szCs w:val="28"/>
        </w:rPr>
        <w:t>2022</w:t>
      </w:r>
    </w:p>
    <w:p w14:paraId="0000003E" w14:textId="77777777" w:rsidR="00734B10" w:rsidRDefault="00000000">
      <w:pPr>
        <w:pStyle w:val="Ttulo1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RESUMO</w:t>
      </w:r>
    </w:p>
    <w:p w14:paraId="0000003F" w14:textId="77777777" w:rsidR="00734B10" w:rsidRDefault="00734B10"/>
    <w:p w14:paraId="00000040" w14:textId="77777777" w:rsidR="00734B10" w:rsidRDefault="00734B10"/>
    <w:p w14:paraId="00000041" w14:textId="77777777" w:rsidR="00734B10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9"/>
        <w:jc w:val="both"/>
        <w:rPr>
          <w:color w:val="000000"/>
        </w:rPr>
      </w:pPr>
      <w:sdt>
        <w:sdtPr>
          <w:tag w:val="goog_rdk_0"/>
          <w:id w:val="1465309874"/>
        </w:sdtPr>
        <w:sdtContent/>
      </w:sdt>
      <w:r>
        <w:rPr>
          <w:color w:val="000000"/>
        </w:rPr>
        <w:t>A Doença de Parkinson (DP) é a segunda maior doença neurodegenerativa que afeta pessoas idosas atualmente. A DP não possui cura até o presente momento, somente tratamento que</w:t>
      </w:r>
      <w:r>
        <w:t>,</w:t>
      </w:r>
      <w:r>
        <w:rPr>
          <w:color w:val="000000"/>
        </w:rPr>
        <w:t xml:space="preserve"> se realizado de forma prévia, pode contribuir muito para a qualidade de vida dos portadores da doença. O seu diagnóstico é dado atualmente através de exames clínicos e de MRI (Métodos Radiológicos e Imagens) que envolvem custos elevados e idas presenciais ao consultório médico ou através dos sintomas motores que </w:t>
      </w:r>
      <w:r>
        <w:t>se tornam aparentes quando a doença já está em um grau avançado</w:t>
      </w:r>
      <w:r>
        <w:rPr>
          <w:color w:val="000000"/>
        </w:rPr>
        <w:t xml:space="preserve">. Dentre os sintomas da DP, anomalias na fala dos pacientes como disfonia e disartria são identificadas em 90% dos casos. Embora imperceptíveis ao ouvido humano, estes sintomas podem ocorrer até 5 anos antes dos sintomas motores e podem ser identificados com o uso de algoritmos de Aprendizado de Máquina. Além do diagnóstico precoce, a utilização destas técnicas aplicadas aos dados de gravações de voz coletados de pacientes e controles saudáveis abre as portas para o desenvolvimento de modelos de previsão e ferramentas de telediagnóstico e </w:t>
      </w:r>
      <w:proofErr w:type="spellStart"/>
      <w:r>
        <w:rPr>
          <w:color w:val="000000"/>
        </w:rPr>
        <w:t>telemonitoramento</w:t>
      </w:r>
      <w:proofErr w:type="spellEnd"/>
      <w:r>
        <w:rPr>
          <w:color w:val="000000"/>
        </w:rPr>
        <w:t xml:space="preserve">. Dentre diversas técnicas de Aprendizado de </w:t>
      </w:r>
      <w:r>
        <w:t>M</w:t>
      </w:r>
      <w:r>
        <w:rPr>
          <w:color w:val="000000"/>
        </w:rPr>
        <w:t xml:space="preserve">áquina aplicadas, estudos apontaram um alto desempenho ao utilizar Redes Neurais Artificiais. Devido à complexidade e ao alto custo computacional destes algoritmos, os modelos normalmente são aplicados em computadores mais robustos como servidores. </w:t>
      </w:r>
      <w:sdt>
        <w:sdtPr>
          <w:tag w:val="goog_rdk_1"/>
          <w:id w:val="-340629458"/>
        </w:sdtPr>
        <w:sdtContent/>
      </w:sdt>
      <w:sdt>
        <w:sdtPr>
          <w:tag w:val="goog_rdk_2"/>
          <w:id w:val="203838553"/>
        </w:sdtPr>
        <w:sdtContent/>
      </w:sdt>
      <w:r>
        <w:rPr>
          <w:color w:val="000000"/>
        </w:rPr>
        <w:t xml:space="preserve">Este estudo tem como finalidade realizar uma análise comparativa dos resultados obtidos através da aplicação de diferentes arquiteturas de redes neurais à um </w:t>
      </w:r>
      <w:proofErr w:type="spellStart"/>
      <w:r>
        <w:rPr>
          <w:i/>
          <w:color w:val="000000"/>
        </w:rPr>
        <w:t>dataset</w:t>
      </w:r>
      <w:proofErr w:type="spellEnd"/>
      <w:r>
        <w:rPr>
          <w:color w:val="000000"/>
        </w:rPr>
        <w:t xml:space="preserve"> de sinais de voz, buscando identificar o melhor resultado baseado na acurácia e custo computacional.</w:t>
      </w:r>
      <w:r>
        <w:t xml:space="preserve"> A manipulação do </w:t>
      </w:r>
      <w:proofErr w:type="spellStart"/>
      <w:r>
        <w:t>dataset</w:t>
      </w:r>
      <w:proofErr w:type="spellEnd"/>
      <w:r>
        <w:t xml:space="preserve"> e a implementação dos algoritmos serão realizados com o uso da linguagem Python, cujo aumento da popularidade se deve à flexibilidade, suporte à diferentes paradigmas e a disponibilidade de diversas bibliotecas para manipulação, visualização e apresentação dos dados, dentre elas </w:t>
      </w:r>
      <w:proofErr w:type="spellStart"/>
      <w:r>
        <w:rPr>
          <w:i/>
        </w:rPr>
        <w:t>Numpy</w:t>
      </w:r>
      <w:proofErr w:type="spellEnd"/>
      <w:r>
        <w:t xml:space="preserve">, </w:t>
      </w:r>
      <w:r>
        <w:rPr>
          <w:i/>
        </w:rPr>
        <w:t>Pandas</w:t>
      </w:r>
      <w:r>
        <w:t xml:space="preserve">, </w:t>
      </w:r>
      <w:proofErr w:type="spellStart"/>
      <w:r>
        <w:rPr>
          <w:i/>
        </w:rPr>
        <w:t>Matplotlib</w:t>
      </w:r>
      <w:proofErr w:type="spellEnd"/>
      <w:r>
        <w:t xml:space="preserve"> e </w:t>
      </w:r>
      <w:proofErr w:type="spellStart"/>
      <w:r>
        <w:rPr>
          <w:i/>
        </w:rPr>
        <w:t>Seaborn</w:t>
      </w:r>
      <w:proofErr w:type="spellEnd"/>
      <w:r>
        <w:t xml:space="preserve">, e bibliotecas para implementação de algoritmos de Redes Neurais como </w:t>
      </w:r>
      <w:r>
        <w:rPr>
          <w:i/>
        </w:rPr>
        <w:t xml:space="preserve">Tensor </w:t>
      </w:r>
      <w:proofErr w:type="spellStart"/>
      <w:r>
        <w:rPr>
          <w:i/>
        </w:rPr>
        <w:t>Flow</w:t>
      </w:r>
      <w:proofErr w:type="spellEnd"/>
      <w:r>
        <w:t xml:space="preserve"> e </w:t>
      </w:r>
      <w:proofErr w:type="spellStart"/>
      <w:r>
        <w:rPr>
          <w:i/>
        </w:rPr>
        <w:t>Keras</w:t>
      </w:r>
      <w:proofErr w:type="spellEnd"/>
      <w:r>
        <w:t xml:space="preserve">.  </w:t>
      </w:r>
    </w:p>
    <w:p w14:paraId="00000042" w14:textId="77777777" w:rsidR="00734B10" w:rsidRDefault="00734B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9"/>
        <w:jc w:val="both"/>
        <w:rPr>
          <w:color w:val="000000"/>
        </w:rPr>
      </w:pPr>
    </w:p>
    <w:p w14:paraId="00000043" w14:textId="77777777" w:rsidR="00734B10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>
        <w:rPr>
          <w:color w:val="000000"/>
        </w:rPr>
        <w:t>Palavras-chave: Doença de Parkinson; Aprendizado de Máquina; Redes Neurais; Otimização; Smartphone.</w:t>
      </w:r>
    </w:p>
    <w:p w14:paraId="00000044" w14:textId="77777777" w:rsidR="00734B10" w:rsidRDefault="00734B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</w:p>
    <w:p w14:paraId="00000045" w14:textId="77777777" w:rsidR="00734B10" w:rsidRDefault="00734B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</w:p>
    <w:p w14:paraId="00000046" w14:textId="77777777" w:rsidR="00734B10" w:rsidRDefault="00734B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</w:p>
    <w:p w14:paraId="00000047" w14:textId="77777777" w:rsidR="00734B10" w:rsidRDefault="00000000">
      <w:pPr>
        <w:pStyle w:val="Ttulo1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ABSTRACT</w:t>
      </w:r>
    </w:p>
    <w:p w14:paraId="00000048" w14:textId="77777777" w:rsidR="00734B10" w:rsidRDefault="00734B1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14:paraId="00000049" w14:textId="77777777" w:rsidR="00734B10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40"/>
        <w:jc w:val="both"/>
        <w:rPr>
          <w:color w:val="000000"/>
        </w:rPr>
      </w:pPr>
      <w:proofErr w:type="spellStart"/>
      <w:r>
        <w:t>Parkinson's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(PD)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neurodegenerative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affecting</w:t>
      </w:r>
      <w:proofErr w:type="spellEnd"/>
      <w:r>
        <w:t xml:space="preserve"> </w:t>
      </w:r>
      <w:proofErr w:type="spellStart"/>
      <w:r>
        <w:t>elderly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 PD </w:t>
      </w:r>
      <w:proofErr w:type="spellStart"/>
      <w:r>
        <w:t>has</w:t>
      </w:r>
      <w:proofErr w:type="spellEnd"/>
      <w:r>
        <w:t xml:space="preserve"> no cure </w:t>
      </w:r>
      <w:proofErr w:type="spellStart"/>
      <w:r>
        <w:t>to</w:t>
      </w:r>
      <w:proofErr w:type="spellEnd"/>
      <w:r>
        <w:t xml:space="preserve"> date,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greatly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. Its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MRI (</w:t>
      </w:r>
      <w:proofErr w:type="spellStart"/>
      <w:r>
        <w:t>Radiological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)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involve</w:t>
      </w:r>
      <w:proofErr w:type="spellEnd"/>
      <w:r>
        <w:t xml:space="preserve"> high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face-</w:t>
      </w:r>
      <w:proofErr w:type="spellStart"/>
      <w:r>
        <w:t>to</w:t>
      </w:r>
      <w:proofErr w:type="spellEnd"/>
      <w:r>
        <w:t xml:space="preserve">-face </w:t>
      </w:r>
      <w:proofErr w:type="spellStart"/>
      <w:r>
        <w:t>visits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doctor's</w:t>
      </w:r>
      <w:proofErr w:type="spellEnd"/>
      <w:r>
        <w:t xml:space="preserve"> office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motor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apparent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PD, speech </w:t>
      </w:r>
      <w:proofErr w:type="spellStart"/>
      <w:r>
        <w:t>anomalies</w:t>
      </w:r>
      <w:proofErr w:type="spellEnd"/>
      <w:r>
        <w:t xml:space="preserve"> in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dysphonia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dysarthria</w:t>
      </w:r>
      <w:proofErr w:type="spellEnd"/>
      <w:r>
        <w:t xml:space="preserve"> are </w:t>
      </w:r>
      <w:proofErr w:type="spellStart"/>
      <w:r>
        <w:t>identified</w:t>
      </w:r>
      <w:proofErr w:type="spellEnd"/>
      <w:r>
        <w:t xml:space="preserve"> in 90% </w:t>
      </w:r>
      <w:proofErr w:type="spellStart"/>
      <w:r>
        <w:t>of</w:t>
      </w:r>
      <w:proofErr w:type="spellEnd"/>
      <w:r>
        <w:t xml:space="preserve"> cases.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imperceptible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ear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5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motor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Learning </w:t>
      </w:r>
      <w:proofErr w:type="spellStart"/>
      <w:r>
        <w:t>algorithms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voice </w:t>
      </w:r>
      <w:proofErr w:type="spellStart"/>
      <w:r>
        <w:t>recording</w:t>
      </w:r>
      <w:proofErr w:type="spellEnd"/>
      <w:r>
        <w:t xml:space="preserve"> data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 xml:space="preserve"> opens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predictive</w:t>
      </w:r>
      <w:proofErr w:type="spellEnd"/>
      <w:r>
        <w:t xml:space="preserve"> models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telediagnosis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telemonitoring</w:t>
      </w:r>
      <w:proofErr w:type="spellEnd"/>
      <w:r>
        <w:t xml:space="preserve"> tools.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Learning </w:t>
      </w:r>
      <w:proofErr w:type="spellStart"/>
      <w:r>
        <w:t>techniques</w:t>
      </w:r>
      <w:proofErr w:type="spellEnd"/>
      <w:r>
        <w:t xml:space="preserve">,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a high performance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Artificial Neural Networks.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complexity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high </w:t>
      </w:r>
      <w:proofErr w:type="spellStart"/>
      <w:r>
        <w:t>computational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algorithms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models are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more </w:t>
      </w:r>
      <w:proofErr w:type="spellStart"/>
      <w:r>
        <w:t>robust</w:t>
      </w:r>
      <w:proofErr w:type="spellEnd"/>
      <w:r>
        <w:t xml:space="preserve"> </w:t>
      </w:r>
      <w:proofErr w:type="spellStart"/>
      <w:r>
        <w:t>computers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gramStart"/>
      <w:r>
        <w:t>servers</w:t>
      </w:r>
      <w:proofErr w:type="gram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a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architectures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neural networks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dataset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voice </w:t>
      </w:r>
      <w:proofErr w:type="spellStart"/>
      <w:r>
        <w:t>signals</w:t>
      </w:r>
      <w:proofErr w:type="spellEnd"/>
      <w:r>
        <w:t xml:space="preserve">, </w:t>
      </w:r>
      <w:proofErr w:type="spellStart"/>
      <w:r>
        <w:t>seeking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computational</w:t>
      </w:r>
      <w:proofErr w:type="spellEnd"/>
      <w:r>
        <w:t xml:space="preserve"> cost. The </w:t>
      </w:r>
      <w:proofErr w:type="spellStart"/>
      <w:r>
        <w:t>manipulation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dataset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algorithms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Python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popularity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its </w:t>
      </w:r>
      <w:proofErr w:type="spellStart"/>
      <w:r>
        <w:t>flexibility</w:t>
      </w:r>
      <w:proofErr w:type="spellEnd"/>
      <w:r>
        <w:t xml:space="preserve">, </w:t>
      </w:r>
      <w:proofErr w:type="spellStart"/>
      <w:r>
        <w:t>support</w:t>
      </w:r>
      <w:proofErr w:type="spellEnd"/>
      <w:r>
        <w:t xml:space="preserve"> for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paradigms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 xml:space="preserve"> for </w:t>
      </w:r>
      <w:proofErr w:type="spellStart"/>
      <w:r>
        <w:t>manipulation</w:t>
      </w:r>
      <w:proofErr w:type="spellEnd"/>
      <w:r>
        <w:t xml:space="preserve">, </w:t>
      </w:r>
      <w:proofErr w:type="spellStart"/>
      <w:r>
        <w:t>visualization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data,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Numpy</w:t>
      </w:r>
      <w:proofErr w:type="spellEnd"/>
      <w:r>
        <w:t xml:space="preserve">, Pandas, </w:t>
      </w:r>
      <w:proofErr w:type="spellStart"/>
      <w:r>
        <w:t>Matplotlib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Seaborn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 xml:space="preserve"> for </w:t>
      </w:r>
      <w:proofErr w:type="spellStart"/>
      <w:r>
        <w:t>implementing</w:t>
      </w:r>
      <w:proofErr w:type="spellEnd"/>
      <w:r>
        <w:t xml:space="preserve"> Neural Network </w:t>
      </w:r>
      <w:proofErr w:type="spellStart"/>
      <w:r>
        <w:t>algorithms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Tensor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Keras</w:t>
      </w:r>
      <w:proofErr w:type="spellEnd"/>
      <w:r>
        <w:t>.</w:t>
      </w:r>
    </w:p>
    <w:p w14:paraId="0000004A" w14:textId="77777777" w:rsidR="00734B10" w:rsidRDefault="00734B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</w:p>
    <w:p w14:paraId="0000004B" w14:textId="77777777" w:rsidR="00734B1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Keywords: </w:t>
      </w:r>
      <w:proofErr w:type="spellStart"/>
      <w:r>
        <w:rPr>
          <w:color w:val="000000"/>
        </w:rPr>
        <w:t>Parkinson's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Machine</w:t>
      </w:r>
      <w:proofErr w:type="spellEnd"/>
      <w:r>
        <w:rPr>
          <w:color w:val="000000"/>
        </w:rPr>
        <w:t xml:space="preserve"> Learning; </w:t>
      </w:r>
      <w:proofErr w:type="gramStart"/>
      <w:r>
        <w:rPr>
          <w:color w:val="000000"/>
        </w:rPr>
        <w:t>Neural</w:t>
      </w:r>
      <w:proofErr w:type="gramEnd"/>
      <w:r>
        <w:rPr>
          <w:color w:val="000000"/>
        </w:rPr>
        <w:t xml:space="preserve"> networks; </w:t>
      </w:r>
      <w:proofErr w:type="spellStart"/>
      <w:r>
        <w:rPr>
          <w:color w:val="000000"/>
        </w:rPr>
        <w:t>Optimization</w:t>
      </w:r>
      <w:proofErr w:type="spellEnd"/>
      <w:r>
        <w:rPr>
          <w:color w:val="000000"/>
        </w:rPr>
        <w:t>; Smartphone.</w:t>
      </w:r>
    </w:p>
    <w:p w14:paraId="0000004C" w14:textId="77777777" w:rsidR="00734B10" w:rsidRDefault="00734B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</w:p>
    <w:p w14:paraId="0000004D" w14:textId="77777777" w:rsidR="00734B10" w:rsidRDefault="00734B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</w:p>
    <w:p w14:paraId="0000004E" w14:textId="77777777" w:rsidR="00734B10" w:rsidRDefault="00734B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</w:p>
    <w:p w14:paraId="0000004F" w14:textId="77777777" w:rsidR="00734B10" w:rsidRDefault="00734B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</w:p>
    <w:p w14:paraId="00000050" w14:textId="77777777" w:rsidR="00734B10" w:rsidRDefault="00734B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</w:p>
    <w:p w14:paraId="00000051" w14:textId="77777777" w:rsidR="00734B10" w:rsidRDefault="00734B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</w:p>
    <w:p w14:paraId="00000052" w14:textId="77777777" w:rsidR="00734B10" w:rsidRDefault="00734B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</w:p>
    <w:p w14:paraId="00000053" w14:textId="77777777" w:rsidR="00734B10" w:rsidRDefault="00734B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54" w14:textId="77777777" w:rsidR="00734B10" w:rsidRDefault="0000000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SUMÁRIO</w:t>
      </w:r>
    </w:p>
    <w:p w14:paraId="00000055" w14:textId="77777777" w:rsidR="00734B10" w:rsidRDefault="00734B10">
      <w:pPr>
        <w:spacing w:line="360" w:lineRule="auto"/>
        <w:jc w:val="center"/>
        <w:rPr>
          <w:sz w:val="28"/>
          <w:szCs w:val="28"/>
        </w:rPr>
      </w:pPr>
    </w:p>
    <w:p w14:paraId="00000056" w14:textId="77777777" w:rsidR="00734B10" w:rsidRDefault="00734B10">
      <w:pPr>
        <w:spacing w:line="360" w:lineRule="auto"/>
        <w:jc w:val="center"/>
        <w:rPr>
          <w:sz w:val="28"/>
          <w:szCs w:val="28"/>
        </w:rPr>
      </w:pPr>
    </w:p>
    <w:p w14:paraId="00000057" w14:textId="77777777" w:rsidR="00734B10" w:rsidRDefault="00000000">
      <w:pPr>
        <w:spacing w:before="120" w:after="120"/>
        <w:jc w:val="both"/>
      </w:pPr>
      <w:r>
        <w:t>MOTIVAÇÃO ...........................................................................................................................5</w:t>
      </w:r>
    </w:p>
    <w:p w14:paraId="00000058" w14:textId="77777777" w:rsidR="00734B10" w:rsidRDefault="00000000">
      <w:pPr>
        <w:spacing w:before="120" w:after="120"/>
        <w:jc w:val="both"/>
      </w:pPr>
      <w:r>
        <w:t>OBJETIVOS ..............................................................................................................................9</w:t>
      </w:r>
    </w:p>
    <w:p w14:paraId="00000059" w14:textId="77777777" w:rsidR="00734B10" w:rsidRDefault="00000000">
      <w:pPr>
        <w:spacing w:before="120" w:after="120"/>
        <w:jc w:val="both"/>
      </w:pPr>
      <w:r>
        <w:t>METODOLOGIA ....................................................................................................................10</w:t>
      </w:r>
    </w:p>
    <w:p w14:paraId="0000005A" w14:textId="77777777" w:rsidR="00734B10" w:rsidRDefault="00000000">
      <w:pPr>
        <w:spacing w:before="120" w:after="120"/>
        <w:jc w:val="both"/>
      </w:pPr>
      <w:r>
        <w:t>CRONOGRAMA .....................................................................................................................12</w:t>
      </w:r>
    </w:p>
    <w:p w14:paraId="0000005B" w14:textId="77777777" w:rsidR="00734B10" w:rsidRDefault="00000000">
      <w:pPr>
        <w:spacing w:before="120" w:after="120"/>
        <w:jc w:val="both"/>
      </w:pPr>
      <w:r>
        <w:t>BIBLIOGRAFIA .....................................................................................................................13</w:t>
      </w:r>
    </w:p>
    <w:p w14:paraId="0000005C" w14:textId="77777777" w:rsidR="00734B10" w:rsidRDefault="00734B10">
      <w:pPr>
        <w:spacing w:line="360" w:lineRule="auto"/>
        <w:jc w:val="both"/>
      </w:pPr>
    </w:p>
    <w:p w14:paraId="0000005D" w14:textId="77777777" w:rsidR="00734B10" w:rsidRDefault="00734B10">
      <w:pPr>
        <w:spacing w:line="360" w:lineRule="auto"/>
        <w:jc w:val="both"/>
      </w:pPr>
    </w:p>
    <w:p w14:paraId="0000005E" w14:textId="77777777" w:rsidR="00734B10" w:rsidRDefault="00734B10">
      <w:pPr>
        <w:spacing w:line="360" w:lineRule="auto"/>
        <w:jc w:val="both"/>
      </w:pPr>
    </w:p>
    <w:p w14:paraId="0000005F" w14:textId="77777777" w:rsidR="00734B10" w:rsidRDefault="00734B10">
      <w:pPr>
        <w:spacing w:line="360" w:lineRule="auto"/>
        <w:jc w:val="both"/>
      </w:pPr>
    </w:p>
    <w:p w14:paraId="00000060" w14:textId="77777777" w:rsidR="00734B10" w:rsidRDefault="00000000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00000061" w14:textId="77777777" w:rsidR="00734B10" w:rsidRDefault="00734B10">
      <w:pPr>
        <w:spacing w:line="360" w:lineRule="auto"/>
        <w:jc w:val="both"/>
        <w:rPr>
          <w:b/>
          <w:sz w:val="32"/>
          <w:szCs w:val="32"/>
        </w:rPr>
      </w:pPr>
    </w:p>
    <w:p w14:paraId="00000062" w14:textId="77777777" w:rsidR="00734B10" w:rsidRDefault="00734B10">
      <w:pPr>
        <w:spacing w:line="360" w:lineRule="auto"/>
        <w:jc w:val="both"/>
        <w:rPr>
          <w:b/>
          <w:sz w:val="32"/>
          <w:szCs w:val="32"/>
        </w:rPr>
      </w:pPr>
    </w:p>
    <w:p w14:paraId="00000063" w14:textId="77777777" w:rsidR="00734B10" w:rsidRDefault="00000000">
      <w:pPr>
        <w:pStyle w:val="Ttulo1"/>
        <w:spacing w:line="360" w:lineRule="auto"/>
        <w:rPr>
          <w:b w:val="0"/>
          <w:sz w:val="28"/>
          <w:szCs w:val="28"/>
        </w:rPr>
      </w:pPr>
      <w:r>
        <w:br w:type="page"/>
      </w:r>
      <w:r>
        <w:rPr>
          <w:b w:val="0"/>
          <w:sz w:val="28"/>
          <w:szCs w:val="28"/>
        </w:rPr>
        <w:lastRenderedPageBreak/>
        <w:t xml:space="preserve"> MOTIVAÇÃO</w:t>
      </w:r>
    </w:p>
    <w:p w14:paraId="00000064" w14:textId="77777777" w:rsidR="00734B10" w:rsidRDefault="00734B10"/>
    <w:p w14:paraId="00000065" w14:textId="77777777" w:rsidR="00734B10" w:rsidRDefault="00734B10"/>
    <w:p w14:paraId="00000066" w14:textId="77777777" w:rsidR="00734B10" w:rsidRDefault="00000000">
      <w:pPr>
        <w:spacing w:after="120" w:line="360" w:lineRule="auto"/>
        <w:ind w:firstLine="709"/>
        <w:jc w:val="both"/>
      </w:pPr>
      <w:r>
        <w:t xml:space="preserve">A Doença de Parkinson (DP), conhecida como Mal de Parkinson, é a segunda doença neurodegenerativa mais comum, que afeta o sistema nervoso central. Até 2013 estimava-se que havia entre 7 e 10 milhões de pessoas no mundo afetadas pela DP e aproximadamente 100 mil pessoas só na Turquia. (SAKAR </w:t>
      </w:r>
      <w:r>
        <w:rPr>
          <w:i/>
        </w:rPr>
        <w:t>et al</w:t>
      </w:r>
      <w:r>
        <w:t xml:space="preserve">., 2013). Atualmente este número ultrapassa os 10 milhões ao redor do mundo. A estimativa atual é de que cerca de 3% da população com mais de 60 anos sofre com os sintomas da doença, com um pico de incidências identificadas em pessoas de idade com 65 anos ou mais (VITAL </w:t>
      </w:r>
      <w:r>
        <w:rPr>
          <w:i/>
        </w:rPr>
        <w:t>et al</w:t>
      </w:r>
      <w:r>
        <w:t xml:space="preserve">, 2021). Até o presente momento não existe cura para a DP, somente tratamento através de métodos terapêuticos e medicamentos que visam melhorar a qualidade de vida do paciente. </w:t>
      </w:r>
    </w:p>
    <w:p w14:paraId="00000067" w14:textId="77777777" w:rsidR="00734B10" w:rsidRDefault="00000000">
      <w:pPr>
        <w:spacing w:after="120" w:line="360" w:lineRule="auto"/>
        <w:ind w:firstLine="709"/>
        <w:jc w:val="both"/>
      </w:pPr>
      <w:r>
        <w:t xml:space="preserve">A causa conhecida da doença é a degeneração progressiva e morte dos neurônios responsáveis pela produção de dopamina, encontrados na área do cérebro conhecida como substância escura. A Dopamina é uma substância que transmite mensagens do mesencéfalo às demais áreas do cérebro e é responsável pelo funcionamento harmônico das funções motoras do corpo humano. Com a falta desta substância, os portadores da doença são acometidos por diversos sintomas motores e não motores. Dentre os sintomas motores, destacam-se tremores, rigidez, bradicinesia, congelamento de marcha e instabilidade postural. Estudos apontam que quando estes sintomas são percebidos, em torno de 50% dos neurônios produtores de dopamina já foram perdidos (KARABYR </w:t>
      </w:r>
      <w:r>
        <w:rPr>
          <w:i/>
        </w:rPr>
        <w:t>et al.,</w:t>
      </w:r>
      <w:r>
        <w:t xml:space="preserve"> 2020). </w:t>
      </w:r>
    </w:p>
    <w:p w14:paraId="00000068" w14:textId="77777777" w:rsidR="00734B10" w:rsidRDefault="00000000">
      <w:pPr>
        <w:spacing w:after="120" w:line="360" w:lineRule="auto"/>
        <w:ind w:firstLine="709"/>
        <w:jc w:val="both"/>
      </w:pPr>
      <w:r>
        <w:t xml:space="preserve">O diagnóstico da DP é normalmente dado por meio clínico, através de consultas presenciais ao consultório médico, onde são realizados exames de caminhada e escrita à mão e exames MRI como Ressonância Magnética e Tomografia. O diagnóstico clínico é realizado com base nas medidas </w:t>
      </w:r>
      <w:r>
        <w:rPr>
          <w:i/>
        </w:rPr>
        <w:t xml:space="preserve">UPDRS </w:t>
      </w:r>
      <w:proofErr w:type="spellStart"/>
      <w:r>
        <w:rPr>
          <w:i/>
        </w:rPr>
        <w:t>Unified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Parkinson’s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Disease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Scale</w:t>
      </w:r>
      <w:proofErr w:type="spellEnd"/>
      <w:r>
        <w:t xml:space="preserve"> que é subjetivo e depende da experiência do médico. A conclusão dos exames em muitas situações é dada somente após o uso de medicamentos e de um longo acompanhamento.  Além do tempo despendido pelo médico e pelo paciente, os custos envolvidos também se tornam altos. O que faz com que muitas vezes o diagnóstico seja realizado de forma tardia.</w:t>
      </w:r>
    </w:p>
    <w:p w14:paraId="00000069" w14:textId="77777777" w:rsidR="00734B10" w:rsidRDefault="00000000">
      <w:pPr>
        <w:spacing w:after="120" w:line="360" w:lineRule="auto"/>
        <w:ind w:firstLine="709"/>
        <w:jc w:val="both"/>
      </w:pPr>
      <w:r>
        <w:t xml:space="preserve">Entre os sintomas não motores da DP, que incluem deficiência cognitiva, distúrbios do sono e depressão, um dos mais destacados e que está presente em 90% dos casos de DP é a fala prejudicada, caracterizado principalmente pela disfonia e pela disartria. (ZHANG, Y., 2017). Segundo pesquisas, este sintoma pode aparecer até 5 anos antes do diagnóstico clínico </w:t>
      </w:r>
      <w:r>
        <w:lastRenderedPageBreak/>
        <w:t xml:space="preserve">(TSANAS </w:t>
      </w:r>
      <w:r>
        <w:rPr>
          <w:i/>
        </w:rPr>
        <w:t>et. al</w:t>
      </w:r>
      <w:r>
        <w:t xml:space="preserve">, 2012). Embora seja quase imperceptível para o ouvido humano, anomalias na fala e na voz podem ser identificadas através do uso de técnicas de extração de características de gravações de voz e da aplicação de algoritmos de aprendizado de máquina e redes neurais (KEHILI; KARIM; ADNEN, 2020).      </w:t>
      </w:r>
    </w:p>
    <w:p w14:paraId="0000006A" w14:textId="77777777" w:rsidR="00734B10" w:rsidRDefault="00000000">
      <w:pPr>
        <w:spacing w:after="120" w:line="360" w:lineRule="auto"/>
        <w:ind w:firstLine="709"/>
        <w:jc w:val="both"/>
      </w:pPr>
      <w:r>
        <w:t xml:space="preserve">Além da possibilidade do indivíduo ser diagnosticado sem a necessidade da visita ao consultório médico, este tipo de exame não é intrusivo e abre as portas para a construção de plataformas de telediagnóstico e </w:t>
      </w:r>
      <w:proofErr w:type="spellStart"/>
      <w:r>
        <w:t>telemonitoramento</w:t>
      </w:r>
      <w:proofErr w:type="spellEnd"/>
      <w:r>
        <w:t xml:space="preserve">. Diversos pesquisadores têm investigado as características da fala para o diagnóstico da DP. </w:t>
      </w:r>
    </w:p>
    <w:p w14:paraId="0000006B" w14:textId="10977F71" w:rsidR="00734B10" w:rsidRDefault="00000000">
      <w:pPr>
        <w:spacing w:after="120" w:line="360" w:lineRule="auto"/>
        <w:ind w:firstLine="709"/>
        <w:jc w:val="both"/>
      </w:pPr>
      <w:r>
        <w:t>A identificação da doença de forma precoce pode permitir que os pacientes tenham acesso a remédios e outros serviços capazes de melhorar a qualidade de vida, incluindo fisioterapia ou fonoaudiologia. Estima-se que em torno de 20% das pessoas com DP permanecem sem diagnóstico (MONTAÑA; CAMPOS-ROCA; PÉREZ, 201</w:t>
      </w:r>
      <w:r w:rsidR="007217FD">
        <w:t>8</w:t>
      </w:r>
      <w:r>
        <w:t xml:space="preserve">) e, em muitos casos, o paciente piora devido às más condições médicas disponíveis em áreas de baixa renda (ZHANG, Y., 2017).  A idade é o principal fator de risco para ocorrência da Doença de Parkinson. (HARIHARAN; POLAT; SINDHU, 2014), sendo assim, o aumento nas suas ocorrências está também associado ao aumento na expectativa de vida do ser humano e da população de idosos. De acordo com a ONU (2022) a parcela da população global com 65 anos ou mais aumentará de 10% em 2022 para 16% em 2050. </w:t>
      </w:r>
    </w:p>
    <w:p w14:paraId="0000006C" w14:textId="77777777" w:rsidR="00734B10" w:rsidRDefault="00000000">
      <w:pPr>
        <w:spacing w:after="120" w:line="360" w:lineRule="auto"/>
        <w:ind w:firstLine="709"/>
        <w:jc w:val="both"/>
      </w:pPr>
      <w:r>
        <w:t xml:space="preserve">Estudos como o realizado por Zhang Y. (2017) apontam que o uso de técnicas de aprendizado de máquina tem potencial para fornecer o diagnóstico da Doença de Parkinson a um baixo custo e com um nível de acurácia comparável ao diagnóstico médico.    </w:t>
      </w:r>
    </w:p>
    <w:p w14:paraId="0000006D" w14:textId="77777777" w:rsidR="00734B10" w:rsidRDefault="00000000">
      <w:pPr>
        <w:spacing w:after="120" w:line="360" w:lineRule="auto"/>
        <w:ind w:firstLine="709"/>
        <w:jc w:val="both"/>
      </w:pPr>
      <w:r>
        <w:t xml:space="preserve">Há alguns anos pesquisadores têm trabalhado com algoritmos de Aprendizado Profundo e Redes Neurais no processamento da fala e de sinais de voz, em muitas ocasiões utilizando para identificação de patologias na voz (KHOJASTED </w:t>
      </w:r>
      <w:r>
        <w:rPr>
          <w:i/>
        </w:rPr>
        <w:t>et al.</w:t>
      </w:r>
      <w:r>
        <w:t xml:space="preserve">, 2018). A diferença entre estes algoritmos e os convencionais algoritmos de aprendizado de máquina é o suporte ao aprendizado não supervisionado com base em dados brutos, além da capacidade de identificar as características mais relevantes para obtenção de melhores resultados. O Aprendizado profundo é capaz de extrair características relevantes de um grande conjunto de dados e de modelos de alta abstração. (KHOJASTED </w:t>
      </w:r>
      <w:r>
        <w:rPr>
          <w:i/>
        </w:rPr>
        <w:t>et al.</w:t>
      </w:r>
      <w:r>
        <w:t xml:space="preserve">, 2018). Experimentos têm sido realizados com a finalidade de comparar os resultados de diversas técnicas de Aprendizado de máquina, como o realizado por </w:t>
      </w:r>
      <w:proofErr w:type="spellStart"/>
      <w:r>
        <w:t>Mostafa</w:t>
      </w:r>
      <w:proofErr w:type="spellEnd"/>
      <w:r>
        <w:t xml:space="preserve"> </w:t>
      </w:r>
      <w:r>
        <w:rPr>
          <w:i/>
        </w:rPr>
        <w:t>et al.</w:t>
      </w:r>
      <w:r>
        <w:t xml:space="preserve"> (2018), onde o algoritmo de Redes Neurais teve a segunda maior acurácia dentre os 3 algoritmos utilizados. O estudo realizado por </w:t>
      </w:r>
      <w:proofErr w:type="spellStart"/>
      <w:r>
        <w:t>Wan</w:t>
      </w:r>
      <w:proofErr w:type="spellEnd"/>
      <w:r>
        <w:t xml:space="preserve"> </w:t>
      </w:r>
      <w:r>
        <w:rPr>
          <w:i/>
        </w:rPr>
        <w:t>et al</w:t>
      </w:r>
      <w:r>
        <w:t xml:space="preserve">. (2018), também </w:t>
      </w:r>
      <w:r>
        <w:lastRenderedPageBreak/>
        <w:t xml:space="preserve">apresentou resultados melhores ao aplicar um algoritmo </w:t>
      </w:r>
      <w:proofErr w:type="spellStart"/>
      <w:r>
        <w:rPr>
          <w:i/>
        </w:rPr>
        <w:t>Deep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Multi-Layer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Perceptron</w:t>
      </w:r>
      <w:proofErr w:type="spellEnd"/>
      <w:r>
        <w:t xml:space="preserve"> (DMLP) aos </w:t>
      </w:r>
      <w:proofErr w:type="spellStart"/>
      <w:r>
        <w:rPr>
          <w:i/>
        </w:rPr>
        <w:t>datasets</w:t>
      </w:r>
      <w:proofErr w:type="spellEnd"/>
      <w:r>
        <w:t xml:space="preserve"> utilizados para diagnóstico e monitoramento da Doença de Parkinson. </w:t>
      </w:r>
    </w:p>
    <w:p w14:paraId="0000006E" w14:textId="77777777" w:rsidR="00734B10" w:rsidRDefault="00000000">
      <w:pPr>
        <w:spacing w:after="120" w:line="360" w:lineRule="auto"/>
        <w:ind w:firstLine="709"/>
        <w:jc w:val="both"/>
      </w:pPr>
      <w:r>
        <w:t xml:space="preserve">Alguns estudos realizados tiveram como finalidade a implementação de um protótipo de aplicativo (ZHANG L. </w:t>
      </w:r>
      <w:r>
        <w:rPr>
          <w:i/>
        </w:rPr>
        <w:t>et al</w:t>
      </w:r>
      <w:r>
        <w:t xml:space="preserve">., 2020; ZHANG Y., 2017) baseado em Redes Neurais para coleta e classificação da DP através de gravações de voz, utilizando o microfone embutido no </w:t>
      </w:r>
      <w:r>
        <w:rPr>
          <w:i/>
        </w:rPr>
        <w:t>smartphone</w:t>
      </w:r>
      <w:r>
        <w:t xml:space="preserve"> para a captura de áudio. Devido à exigência atual de poder computacional para o processamento de uma rede neural, a maioria dos modelos identificados na pesquisa é baseado em arquiteturas cliente/servidor (ZHANG L. </w:t>
      </w:r>
      <w:r>
        <w:rPr>
          <w:i/>
        </w:rPr>
        <w:t>et al</w:t>
      </w:r>
      <w:r>
        <w:t xml:space="preserve">., 2020; ZHANG Y., 2017). Desta forma, a aplicação acaba sendo responsável pela coleta dos dados e apresentação dos resultados e todo o processamento é realizado pelo servidor através de uma conexão de internet. </w:t>
      </w:r>
    </w:p>
    <w:p w14:paraId="0000006F" w14:textId="77777777" w:rsidR="00734B10" w:rsidRDefault="00000000">
      <w:pPr>
        <w:spacing w:after="120" w:line="360" w:lineRule="auto"/>
        <w:ind w:firstLine="709"/>
        <w:jc w:val="both"/>
      </w:pPr>
      <w:r>
        <w:t xml:space="preserve">De acordo com a ONU (2022), mais de um terço da população mundial não possui acesso à internet, ou seja, 2,9 bilhões de pessoas, o que torna o uso de tecnologias dependentes de acesso algo inalcançável em algumas regiões do globo. Essa situação também se deve à desigualdade, conforme apontado pelo relatório da União Internacional de Telecomunicações (UIT) (ONU, 2022). Embora tenha havido um crescimento global de 10% no número de usuários de acesso à internet durante o primeiro ano da pandemia COVID-19, este número não reflete a conectividade nos 46 países menos desenvolvidos, onde pouco mais de um quarto da população já esteve online (ONU, 2022). </w:t>
      </w:r>
    </w:p>
    <w:p w14:paraId="00000070" w14:textId="77777777" w:rsidR="00734B10" w:rsidRDefault="00000000">
      <w:pPr>
        <w:spacing w:after="120" w:line="360" w:lineRule="auto"/>
        <w:ind w:firstLine="708"/>
        <w:jc w:val="both"/>
      </w:pPr>
      <w:r>
        <w:t xml:space="preserve"> Pesquisas conduzidas nos últimos anos tiveram como finalidade otimizar o desempenho preditivo obtido com os conjuntos de dados existentes e desenvolver novos conjuntos de dados que possam representar com maior fidelidade as variações encontradas nas amostras. </w:t>
      </w:r>
    </w:p>
    <w:p w14:paraId="00000071" w14:textId="77777777" w:rsidR="00734B10" w:rsidRDefault="00000000">
      <w:pPr>
        <w:spacing w:after="120" w:line="360" w:lineRule="auto"/>
        <w:jc w:val="both"/>
      </w:pPr>
      <w:r>
        <w:tab/>
        <w:t xml:space="preserve">A tecnologia que tem ganhado cada vez mais popularidade para uso em </w:t>
      </w:r>
      <w:r>
        <w:rPr>
          <w:i/>
        </w:rPr>
        <w:t>Data Science</w:t>
      </w:r>
      <w:r>
        <w:t xml:space="preserve"> é a linguagem Python. Além de ser uma linguagem flexível e de código aberto, possui um amplo suporte a diversos paradigmas de programação, como programação estruturada, orientada à objetos e funcional (IDSL/UFC, 2019). A linguagem também disponibiliza diversas ferramentas para facilitar a manipulação de dados através de bibliotecas, dentre elas destacam-se a </w:t>
      </w:r>
      <w:proofErr w:type="spellStart"/>
      <w:r>
        <w:rPr>
          <w:i/>
        </w:rPr>
        <w:t>Numpy</w:t>
      </w:r>
      <w:proofErr w:type="spellEnd"/>
      <w:r>
        <w:t xml:space="preserve">, </w:t>
      </w:r>
      <w:r>
        <w:rPr>
          <w:i/>
        </w:rPr>
        <w:t>Pandas</w:t>
      </w:r>
      <w:r>
        <w:t xml:space="preserve">, </w:t>
      </w:r>
      <w:proofErr w:type="spellStart"/>
      <w:r>
        <w:rPr>
          <w:i/>
        </w:rPr>
        <w:t>Matplotlib</w:t>
      </w:r>
      <w:proofErr w:type="spellEnd"/>
      <w:r>
        <w:t xml:space="preserve">, </w:t>
      </w:r>
      <w:proofErr w:type="spellStart"/>
      <w:r>
        <w:rPr>
          <w:i/>
        </w:rPr>
        <w:t>Seaborn</w:t>
      </w:r>
      <w:proofErr w:type="spellEnd"/>
      <w:r>
        <w:rPr>
          <w:i/>
        </w:rPr>
        <w:t>,</w:t>
      </w:r>
      <w:r>
        <w:t xml:space="preserve"> </w:t>
      </w:r>
      <w:r>
        <w:rPr>
          <w:i/>
        </w:rPr>
        <w:t xml:space="preserve">Python </w:t>
      </w:r>
      <w:proofErr w:type="spellStart"/>
      <w:r>
        <w:rPr>
          <w:i/>
        </w:rPr>
        <w:t>Scrapy</w:t>
      </w:r>
      <w:proofErr w:type="spellEnd"/>
      <w:r>
        <w:t xml:space="preserve"> e </w:t>
      </w:r>
      <w:proofErr w:type="spellStart"/>
      <w:r>
        <w:rPr>
          <w:i/>
        </w:rPr>
        <w:t>Beautiful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Soup</w:t>
      </w:r>
      <w:proofErr w:type="spellEnd"/>
      <w:r>
        <w:t xml:space="preserve"> (IDSL/UFC, 2019). As bibliotecas </w:t>
      </w:r>
      <w:proofErr w:type="spellStart"/>
      <w:r>
        <w:rPr>
          <w:i/>
        </w:rPr>
        <w:t>Numpy</w:t>
      </w:r>
      <w:proofErr w:type="spellEnd"/>
      <w:r>
        <w:t xml:space="preserve"> e </w:t>
      </w:r>
      <w:r>
        <w:rPr>
          <w:i/>
        </w:rPr>
        <w:t>Pandas</w:t>
      </w:r>
      <w:r>
        <w:t xml:space="preserve"> facilitam a manipulação dos conjuntos de dados, e permitem uma execução rápida através do uso de processamento paralelo. </w:t>
      </w:r>
      <w:r>
        <w:rPr>
          <w:i/>
        </w:rPr>
        <w:t xml:space="preserve"> </w:t>
      </w:r>
      <w:proofErr w:type="spellStart"/>
      <w:r>
        <w:rPr>
          <w:i/>
        </w:rPr>
        <w:t>Matplotlib</w:t>
      </w:r>
      <w:proofErr w:type="spellEnd"/>
      <w:r>
        <w:t xml:space="preserve"> é uma biblioteca de visualização de dados sólida, a partir da qual foram implementadas outras bibliotecas, como </w:t>
      </w:r>
      <w:proofErr w:type="spellStart"/>
      <w:r>
        <w:t>Seaborn</w:t>
      </w:r>
      <w:proofErr w:type="spellEnd"/>
      <w:r>
        <w:t xml:space="preserve"> e </w:t>
      </w:r>
      <w:proofErr w:type="spellStart"/>
      <w:r>
        <w:rPr>
          <w:i/>
        </w:rPr>
        <w:t>Plotly</w:t>
      </w:r>
      <w:proofErr w:type="spellEnd"/>
      <w:r>
        <w:t xml:space="preserve">, capazes de gerar gráficos, tabelas, layouts gráficos e outros tipos de visualização de dados. </w:t>
      </w:r>
      <w:r>
        <w:rPr>
          <w:i/>
        </w:rPr>
        <w:t>Python</w:t>
      </w:r>
      <w:r>
        <w:t xml:space="preserve"> </w:t>
      </w:r>
      <w:proofErr w:type="spellStart"/>
      <w:r>
        <w:rPr>
          <w:i/>
        </w:rPr>
        <w:t>Scrapy</w:t>
      </w:r>
      <w:proofErr w:type="spellEnd"/>
      <w:r>
        <w:t xml:space="preserve"> e </w:t>
      </w:r>
      <w:proofErr w:type="spellStart"/>
      <w:r>
        <w:rPr>
          <w:i/>
        </w:rPr>
        <w:t>Beautiful</w:t>
      </w:r>
      <w:proofErr w:type="spellEnd"/>
      <w:r>
        <w:t xml:space="preserve"> </w:t>
      </w:r>
      <w:proofErr w:type="spellStart"/>
      <w:r>
        <w:rPr>
          <w:i/>
        </w:rPr>
        <w:t>Soup</w:t>
      </w:r>
      <w:proofErr w:type="spellEnd"/>
      <w:r>
        <w:t xml:space="preserve"> podem ser utilizadas para extrair e coletar dados da web (IDSL/UFC, 2019). Algoritmos de aprendizado de máquina são técnicas </w:t>
      </w:r>
      <w:r>
        <w:lastRenderedPageBreak/>
        <w:t xml:space="preserve">complexas que envolvem o uso de funções de probabilidade, cálculos e matrizes avançadas, porém essa complexidade é bastante abstraída ao utilizar </w:t>
      </w:r>
      <w:r>
        <w:rPr>
          <w:i/>
        </w:rPr>
        <w:t xml:space="preserve">Frameworks </w:t>
      </w:r>
      <w:r>
        <w:t xml:space="preserve">desenvolvidos a partir da linguagem </w:t>
      </w:r>
      <w:r>
        <w:rPr>
          <w:i/>
        </w:rPr>
        <w:t>Python</w:t>
      </w:r>
      <w:r>
        <w:t xml:space="preserve">. A biblioteca </w:t>
      </w:r>
      <w:proofErr w:type="spellStart"/>
      <w:r>
        <w:rPr>
          <w:i/>
        </w:rPr>
        <w:t>Scikit-Learn</w:t>
      </w:r>
      <w:proofErr w:type="spellEnd"/>
      <w:r>
        <w:t xml:space="preserve"> implementa diversos algoritmos de aprendizado de máquina de maneira eficiente e de fácil entendimento (PEDROSA et al., 2011). A</w:t>
      </w:r>
      <w:r>
        <w:rPr>
          <w:i/>
        </w:rPr>
        <w:t xml:space="preserve"> Tensor </w:t>
      </w:r>
      <w:proofErr w:type="spellStart"/>
      <w:r>
        <w:rPr>
          <w:i/>
        </w:rPr>
        <w:t>Flow</w:t>
      </w:r>
      <w:proofErr w:type="spellEnd"/>
      <w:r>
        <w:t xml:space="preserve">, criada pelo Google, é utilizada para implementação de grandes redes neurais de forma eficiente, ao possibilitar a distribuição dos cálculos em diversos servidores com múltiplas </w:t>
      </w:r>
      <w:proofErr w:type="spellStart"/>
      <w:r>
        <w:t>GPUs</w:t>
      </w:r>
      <w:proofErr w:type="spellEnd"/>
      <w:r>
        <w:t xml:space="preserve"> (GÉRON, 2021; ABADI, 2015). A API</w:t>
      </w:r>
      <w:r>
        <w:rPr>
          <w:i/>
        </w:rPr>
        <w:t xml:space="preserve"> </w:t>
      </w:r>
      <w:proofErr w:type="spellStart"/>
      <w:r>
        <w:rPr>
          <w:i/>
        </w:rPr>
        <w:t>Keras</w:t>
      </w:r>
      <w:proofErr w:type="spellEnd"/>
      <w:r>
        <w:t xml:space="preserve"> é outra ferramenta que pode ser utilizada para facilitar o treinamento e a execução de redes neurais (GÉRON, 2021).</w:t>
      </w:r>
    </w:p>
    <w:p w14:paraId="00000072" w14:textId="77777777" w:rsidR="00734B10" w:rsidRDefault="00000000">
      <w:pPr>
        <w:spacing w:after="120" w:line="360" w:lineRule="auto"/>
        <w:ind w:firstLine="708"/>
        <w:jc w:val="both"/>
      </w:pPr>
      <w:r>
        <w:t xml:space="preserve">A proposta deste Anteprojeto é realizar um comparativo entre os resultados obtidos através da aplicação de diferentes arquiteturas de Redes Neurais, implementadas com o uso de bibliotecas Python, à um conjunto de dados de gravações de voz de pacientes com Parkinson contra seus respectivos grupos de controle. O conjunto de dados que será utilizado foi obtido através da UCC, criado a partir de um trabalho desenvolvido por SAKAR et. al (2013).  O comparativo terá como foco identificar quais das arquiteturas utilizadas é mais adequada no quesito custo-benefício, quando consideradas as métricas de acurácia preditiva e custo computacional. </w:t>
      </w:r>
    </w:p>
    <w:p w14:paraId="00000073" w14:textId="77777777" w:rsidR="00734B10" w:rsidRDefault="00734B10">
      <w:pPr>
        <w:spacing w:after="120" w:line="360" w:lineRule="auto"/>
        <w:ind w:firstLine="851"/>
        <w:jc w:val="both"/>
      </w:pPr>
    </w:p>
    <w:p w14:paraId="00000074" w14:textId="77777777" w:rsidR="00734B10" w:rsidRDefault="00734B10">
      <w:pPr>
        <w:spacing w:after="120" w:line="360" w:lineRule="auto"/>
        <w:ind w:firstLine="851"/>
        <w:jc w:val="both"/>
      </w:pPr>
    </w:p>
    <w:p w14:paraId="00000075" w14:textId="77777777" w:rsidR="00734B10" w:rsidRDefault="00000000">
      <w:pPr>
        <w:spacing w:after="120" w:line="360" w:lineRule="auto"/>
        <w:ind w:firstLine="851"/>
        <w:jc w:val="both"/>
        <w:rPr>
          <w:color w:val="8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76" w14:textId="77777777" w:rsidR="00734B10" w:rsidRDefault="00000000">
      <w:pPr>
        <w:spacing w:after="120" w:line="360" w:lineRule="auto"/>
        <w:ind w:firstLine="851"/>
        <w:jc w:val="both"/>
        <w:rPr>
          <w:b/>
          <w:color w:val="800000"/>
        </w:rPr>
      </w:pPr>
      <w:r>
        <w:rPr>
          <w:b/>
          <w:color w:val="800000"/>
        </w:rPr>
        <w:t xml:space="preserve"> </w:t>
      </w:r>
      <w:r>
        <w:rPr>
          <w:b/>
          <w:color w:val="800000"/>
        </w:rPr>
        <w:tab/>
      </w:r>
      <w:r>
        <w:rPr>
          <w:b/>
          <w:color w:val="800000"/>
        </w:rPr>
        <w:tab/>
      </w:r>
      <w:r>
        <w:rPr>
          <w:b/>
          <w:color w:val="800000"/>
        </w:rPr>
        <w:tab/>
      </w:r>
      <w:r>
        <w:rPr>
          <w:b/>
          <w:color w:val="800000"/>
        </w:rPr>
        <w:tab/>
      </w:r>
    </w:p>
    <w:p w14:paraId="00000077" w14:textId="77777777" w:rsidR="00734B10" w:rsidRDefault="00734B10">
      <w:pPr>
        <w:spacing w:after="120" w:line="360" w:lineRule="auto"/>
        <w:ind w:firstLine="851"/>
        <w:jc w:val="both"/>
      </w:pPr>
    </w:p>
    <w:p w14:paraId="00000078" w14:textId="77777777" w:rsidR="00734B10" w:rsidRDefault="00000000">
      <w:pPr>
        <w:spacing w:line="360" w:lineRule="auto"/>
        <w:jc w:val="center"/>
      </w:pPr>
      <w:r>
        <w:br w:type="page"/>
      </w:r>
      <w:r>
        <w:rPr>
          <w:sz w:val="28"/>
          <w:szCs w:val="28"/>
        </w:rPr>
        <w:lastRenderedPageBreak/>
        <w:t>OBJETIVOS</w:t>
      </w:r>
    </w:p>
    <w:p w14:paraId="00000079" w14:textId="77777777" w:rsidR="00734B10" w:rsidRDefault="00734B10">
      <w:pPr>
        <w:spacing w:line="360" w:lineRule="auto"/>
        <w:jc w:val="center"/>
      </w:pPr>
    </w:p>
    <w:p w14:paraId="0000007A" w14:textId="77777777" w:rsidR="00734B10" w:rsidRDefault="00734B10">
      <w:pPr>
        <w:spacing w:line="360" w:lineRule="auto"/>
        <w:jc w:val="center"/>
      </w:pPr>
    </w:p>
    <w:p w14:paraId="0000007B" w14:textId="77777777" w:rsidR="00734B10" w:rsidRDefault="00000000">
      <w:pPr>
        <w:spacing w:line="360" w:lineRule="auto"/>
        <w:jc w:val="both"/>
      </w:pPr>
      <w:r>
        <w:t>Objetivo geral</w:t>
      </w:r>
    </w:p>
    <w:p w14:paraId="0000007C" w14:textId="20F4768E" w:rsidR="00734B10" w:rsidRDefault="00000000">
      <w:pPr>
        <w:spacing w:line="360" w:lineRule="auto"/>
        <w:ind w:firstLine="709"/>
        <w:jc w:val="both"/>
      </w:pPr>
      <w:r>
        <w:tab/>
        <w:t xml:space="preserve">Avaliar e comparar os resultados da aplicação de diferentes arquiteturas de Redes Neurais, implementadas com a partir do uso de bibliotecas da linguagem Python, ao </w:t>
      </w:r>
      <w:proofErr w:type="spellStart"/>
      <w:r>
        <w:rPr>
          <w:i/>
        </w:rPr>
        <w:t>dataset</w:t>
      </w:r>
      <w:proofErr w:type="spellEnd"/>
      <w:r>
        <w:rPr>
          <w:i/>
        </w:rPr>
        <w:t xml:space="preserve"> </w:t>
      </w:r>
      <w:r>
        <w:t xml:space="preserve">de gravações de voz a fim de identificar a que apresentou a melhor relação custo-benefício, considerando a maior acurácia preditiva e o menor custo computacional </w:t>
      </w:r>
      <w:r w:rsidR="007217FD">
        <w:t>no diagnóstico da Doença de Parkinson.</w:t>
      </w:r>
    </w:p>
    <w:p w14:paraId="0000007D" w14:textId="77777777" w:rsidR="00734B10" w:rsidRDefault="00734B10">
      <w:pPr>
        <w:spacing w:line="360" w:lineRule="auto"/>
        <w:jc w:val="both"/>
      </w:pPr>
    </w:p>
    <w:p w14:paraId="0000007E" w14:textId="77777777" w:rsidR="00734B10" w:rsidRDefault="00000000">
      <w:pPr>
        <w:spacing w:line="360" w:lineRule="auto"/>
        <w:jc w:val="both"/>
      </w:pPr>
      <w:r>
        <w:t>Objetivos específicos</w:t>
      </w:r>
    </w:p>
    <w:p w14:paraId="0000007F" w14:textId="77777777" w:rsidR="00734B10" w:rsidRDefault="00000000">
      <w:pPr>
        <w:numPr>
          <w:ilvl w:val="0"/>
          <w:numId w:val="1"/>
        </w:numPr>
        <w:spacing w:line="360" w:lineRule="auto"/>
        <w:jc w:val="both"/>
      </w:pPr>
      <w:r>
        <w:t xml:space="preserve">Eleger o </w:t>
      </w:r>
      <w:r>
        <w:rPr>
          <w:i/>
        </w:rPr>
        <w:t xml:space="preserve">Framework </w:t>
      </w:r>
      <w:r>
        <w:t>e as ferramentas que serão utilizadas para a manipulação do conjunto de dados e aplicação dos Algoritmos de Redes Neurais;</w:t>
      </w:r>
    </w:p>
    <w:p w14:paraId="00000080" w14:textId="77777777" w:rsidR="00734B10" w:rsidRDefault="00000000">
      <w:pPr>
        <w:numPr>
          <w:ilvl w:val="0"/>
          <w:numId w:val="1"/>
        </w:numPr>
        <w:spacing w:line="360" w:lineRule="auto"/>
        <w:jc w:val="both"/>
      </w:pPr>
      <w:r>
        <w:t xml:space="preserve">Aplicar algoritmos de Extração e Seleção de características ao conjunto de dados a fim de obter as características mais relevantes. </w:t>
      </w:r>
    </w:p>
    <w:p w14:paraId="00000081" w14:textId="77777777" w:rsidR="00734B10" w:rsidRDefault="00000000">
      <w:pPr>
        <w:numPr>
          <w:ilvl w:val="0"/>
          <w:numId w:val="1"/>
        </w:numPr>
        <w:spacing w:line="360" w:lineRule="auto"/>
        <w:jc w:val="both"/>
      </w:pPr>
      <w:r>
        <w:t xml:space="preserve">Selecionar quatro diferentes arquiteturas de Redes Neurais a serem utilizadas no estudo. </w:t>
      </w:r>
    </w:p>
    <w:p w14:paraId="00000082" w14:textId="77777777" w:rsidR="00734B10" w:rsidRDefault="00000000">
      <w:pPr>
        <w:numPr>
          <w:ilvl w:val="0"/>
          <w:numId w:val="1"/>
        </w:numPr>
        <w:spacing w:line="360" w:lineRule="auto"/>
        <w:jc w:val="both"/>
      </w:pPr>
      <w:r>
        <w:t>Implementar os algoritmos e treinar os modelos de redes neurais.</w:t>
      </w:r>
    </w:p>
    <w:p w14:paraId="00000083" w14:textId="77777777" w:rsidR="00734B10" w:rsidRDefault="00000000">
      <w:pPr>
        <w:numPr>
          <w:ilvl w:val="0"/>
          <w:numId w:val="1"/>
        </w:numPr>
        <w:spacing w:line="360" w:lineRule="auto"/>
        <w:jc w:val="both"/>
      </w:pPr>
      <w:r>
        <w:t xml:space="preserve">Comparar e documentar os resultados. </w:t>
      </w:r>
    </w:p>
    <w:p w14:paraId="00000084" w14:textId="77777777" w:rsidR="00734B10" w:rsidRDefault="00000000">
      <w:pPr>
        <w:numPr>
          <w:ilvl w:val="0"/>
          <w:numId w:val="1"/>
        </w:numPr>
        <w:spacing w:line="360" w:lineRule="auto"/>
        <w:jc w:val="both"/>
      </w:pPr>
      <w:r>
        <w:t>Apresentar a conclusão sobre os resultados.</w:t>
      </w:r>
    </w:p>
    <w:p w14:paraId="00000085" w14:textId="77777777" w:rsidR="00734B10" w:rsidRDefault="00734B10">
      <w:pPr>
        <w:spacing w:line="360" w:lineRule="auto"/>
        <w:jc w:val="both"/>
      </w:pPr>
    </w:p>
    <w:p w14:paraId="00000086" w14:textId="77777777" w:rsidR="00734B10" w:rsidRDefault="00734B10"/>
    <w:p w14:paraId="00000087" w14:textId="77777777" w:rsidR="00734B10" w:rsidRDefault="00000000">
      <w:pPr>
        <w:pStyle w:val="Ttulo1"/>
        <w:spacing w:line="360" w:lineRule="auto"/>
        <w:rPr>
          <w:b w:val="0"/>
          <w:sz w:val="28"/>
          <w:szCs w:val="28"/>
        </w:rPr>
      </w:pPr>
      <w:r>
        <w:br w:type="page"/>
      </w:r>
      <w:r>
        <w:rPr>
          <w:b w:val="0"/>
          <w:sz w:val="28"/>
          <w:szCs w:val="28"/>
        </w:rPr>
        <w:lastRenderedPageBreak/>
        <w:t>METODOLOGIA</w:t>
      </w:r>
    </w:p>
    <w:p w14:paraId="00000088" w14:textId="77777777" w:rsidR="00734B10" w:rsidRDefault="00734B10"/>
    <w:p w14:paraId="00000089" w14:textId="77777777" w:rsidR="00734B10" w:rsidRDefault="00734B10"/>
    <w:p w14:paraId="0000008A" w14:textId="77777777" w:rsidR="00734B10" w:rsidRDefault="00000000">
      <w:pPr>
        <w:spacing w:line="360" w:lineRule="auto"/>
        <w:jc w:val="both"/>
      </w:pPr>
      <w:r>
        <w:tab/>
        <w:t xml:space="preserve">A metodologia que será aplicada neste trabalho segue resumida através da Figura 1, onde constam destacados em vermelho a natureza, a forma de abordagem, os objetivos e os procedimentos técnicos utilizados. </w:t>
      </w:r>
    </w:p>
    <w:p w14:paraId="0000008B" w14:textId="77777777" w:rsidR="00734B10" w:rsidRDefault="00000000">
      <w:pPr>
        <w:spacing w:line="360" w:lineRule="auto"/>
        <w:jc w:val="both"/>
      </w:pPr>
      <w:r>
        <w:tab/>
        <w:t xml:space="preserve">A natureza do trabalho é caracterizada como aplicada, pois serão implementados algoritmos de redes neurais com a utilização de bibliotecas da linguagem Python existentes para geração de quatro modelos preditivos, a fim de comparar os resultados em termos de acurácia preditiva e custo computacional, a fim de identificar a técnica mais adequada entre as selecionadas em relação ao problema levantado durante a pesquisa. </w:t>
      </w:r>
    </w:p>
    <w:p w14:paraId="0000008C" w14:textId="77777777" w:rsidR="00734B10" w:rsidRDefault="00000000">
      <w:pPr>
        <w:spacing w:line="360" w:lineRule="auto"/>
        <w:jc w:val="both"/>
      </w:pPr>
      <w:r>
        <w:tab/>
        <w:t xml:space="preserve">Como os resultados do trabalho são comparáveis numericamente, sendo as medidas de desempenho o custo computacional em termos de hardware e o percentual de acurácia preditiva do modelo, a abordagem utilizada será quantitativa. </w:t>
      </w:r>
    </w:p>
    <w:p w14:paraId="0000008D" w14:textId="77777777" w:rsidR="00734B10" w:rsidRDefault="00000000">
      <w:pPr>
        <w:spacing w:line="360" w:lineRule="auto"/>
        <w:jc w:val="both"/>
      </w:pPr>
      <w:r>
        <w:tab/>
        <w:t xml:space="preserve">As características dos objetivos deste estudo apontam para a pesquisa exploratória, pois tem como foco a busca de uma maior familiaridade com o problema levantado, para o desenvolvimento de uma solução. </w:t>
      </w:r>
    </w:p>
    <w:p w14:paraId="0000008E" w14:textId="77777777" w:rsidR="00734B10" w:rsidRDefault="00000000">
      <w:pPr>
        <w:spacing w:line="360" w:lineRule="auto"/>
        <w:jc w:val="both"/>
      </w:pPr>
      <w:r>
        <w:tab/>
        <w:t xml:space="preserve">A partir dos procedimentos técnicos utilizados, podemos considerar o trabalho como bibliográfico e experimental. O procedimento bibliográfico será realizado através de pesquisas em artigos científicos, publicações, documentações de </w:t>
      </w:r>
      <w:r>
        <w:rPr>
          <w:i/>
        </w:rPr>
        <w:t>frameworks</w:t>
      </w:r>
      <w:r>
        <w:t xml:space="preserve"> e livros que abordam algoritmos de aprendizado de máquina e redes neurais. Através desta pesquisa serão levantados os frameworks e algoritmos que serão aplicados no comparativo, assim como as ferramentas que serão utilizadas. </w:t>
      </w:r>
    </w:p>
    <w:p w14:paraId="0000008F" w14:textId="77777777" w:rsidR="00734B10" w:rsidRDefault="00000000">
      <w:pPr>
        <w:spacing w:line="360" w:lineRule="auto"/>
        <w:jc w:val="both"/>
      </w:pPr>
      <w:r>
        <w:tab/>
        <w:t xml:space="preserve">O procedimento experimental será aplicado utilizando um ambiente de testes, onde será instalado o Software Anaconda, que será utilizado para instalação da Linguagem </w:t>
      </w:r>
      <w:r>
        <w:rPr>
          <w:i/>
        </w:rPr>
        <w:t>Python</w:t>
      </w:r>
      <w:r>
        <w:t xml:space="preserve"> e demais ferramentas utilizadas para manipulação dos dados e desenvolvimento dos algoritmos de Aprendizado de Máquina e Redes Neurais. Com base nos resultados obtidos com o treinamento e a execução dos diferentes modelos implementados, será realizado um comparativo a fim de identificar o modelo mais adequado para o cenário proposto. </w:t>
      </w:r>
    </w:p>
    <w:p w14:paraId="00000090" w14:textId="77777777" w:rsidR="00734B10" w:rsidRDefault="00734B10">
      <w:pPr>
        <w:spacing w:line="360" w:lineRule="auto"/>
        <w:jc w:val="both"/>
      </w:pPr>
    </w:p>
    <w:p w14:paraId="00000091" w14:textId="77777777" w:rsidR="00734B10" w:rsidRDefault="00734B10">
      <w:pPr>
        <w:spacing w:line="360" w:lineRule="auto"/>
        <w:jc w:val="center"/>
        <w:rPr>
          <w:b/>
        </w:rPr>
      </w:pPr>
    </w:p>
    <w:p w14:paraId="00000092" w14:textId="77777777" w:rsidR="00734B10" w:rsidRDefault="00734B10">
      <w:pPr>
        <w:spacing w:line="360" w:lineRule="auto"/>
        <w:jc w:val="center"/>
        <w:rPr>
          <w:b/>
        </w:rPr>
      </w:pPr>
    </w:p>
    <w:p w14:paraId="00000093" w14:textId="77777777" w:rsidR="00734B10" w:rsidRDefault="00734B10">
      <w:pPr>
        <w:spacing w:line="360" w:lineRule="auto"/>
        <w:jc w:val="center"/>
        <w:rPr>
          <w:b/>
        </w:rPr>
      </w:pPr>
    </w:p>
    <w:p w14:paraId="00000094" w14:textId="77777777" w:rsidR="00734B10" w:rsidRDefault="00734B10">
      <w:pPr>
        <w:spacing w:line="360" w:lineRule="auto"/>
        <w:jc w:val="center"/>
        <w:rPr>
          <w:b/>
        </w:rPr>
      </w:pPr>
    </w:p>
    <w:p w14:paraId="00000095" w14:textId="77777777" w:rsidR="00734B10" w:rsidRDefault="00734B10">
      <w:pPr>
        <w:spacing w:line="360" w:lineRule="auto"/>
        <w:jc w:val="center"/>
        <w:rPr>
          <w:b/>
        </w:rPr>
      </w:pPr>
    </w:p>
    <w:p w14:paraId="00000096" w14:textId="77777777" w:rsidR="00734B10" w:rsidRDefault="00734B10">
      <w:pPr>
        <w:spacing w:line="360" w:lineRule="auto"/>
        <w:jc w:val="center"/>
        <w:rPr>
          <w:b/>
        </w:rPr>
      </w:pPr>
    </w:p>
    <w:p w14:paraId="00000097" w14:textId="77777777" w:rsidR="00734B10" w:rsidRDefault="00734B10">
      <w:pPr>
        <w:spacing w:line="360" w:lineRule="auto"/>
        <w:jc w:val="center"/>
        <w:rPr>
          <w:b/>
        </w:rPr>
      </w:pPr>
    </w:p>
    <w:p w14:paraId="00000098" w14:textId="77777777" w:rsidR="00734B10" w:rsidRDefault="00734B10">
      <w:pPr>
        <w:spacing w:line="360" w:lineRule="auto"/>
        <w:jc w:val="center"/>
        <w:rPr>
          <w:b/>
        </w:rPr>
      </w:pPr>
    </w:p>
    <w:p w14:paraId="00000099" w14:textId="77777777" w:rsidR="00734B10" w:rsidRDefault="00734B10">
      <w:pPr>
        <w:spacing w:line="360" w:lineRule="auto"/>
        <w:jc w:val="center"/>
        <w:rPr>
          <w:b/>
        </w:rPr>
      </w:pPr>
    </w:p>
    <w:p w14:paraId="0000009A" w14:textId="77777777" w:rsidR="00734B10" w:rsidRDefault="00734B10">
      <w:pPr>
        <w:spacing w:line="360" w:lineRule="auto"/>
        <w:jc w:val="center"/>
        <w:rPr>
          <w:b/>
        </w:rPr>
      </w:pPr>
    </w:p>
    <w:p w14:paraId="0000009B" w14:textId="77777777" w:rsidR="00734B10" w:rsidRDefault="00000000">
      <w:pPr>
        <w:spacing w:line="360" w:lineRule="auto"/>
        <w:jc w:val="center"/>
        <w:rPr>
          <w:b/>
        </w:rPr>
      </w:pPr>
      <w:r>
        <w:rPr>
          <w:b/>
        </w:rPr>
        <w:t>Figura 1 - Classificação da pesquisa</w:t>
      </w:r>
    </w:p>
    <w:p w14:paraId="0000009C" w14:textId="77777777" w:rsidR="00734B10" w:rsidRDefault="00000000">
      <w:pPr>
        <w:spacing w:line="36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4371975" cy="2743200"/>
            <wp:effectExtent l="6350" t="6350" r="6350" b="63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743200"/>
                    </a:xfrm>
                    <a:prstGeom prst="rect">
                      <a:avLst/>
                    </a:prstGeom>
                    <a:ln w="6350">
                      <a:solidFill>
                        <a:srgbClr val="F6F6F6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000009D" w14:textId="77777777" w:rsidR="00734B10" w:rsidRDefault="00000000">
      <w:pPr>
        <w:spacing w:after="120" w:line="360" w:lineRule="auto"/>
        <w:jc w:val="center"/>
        <w:rPr>
          <w:b/>
        </w:rPr>
      </w:pPr>
      <w:r>
        <w:rPr>
          <w:b/>
        </w:rPr>
        <w:t>Fonte: (adaptado de BEZ, 2011).</w:t>
      </w:r>
    </w:p>
    <w:p w14:paraId="0000009E" w14:textId="77777777" w:rsidR="00734B10" w:rsidRDefault="00734B10">
      <w:pPr>
        <w:spacing w:after="120" w:line="360" w:lineRule="auto"/>
        <w:jc w:val="center"/>
        <w:rPr>
          <w:b/>
        </w:rPr>
      </w:pPr>
    </w:p>
    <w:p w14:paraId="0000009F" w14:textId="77777777" w:rsidR="00734B10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color w:val="000000"/>
        </w:rPr>
      </w:pPr>
      <w:r>
        <w:rPr>
          <w:color w:val="000000"/>
        </w:rPr>
        <w:t>Na busca por atingir os objetivos elencados por esta proposta de projeto, serão desenvolvidas as seguintes atividades:</w:t>
      </w:r>
    </w:p>
    <w:p w14:paraId="000000A0" w14:textId="77777777" w:rsidR="00734B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</w:pPr>
      <w:r>
        <w:rPr>
          <w:color w:val="000000"/>
        </w:rPr>
        <w:t>Revisão da literatura científica inicial;</w:t>
      </w:r>
    </w:p>
    <w:p w14:paraId="000000A1" w14:textId="77777777" w:rsidR="00734B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</w:pPr>
      <w:r>
        <w:rPr>
          <w:color w:val="000000"/>
        </w:rPr>
        <w:t>Preparação do ambiente experimental;</w:t>
      </w:r>
    </w:p>
    <w:p w14:paraId="000000A2" w14:textId="77777777" w:rsidR="00734B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</w:pPr>
      <w:r>
        <w:rPr>
          <w:color w:val="000000"/>
        </w:rPr>
        <w:t>Estudo e seleção das arquiteturas de redes neurais;</w:t>
      </w:r>
    </w:p>
    <w:p w14:paraId="000000A3" w14:textId="77777777" w:rsidR="00734B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</w:pPr>
      <w:r>
        <w:rPr>
          <w:color w:val="000000"/>
        </w:rPr>
        <w:t>Implementação dos algoritmos;</w:t>
      </w:r>
    </w:p>
    <w:p w14:paraId="000000A4" w14:textId="77777777" w:rsidR="00734B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</w:pPr>
      <w:r>
        <w:rPr>
          <w:color w:val="000000"/>
        </w:rPr>
        <w:t>Treinamento e coleta de resultados;</w:t>
      </w:r>
    </w:p>
    <w:p w14:paraId="000000A5" w14:textId="77777777" w:rsidR="00734B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</w:pPr>
      <w:r>
        <w:rPr>
          <w:color w:val="000000"/>
        </w:rPr>
        <w:t>Comparação dos resultados e documentação.</w:t>
      </w:r>
    </w:p>
    <w:p w14:paraId="000000A6" w14:textId="77777777" w:rsidR="00734B10" w:rsidRDefault="00734B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color w:val="000000"/>
        </w:rPr>
      </w:pPr>
    </w:p>
    <w:p w14:paraId="000000A7" w14:textId="77777777" w:rsidR="00734B10" w:rsidRDefault="00734B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</w:p>
    <w:p w14:paraId="000000A8" w14:textId="77777777" w:rsidR="00734B10" w:rsidRDefault="00000000">
      <w:pPr>
        <w:pStyle w:val="Ttulo1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CRONOGRAMA</w:t>
      </w:r>
    </w:p>
    <w:p w14:paraId="000000A9" w14:textId="77777777" w:rsidR="00734B10" w:rsidRDefault="00734B10">
      <w:pPr>
        <w:spacing w:line="360" w:lineRule="auto"/>
        <w:jc w:val="both"/>
      </w:pPr>
    </w:p>
    <w:p w14:paraId="000000AA" w14:textId="77777777" w:rsidR="00734B10" w:rsidRDefault="00734B10">
      <w:pPr>
        <w:spacing w:line="360" w:lineRule="auto"/>
        <w:jc w:val="both"/>
      </w:pPr>
    </w:p>
    <w:p w14:paraId="000000AB" w14:textId="77777777" w:rsidR="00734B10" w:rsidRDefault="00000000">
      <w:pPr>
        <w:spacing w:line="360" w:lineRule="auto"/>
        <w:jc w:val="center"/>
      </w:pPr>
      <w:r>
        <w:t xml:space="preserve">Trabalho de Conclusão I </w:t>
      </w:r>
    </w:p>
    <w:p w14:paraId="000000AC" w14:textId="77777777" w:rsidR="00734B10" w:rsidRDefault="00734B10">
      <w:pPr>
        <w:spacing w:line="360" w:lineRule="auto"/>
        <w:jc w:val="both"/>
      </w:pPr>
    </w:p>
    <w:tbl>
      <w:tblPr>
        <w:tblStyle w:val="a"/>
        <w:tblW w:w="90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98"/>
        <w:gridCol w:w="834"/>
        <w:gridCol w:w="834"/>
        <w:gridCol w:w="834"/>
        <w:gridCol w:w="794"/>
      </w:tblGrid>
      <w:tr w:rsidR="00734B10" w14:paraId="02222CCB" w14:textId="77777777">
        <w:trPr>
          <w:cantSplit/>
          <w:jc w:val="center"/>
        </w:trPr>
        <w:tc>
          <w:tcPr>
            <w:tcW w:w="5799" w:type="dxa"/>
            <w:vAlign w:val="center"/>
          </w:tcPr>
          <w:p w14:paraId="000000AD" w14:textId="77777777" w:rsidR="00734B10" w:rsidRDefault="00000000">
            <w:pPr>
              <w:spacing w:line="360" w:lineRule="auto"/>
              <w:jc w:val="both"/>
            </w:pPr>
            <w:r>
              <w:t xml:space="preserve">Etapa </w:t>
            </w:r>
          </w:p>
        </w:tc>
        <w:tc>
          <w:tcPr>
            <w:tcW w:w="3296" w:type="dxa"/>
            <w:gridSpan w:val="4"/>
            <w:tcBorders>
              <w:bottom w:val="nil"/>
            </w:tcBorders>
          </w:tcPr>
          <w:p w14:paraId="000000AE" w14:textId="77777777" w:rsidR="00734B10" w:rsidRDefault="00000000">
            <w:pPr>
              <w:spacing w:line="360" w:lineRule="auto"/>
              <w:jc w:val="center"/>
            </w:pPr>
            <w:r>
              <w:t>Meses</w:t>
            </w:r>
          </w:p>
        </w:tc>
      </w:tr>
      <w:tr w:rsidR="00734B10" w14:paraId="741D124D" w14:textId="77777777">
        <w:trPr>
          <w:jc w:val="center"/>
        </w:trPr>
        <w:tc>
          <w:tcPr>
            <w:tcW w:w="5799" w:type="dxa"/>
          </w:tcPr>
          <w:p w14:paraId="000000B2" w14:textId="77777777" w:rsidR="00734B10" w:rsidRDefault="00734B10">
            <w:pPr>
              <w:spacing w:line="360" w:lineRule="auto"/>
              <w:jc w:val="both"/>
            </w:pPr>
          </w:p>
        </w:tc>
        <w:tc>
          <w:tcPr>
            <w:tcW w:w="834" w:type="dxa"/>
          </w:tcPr>
          <w:p w14:paraId="000000B3" w14:textId="77777777" w:rsidR="00734B10" w:rsidRDefault="00000000">
            <w:pPr>
              <w:spacing w:line="360" w:lineRule="auto"/>
              <w:jc w:val="center"/>
            </w:pPr>
            <w:proofErr w:type="spellStart"/>
            <w:r>
              <w:t>Ago</w:t>
            </w:r>
            <w:proofErr w:type="spellEnd"/>
          </w:p>
        </w:tc>
        <w:tc>
          <w:tcPr>
            <w:tcW w:w="834" w:type="dxa"/>
          </w:tcPr>
          <w:p w14:paraId="000000B4" w14:textId="77777777" w:rsidR="00734B10" w:rsidRDefault="00000000">
            <w:pPr>
              <w:spacing w:line="360" w:lineRule="auto"/>
              <w:jc w:val="center"/>
            </w:pPr>
            <w:r>
              <w:t>Set</w:t>
            </w:r>
          </w:p>
        </w:tc>
        <w:tc>
          <w:tcPr>
            <w:tcW w:w="834" w:type="dxa"/>
          </w:tcPr>
          <w:p w14:paraId="000000B5" w14:textId="77777777" w:rsidR="00734B10" w:rsidRDefault="00000000">
            <w:pPr>
              <w:spacing w:line="360" w:lineRule="auto"/>
              <w:jc w:val="center"/>
            </w:pPr>
            <w:r>
              <w:t>Out</w:t>
            </w:r>
          </w:p>
        </w:tc>
        <w:tc>
          <w:tcPr>
            <w:tcW w:w="794" w:type="dxa"/>
          </w:tcPr>
          <w:p w14:paraId="000000B6" w14:textId="77777777" w:rsidR="00734B10" w:rsidRDefault="00000000">
            <w:pPr>
              <w:spacing w:line="360" w:lineRule="auto"/>
              <w:jc w:val="center"/>
            </w:pPr>
            <w:proofErr w:type="spellStart"/>
            <w:r>
              <w:t>Nov</w:t>
            </w:r>
            <w:proofErr w:type="spellEnd"/>
          </w:p>
        </w:tc>
      </w:tr>
      <w:tr w:rsidR="00734B10" w14:paraId="1A541AC6" w14:textId="77777777">
        <w:trPr>
          <w:jc w:val="center"/>
        </w:trPr>
        <w:tc>
          <w:tcPr>
            <w:tcW w:w="5799" w:type="dxa"/>
          </w:tcPr>
          <w:p w14:paraId="000000B7" w14:textId="77777777" w:rsidR="00734B10" w:rsidRDefault="00000000">
            <w:pPr>
              <w:spacing w:line="360" w:lineRule="auto"/>
              <w:jc w:val="both"/>
            </w:pPr>
            <w:r>
              <w:t>Revisão da literatura científica inicial</w:t>
            </w:r>
          </w:p>
        </w:tc>
        <w:tc>
          <w:tcPr>
            <w:tcW w:w="834" w:type="dxa"/>
            <w:shd w:val="clear" w:color="auto" w:fill="767171"/>
          </w:tcPr>
          <w:p w14:paraId="000000B8" w14:textId="77777777" w:rsidR="00734B10" w:rsidRDefault="00734B10">
            <w:pPr>
              <w:spacing w:line="360" w:lineRule="auto"/>
              <w:jc w:val="center"/>
              <w:rPr>
                <w:highlight w:val="darkGray"/>
              </w:rPr>
            </w:pPr>
          </w:p>
        </w:tc>
        <w:tc>
          <w:tcPr>
            <w:tcW w:w="834" w:type="dxa"/>
            <w:shd w:val="clear" w:color="auto" w:fill="767171"/>
          </w:tcPr>
          <w:p w14:paraId="000000B9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000000BA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794" w:type="dxa"/>
          </w:tcPr>
          <w:p w14:paraId="000000BB" w14:textId="77777777" w:rsidR="00734B10" w:rsidRDefault="00734B10">
            <w:pPr>
              <w:spacing w:line="360" w:lineRule="auto"/>
              <w:jc w:val="center"/>
            </w:pPr>
          </w:p>
        </w:tc>
      </w:tr>
      <w:tr w:rsidR="00734B10" w14:paraId="2793DFA5" w14:textId="77777777">
        <w:trPr>
          <w:jc w:val="center"/>
        </w:trPr>
        <w:tc>
          <w:tcPr>
            <w:tcW w:w="5799" w:type="dxa"/>
          </w:tcPr>
          <w:p w14:paraId="000000BC" w14:textId="77777777" w:rsidR="00734B10" w:rsidRDefault="00000000">
            <w:pPr>
              <w:spacing w:line="360" w:lineRule="auto"/>
              <w:jc w:val="both"/>
            </w:pPr>
            <w:r>
              <w:t>Escrita do Anteprojeto</w:t>
            </w:r>
          </w:p>
        </w:tc>
        <w:tc>
          <w:tcPr>
            <w:tcW w:w="834" w:type="dxa"/>
          </w:tcPr>
          <w:p w14:paraId="000000BD" w14:textId="77777777" w:rsidR="00734B10" w:rsidRDefault="00734B10">
            <w:pPr>
              <w:spacing w:line="360" w:lineRule="auto"/>
              <w:jc w:val="center"/>
              <w:rPr>
                <w:highlight w:val="darkGray"/>
              </w:rPr>
            </w:pPr>
          </w:p>
        </w:tc>
        <w:tc>
          <w:tcPr>
            <w:tcW w:w="834" w:type="dxa"/>
            <w:shd w:val="clear" w:color="auto" w:fill="767171"/>
          </w:tcPr>
          <w:p w14:paraId="000000BE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000000BF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794" w:type="dxa"/>
          </w:tcPr>
          <w:p w14:paraId="000000C0" w14:textId="77777777" w:rsidR="00734B10" w:rsidRDefault="00734B10">
            <w:pPr>
              <w:spacing w:line="360" w:lineRule="auto"/>
              <w:jc w:val="center"/>
            </w:pPr>
          </w:p>
        </w:tc>
      </w:tr>
      <w:tr w:rsidR="00734B10" w14:paraId="6EF77BE1" w14:textId="77777777">
        <w:trPr>
          <w:jc w:val="center"/>
        </w:trPr>
        <w:tc>
          <w:tcPr>
            <w:tcW w:w="5799" w:type="dxa"/>
          </w:tcPr>
          <w:p w14:paraId="000000C1" w14:textId="77777777" w:rsidR="00734B10" w:rsidRDefault="00000000">
            <w:pPr>
              <w:spacing w:line="360" w:lineRule="auto"/>
              <w:jc w:val="both"/>
            </w:pPr>
            <w:r>
              <w:t xml:space="preserve">Entrega do Anteprojeto </w:t>
            </w:r>
          </w:p>
        </w:tc>
        <w:tc>
          <w:tcPr>
            <w:tcW w:w="834" w:type="dxa"/>
          </w:tcPr>
          <w:p w14:paraId="000000C2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767171"/>
          </w:tcPr>
          <w:p w14:paraId="000000C3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000000C4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794" w:type="dxa"/>
          </w:tcPr>
          <w:p w14:paraId="000000C5" w14:textId="77777777" w:rsidR="00734B10" w:rsidRDefault="00734B10">
            <w:pPr>
              <w:spacing w:line="360" w:lineRule="auto"/>
              <w:jc w:val="center"/>
            </w:pPr>
          </w:p>
        </w:tc>
      </w:tr>
      <w:tr w:rsidR="00734B10" w14:paraId="275856C2" w14:textId="77777777">
        <w:trPr>
          <w:jc w:val="center"/>
        </w:trPr>
        <w:tc>
          <w:tcPr>
            <w:tcW w:w="5799" w:type="dxa"/>
          </w:tcPr>
          <w:p w14:paraId="000000C6" w14:textId="77777777" w:rsidR="00734B10" w:rsidRDefault="00000000">
            <w:pPr>
              <w:spacing w:line="360" w:lineRule="auto"/>
              <w:jc w:val="both"/>
            </w:pPr>
            <w:r>
              <w:t xml:space="preserve">Revisão da literatura científica </w:t>
            </w:r>
          </w:p>
        </w:tc>
        <w:tc>
          <w:tcPr>
            <w:tcW w:w="834" w:type="dxa"/>
          </w:tcPr>
          <w:p w14:paraId="000000C7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767171"/>
          </w:tcPr>
          <w:p w14:paraId="000000C8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767171"/>
          </w:tcPr>
          <w:p w14:paraId="000000C9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794" w:type="dxa"/>
          </w:tcPr>
          <w:p w14:paraId="000000CA" w14:textId="77777777" w:rsidR="00734B10" w:rsidRDefault="00734B10">
            <w:pPr>
              <w:spacing w:line="360" w:lineRule="auto"/>
              <w:jc w:val="center"/>
            </w:pPr>
          </w:p>
        </w:tc>
      </w:tr>
      <w:tr w:rsidR="00734B10" w14:paraId="0305193C" w14:textId="77777777">
        <w:trPr>
          <w:jc w:val="center"/>
        </w:trPr>
        <w:tc>
          <w:tcPr>
            <w:tcW w:w="5799" w:type="dxa"/>
          </w:tcPr>
          <w:p w14:paraId="000000CB" w14:textId="77777777" w:rsidR="00734B10" w:rsidRDefault="00000000">
            <w:pPr>
              <w:spacing w:line="360" w:lineRule="auto"/>
              <w:jc w:val="both"/>
            </w:pPr>
            <w:r>
              <w:t xml:space="preserve">Escrita do TC1 </w:t>
            </w:r>
          </w:p>
        </w:tc>
        <w:tc>
          <w:tcPr>
            <w:tcW w:w="834" w:type="dxa"/>
          </w:tcPr>
          <w:p w14:paraId="000000CC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767171"/>
          </w:tcPr>
          <w:p w14:paraId="000000CD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767171"/>
          </w:tcPr>
          <w:p w14:paraId="000000CE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794" w:type="dxa"/>
            <w:shd w:val="clear" w:color="auto" w:fill="767171"/>
          </w:tcPr>
          <w:p w14:paraId="000000CF" w14:textId="77777777" w:rsidR="00734B10" w:rsidRDefault="00734B10">
            <w:pPr>
              <w:spacing w:line="360" w:lineRule="auto"/>
              <w:jc w:val="center"/>
            </w:pPr>
          </w:p>
        </w:tc>
      </w:tr>
      <w:tr w:rsidR="00734B10" w14:paraId="75A5D495" w14:textId="77777777">
        <w:trPr>
          <w:jc w:val="center"/>
        </w:trPr>
        <w:tc>
          <w:tcPr>
            <w:tcW w:w="5799" w:type="dxa"/>
            <w:tcBorders>
              <w:bottom w:val="single" w:sz="4" w:space="0" w:color="000000"/>
            </w:tcBorders>
          </w:tcPr>
          <w:p w14:paraId="000000D0" w14:textId="77777777" w:rsidR="00734B10" w:rsidRDefault="00000000">
            <w:pPr>
              <w:spacing w:line="360" w:lineRule="auto"/>
              <w:jc w:val="both"/>
            </w:pPr>
            <w:r>
              <w:t>Entrega do TC1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14:paraId="000000D1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14:paraId="000000D2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14:paraId="000000D3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794" w:type="dxa"/>
            <w:tcBorders>
              <w:bottom w:val="single" w:sz="4" w:space="0" w:color="000000"/>
            </w:tcBorders>
            <w:shd w:val="clear" w:color="auto" w:fill="767171"/>
          </w:tcPr>
          <w:p w14:paraId="000000D4" w14:textId="77777777" w:rsidR="00734B10" w:rsidRDefault="00734B10">
            <w:pPr>
              <w:spacing w:line="360" w:lineRule="auto"/>
              <w:jc w:val="center"/>
            </w:pPr>
          </w:p>
        </w:tc>
      </w:tr>
    </w:tbl>
    <w:p w14:paraId="000000D5" w14:textId="77777777" w:rsidR="00734B10" w:rsidRDefault="00734B10">
      <w:pPr>
        <w:spacing w:line="360" w:lineRule="auto"/>
        <w:jc w:val="both"/>
      </w:pPr>
    </w:p>
    <w:p w14:paraId="000000D6" w14:textId="77777777" w:rsidR="00734B10" w:rsidRDefault="00734B10">
      <w:pPr>
        <w:spacing w:line="360" w:lineRule="auto"/>
        <w:jc w:val="both"/>
      </w:pPr>
    </w:p>
    <w:p w14:paraId="000000D7" w14:textId="77777777" w:rsidR="00734B10" w:rsidRDefault="00734B10">
      <w:pPr>
        <w:spacing w:line="360" w:lineRule="auto"/>
        <w:jc w:val="both"/>
      </w:pPr>
    </w:p>
    <w:p w14:paraId="000000D8" w14:textId="77777777" w:rsidR="00734B10" w:rsidRDefault="00000000">
      <w:pPr>
        <w:spacing w:line="360" w:lineRule="auto"/>
        <w:jc w:val="center"/>
      </w:pPr>
      <w:r>
        <w:t xml:space="preserve">Trabalho de Conclusão II </w:t>
      </w:r>
    </w:p>
    <w:p w14:paraId="000000D9" w14:textId="77777777" w:rsidR="00734B10" w:rsidRDefault="00734B10">
      <w:pPr>
        <w:spacing w:line="360" w:lineRule="auto"/>
        <w:jc w:val="both"/>
      </w:pPr>
    </w:p>
    <w:tbl>
      <w:tblPr>
        <w:tblStyle w:val="a0"/>
        <w:tblW w:w="90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6"/>
        <w:gridCol w:w="834"/>
        <w:gridCol w:w="834"/>
        <w:gridCol w:w="834"/>
        <w:gridCol w:w="819"/>
      </w:tblGrid>
      <w:tr w:rsidR="00734B10" w14:paraId="75D94466" w14:textId="77777777">
        <w:trPr>
          <w:cantSplit/>
          <w:jc w:val="center"/>
        </w:trPr>
        <w:tc>
          <w:tcPr>
            <w:tcW w:w="5766" w:type="dxa"/>
            <w:vAlign w:val="center"/>
          </w:tcPr>
          <w:p w14:paraId="000000DA" w14:textId="77777777" w:rsidR="00734B10" w:rsidRDefault="00000000">
            <w:pPr>
              <w:spacing w:line="360" w:lineRule="auto"/>
              <w:jc w:val="both"/>
            </w:pPr>
            <w:r>
              <w:t xml:space="preserve">Etapa </w:t>
            </w:r>
          </w:p>
        </w:tc>
        <w:tc>
          <w:tcPr>
            <w:tcW w:w="3321" w:type="dxa"/>
            <w:gridSpan w:val="4"/>
            <w:tcBorders>
              <w:bottom w:val="nil"/>
            </w:tcBorders>
          </w:tcPr>
          <w:p w14:paraId="000000DB" w14:textId="77777777" w:rsidR="00734B10" w:rsidRDefault="00000000">
            <w:pPr>
              <w:spacing w:line="360" w:lineRule="auto"/>
              <w:jc w:val="center"/>
            </w:pPr>
            <w:r>
              <w:t>Meses</w:t>
            </w:r>
          </w:p>
        </w:tc>
      </w:tr>
      <w:tr w:rsidR="00734B10" w14:paraId="2B21FFF5" w14:textId="77777777">
        <w:trPr>
          <w:jc w:val="center"/>
        </w:trPr>
        <w:tc>
          <w:tcPr>
            <w:tcW w:w="5766" w:type="dxa"/>
          </w:tcPr>
          <w:p w14:paraId="000000DF" w14:textId="77777777" w:rsidR="00734B10" w:rsidRDefault="00734B10">
            <w:pPr>
              <w:spacing w:line="360" w:lineRule="auto"/>
              <w:jc w:val="both"/>
            </w:pPr>
          </w:p>
        </w:tc>
        <w:tc>
          <w:tcPr>
            <w:tcW w:w="834" w:type="dxa"/>
          </w:tcPr>
          <w:p w14:paraId="000000E0" w14:textId="77777777" w:rsidR="00734B10" w:rsidRDefault="00000000">
            <w:pPr>
              <w:spacing w:line="360" w:lineRule="auto"/>
              <w:jc w:val="center"/>
            </w:pPr>
            <w:r>
              <w:t>Mar</w:t>
            </w:r>
          </w:p>
        </w:tc>
        <w:tc>
          <w:tcPr>
            <w:tcW w:w="834" w:type="dxa"/>
          </w:tcPr>
          <w:p w14:paraId="000000E1" w14:textId="77777777" w:rsidR="00734B10" w:rsidRDefault="00000000">
            <w:pPr>
              <w:spacing w:line="360" w:lineRule="auto"/>
              <w:jc w:val="center"/>
            </w:pPr>
            <w:proofErr w:type="spellStart"/>
            <w:r>
              <w:t>Abr</w:t>
            </w:r>
            <w:proofErr w:type="spellEnd"/>
          </w:p>
        </w:tc>
        <w:tc>
          <w:tcPr>
            <w:tcW w:w="834" w:type="dxa"/>
          </w:tcPr>
          <w:p w14:paraId="000000E2" w14:textId="77777777" w:rsidR="00734B10" w:rsidRDefault="00000000">
            <w:pPr>
              <w:spacing w:line="360" w:lineRule="auto"/>
              <w:jc w:val="center"/>
            </w:pPr>
            <w:r>
              <w:t>Mai</w:t>
            </w:r>
          </w:p>
        </w:tc>
        <w:tc>
          <w:tcPr>
            <w:tcW w:w="819" w:type="dxa"/>
          </w:tcPr>
          <w:p w14:paraId="000000E3" w14:textId="77777777" w:rsidR="00734B10" w:rsidRDefault="00000000">
            <w:pPr>
              <w:spacing w:line="360" w:lineRule="auto"/>
              <w:jc w:val="center"/>
            </w:pPr>
            <w:proofErr w:type="spellStart"/>
            <w:r>
              <w:t>Jun</w:t>
            </w:r>
            <w:proofErr w:type="spellEnd"/>
          </w:p>
        </w:tc>
      </w:tr>
      <w:tr w:rsidR="00734B10" w14:paraId="52651A11" w14:textId="77777777">
        <w:trPr>
          <w:jc w:val="center"/>
        </w:trPr>
        <w:tc>
          <w:tcPr>
            <w:tcW w:w="5766" w:type="dxa"/>
          </w:tcPr>
          <w:p w14:paraId="000000E4" w14:textId="77777777" w:rsidR="00734B10" w:rsidRDefault="00000000">
            <w:pPr>
              <w:spacing w:line="360" w:lineRule="auto"/>
              <w:jc w:val="both"/>
            </w:pPr>
            <w:r>
              <w:t xml:space="preserve">Preparação do ambiente experimental </w:t>
            </w:r>
          </w:p>
        </w:tc>
        <w:tc>
          <w:tcPr>
            <w:tcW w:w="834" w:type="dxa"/>
            <w:shd w:val="clear" w:color="auto" w:fill="767171"/>
          </w:tcPr>
          <w:p w14:paraId="000000E5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000000E6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000000E7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19" w:type="dxa"/>
          </w:tcPr>
          <w:p w14:paraId="000000E8" w14:textId="77777777" w:rsidR="00734B10" w:rsidRDefault="00734B10">
            <w:pPr>
              <w:spacing w:line="360" w:lineRule="auto"/>
              <w:jc w:val="center"/>
            </w:pPr>
          </w:p>
        </w:tc>
      </w:tr>
      <w:tr w:rsidR="00734B10" w14:paraId="0BA5E3A2" w14:textId="77777777">
        <w:trPr>
          <w:jc w:val="center"/>
        </w:trPr>
        <w:tc>
          <w:tcPr>
            <w:tcW w:w="5766" w:type="dxa"/>
          </w:tcPr>
          <w:p w14:paraId="000000E9" w14:textId="77777777" w:rsidR="00734B10" w:rsidRDefault="00000000">
            <w:pPr>
              <w:spacing w:line="360" w:lineRule="auto"/>
              <w:jc w:val="both"/>
            </w:pPr>
            <w:r>
              <w:t xml:space="preserve">Seleção dos Algoritmos de Redes Neurais </w:t>
            </w:r>
          </w:p>
        </w:tc>
        <w:tc>
          <w:tcPr>
            <w:tcW w:w="834" w:type="dxa"/>
            <w:shd w:val="clear" w:color="auto" w:fill="767171"/>
          </w:tcPr>
          <w:p w14:paraId="000000EA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000000EB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000000EC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19" w:type="dxa"/>
          </w:tcPr>
          <w:p w14:paraId="000000ED" w14:textId="77777777" w:rsidR="00734B10" w:rsidRDefault="00734B10">
            <w:pPr>
              <w:spacing w:line="360" w:lineRule="auto"/>
              <w:jc w:val="center"/>
            </w:pPr>
          </w:p>
        </w:tc>
      </w:tr>
      <w:tr w:rsidR="00734B10" w14:paraId="761A6F14" w14:textId="77777777">
        <w:trPr>
          <w:jc w:val="center"/>
        </w:trPr>
        <w:tc>
          <w:tcPr>
            <w:tcW w:w="5766" w:type="dxa"/>
          </w:tcPr>
          <w:p w14:paraId="000000EE" w14:textId="77777777" w:rsidR="00734B10" w:rsidRDefault="00000000">
            <w:pPr>
              <w:spacing w:line="360" w:lineRule="auto"/>
              <w:jc w:val="both"/>
            </w:pPr>
            <w:r>
              <w:t xml:space="preserve">Aplicação dos Algoritmos de Redes Neurais </w:t>
            </w:r>
          </w:p>
        </w:tc>
        <w:tc>
          <w:tcPr>
            <w:tcW w:w="834" w:type="dxa"/>
            <w:shd w:val="clear" w:color="auto" w:fill="767171"/>
          </w:tcPr>
          <w:p w14:paraId="000000EF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767171"/>
          </w:tcPr>
          <w:p w14:paraId="000000F0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000000F1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19" w:type="dxa"/>
          </w:tcPr>
          <w:p w14:paraId="000000F2" w14:textId="77777777" w:rsidR="00734B10" w:rsidRDefault="00734B10">
            <w:pPr>
              <w:spacing w:line="360" w:lineRule="auto"/>
              <w:jc w:val="center"/>
            </w:pPr>
          </w:p>
        </w:tc>
      </w:tr>
      <w:tr w:rsidR="00734B10" w14:paraId="6F243911" w14:textId="77777777">
        <w:trPr>
          <w:jc w:val="center"/>
        </w:trPr>
        <w:tc>
          <w:tcPr>
            <w:tcW w:w="5766" w:type="dxa"/>
          </w:tcPr>
          <w:p w14:paraId="000000F3" w14:textId="77777777" w:rsidR="00734B10" w:rsidRDefault="00000000">
            <w:pPr>
              <w:spacing w:line="360" w:lineRule="auto"/>
              <w:jc w:val="both"/>
            </w:pPr>
            <w:r>
              <w:t>Documentação dos Resultados e comparações.</w:t>
            </w:r>
          </w:p>
        </w:tc>
        <w:tc>
          <w:tcPr>
            <w:tcW w:w="834" w:type="dxa"/>
          </w:tcPr>
          <w:p w14:paraId="000000F4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767171"/>
          </w:tcPr>
          <w:p w14:paraId="000000F5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767171"/>
          </w:tcPr>
          <w:p w14:paraId="000000F6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19" w:type="dxa"/>
          </w:tcPr>
          <w:p w14:paraId="000000F7" w14:textId="77777777" w:rsidR="00734B10" w:rsidRDefault="00734B10">
            <w:pPr>
              <w:spacing w:line="360" w:lineRule="auto"/>
              <w:jc w:val="center"/>
            </w:pPr>
          </w:p>
        </w:tc>
      </w:tr>
      <w:tr w:rsidR="00734B10" w14:paraId="5BAE231B" w14:textId="77777777">
        <w:trPr>
          <w:jc w:val="center"/>
        </w:trPr>
        <w:tc>
          <w:tcPr>
            <w:tcW w:w="5766" w:type="dxa"/>
          </w:tcPr>
          <w:p w14:paraId="000000F8" w14:textId="77777777" w:rsidR="00734B10" w:rsidRDefault="00000000">
            <w:pPr>
              <w:spacing w:line="360" w:lineRule="auto"/>
              <w:jc w:val="both"/>
            </w:pPr>
            <w:r>
              <w:t>Escrita do TC II</w:t>
            </w:r>
          </w:p>
        </w:tc>
        <w:tc>
          <w:tcPr>
            <w:tcW w:w="834" w:type="dxa"/>
            <w:shd w:val="clear" w:color="auto" w:fill="767171"/>
          </w:tcPr>
          <w:p w14:paraId="000000F9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767171"/>
          </w:tcPr>
          <w:p w14:paraId="000000FA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  <w:shd w:val="clear" w:color="auto" w:fill="767171"/>
          </w:tcPr>
          <w:p w14:paraId="000000FB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19" w:type="dxa"/>
            <w:shd w:val="clear" w:color="auto" w:fill="767171"/>
          </w:tcPr>
          <w:p w14:paraId="000000FC" w14:textId="77777777" w:rsidR="00734B10" w:rsidRDefault="00734B10">
            <w:pPr>
              <w:spacing w:line="360" w:lineRule="auto"/>
              <w:jc w:val="center"/>
            </w:pPr>
          </w:p>
        </w:tc>
      </w:tr>
      <w:tr w:rsidR="00734B10" w14:paraId="4285AC3C" w14:textId="77777777">
        <w:trPr>
          <w:jc w:val="center"/>
        </w:trPr>
        <w:tc>
          <w:tcPr>
            <w:tcW w:w="5766" w:type="dxa"/>
          </w:tcPr>
          <w:p w14:paraId="000000FD" w14:textId="77777777" w:rsidR="00734B10" w:rsidRDefault="00000000">
            <w:pPr>
              <w:spacing w:line="360" w:lineRule="auto"/>
              <w:jc w:val="both"/>
            </w:pPr>
            <w:r>
              <w:t>Entrega do TC II</w:t>
            </w:r>
          </w:p>
        </w:tc>
        <w:tc>
          <w:tcPr>
            <w:tcW w:w="834" w:type="dxa"/>
          </w:tcPr>
          <w:p w14:paraId="000000FE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000000FF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00000100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19" w:type="dxa"/>
            <w:shd w:val="clear" w:color="auto" w:fill="767171"/>
          </w:tcPr>
          <w:p w14:paraId="00000101" w14:textId="77777777" w:rsidR="00734B10" w:rsidRDefault="00734B10">
            <w:pPr>
              <w:spacing w:line="360" w:lineRule="auto"/>
              <w:jc w:val="center"/>
            </w:pPr>
          </w:p>
        </w:tc>
      </w:tr>
      <w:tr w:rsidR="00734B10" w14:paraId="1D2D4314" w14:textId="77777777">
        <w:trPr>
          <w:jc w:val="center"/>
        </w:trPr>
        <w:tc>
          <w:tcPr>
            <w:tcW w:w="5766" w:type="dxa"/>
            <w:tcBorders>
              <w:bottom w:val="single" w:sz="4" w:space="0" w:color="000000"/>
            </w:tcBorders>
          </w:tcPr>
          <w:p w14:paraId="00000102" w14:textId="77777777" w:rsidR="00734B10" w:rsidRDefault="00000000">
            <w:pPr>
              <w:spacing w:line="360" w:lineRule="auto"/>
              <w:jc w:val="both"/>
            </w:pPr>
            <w:r>
              <w:t>Banca de TCC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14:paraId="00000103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14:paraId="00000104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14:paraId="00000105" w14:textId="77777777" w:rsidR="00734B10" w:rsidRDefault="00734B10">
            <w:pPr>
              <w:spacing w:line="360" w:lineRule="auto"/>
              <w:jc w:val="center"/>
            </w:pPr>
          </w:p>
        </w:tc>
        <w:tc>
          <w:tcPr>
            <w:tcW w:w="819" w:type="dxa"/>
            <w:tcBorders>
              <w:bottom w:val="single" w:sz="4" w:space="0" w:color="000000"/>
            </w:tcBorders>
            <w:shd w:val="clear" w:color="auto" w:fill="767171"/>
          </w:tcPr>
          <w:p w14:paraId="00000106" w14:textId="77777777" w:rsidR="00734B10" w:rsidRDefault="00734B10">
            <w:pPr>
              <w:spacing w:line="360" w:lineRule="auto"/>
              <w:jc w:val="center"/>
            </w:pPr>
          </w:p>
        </w:tc>
      </w:tr>
    </w:tbl>
    <w:p w14:paraId="00000107" w14:textId="77777777" w:rsidR="00734B10" w:rsidRDefault="00734B10">
      <w:pPr>
        <w:pStyle w:val="Ttulo1"/>
        <w:spacing w:line="360" w:lineRule="auto"/>
        <w:jc w:val="left"/>
        <w:rPr>
          <w:sz w:val="24"/>
        </w:rPr>
      </w:pPr>
    </w:p>
    <w:p w14:paraId="00000108" w14:textId="77777777" w:rsidR="00734B10" w:rsidRDefault="00000000">
      <w:pPr>
        <w:pStyle w:val="Ttulo1"/>
        <w:spacing w:line="360" w:lineRule="auto"/>
        <w:rPr>
          <w:b w:val="0"/>
          <w:sz w:val="28"/>
          <w:szCs w:val="28"/>
        </w:rPr>
      </w:pPr>
      <w:r>
        <w:br w:type="page"/>
      </w:r>
      <w:r>
        <w:rPr>
          <w:b w:val="0"/>
          <w:sz w:val="28"/>
          <w:szCs w:val="28"/>
        </w:rPr>
        <w:lastRenderedPageBreak/>
        <w:t>BIBLIOGRAFIA</w:t>
      </w:r>
    </w:p>
    <w:p w14:paraId="00000109" w14:textId="77777777" w:rsidR="00734B10" w:rsidRDefault="00734B10"/>
    <w:p w14:paraId="0000010A" w14:textId="77777777" w:rsidR="00734B10" w:rsidRDefault="00734B10"/>
    <w:p w14:paraId="0000010B" w14:textId="77777777" w:rsidR="00734B10" w:rsidRDefault="00000000">
      <w:r>
        <w:t xml:space="preserve">ABADI, Martín </w:t>
      </w:r>
      <w:r>
        <w:rPr>
          <w:i/>
        </w:rPr>
        <w:t>et al</w:t>
      </w:r>
      <w:r>
        <w:t xml:space="preserve">. </w:t>
      </w:r>
      <w:proofErr w:type="spellStart"/>
      <w:r>
        <w:rPr>
          <w:b/>
        </w:rPr>
        <w:t>TensorFlow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large-scale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machine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learning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heterogeneous</w:t>
      </w:r>
      <w:proofErr w:type="spellEnd"/>
      <w:r>
        <w:rPr>
          <w:b/>
        </w:rPr>
        <w:t xml:space="preserve"> systems</w:t>
      </w:r>
      <w:r>
        <w:t xml:space="preserve">, 12th USENIX </w:t>
      </w:r>
      <w:proofErr w:type="spellStart"/>
      <w:r>
        <w:t>Symposium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Systems Design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(OSDI’16), Savannah, GA USA, 2015.</w:t>
      </w:r>
    </w:p>
    <w:p w14:paraId="0000010C" w14:textId="77777777" w:rsidR="00734B10" w:rsidRDefault="00734B10"/>
    <w:p w14:paraId="0000010D" w14:textId="77777777" w:rsidR="00734B10" w:rsidRDefault="00000000">
      <w:r>
        <w:t>IDSL/UFC.</w:t>
      </w:r>
      <w:r>
        <w:rPr>
          <w:b/>
        </w:rPr>
        <w:t xml:space="preserve"> Por que o Python é a Linguagem mais adotada na área de Data </w:t>
      </w:r>
      <w:proofErr w:type="gramStart"/>
      <w:r>
        <w:rPr>
          <w:b/>
        </w:rPr>
        <w:t>Science?</w:t>
      </w:r>
      <w:r>
        <w:t>.</w:t>
      </w:r>
      <w:proofErr w:type="gramEnd"/>
      <w:r>
        <w:t xml:space="preserve"> Disponível em: &lt;https://insightlab.ufc.br/por-que-o-python-e-a-linguagem-mais-adotada-na-area-de-data-science&gt;. Acesso em 04 de set. 2022.</w:t>
      </w:r>
    </w:p>
    <w:p w14:paraId="0000010E" w14:textId="77777777" w:rsidR="00734B10" w:rsidRDefault="00734B10"/>
    <w:p w14:paraId="0000010F" w14:textId="5210A9D1" w:rsidR="00734B10" w:rsidRDefault="00000000">
      <w:r>
        <w:t xml:space="preserve">GÉRON, </w:t>
      </w:r>
      <w:proofErr w:type="spellStart"/>
      <w:r>
        <w:t>Aurélion</w:t>
      </w:r>
      <w:proofErr w:type="spellEnd"/>
      <w:r>
        <w:t xml:space="preserve">. </w:t>
      </w:r>
      <w:r>
        <w:rPr>
          <w:b/>
        </w:rPr>
        <w:t xml:space="preserve">Mãos à obra: aprendizado de máquina com </w:t>
      </w:r>
      <w:proofErr w:type="spellStart"/>
      <w:r>
        <w:rPr>
          <w:b/>
        </w:rPr>
        <w:t>Scikit-Learn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TensorFlow</w:t>
      </w:r>
      <w:proofErr w:type="spellEnd"/>
      <w:r>
        <w:t>., set. 2021.</w:t>
      </w:r>
    </w:p>
    <w:p w14:paraId="644FA90A" w14:textId="5F14D6F9" w:rsidR="007217FD" w:rsidRDefault="007217FD"/>
    <w:p w14:paraId="3D87EF57" w14:textId="13B57929" w:rsidR="007217FD" w:rsidRPr="00AC7881" w:rsidRDefault="007217FD">
      <w:r w:rsidRPr="00AC7881">
        <w:rPr>
          <w:shd w:val="clear" w:color="auto" w:fill="FFFFFF"/>
        </w:rPr>
        <w:t>H</w:t>
      </w:r>
      <w:r w:rsidR="00AC7881">
        <w:rPr>
          <w:shd w:val="clear" w:color="auto" w:fill="FFFFFF"/>
        </w:rPr>
        <w:t>ARIHARAN</w:t>
      </w:r>
      <w:r w:rsidRPr="00AC7881">
        <w:rPr>
          <w:shd w:val="clear" w:color="auto" w:fill="FFFFFF"/>
        </w:rPr>
        <w:t>, M. et al. “</w:t>
      </w:r>
      <w:r w:rsidRPr="00AC7881">
        <w:rPr>
          <w:b/>
          <w:bCs/>
          <w:shd w:val="clear" w:color="auto" w:fill="FFFFFF"/>
        </w:rPr>
        <w:t xml:space="preserve">A new </w:t>
      </w:r>
      <w:proofErr w:type="spellStart"/>
      <w:r w:rsidRPr="00AC7881">
        <w:rPr>
          <w:b/>
          <w:bCs/>
          <w:shd w:val="clear" w:color="auto" w:fill="FFFFFF"/>
        </w:rPr>
        <w:t>hybrid</w:t>
      </w:r>
      <w:proofErr w:type="spellEnd"/>
      <w:r w:rsidRPr="00AC7881">
        <w:rPr>
          <w:b/>
          <w:bCs/>
          <w:shd w:val="clear" w:color="auto" w:fill="FFFFFF"/>
        </w:rPr>
        <w:t xml:space="preserve"> </w:t>
      </w:r>
      <w:proofErr w:type="spellStart"/>
      <w:r w:rsidRPr="00AC7881">
        <w:rPr>
          <w:b/>
          <w:bCs/>
          <w:shd w:val="clear" w:color="auto" w:fill="FFFFFF"/>
        </w:rPr>
        <w:t>intelligent</w:t>
      </w:r>
      <w:proofErr w:type="spellEnd"/>
      <w:r w:rsidRPr="00AC7881">
        <w:rPr>
          <w:b/>
          <w:bCs/>
          <w:shd w:val="clear" w:color="auto" w:fill="FFFFFF"/>
        </w:rPr>
        <w:t xml:space="preserve"> system for </w:t>
      </w:r>
      <w:proofErr w:type="spellStart"/>
      <w:r w:rsidRPr="00AC7881">
        <w:rPr>
          <w:b/>
          <w:bCs/>
          <w:shd w:val="clear" w:color="auto" w:fill="FFFFFF"/>
        </w:rPr>
        <w:t>accurate</w:t>
      </w:r>
      <w:proofErr w:type="spellEnd"/>
      <w:r w:rsidRPr="00AC7881">
        <w:rPr>
          <w:b/>
          <w:bCs/>
          <w:shd w:val="clear" w:color="auto" w:fill="FFFFFF"/>
        </w:rPr>
        <w:t xml:space="preserve"> </w:t>
      </w:r>
      <w:proofErr w:type="spellStart"/>
      <w:r w:rsidRPr="00AC7881">
        <w:rPr>
          <w:b/>
          <w:bCs/>
          <w:shd w:val="clear" w:color="auto" w:fill="FFFFFF"/>
        </w:rPr>
        <w:t>detection</w:t>
      </w:r>
      <w:proofErr w:type="spellEnd"/>
      <w:r w:rsidRPr="00AC7881">
        <w:rPr>
          <w:b/>
          <w:bCs/>
          <w:shd w:val="clear" w:color="auto" w:fill="FFFFFF"/>
        </w:rPr>
        <w:t xml:space="preserve"> </w:t>
      </w:r>
      <w:proofErr w:type="spellStart"/>
      <w:r w:rsidRPr="00AC7881">
        <w:rPr>
          <w:b/>
          <w:bCs/>
          <w:shd w:val="clear" w:color="auto" w:fill="FFFFFF"/>
        </w:rPr>
        <w:t>of</w:t>
      </w:r>
      <w:proofErr w:type="spellEnd"/>
      <w:r w:rsidRPr="00AC7881">
        <w:rPr>
          <w:b/>
          <w:bCs/>
          <w:shd w:val="clear" w:color="auto" w:fill="FFFFFF"/>
        </w:rPr>
        <w:t xml:space="preserve"> </w:t>
      </w:r>
      <w:proofErr w:type="spellStart"/>
      <w:r w:rsidRPr="00AC7881">
        <w:rPr>
          <w:b/>
          <w:bCs/>
          <w:shd w:val="clear" w:color="auto" w:fill="FFFFFF"/>
        </w:rPr>
        <w:t>Parkinson's</w:t>
      </w:r>
      <w:proofErr w:type="spellEnd"/>
      <w:r w:rsidRPr="00AC7881">
        <w:rPr>
          <w:b/>
          <w:bCs/>
          <w:shd w:val="clear" w:color="auto" w:fill="FFFFFF"/>
        </w:rPr>
        <w:t xml:space="preserve"> </w:t>
      </w:r>
      <w:proofErr w:type="spellStart"/>
      <w:r w:rsidRPr="00AC7881">
        <w:rPr>
          <w:b/>
          <w:bCs/>
          <w:shd w:val="clear" w:color="auto" w:fill="FFFFFF"/>
        </w:rPr>
        <w:t>disease</w:t>
      </w:r>
      <w:proofErr w:type="spellEnd"/>
      <w:r w:rsidRPr="00AC7881">
        <w:rPr>
          <w:shd w:val="clear" w:color="auto" w:fill="FFFFFF"/>
        </w:rPr>
        <w:t>.” </w:t>
      </w:r>
      <w:r w:rsidRPr="00AC7881">
        <w:rPr>
          <w:rStyle w:val="nfase"/>
          <w:i w:val="0"/>
          <w:iCs w:val="0"/>
        </w:rPr>
        <w:t xml:space="preserve">Computer </w:t>
      </w:r>
      <w:proofErr w:type="spellStart"/>
      <w:r w:rsidRPr="00AC7881">
        <w:rPr>
          <w:rStyle w:val="nfase"/>
          <w:i w:val="0"/>
          <w:iCs w:val="0"/>
        </w:rPr>
        <w:t>methods</w:t>
      </w:r>
      <w:proofErr w:type="spellEnd"/>
      <w:r w:rsidRPr="00AC7881">
        <w:rPr>
          <w:rStyle w:val="nfase"/>
          <w:i w:val="0"/>
          <w:iCs w:val="0"/>
        </w:rPr>
        <w:t xml:space="preserve"> </w:t>
      </w:r>
      <w:proofErr w:type="spellStart"/>
      <w:r w:rsidRPr="00AC7881">
        <w:rPr>
          <w:rStyle w:val="nfase"/>
          <w:i w:val="0"/>
          <w:iCs w:val="0"/>
        </w:rPr>
        <w:t>and</w:t>
      </w:r>
      <w:proofErr w:type="spellEnd"/>
      <w:r w:rsidRPr="00AC7881">
        <w:rPr>
          <w:rStyle w:val="nfase"/>
          <w:i w:val="0"/>
          <w:iCs w:val="0"/>
        </w:rPr>
        <w:t xml:space="preserve"> </w:t>
      </w:r>
      <w:proofErr w:type="spellStart"/>
      <w:r w:rsidRPr="00AC7881">
        <w:rPr>
          <w:rStyle w:val="nfase"/>
          <w:i w:val="0"/>
          <w:iCs w:val="0"/>
        </w:rPr>
        <w:t>programs</w:t>
      </w:r>
      <w:proofErr w:type="spellEnd"/>
      <w:r w:rsidRPr="00AC7881">
        <w:rPr>
          <w:rStyle w:val="nfase"/>
          <w:i w:val="0"/>
          <w:iCs w:val="0"/>
        </w:rPr>
        <w:t xml:space="preserve"> in </w:t>
      </w:r>
      <w:proofErr w:type="spellStart"/>
      <w:r w:rsidRPr="00AC7881">
        <w:rPr>
          <w:rStyle w:val="nfase"/>
          <w:i w:val="0"/>
          <w:iCs w:val="0"/>
        </w:rPr>
        <w:t>biomedicine</w:t>
      </w:r>
      <w:proofErr w:type="spellEnd"/>
      <w:r w:rsidRPr="00AC7881">
        <w:rPr>
          <w:shd w:val="clear" w:color="auto" w:fill="FFFFFF"/>
        </w:rPr>
        <w:t> 113 3 (2014): 904-</w:t>
      </w:r>
      <w:r w:rsidR="00AC7881">
        <w:rPr>
          <w:shd w:val="clear" w:color="auto" w:fill="FFFFFF"/>
        </w:rPr>
        <w:t>9</w:t>
      </w:r>
      <w:r w:rsidRPr="00AC7881">
        <w:rPr>
          <w:shd w:val="clear" w:color="auto" w:fill="FFFFFF"/>
        </w:rPr>
        <w:t>13.</w:t>
      </w:r>
    </w:p>
    <w:p w14:paraId="00000110" w14:textId="77777777" w:rsidR="00734B10" w:rsidRDefault="00734B10"/>
    <w:p w14:paraId="00000111" w14:textId="7D877E99" w:rsidR="00734B10" w:rsidRDefault="00000000">
      <w:r>
        <w:t xml:space="preserve">KARABAYIR, Ibrahim </w:t>
      </w:r>
      <w:r>
        <w:rPr>
          <w:i/>
        </w:rPr>
        <w:t>et al.</w:t>
      </w:r>
      <w:r>
        <w:t xml:space="preserve"> </w:t>
      </w:r>
      <w:proofErr w:type="spellStart"/>
      <w:r>
        <w:rPr>
          <w:b/>
        </w:rPr>
        <w:t>Gradient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boosting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Parkinson's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diagnosis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voice </w:t>
      </w:r>
      <w:proofErr w:type="spellStart"/>
      <w:r>
        <w:rPr>
          <w:b/>
        </w:rPr>
        <w:t>recordings</w:t>
      </w:r>
      <w:proofErr w:type="spellEnd"/>
      <w:r>
        <w:t xml:space="preserve">. BMC Medical </w:t>
      </w:r>
      <w:proofErr w:type="spellStart"/>
      <w:r>
        <w:t>Informatics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Malking</w:t>
      </w:r>
      <w:proofErr w:type="spellEnd"/>
      <w:r>
        <w:t>, n. 228, ed. 20, Chicago, 13 abr. 202</w:t>
      </w:r>
      <w:r w:rsidR="007217FD">
        <w:t>0</w:t>
      </w:r>
      <w:r>
        <w:t>.</w:t>
      </w:r>
    </w:p>
    <w:p w14:paraId="00000112" w14:textId="77777777" w:rsidR="00734B10" w:rsidRDefault="00734B10"/>
    <w:p w14:paraId="00000113" w14:textId="77777777" w:rsidR="00734B10" w:rsidRDefault="00000000">
      <w:r>
        <w:t xml:space="preserve">KEHILI, </w:t>
      </w:r>
      <w:proofErr w:type="spellStart"/>
      <w:r>
        <w:t>Kehili</w:t>
      </w:r>
      <w:proofErr w:type="spellEnd"/>
      <w:r>
        <w:t xml:space="preserve">; KARIM, </w:t>
      </w:r>
      <w:proofErr w:type="spellStart"/>
      <w:r>
        <w:t>Dabbabi</w:t>
      </w:r>
      <w:proofErr w:type="spellEnd"/>
      <w:r>
        <w:t xml:space="preserve">; ADNEN, Cherif. </w:t>
      </w:r>
      <w:r>
        <w:rPr>
          <w:b/>
        </w:rPr>
        <w:t xml:space="preserve">Early Parkinson </w:t>
      </w:r>
      <w:proofErr w:type="spellStart"/>
      <w:r>
        <w:rPr>
          <w:b/>
        </w:rPr>
        <w:t>detection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fully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connected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deep</w:t>
      </w:r>
      <w:proofErr w:type="spellEnd"/>
      <w:r>
        <w:rPr>
          <w:b/>
        </w:rPr>
        <w:t xml:space="preserve"> neural network </w:t>
      </w:r>
      <w:proofErr w:type="spellStart"/>
      <w:r>
        <w:rPr>
          <w:b/>
        </w:rPr>
        <w:t>based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</w:t>
      </w:r>
      <w:proofErr w:type="spellEnd"/>
      <w:r>
        <w:rPr>
          <w:b/>
        </w:rPr>
        <w:t xml:space="preserve"> vocal </w:t>
      </w:r>
      <w:proofErr w:type="spellStart"/>
      <w:r>
        <w:rPr>
          <w:b/>
        </w:rPr>
        <w:t>features</w:t>
      </w:r>
      <w:proofErr w:type="spellEnd"/>
      <w:r>
        <w:t xml:space="preserve">. IJCSNS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Computer Science </w:t>
      </w:r>
      <w:proofErr w:type="spellStart"/>
      <w:r>
        <w:t>and</w:t>
      </w:r>
      <w:proofErr w:type="spellEnd"/>
      <w:r>
        <w:t xml:space="preserve"> Network Security, v. 20 n. 6 p. 132-143, </w:t>
      </w:r>
      <w:proofErr w:type="spellStart"/>
      <w:r>
        <w:t>Tunisia</w:t>
      </w:r>
      <w:proofErr w:type="spellEnd"/>
      <w:r>
        <w:t>, 2020.</w:t>
      </w:r>
    </w:p>
    <w:p w14:paraId="00000114" w14:textId="77777777" w:rsidR="00734B10" w:rsidRDefault="00734B10"/>
    <w:p w14:paraId="00000115" w14:textId="77777777" w:rsidR="00734B10" w:rsidRDefault="00000000">
      <w:r>
        <w:t xml:space="preserve">KHOJASTED, </w:t>
      </w:r>
      <w:proofErr w:type="spellStart"/>
      <w:r>
        <w:t>Parham</w:t>
      </w:r>
      <w:proofErr w:type="spellEnd"/>
      <w:r>
        <w:t xml:space="preserve"> </w:t>
      </w:r>
      <w:r>
        <w:rPr>
          <w:i/>
        </w:rPr>
        <w:t>et al</w:t>
      </w:r>
      <w:r>
        <w:t xml:space="preserve">. </w:t>
      </w:r>
      <w:proofErr w:type="spellStart"/>
      <w:r>
        <w:rPr>
          <w:b/>
        </w:rPr>
        <w:t>Parkinson’s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diagnosis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based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multivariate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deep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features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speech </w:t>
      </w:r>
      <w:proofErr w:type="spellStart"/>
      <w:r>
        <w:rPr>
          <w:b/>
        </w:rPr>
        <w:t>signal</w:t>
      </w:r>
      <w:proofErr w:type="spellEnd"/>
      <w:r>
        <w:t xml:space="preserve">. 2018 IEEE Life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(LSC), p. 187-190, Melbourne, Australia, 2018.</w:t>
      </w:r>
    </w:p>
    <w:p w14:paraId="00000116" w14:textId="77777777" w:rsidR="00734B10" w:rsidRDefault="00734B10"/>
    <w:p w14:paraId="00000117" w14:textId="77777777" w:rsidR="00734B10" w:rsidRDefault="00000000">
      <w:r>
        <w:t xml:space="preserve">MONTAÑA, David; CAMPOS-ROCA, Yolanda; PÉREZ, Carlos J. </w:t>
      </w:r>
      <w:r>
        <w:rPr>
          <w:b/>
        </w:rPr>
        <w:t xml:space="preserve">A </w:t>
      </w:r>
      <w:proofErr w:type="spellStart"/>
      <w:r>
        <w:rPr>
          <w:b/>
        </w:rPr>
        <w:t>diadochokinesis-based</w:t>
      </w:r>
      <w:proofErr w:type="spellEnd"/>
      <w:r>
        <w:rPr>
          <w:b/>
        </w:rPr>
        <w:t xml:space="preserve"> expert system </w:t>
      </w:r>
      <w:proofErr w:type="spellStart"/>
      <w:r>
        <w:rPr>
          <w:b/>
        </w:rPr>
        <w:t>considering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articulatory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features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plosive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consonants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early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detection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Parkinson’s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disease</w:t>
      </w:r>
      <w:proofErr w:type="spellEnd"/>
      <w:r>
        <w:t xml:space="preserve">. Computer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in </w:t>
      </w:r>
      <w:proofErr w:type="spellStart"/>
      <w:r>
        <w:t>Biomedicine</w:t>
      </w:r>
      <w:proofErr w:type="spellEnd"/>
      <w:r>
        <w:t>, v. 154, p. 89-97, Cáceres, 2018.</w:t>
      </w:r>
    </w:p>
    <w:p w14:paraId="00000118" w14:textId="77777777" w:rsidR="00734B10" w:rsidRDefault="00734B10"/>
    <w:p w14:paraId="00000119" w14:textId="77777777" w:rsidR="00734B10" w:rsidRDefault="00000000">
      <w:r>
        <w:t xml:space="preserve">MOSTAFA, </w:t>
      </w:r>
      <w:proofErr w:type="spellStart"/>
      <w:r>
        <w:t>Salama</w:t>
      </w:r>
      <w:proofErr w:type="spellEnd"/>
      <w:r>
        <w:t xml:space="preserve"> A. </w:t>
      </w:r>
      <w:r>
        <w:rPr>
          <w:i/>
        </w:rPr>
        <w:t>et al</w:t>
      </w:r>
      <w:r>
        <w:t xml:space="preserve">. </w:t>
      </w:r>
      <w:proofErr w:type="spellStart"/>
      <w:r>
        <w:rPr>
          <w:b/>
        </w:rPr>
        <w:t>Evaluating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performance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three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classification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methods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diagnosis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Parkinson’s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disease</w:t>
      </w:r>
      <w:proofErr w:type="spellEnd"/>
      <w:r>
        <w:t xml:space="preserve">. In: </w:t>
      </w:r>
      <w:proofErr w:type="spellStart"/>
      <w:r>
        <w:t>Ghazali</w:t>
      </w:r>
      <w:proofErr w:type="spellEnd"/>
      <w:r>
        <w:t xml:space="preserve">, R., </w:t>
      </w:r>
      <w:proofErr w:type="spellStart"/>
      <w:r>
        <w:t>Deris</w:t>
      </w:r>
      <w:proofErr w:type="spellEnd"/>
      <w:r>
        <w:t xml:space="preserve">, M., </w:t>
      </w:r>
      <w:proofErr w:type="spellStart"/>
      <w:r>
        <w:t>Nawi</w:t>
      </w:r>
      <w:proofErr w:type="spellEnd"/>
      <w:r>
        <w:t xml:space="preserve">, N., </w:t>
      </w:r>
      <w:proofErr w:type="spellStart"/>
      <w:r>
        <w:t>Abawajy</w:t>
      </w:r>
      <w:proofErr w:type="spellEnd"/>
      <w:r>
        <w:t>, J. (</w:t>
      </w:r>
      <w:proofErr w:type="spellStart"/>
      <w:r>
        <w:t>eds</w:t>
      </w:r>
      <w:proofErr w:type="spellEnd"/>
      <w:r>
        <w:t xml:space="preserve">)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Soft </w:t>
      </w:r>
      <w:proofErr w:type="spellStart"/>
      <w:r>
        <w:t>Computing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Data Mining. SCDM 2018. </w:t>
      </w:r>
      <w:proofErr w:type="spellStart"/>
      <w:r>
        <w:t>Advances</w:t>
      </w:r>
      <w:proofErr w:type="spellEnd"/>
      <w:r>
        <w:t xml:space="preserve"> in </w:t>
      </w:r>
      <w:proofErr w:type="spellStart"/>
      <w:r>
        <w:t>Intelligent</w:t>
      </w:r>
      <w:proofErr w:type="spellEnd"/>
      <w:r>
        <w:t xml:space="preserve"> Systems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>, v. 700, p. 43-52. Springer, Johor, 2018.</w:t>
      </w:r>
    </w:p>
    <w:p w14:paraId="0000011A" w14:textId="77777777" w:rsidR="00734B10" w:rsidRDefault="00734B10"/>
    <w:p w14:paraId="0000011B" w14:textId="77777777" w:rsidR="00734B10" w:rsidRDefault="00000000">
      <w:r>
        <w:t xml:space="preserve">OLIVEIRA, Anne de Souza.  </w:t>
      </w:r>
      <w:r>
        <w:rPr>
          <w:b/>
        </w:rPr>
        <w:t>Identificação da doença de Parkinson com aprendizado profundo: uma revisão integrativa.</w:t>
      </w:r>
      <w:r>
        <w:t xml:space="preserve"> JHI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Health </w:t>
      </w:r>
      <w:proofErr w:type="spellStart"/>
      <w:r>
        <w:t>Informatics</w:t>
      </w:r>
      <w:proofErr w:type="spellEnd"/>
      <w:r>
        <w:t>, (CBI’s20), Manaus, dez. 2020.</w:t>
      </w:r>
    </w:p>
    <w:p w14:paraId="0000011C" w14:textId="77777777" w:rsidR="00734B10" w:rsidRDefault="00734B10"/>
    <w:p w14:paraId="0000011D" w14:textId="77777777" w:rsidR="00734B10" w:rsidRDefault="00000000">
      <w:r>
        <w:t xml:space="preserve">ONU. </w:t>
      </w:r>
      <w:r>
        <w:rPr>
          <w:b/>
        </w:rPr>
        <w:t>2,9 bilhões de pessoas nunca usaram a internet por falta de acesso.</w:t>
      </w:r>
      <w:r>
        <w:t xml:space="preserve"> Disponível em: &lt;https://brasil.un.org/pt-br/161450-29-bilhoes-de-pessoas-nunca-acessaram-internet&gt;. Acesso em: 02 de set. 2022.</w:t>
      </w:r>
    </w:p>
    <w:p w14:paraId="0000011E" w14:textId="77777777" w:rsidR="00734B10" w:rsidRDefault="00734B10"/>
    <w:p w14:paraId="0000011F" w14:textId="77777777" w:rsidR="00734B10" w:rsidRDefault="00000000">
      <w:r>
        <w:t xml:space="preserve">PEDROSA et al. </w:t>
      </w:r>
      <w:proofErr w:type="spellStart"/>
      <w:r>
        <w:rPr>
          <w:b/>
        </w:rPr>
        <w:t>Scikit-learn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Machine</w:t>
      </w:r>
      <w:proofErr w:type="spellEnd"/>
      <w:r>
        <w:rPr>
          <w:b/>
        </w:rPr>
        <w:t xml:space="preserve"> Learning in Python</w:t>
      </w:r>
      <w:r>
        <w:t xml:space="preserve">, JMLR 12, pp. 2825 – 2830, </w:t>
      </w:r>
    </w:p>
    <w:p w14:paraId="00000120" w14:textId="77777777" w:rsidR="00734B10" w:rsidRDefault="00000000">
      <w:r>
        <w:lastRenderedPageBreak/>
        <w:t>(2011).</w:t>
      </w:r>
    </w:p>
    <w:p w14:paraId="00000121" w14:textId="77777777" w:rsidR="00734B10" w:rsidRDefault="00734B10"/>
    <w:p w14:paraId="00000122" w14:textId="77777777" w:rsidR="00734B10" w:rsidRDefault="00000000">
      <w:r>
        <w:t xml:space="preserve">PRODANOV, Cleber C.; FREITAS, Ernani C. de. </w:t>
      </w:r>
      <w:r>
        <w:rPr>
          <w:b/>
        </w:rPr>
        <w:t xml:space="preserve">Metodologia do trabalho científico: </w:t>
      </w:r>
      <w:r>
        <w:t>métodos e técnicas da pesquisa e do trabalho acadêmico. 2ª ed. Novo Hamburgo: FEEVALE, 2013.</w:t>
      </w:r>
    </w:p>
    <w:p w14:paraId="00000123" w14:textId="77777777" w:rsidR="00734B10" w:rsidRDefault="00734B10"/>
    <w:p w14:paraId="00000124" w14:textId="77777777" w:rsidR="00734B10" w:rsidRDefault="00000000">
      <w:r>
        <w:t xml:space="preserve">SAKAR, </w:t>
      </w:r>
      <w:proofErr w:type="spellStart"/>
      <w:r>
        <w:t>Betul</w:t>
      </w:r>
      <w:proofErr w:type="spellEnd"/>
      <w:r>
        <w:t xml:space="preserve"> </w:t>
      </w:r>
      <w:proofErr w:type="spellStart"/>
      <w:r>
        <w:t>Erdogdu</w:t>
      </w:r>
      <w:proofErr w:type="spellEnd"/>
      <w:r>
        <w:t xml:space="preserve"> </w:t>
      </w:r>
      <w:r>
        <w:rPr>
          <w:i/>
        </w:rPr>
        <w:t>et al.</w:t>
      </w:r>
      <w:r>
        <w:t xml:space="preserve"> </w:t>
      </w:r>
      <w:proofErr w:type="spellStart"/>
      <w:r>
        <w:rPr>
          <w:b/>
        </w:rPr>
        <w:t>Collection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analysis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a Parkinson speech </w:t>
      </w:r>
      <w:proofErr w:type="spellStart"/>
      <w:r>
        <w:rPr>
          <w:b/>
        </w:rPr>
        <w:t>dataset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multiple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types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recordings</w:t>
      </w:r>
      <w:proofErr w:type="spellEnd"/>
      <w:r>
        <w:t>. IEEE JOURNAL OF BIOMEDICAL AND HEALTH INFORMATICS, v. 17, n. 4, Istanbul, jan.2013.</w:t>
      </w:r>
    </w:p>
    <w:p w14:paraId="00000125" w14:textId="77777777" w:rsidR="00734B10" w:rsidRDefault="00734B10"/>
    <w:p w14:paraId="00000126" w14:textId="77777777" w:rsidR="00734B10" w:rsidRDefault="00000000">
      <w:r>
        <w:t xml:space="preserve">TSANAS, Athanasios </w:t>
      </w:r>
      <w:r>
        <w:rPr>
          <w:i/>
        </w:rPr>
        <w:t>et al</w:t>
      </w:r>
      <w:r>
        <w:t xml:space="preserve">. </w:t>
      </w:r>
      <w:r>
        <w:rPr>
          <w:b/>
        </w:rPr>
        <w:t xml:space="preserve">Novel speech </w:t>
      </w:r>
      <w:proofErr w:type="spellStart"/>
      <w:r>
        <w:rPr>
          <w:b/>
        </w:rPr>
        <w:t>signal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processing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algorithms</w:t>
      </w:r>
      <w:proofErr w:type="spellEnd"/>
      <w:r>
        <w:rPr>
          <w:b/>
        </w:rPr>
        <w:t xml:space="preserve"> for high-</w:t>
      </w:r>
      <w:proofErr w:type="spellStart"/>
      <w:r>
        <w:rPr>
          <w:b/>
        </w:rPr>
        <w:t>accuracy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classification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Parkinson's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disease</w:t>
      </w:r>
      <w:proofErr w:type="spellEnd"/>
      <w:r>
        <w:t xml:space="preserve">. IEEE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Biomedical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>, v. 59, no. 5, p. 1264-1271, U.K., mai. 2012.</w:t>
      </w:r>
    </w:p>
    <w:p w14:paraId="00000127" w14:textId="77777777" w:rsidR="00734B10" w:rsidRDefault="00734B10"/>
    <w:p w14:paraId="00000128" w14:textId="77777777" w:rsidR="00734B10" w:rsidRDefault="00000000">
      <w:r>
        <w:t xml:space="preserve">VITAL, T. </w:t>
      </w:r>
      <w:proofErr w:type="spellStart"/>
      <w:r>
        <w:t>Pandu</w:t>
      </w:r>
      <w:proofErr w:type="spellEnd"/>
      <w:r>
        <w:t xml:space="preserve"> Ranga </w:t>
      </w:r>
      <w:r>
        <w:rPr>
          <w:i/>
        </w:rPr>
        <w:t>et al</w:t>
      </w:r>
      <w:r>
        <w:t xml:space="preserve">. </w:t>
      </w:r>
      <w:proofErr w:type="spellStart"/>
      <w:r>
        <w:rPr>
          <w:b/>
        </w:rPr>
        <w:t>Probabilistic</w:t>
      </w:r>
      <w:proofErr w:type="spellEnd"/>
      <w:r>
        <w:rPr>
          <w:b/>
        </w:rPr>
        <w:t xml:space="preserve"> neural network-</w:t>
      </w:r>
      <w:proofErr w:type="spellStart"/>
      <w:r>
        <w:rPr>
          <w:b/>
        </w:rPr>
        <w:t>based</w:t>
      </w:r>
      <w:proofErr w:type="spellEnd"/>
      <w:r>
        <w:rPr>
          <w:b/>
        </w:rPr>
        <w:t xml:space="preserve"> model for </w:t>
      </w:r>
      <w:proofErr w:type="spellStart"/>
      <w:r>
        <w:rPr>
          <w:b/>
        </w:rPr>
        <w:t>identification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Parkinson’s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using</w:t>
      </w:r>
      <w:proofErr w:type="spellEnd"/>
      <w:r>
        <w:rPr>
          <w:b/>
        </w:rPr>
        <w:t xml:space="preserve"> voice profile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personal</w:t>
      </w:r>
      <w:proofErr w:type="spellEnd"/>
      <w:r>
        <w:rPr>
          <w:b/>
        </w:rPr>
        <w:t xml:space="preserve"> data</w:t>
      </w:r>
      <w:r>
        <w:t xml:space="preserve">. </w:t>
      </w:r>
      <w:proofErr w:type="spellStart"/>
      <w:r>
        <w:t>Arabian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for Science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, v.46 p. 3383-3407, </w:t>
      </w:r>
      <w:proofErr w:type="spellStart"/>
      <w:r>
        <w:t>Tekkali</w:t>
      </w:r>
      <w:proofErr w:type="spellEnd"/>
      <w:r>
        <w:t>, jan. 2021.</w:t>
      </w:r>
    </w:p>
    <w:p w14:paraId="00000129" w14:textId="77777777" w:rsidR="00734B10" w:rsidRDefault="00734B10"/>
    <w:p w14:paraId="0000012A" w14:textId="77777777" w:rsidR="00734B10" w:rsidRDefault="00000000">
      <w:r>
        <w:t xml:space="preserve">WAN, </w:t>
      </w:r>
      <w:proofErr w:type="spellStart"/>
      <w:r>
        <w:t>Shaohua</w:t>
      </w:r>
      <w:proofErr w:type="spellEnd"/>
      <w:r>
        <w:t xml:space="preserve"> </w:t>
      </w:r>
      <w:r>
        <w:rPr>
          <w:i/>
        </w:rPr>
        <w:t>et al.</w:t>
      </w:r>
      <w:r>
        <w:t xml:space="preserve"> </w:t>
      </w:r>
      <w:proofErr w:type="spellStart"/>
      <w:r>
        <w:rPr>
          <w:b/>
        </w:rPr>
        <w:t>Deep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multi-layer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perceptron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classifier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behavior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analysis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estimate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Parkinson’s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severity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using</w:t>
      </w:r>
      <w:proofErr w:type="spellEnd"/>
      <w:r>
        <w:rPr>
          <w:b/>
        </w:rPr>
        <w:t xml:space="preserve"> smartphones</w:t>
      </w:r>
      <w:r>
        <w:t xml:space="preserve">. In: </w:t>
      </w:r>
      <w:r>
        <w:rPr>
          <w:i/>
        </w:rPr>
        <w:t>IEEE Access</w:t>
      </w:r>
      <w:r>
        <w:t>, v. 6, p. 36825-36833, jul. 2018.</w:t>
      </w:r>
    </w:p>
    <w:p w14:paraId="0000012B" w14:textId="77777777" w:rsidR="00734B10" w:rsidRDefault="00734B10"/>
    <w:p w14:paraId="0000012C" w14:textId="77777777" w:rsidR="00734B10" w:rsidRDefault="00000000">
      <w:r>
        <w:t xml:space="preserve">ZHANG, Liang </w:t>
      </w:r>
      <w:r>
        <w:rPr>
          <w:i/>
        </w:rPr>
        <w:t>et al.</w:t>
      </w:r>
      <w:r>
        <w:t xml:space="preserve"> </w:t>
      </w:r>
      <w:proofErr w:type="spellStart"/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intelligent</w:t>
      </w:r>
      <w:proofErr w:type="spellEnd"/>
      <w:r>
        <w:rPr>
          <w:b/>
        </w:rPr>
        <w:t xml:space="preserve"> mobile-</w:t>
      </w:r>
      <w:proofErr w:type="spellStart"/>
      <w:r>
        <w:rPr>
          <w:b/>
        </w:rPr>
        <w:t>enabled</w:t>
      </w:r>
      <w:proofErr w:type="spellEnd"/>
      <w:r>
        <w:rPr>
          <w:b/>
        </w:rPr>
        <w:t xml:space="preserve"> system for </w:t>
      </w:r>
      <w:proofErr w:type="spellStart"/>
      <w:r>
        <w:rPr>
          <w:b/>
        </w:rPr>
        <w:t>diagnosing</w:t>
      </w:r>
      <w:proofErr w:type="spellEnd"/>
      <w:r>
        <w:rPr>
          <w:b/>
        </w:rPr>
        <w:t xml:space="preserve"> Parkinson </w:t>
      </w:r>
      <w:proofErr w:type="spellStart"/>
      <w:r>
        <w:rPr>
          <w:b/>
        </w:rPr>
        <w:t>disease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development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validation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a speech </w:t>
      </w:r>
      <w:proofErr w:type="spellStart"/>
      <w:r>
        <w:rPr>
          <w:b/>
        </w:rPr>
        <w:t>impairment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detection</w:t>
      </w:r>
      <w:proofErr w:type="spellEnd"/>
      <w:r>
        <w:rPr>
          <w:b/>
        </w:rPr>
        <w:t xml:space="preserve"> system.</w:t>
      </w:r>
      <w:r>
        <w:t xml:space="preserve"> In: JMIR Medical </w:t>
      </w:r>
      <w:proofErr w:type="spellStart"/>
      <w:r>
        <w:t>Informatics</w:t>
      </w:r>
      <w:proofErr w:type="spellEnd"/>
      <w:r>
        <w:t xml:space="preserve">, </w:t>
      </w:r>
      <w:proofErr w:type="spellStart"/>
      <w:r>
        <w:t>Dalian</w:t>
      </w:r>
      <w:proofErr w:type="spellEnd"/>
      <w:r>
        <w:t>, set. 2020.</w:t>
      </w:r>
    </w:p>
    <w:p w14:paraId="0000012D" w14:textId="77777777" w:rsidR="00734B10" w:rsidRDefault="00734B10"/>
    <w:p w14:paraId="0000012E" w14:textId="77777777" w:rsidR="00734B10" w:rsidRDefault="00000000">
      <w:r>
        <w:t xml:space="preserve">ZHANG, Y. N.  </w:t>
      </w:r>
      <w:proofErr w:type="spellStart"/>
      <w:r>
        <w:rPr>
          <w:b/>
        </w:rPr>
        <w:t>Can</w:t>
      </w:r>
      <w:proofErr w:type="spellEnd"/>
      <w:r>
        <w:rPr>
          <w:b/>
        </w:rPr>
        <w:t xml:space="preserve"> a smartphone diagnose Parkinson </w:t>
      </w:r>
      <w:proofErr w:type="spellStart"/>
      <w:r>
        <w:rPr>
          <w:b/>
        </w:rPr>
        <w:t>disease</w:t>
      </w:r>
      <w:proofErr w:type="spellEnd"/>
      <w:r>
        <w:rPr>
          <w:b/>
        </w:rPr>
        <w:t xml:space="preserve">? A </w:t>
      </w:r>
      <w:proofErr w:type="spellStart"/>
      <w:r>
        <w:rPr>
          <w:b/>
        </w:rPr>
        <w:t>deep</w:t>
      </w:r>
      <w:proofErr w:type="spellEnd"/>
      <w:r>
        <w:rPr>
          <w:b/>
        </w:rPr>
        <w:t xml:space="preserve"> neural network </w:t>
      </w:r>
      <w:proofErr w:type="spellStart"/>
      <w:r>
        <w:rPr>
          <w:b/>
        </w:rPr>
        <w:t>method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telediagnosis</w:t>
      </w:r>
      <w:proofErr w:type="spellEnd"/>
      <w:r>
        <w:rPr>
          <w:b/>
        </w:rPr>
        <w:t xml:space="preserve"> system </w:t>
      </w:r>
      <w:proofErr w:type="spellStart"/>
      <w:r>
        <w:rPr>
          <w:b/>
        </w:rPr>
        <w:t>implementation</w:t>
      </w:r>
      <w:proofErr w:type="spellEnd"/>
      <w:r>
        <w:t xml:space="preserve">, </w:t>
      </w:r>
      <w:proofErr w:type="spellStart"/>
      <w:r>
        <w:t>Hindawi</w:t>
      </w:r>
      <w:proofErr w:type="spellEnd"/>
      <w:r>
        <w:t xml:space="preserve"> </w:t>
      </w:r>
      <w:proofErr w:type="spellStart"/>
      <w:r>
        <w:t>Parkinson’s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(2017), Tianjin, 2017.</w:t>
      </w:r>
    </w:p>
    <w:p w14:paraId="0000012F" w14:textId="77777777" w:rsidR="00734B10" w:rsidRDefault="00734B10"/>
    <w:p w14:paraId="00000130" w14:textId="77777777" w:rsidR="00734B10" w:rsidRDefault="00734B10"/>
    <w:p w14:paraId="00000131" w14:textId="77777777" w:rsidR="00734B10" w:rsidRDefault="00734B10"/>
    <w:p w14:paraId="00000132" w14:textId="77777777" w:rsidR="00734B10" w:rsidRDefault="00734B10"/>
    <w:p w14:paraId="00000133" w14:textId="77777777" w:rsidR="00734B10" w:rsidRDefault="00734B10"/>
    <w:p w14:paraId="00000134" w14:textId="77777777" w:rsidR="00734B10" w:rsidRDefault="00000000">
      <w:pPr>
        <w:pStyle w:val="Ttulo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sectPr w:rsidR="00734B10">
      <w:pgSz w:w="11907" w:h="16840"/>
      <w:pgMar w:top="1701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6BE9" w14:textId="77777777" w:rsidR="00443909" w:rsidRDefault="00443909">
      <w:r>
        <w:separator/>
      </w:r>
    </w:p>
  </w:endnote>
  <w:endnote w:type="continuationSeparator" w:id="0">
    <w:p w14:paraId="4D6D7770" w14:textId="77777777" w:rsidR="00443909" w:rsidRDefault="0044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4B1C" w14:textId="77777777" w:rsidR="00443909" w:rsidRDefault="00443909">
      <w:r>
        <w:separator/>
      </w:r>
    </w:p>
  </w:footnote>
  <w:footnote w:type="continuationSeparator" w:id="0">
    <w:p w14:paraId="40FAEE8D" w14:textId="77777777" w:rsidR="00443909" w:rsidRDefault="00443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5" w14:textId="77777777" w:rsidR="00734B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fldChar w:fldCharType="begin"/>
    </w:r>
    <w:r>
      <w:rPr>
        <w:rFonts w:ascii="Garamond" w:eastAsia="Garamond" w:hAnsi="Garamond" w:cs="Garamond"/>
        <w:color w:val="000000"/>
      </w:rPr>
      <w:instrText>PAGE</w:instrText>
    </w:r>
    <w:r>
      <w:rPr>
        <w:rFonts w:ascii="Garamond" w:eastAsia="Garamond" w:hAnsi="Garamond" w:cs="Garamond"/>
        <w:color w:val="000000"/>
      </w:rPr>
      <w:fldChar w:fldCharType="separate"/>
    </w:r>
    <w:r>
      <w:rPr>
        <w:rFonts w:ascii="Garamond" w:eastAsia="Garamond" w:hAnsi="Garamond" w:cs="Garamond"/>
        <w:color w:val="000000"/>
      </w:rPr>
      <w:fldChar w:fldCharType="end"/>
    </w:r>
  </w:p>
  <w:p w14:paraId="00000136" w14:textId="77777777" w:rsidR="00734B10" w:rsidRDefault="00734B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Garamond" w:eastAsia="Garamond" w:hAnsi="Garamond" w:cs="Garamond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61EB6"/>
    <w:multiLevelType w:val="multilevel"/>
    <w:tmpl w:val="E70C7DC8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FDE5B17"/>
    <w:multiLevelType w:val="multilevel"/>
    <w:tmpl w:val="8BBE64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51319468">
    <w:abstractNumId w:val="1"/>
  </w:num>
  <w:num w:numId="2" w16cid:durableId="151410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10"/>
    <w:rsid w:val="00443909"/>
    <w:rsid w:val="007217FD"/>
    <w:rsid w:val="00734B10"/>
    <w:rsid w:val="00AC7881"/>
    <w:rsid w:val="00C5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F892"/>
  <w15:docId w15:val="{72AAF796-607D-411E-BE91-0B3C8402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widowControl w:val="0"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widowControl w:val="0"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jc w:val="center"/>
      <w:outlineLvl w:val="3"/>
    </w:p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sz w:val="36"/>
    </w:rPr>
  </w:style>
  <w:style w:type="paragraph" w:styleId="Sumrio1">
    <w:name w:val="toc 1"/>
    <w:basedOn w:val="Normal"/>
    <w:next w:val="Normal"/>
    <w:autoRedefine/>
    <w:semiHidden/>
    <w:rPr>
      <w:rFonts w:ascii="Garamond" w:hAnsi="Garamond"/>
    </w:r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567"/>
      <w:jc w:val="both"/>
    </w:pPr>
  </w:style>
  <w:style w:type="paragraph" w:styleId="Corpodetexto2">
    <w:name w:val="Body Text 2"/>
    <w:basedOn w:val="Normal"/>
    <w:pPr>
      <w:jc w:val="both"/>
    </w:pPr>
  </w:style>
  <w:style w:type="paragraph" w:styleId="Recuodecorpodetexto">
    <w:name w:val="Body Text Indent"/>
    <w:basedOn w:val="Normal"/>
    <w:pPr>
      <w:ind w:firstLine="540"/>
      <w:jc w:val="both"/>
    </w:pPr>
  </w:style>
  <w:style w:type="paragraph" w:styleId="Recuodecorpodetexto3">
    <w:name w:val="Body Text Indent 3"/>
    <w:basedOn w:val="Normal"/>
    <w:pPr>
      <w:ind w:left="290" w:hanging="290"/>
      <w:jc w:val="both"/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Garamond" w:hAnsi="Garamond"/>
    </w:rPr>
  </w:style>
  <w:style w:type="paragraph" w:customStyle="1" w:styleId="Corpodetexto31">
    <w:name w:val="Corpo de texto 31"/>
    <w:basedOn w:val="Normal"/>
    <w:pPr>
      <w:widowControl w:val="0"/>
    </w:pPr>
  </w:style>
  <w:style w:type="character" w:styleId="HiperlinkVisitado">
    <w:name w:val="FollowedHyperlink"/>
    <w:rPr>
      <w:color w:val="800080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sz w:val="28"/>
      <w:szCs w:val="28"/>
    </w:rPr>
  </w:style>
  <w:style w:type="paragraph" w:customStyle="1" w:styleId="LocaleData">
    <w:name w:val="Local e Data"/>
    <w:basedOn w:val="Normal"/>
    <w:autoRedefine/>
    <w:rsid w:val="005E0553"/>
    <w:pPr>
      <w:tabs>
        <w:tab w:val="left" w:pos="851"/>
      </w:tabs>
      <w:jc w:val="center"/>
    </w:pPr>
    <w:rPr>
      <w:iCs/>
      <w:color w:val="000000"/>
      <w:sz w:val="28"/>
    </w:rPr>
  </w:style>
  <w:style w:type="paragraph" w:customStyle="1" w:styleId="CapaTexto2">
    <w:name w:val="Capa Texto2"/>
    <w:basedOn w:val="Normal"/>
    <w:autoRedefine/>
    <w:rsid w:val="005E0553"/>
    <w:pPr>
      <w:tabs>
        <w:tab w:val="left" w:pos="851"/>
      </w:tabs>
      <w:jc w:val="center"/>
    </w:pPr>
    <w:rPr>
      <w:iCs/>
      <w:color w:val="000000"/>
      <w:sz w:val="28"/>
      <w:szCs w:val="28"/>
    </w:rPr>
  </w:style>
  <w:style w:type="paragraph" w:customStyle="1" w:styleId="Reference">
    <w:name w:val="Reference"/>
    <w:basedOn w:val="Normal"/>
    <w:rsid w:val="0083128F"/>
    <w:pPr>
      <w:tabs>
        <w:tab w:val="left" w:pos="720"/>
      </w:tabs>
      <w:spacing w:before="120"/>
      <w:ind w:left="284" w:hanging="284"/>
      <w:jc w:val="both"/>
    </w:pPr>
    <w:rPr>
      <w:rFonts w:ascii="Times" w:hAnsi="Times"/>
      <w:lang w:val="en-US"/>
    </w:rPr>
  </w:style>
  <w:style w:type="character" w:styleId="nfase">
    <w:name w:val="Emphasis"/>
    <w:uiPriority w:val="20"/>
    <w:qFormat/>
    <w:rsid w:val="008D6E8A"/>
    <w:rPr>
      <w:i/>
      <w:iCs/>
    </w:rPr>
  </w:style>
  <w:style w:type="character" w:styleId="MenoPendente">
    <w:name w:val="Unresolved Mention"/>
    <w:uiPriority w:val="99"/>
    <w:semiHidden/>
    <w:unhideWhenUsed/>
    <w:rsid w:val="006D49D6"/>
    <w:rPr>
      <w:color w:val="605E5C"/>
      <w:shd w:val="clear" w:color="auto" w:fill="E1DFDD"/>
    </w:rPr>
  </w:style>
  <w:style w:type="paragraph" w:customStyle="1" w:styleId="Normal1">
    <w:name w:val="Normal1"/>
    <w:rsid w:val="00CC0389"/>
    <w:rPr>
      <w:color w:val="00000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D5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8D55A5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8D55A5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csGYk5i/qN4Sua7CxfcaiVaVhQ==">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3597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Universitário Feevale</dc:creator>
  <cp:lastModifiedBy>Guilherme Steffen Bauermann</cp:lastModifiedBy>
  <cp:revision>2</cp:revision>
  <dcterms:created xsi:type="dcterms:W3CDTF">2022-10-11T01:04:00Z</dcterms:created>
  <dcterms:modified xsi:type="dcterms:W3CDTF">2022-10-11T01:04:00Z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0x010100C1A4D9EA066BAD4CBDDDA053A57A07CB</vt:lpwstr>
  </property>
</Properties>
</file>