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F2" w:rsidRPr="007A3A9B" w:rsidRDefault="00A745F2" w:rsidP="009209F1">
      <w:pPr>
        <w:pStyle w:val="Ttulo"/>
        <w:rPr>
          <w:sz w:val="32"/>
        </w:rPr>
      </w:pPr>
      <w:r w:rsidRPr="007A3A9B">
        <w:rPr>
          <w:sz w:val="32"/>
        </w:rPr>
        <w:t>UNIVERSIDADE FEEVALE</w:t>
      </w: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  <w:r w:rsidRPr="007A3A9B">
        <w:t xml:space="preserve"> </w:t>
      </w: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  <w:rPr>
          <w:sz w:val="28"/>
          <w:szCs w:val="28"/>
        </w:rPr>
      </w:pPr>
    </w:p>
    <w:p w:rsidR="00A745F2" w:rsidRPr="007A3A9B" w:rsidRDefault="00A745F2" w:rsidP="006F19DB">
      <w:pPr>
        <w:spacing w:line="360" w:lineRule="auto"/>
        <w:jc w:val="center"/>
        <w:rPr>
          <w:sz w:val="28"/>
          <w:szCs w:val="28"/>
        </w:rPr>
      </w:pPr>
    </w:p>
    <w:p w:rsidR="00A745F2" w:rsidRPr="007A3A9B" w:rsidRDefault="00A745F2" w:rsidP="006F19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FILIPE KAYSER BARBOSA</w:t>
      </w: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  <w:rPr>
          <w:sz w:val="16"/>
        </w:rPr>
      </w:pPr>
    </w:p>
    <w:p w:rsidR="00A745F2" w:rsidRPr="007A3A9B" w:rsidRDefault="00A745F2" w:rsidP="006F19DB">
      <w:pPr>
        <w:spacing w:line="360" w:lineRule="auto"/>
        <w:jc w:val="center"/>
        <w:rPr>
          <w:caps/>
          <w:sz w:val="32"/>
          <w:szCs w:val="32"/>
        </w:rPr>
      </w:pPr>
    </w:p>
    <w:p w:rsidR="00A745F2" w:rsidRPr="007A3A9B" w:rsidRDefault="004962BD" w:rsidP="006F19DB">
      <w:pPr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MODELAGEM DE UM SISTEMA COM FOCO EM </w:t>
      </w:r>
      <w:r w:rsidR="00A745F2">
        <w:rPr>
          <w:caps/>
          <w:sz w:val="32"/>
          <w:szCs w:val="32"/>
        </w:rPr>
        <w:t xml:space="preserve">INDICADORES </w:t>
      </w:r>
      <w:r>
        <w:rPr>
          <w:caps/>
          <w:sz w:val="32"/>
          <w:szCs w:val="32"/>
        </w:rPr>
        <w:t xml:space="preserve">DE PRODUÇÃO </w:t>
      </w:r>
      <w:r w:rsidR="00A745F2" w:rsidRPr="007A3A9B">
        <w:rPr>
          <w:caps/>
          <w:sz w:val="32"/>
          <w:szCs w:val="32"/>
        </w:rPr>
        <w:t xml:space="preserve">TENDO COMO BASE </w:t>
      </w:r>
      <w:r w:rsidR="00A745F2">
        <w:rPr>
          <w:caps/>
          <w:sz w:val="32"/>
          <w:szCs w:val="32"/>
        </w:rPr>
        <w:t>A</w:t>
      </w:r>
      <w:r w:rsidR="00A745F2" w:rsidRPr="007A3A9B">
        <w:rPr>
          <w:caps/>
          <w:sz w:val="32"/>
          <w:szCs w:val="32"/>
        </w:rPr>
        <w:t xml:space="preserve"> M</w:t>
      </w:r>
      <w:r w:rsidR="00A745F2">
        <w:rPr>
          <w:caps/>
          <w:sz w:val="32"/>
          <w:szCs w:val="32"/>
        </w:rPr>
        <w:t>ETODOLOGIA</w:t>
      </w:r>
      <w:r w:rsidR="00A745F2" w:rsidRPr="007A3A9B">
        <w:rPr>
          <w:caps/>
          <w:sz w:val="32"/>
          <w:szCs w:val="32"/>
        </w:rPr>
        <w:t xml:space="preserve"> B</w:t>
      </w:r>
      <w:r w:rsidR="00A745F2">
        <w:rPr>
          <w:caps/>
          <w:sz w:val="32"/>
          <w:szCs w:val="32"/>
        </w:rPr>
        <w:t>ALANCED SCORECARD</w:t>
      </w:r>
      <w:r>
        <w:rPr>
          <w:caps/>
          <w:sz w:val="32"/>
          <w:szCs w:val="32"/>
        </w:rPr>
        <w:t xml:space="preserve"> (BSC):</w:t>
      </w:r>
      <w:r w:rsidR="00A745F2">
        <w:rPr>
          <w:caps/>
          <w:sz w:val="32"/>
          <w:szCs w:val="32"/>
        </w:rPr>
        <w:t xml:space="preserve"> </w:t>
      </w:r>
      <w:r w:rsidR="00A745F2" w:rsidRPr="00B35E15">
        <w:rPr>
          <w:i/>
          <w:caps/>
          <w:sz w:val="32"/>
          <w:szCs w:val="32"/>
        </w:rPr>
        <w:t>CASE</w:t>
      </w:r>
      <w:r w:rsidR="00A745F2">
        <w:rPr>
          <w:caps/>
          <w:sz w:val="32"/>
          <w:szCs w:val="32"/>
        </w:rPr>
        <w:t xml:space="preserve"> CURTUME</w:t>
      </w:r>
      <w:r w:rsidR="00A745F2" w:rsidRPr="007A3A9B">
        <w:rPr>
          <w:caps/>
          <w:sz w:val="32"/>
          <w:szCs w:val="32"/>
        </w:rPr>
        <w:t xml:space="preserve"> </w:t>
      </w:r>
    </w:p>
    <w:p w:rsidR="00A745F2" w:rsidRPr="007A3A9B" w:rsidRDefault="00A745F2" w:rsidP="006F19DB">
      <w:pPr>
        <w:spacing w:line="360" w:lineRule="auto"/>
        <w:jc w:val="center"/>
      </w:pPr>
      <w:r w:rsidRPr="007A3A9B">
        <w:t>(Título Provisório)</w:t>
      </w: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  <w:rPr>
          <w:sz w:val="10"/>
        </w:rPr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pStyle w:val="Ttulo6"/>
        <w:spacing w:line="360" w:lineRule="auto"/>
        <w:rPr>
          <w:b w:val="0"/>
        </w:rPr>
      </w:pPr>
      <w:r w:rsidRPr="007A3A9B">
        <w:rPr>
          <w:b w:val="0"/>
        </w:rPr>
        <w:t>Anteprojeto de Trabalho de Conclusão</w:t>
      </w: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</w:pPr>
    </w:p>
    <w:p w:rsidR="00A745F2" w:rsidRPr="007A3A9B" w:rsidRDefault="00A745F2" w:rsidP="006F19DB">
      <w:pPr>
        <w:spacing w:line="360" w:lineRule="auto"/>
        <w:jc w:val="center"/>
        <w:rPr>
          <w:sz w:val="20"/>
        </w:rPr>
      </w:pPr>
    </w:p>
    <w:p w:rsidR="00A745F2" w:rsidRPr="007A3A9B" w:rsidRDefault="00A745F2" w:rsidP="006F19DB">
      <w:pPr>
        <w:spacing w:line="360" w:lineRule="auto"/>
        <w:jc w:val="center"/>
        <w:rPr>
          <w:sz w:val="20"/>
        </w:rPr>
      </w:pPr>
    </w:p>
    <w:p w:rsidR="00A745F2" w:rsidRPr="007A3A9B" w:rsidRDefault="00A745F2" w:rsidP="006F19DB">
      <w:pPr>
        <w:spacing w:line="360" w:lineRule="auto"/>
        <w:jc w:val="center"/>
        <w:rPr>
          <w:sz w:val="28"/>
          <w:szCs w:val="24"/>
        </w:rPr>
      </w:pPr>
    </w:p>
    <w:p w:rsidR="00A745F2" w:rsidRPr="007A3A9B" w:rsidRDefault="00A745F2" w:rsidP="008824F6">
      <w:pPr>
        <w:pStyle w:val="LocaleData"/>
      </w:pPr>
      <w:r w:rsidRPr="007A3A9B">
        <w:t>Novo Hamburgo</w:t>
      </w:r>
    </w:p>
    <w:p w:rsidR="00A745F2" w:rsidRPr="00D9017C" w:rsidRDefault="00A745F2" w:rsidP="008824F6">
      <w:pPr>
        <w:pStyle w:val="LocaleData"/>
      </w:pPr>
      <w:r w:rsidRPr="00D9017C">
        <w:t>2012</w:t>
      </w:r>
    </w:p>
    <w:p w:rsidR="00A745F2" w:rsidRPr="00D9017C" w:rsidRDefault="00A745F2" w:rsidP="008824F6">
      <w:pPr>
        <w:pStyle w:val="LocaleData"/>
        <w:sectPr w:rsidR="00A745F2" w:rsidRPr="00D9017C" w:rsidSect="00D2434D">
          <w:headerReference w:type="even" r:id="rId8"/>
          <w:headerReference w:type="default" r:id="rId9"/>
          <w:footerReference w:type="first" r:id="rId10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D9017C" w:rsidRDefault="00A745F2" w:rsidP="00F0478E">
      <w:pPr>
        <w:spacing w:line="360" w:lineRule="auto"/>
        <w:jc w:val="center"/>
        <w:rPr>
          <w:sz w:val="32"/>
          <w:szCs w:val="32"/>
        </w:rPr>
      </w:pPr>
      <w:r w:rsidRPr="00D9017C">
        <w:rPr>
          <w:sz w:val="32"/>
          <w:szCs w:val="32"/>
        </w:rPr>
        <w:lastRenderedPageBreak/>
        <w:t>FILIPE KAYSER BARBOSA</w:t>
      </w:r>
    </w:p>
    <w:p w:rsidR="00A745F2" w:rsidRPr="00D9017C" w:rsidRDefault="00BB3E31" w:rsidP="00F0478E">
      <w:pPr>
        <w:spacing w:line="360" w:lineRule="auto"/>
        <w:jc w:val="center"/>
        <w:rPr>
          <w:sz w:val="16"/>
          <w:szCs w:val="16"/>
        </w:rPr>
      </w:pPr>
      <w:hyperlink r:id="rId11" w:history="1">
        <w:r w:rsidR="00A745F2" w:rsidRPr="00D9017C">
          <w:rPr>
            <w:rStyle w:val="Hyperlink"/>
            <w:sz w:val="16"/>
            <w:szCs w:val="16"/>
          </w:rPr>
          <w:t>filipe@kayserbarbosa.com.br</w:t>
        </w:r>
      </w:hyperlink>
      <w:r w:rsidR="00A745F2" w:rsidRPr="00D9017C">
        <w:rPr>
          <w:sz w:val="16"/>
          <w:szCs w:val="16"/>
        </w:rPr>
        <w:t xml:space="preserve"> / </w:t>
      </w:r>
      <w:hyperlink r:id="rId12" w:history="1">
        <w:r w:rsidR="00A745F2" w:rsidRPr="00D9017C">
          <w:rPr>
            <w:rStyle w:val="Hyperlink"/>
            <w:sz w:val="16"/>
            <w:szCs w:val="16"/>
          </w:rPr>
          <w:t>kaiser.nh@gmail.com</w:t>
        </w:r>
      </w:hyperlink>
      <w:r w:rsidR="00A745F2" w:rsidRPr="00D9017C">
        <w:rPr>
          <w:sz w:val="16"/>
          <w:szCs w:val="16"/>
        </w:rPr>
        <w:t xml:space="preserve"> </w:t>
      </w:r>
    </w:p>
    <w:p w:rsidR="00A745F2" w:rsidRPr="00D9017C" w:rsidRDefault="00A745F2" w:rsidP="006F19DB">
      <w:pPr>
        <w:spacing w:line="360" w:lineRule="auto"/>
        <w:jc w:val="center"/>
      </w:pPr>
    </w:p>
    <w:p w:rsidR="00A745F2" w:rsidRPr="00D9017C" w:rsidRDefault="00A745F2" w:rsidP="006F19DB">
      <w:pPr>
        <w:spacing w:line="360" w:lineRule="auto"/>
        <w:jc w:val="center"/>
      </w:pPr>
    </w:p>
    <w:p w:rsidR="00A745F2" w:rsidRPr="00D9017C" w:rsidRDefault="00A745F2" w:rsidP="006F19DB">
      <w:pPr>
        <w:spacing w:line="360" w:lineRule="auto"/>
        <w:jc w:val="center"/>
      </w:pPr>
    </w:p>
    <w:p w:rsidR="00A745F2" w:rsidRPr="00D9017C" w:rsidRDefault="00A745F2" w:rsidP="00D113DA">
      <w:pPr>
        <w:spacing w:line="360" w:lineRule="auto"/>
        <w:jc w:val="center"/>
      </w:pPr>
    </w:p>
    <w:p w:rsidR="00A745F2" w:rsidRPr="00D9017C" w:rsidRDefault="00A745F2" w:rsidP="00D113DA">
      <w:pPr>
        <w:spacing w:line="360" w:lineRule="auto"/>
        <w:jc w:val="center"/>
      </w:pPr>
    </w:p>
    <w:p w:rsidR="00A745F2" w:rsidRPr="00D9017C" w:rsidRDefault="00A745F2" w:rsidP="00D113DA">
      <w:pPr>
        <w:spacing w:line="360" w:lineRule="auto"/>
        <w:jc w:val="center"/>
      </w:pPr>
      <w:r w:rsidRPr="00D9017C">
        <w:t xml:space="preserve"> </w:t>
      </w:r>
    </w:p>
    <w:p w:rsidR="00A745F2" w:rsidRPr="00D9017C" w:rsidRDefault="00A745F2" w:rsidP="00D113DA">
      <w:pPr>
        <w:spacing w:line="360" w:lineRule="auto"/>
        <w:jc w:val="center"/>
      </w:pPr>
    </w:p>
    <w:p w:rsidR="00A745F2" w:rsidRDefault="00817972" w:rsidP="00F0478E">
      <w:pPr>
        <w:spacing w:line="360" w:lineRule="auto"/>
        <w:jc w:val="center"/>
      </w:pPr>
      <w:r>
        <w:rPr>
          <w:caps/>
          <w:sz w:val="32"/>
          <w:szCs w:val="32"/>
        </w:rPr>
        <w:t>MODELAGEM DE UM SISTEMA COM FOCO EM</w:t>
      </w:r>
      <w:r w:rsidR="00A745F2">
        <w:rPr>
          <w:caps/>
          <w:sz w:val="32"/>
          <w:szCs w:val="32"/>
        </w:rPr>
        <w:t xml:space="preserve"> INDICADORES </w:t>
      </w:r>
      <w:r>
        <w:rPr>
          <w:caps/>
          <w:sz w:val="32"/>
          <w:szCs w:val="32"/>
        </w:rPr>
        <w:t xml:space="preserve">DE PRODUÇÃO </w:t>
      </w:r>
      <w:r w:rsidR="00A745F2" w:rsidRPr="007A3A9B">
        <w:rPr>
          <w:caps/>
          <w:sz w:val="32"/>
          <w:szCs w:val="32"/>
        </w:rPr>
        <w:t xml:space="preserve">TENDO COMO BASE </w:t>
      </w:r>
      <w:r w:rsidR="00A745F2">
        <w:rPr>
          <w:caps/>
          <w:sz w:val="32"/>
          <w:szCs w:val="32"/>
        </w:rPr>
        <w:t>A</w:t>
      </w:r>
      <w:r w:rsidR="00A745F2" w:rsidRPr="007A3A9B">
        <w:rPr>
          <w:caps/>
          <w:sz w:val="32"/>
          <w:szCs w:val="32"/>
        </w:rPr>
        <w:t xml:space="preserve"> M</w:t>
      </w:r>
      <w:r w:rsidR="00A745F2">
        <w:rPr>
          <w:caps/>
          <w:sz w:val="32"/>
          <w:szCs w:val="32"/>
        </w:rPr>
        <w:t>ETODOLOGIA</w:t>
      </w:r>
      <w:r w:rsidR="00A745F2" w:rsidRPr="007A3A9B">
        <w:rPr>
          <w:caps/>
          <w:sz w:val="32"/>
          <w:szCs w:val="32"/>
        </w:rPr>
        <w:t xml:space="preserve"> </w:t>
      </w:r>
      <w:r w:rsidR="00A745F2">
        <w:rPr>
          <w:caps/>
          <w:sz w:val="32"/>
          <w:szCs w:val="32"/>
        </w:rPr>
        <w:t xml:space="preserve">BALANCED SCORECARD </w:t>
      </w:r>
      <w:r>
        <w:rPr>
          <w:caps/>
          <w:sz w:val="32"/>
          <w:szCs w:val="32"/>
        </w:rPr>
        <w:t>(BSC):</w:t>
      </w:r>
      <w:r w:rsidR="00A745F2">
        <w:rPr>
          <w:caps/>
          <w:sz w:val="32"/>
          <w:szCs w:val="32"/>
        </w:rPr>
        <w:t xml:space="preserve"> </w:t>
      </w:r>
      <w:r w:rsidR="00A745F2" w:rsidRPr="00B35E15">
        <w:rPr>
          <w:i/>
          <w:caps/>
          <w:sz w:val="32"/>
          <w:szCs w:val="32"/>
        </w:rPr>
        <w:t>CASE</w:t>
      </w:r>
      <w:r w:rsidR="00A745F2">
        <w:rPr>
          <w:caps/>
          <w:sz w:val="32"/>
          <w:szCs w:val="32"/>
        </w:rPr>
        <w:t xml:space="preserve"> CURTUME</w:t>
      </w:r>
    </w:p>
    <w:p w:rsidR="00A745F2" w:rsidRPr="007A3A9B" w:rsidRDefault="00A745F2" w:rsidP="00F0478E">
      <w:pPr>
        <w:spacing w:line="360" w:lineRule="auto"/>
        <w:jc w:val="center"/>
      </w:pPr>
      <w:r w:rsidRPr="007A3A9B">
        <w:t>(Título Provisório)</w:t>
      </w: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1933DF">
      <w:pPr>
        <w:pStyle w:val="CapaTexto2"/>
        <w:ind w:left="4536"/>
        <w:jc w:val="left"/>
        <w:rPr>
          <w:sz w:val="24"/>
          <w:szCs w:val="24"/>
        </w:rPr>
      </w:pPr>
      <w:r w:rsidRPr="007A3A9B">
        <w:rPr>
          <w:sz w:val="24"/>
          <w:szCs w:val="24"/>
        </w:rPr>
        <w:t>Anteprojeto de Trabalho de Conclusão de Curso, apresentado como requisito parcial</w:t>
      </w:r>
    </w:p>
    <w:p w:rsidR="00A745F2" w:rsidRPr="007A3A9B" w:rsidRDefault="00A745F2" w:rsidP="001933DF">
      <w:pPr>
        <w:pStyle w:val="CapaTexto2"/>
        <w:ind w:left="4536"/>
        <w:jc w:val="left"/>
        <w:rPr>
          <w:sz w:val="24"/>
          <w:szCs w:val="24"/>
        </w:rPr>
      </w:pPr>
      <w:proofErr w:type="gramStart"/>
      <w:r w:rsidRPr="007A3A9B">
        <w:rPr>
          <w:sz w:val="24"/>
          <w:szCs w:val="24"/>
        </w:rPr>
        <w:t>à</w:t>
      </w:r>
      <w:proofErr w:type="gramEnd"/>
      <w:r w:rsidRPr="007A3A9B">
        <w:rPr>
          <w:sz w:val="24"/>
          <w:szCs w:val="24"/>
        </w:rPr>
        <w:t xml:space="preserve"> obtenção do grau de Bacharel em</w:t>
      </w:r>
    </w:p>
    <w:p w:rsidR="00A745F2" w:rsidRPr="007A3A9B" w:rsidRDefault="00A745F2" w:rsidP="001933DF">
      <w:pPr>
        <w:pStyle w:val="CapaTexto2"/>
        <w:ind w:left="4536"/>
        <w:jc w:val="left"/>
        <w:rPr>
          <w:sz w:val="24"/>
          <w:szCs w:val="24"/>
        </w:rPr>
      </w:pPr>
      <w:r w:rsidRPr="007A3A9B">
        <w:rPr>
          <w:sz w:val="24"/>
          <w:szCs w:val="24"/>
        </w:rPr>
        <w:t xml:space="preserve">Sistemas de Informação pela </w:t>
      </w:r>
    </w:p>
    <w:p w:rsidR="00A745F2" w:rsidRPr="007A3A9B" w:rsidRDefault="00A745F2" w:rsidP="001933DF">
      <w:pPr>
        <w:pStyle w:val="CapaTexto2"/>
        <w:ind w:left="4536"/>
        <w:jc w:val="left"/>
      </w:pPr>
      <w:r w:rsidRPr="007A3A9B">
        <w:rPr>
          <w:sz w:val="24"/>
          <w:szCs w:val="24"/>
        </w:rPr>
        <w:t xml:space="preserve">Universidade </w:t>
      </w:r>
      <w:proofErr w:type="spellStart"/>
      <w:r w:rsidRPr="007A3A9B">
        <w:rPr>
          <w:sz w:val="24"/>
          <w:szCs w:val="24"/>
        </w:rPr>
        <w:t>Feevale</w:t>
      </w:r>
      <w:proofErr w:type="spellEnd"/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  <w:rPr>
          <w:sz w:val="22"/>
        </w:rPr>
      </w:pPr>
    </w:p>
    <w:p w:rsidR="00A745F2" w:rsidRPr="007A3A9B" w:rsidRDefault="00A745F2" w:rsidP="00D113DA">
      <w:pPr>
        <w:spacing w:line="360" w:lineRule="auto"/>
        <w:jc w:val="center"/>
        <w:rPr>
          <w:sz w:val="18"/>
        </w:rPr>
      </w:pPr>
    </w:p>
    <w:p w:rsidR="00A745F2" w:rsidRPr="007A3A9B" w:rsidRDefault="00A745F2" w:rsidP="00D113DA">
      <w:pPr>
        <w:spacing w:line="360" w:lineRule="auto"/>
        <w:jc w:val="center"/>
        <w:rPr>
          <w:sz w:val="8"/>
        </w:rPr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  <w:r w:rsidRPr="007A3A9B">
        <w:rPr>
          <w:sz w:val="28"/>
          <w:szCs w:val="28"/>
        </w:rPr>
        <w:t xml:space="preserve">Orientador: Roberto </w:t>
      </w:r>
      <w:proofErr w:type="spellStart"/>
      <w:r w:rsidRPr="007A3A9B">
        <w:rPr>
          <w:sz w:val="28"/>
          <w:szCs w:val="28"/>
        </w:rPr>
        <w:t>Scheid</w:t>
      </w:r>
      <w:proofErr w:type="spellEnd"/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D113DA">
      <w:pPr>
        <w:spacing w:line="360" w:lineRule="auto"/>
        <w:jc w:val="center"/>
      </w:pPr>
    </w:p>
    <w:p w:rsidR="00A745F2" w:rsidRPr="007A3A9B" w:rsidRDefault="00A745F2" w:rsidP="008824F6">
      <w:pPr>
        <w:pStyle w:val="LocaleData"/>
      </w:pPr>
      <w:r w:rsidRPr="007A3A9B">
        <w:t>Novo Hamburgo</w:t>
      </w:r>
    </w:p>
    <w:p w:rsidR="00A745F2" w:rsidRPr="007A3A9B" w:rsidRDefault="00A745F2" w:rsidP="008824F6">
      <w:pPr>
        <w:pStyle w:val="LocaleData"/>
        <w:rPr>
          <w:sz w:val="24"/>
        </w:rPr>
      </w:pPr>
      <w:r>
        <w:t xml:space="preserve"> 2012</w:t>
      </w:r>
    </w:p>
    <w:p w:rsidR="00A745F2" w:rsidRPr="007A3A9B" w:rsidRDefault="00A745F2" w:rsidP="008824F6">
      <w:pPr>
        <w:pStyle w:val="LocaleData"/>
        <w:sectPr w:rsidR="00A745F2" w:rsidRPr="007A3A9B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FF7D13">
      <w:pPr>
        <w:pStyle w:val="Ttulo"/>
        <w:rPr>
          <w:b/>
        </w:rPr>
      </w:pPr>
      <w:r w:rsidRPr="007A3A9B">
        <w:lastRenderedPageBreak/>
        <w:t>RESUMO</w:t>
      </w:r>
    </w:p>
    <w:p w:rsidR="00A745F2" w:rsidRPr="007A3A9B" w:rsidRDefault="00A745F2" w:rsidP="00935FB8">
      <w:pPr>
        <w:jc w:val="both"/>
      </w:pPr>
    </w:p>
    <w:p w:rsidR="00A745F2" w:rsidRPr="007A3A9B" w:rsidRDefault="00A745F2" w:rsidP="00675C80">
      <w:pPr>
        <w:pStyle w:val="Recuodecorpodetexto"/>
      </w:pPr>
      <w:r>
        <w:t xml:space="preserve">O </w:t>
      </w:r>
      <w:proofErr w:type="spellStart"/>
      <w:r w:rsidRPr="005746EC">
        <w:rPr>
          <w:i/>
        </w:rPr>
        <w:t>Balanced</w:t>
      </w:r>
      <w:proofErr w:type="spellEnd"/>
      <w:r w:rsidRPr="005746EC">
        <w:rPr>
          <w:i/>
        </w:rPr>
        <w:t xml:space="preserve"> </w:t>
      </w:r>
      <w:proofErr w:type="spellStart"/>
      <w:r w:rsidRPr="005746EC">
        <w:rPr>
          <w:i/>
        </w:rPr>
        <w:t>Scorecard</w:t>
      </w:r>
      <w:proofErr w:type="spellEnd"/>
      <w:r w:rsidR="00F71BC9">
        <w:t xml:space="preserve"> foi criado por Kaplan e Norton como</w:t>
      </w:r>
      <w:r>
        <w:t xml:space="preserve"> sendo uma metodologia c</w:t>
      </w:r>
      <w:r w:rsidR="00F71BC9">
        <w:t>uja</w:t>
      </w:r>
      <w:r>
        <w:t xml:space="preserve"> finalidade </w:t>
      </w:r>
      <w:r w:rsidR="00F71BC9">
        <w:t xml:space="preserve">consiste em </w:t>
      </w:r>
      <w:r>
        <w:t xml:space="preserve">traduzir a visão e a integração dos objetivos estratégicos da empresa sob </w:t>
      </w:r>
      <w:proofErr w:type="gramStart"/>
      <w:r w:rsidR="00984D1A">
        <w:t>4</w:t>
      </w:r>
      <w:proofErr w:type="gramEnd"/>
      <w:r w:rsidR="00984D1A">
        <w:t xml:space="preserve"> (</w:t>
      </w:r>
      <w:r>
        <w:t>quatro</w:t>
      </w:r>
      <w:r w:rsidR="00984D1A">
        <w:t>)</w:t>
      </w:r>
      <w:r>
        <w:t xml:space="preserve"> perspectivas: </w:t>
      </w:r>
      <w:r w:rsidR="00984D1A">
        <w:t>1</w:t>
      </w:r>
      <w:r w:rsidR="00C80186">
        <w:t>)</w:t>
      </w:r>
      <w:r w:rsidR="00984D1A">
        <w:t xml:space="preserve"> financeira;</w:t>
      </w:r>
      <w:r>
        <w:t xml:space="preserve"> </w:t>
      </w:r>
      <w:r w:rsidR="00984D1A">
        <w:t>2</w:t>
      </w:r>
      <w:r w:rsidR="00C80186">
        <w:t>)</w:t>
      </w:r>
      <w:r w:rsidR="00984D1A">
        <w:t xml:space="preserve"> do cliente; 3</w:t>
      </w:r>
      <w:r w:rsidR="00C80186">
        <w:t>)</w:t>
      </w:r>
      <w:r>
        <w:t xml:space="preserve"> dos processos internos e </w:t>
      </w:r>
      <w:r w:rsidR="00984D1A">
        <w:t>4</w:t>
      </w:r>
      <w:r w:rsidR="00C80186">
        <w:t>)</w:t>
      </w:r>
      <w:r w:rsidR="00984D1A">
        <w:t xml:space="preserve"> </w:t>
      </w:r>
      <w:r>
        <w:t>da ap</w:t>
      </w:r>
      <w:r w:rsidR="00984D1A">
        <w:t>rendizagem e cre</w:t>
      </w:r>
      <w:r w:rsidR="00F71BC9">
        <w:t>scimento</w:t>
      </w:r>
      <w:r w:rsidR="00984D1A">
        <w:t xml:space="preserve"> </w:t>
      </w:r>
      <w:r w:rsidR="00F71BC9">
        <w:t>a</w:t>
      </w:r>
      <w:r w:rsidR="00984D1A">
        <w:t xml:space="preserve"> fim de</w:t>
      </w:r>
      <w:r>
        <w:t xml:space="preserve"> </w:t>
      </w:r>
      <w:r w:rsidR="00984D1A">
        <w:t xml:space="preserve">obter </w:t>
      </w:r>
      <w:r>
        <w:t>uma vis</w:t>
      </w:r>
      <w:r w:rsidR="00984D1A">
        <w:t>ão melhor da empresa no futuro. A</w:t>
      </w:r>
      <w:r w:rsidRPr="007A3A9B">
        <w:t xml:space="preserve"> busca por informação correta, no momento certo</w:t>
      </w:r>
      <w:r w:rsidR="00984D1A">
        <w:t xml:space="preserve"> para a tomada de decisão</w:t>
      </w:r>
      <w:r w:rsidRPr="007A3A9B">
        <w:t>, trouxe para a TI</w:t>
      </w:r>
      <w:r w:rsidR="001A7AD6">
        <w:t xml:space="preserve"> a necessidade de organizar os</w:t>
      </w:r>
      <w:r w:rsidRPr="007A3A9B">
        <w:t xml:space="preserve"> dados de maneira a fa</w:t>
      </w:r>
      <w:r>
        <w:t>cilitar seu acesso e a confiabilidade</w:t>
      </w:r>
      <w:r w:rsidRPr="007A3A9B">
        <w:t xml:space="preserve"> nesses. </w:t>
      </w:r>
      <w:r w:rsidR="00557692">
        <w:rPr>
          <w:color w:val="000000"/>
        </w:rPr>
        <w:t xml:space="preserve">Independente de quais softwares gerenciais utilizados no setor curtumeiro, os sistemas </w:t>
      </w:r>
      <w:proofErr w:type="spellStart"/>
      <w:proofErr w:type="gramStart"/>
      <w:r w:rsidR="00557692">
        <w:rPr>
          <w:color w:val="000000"/>
        </w:rPr>
        <w:t>ERP´</w:t>
      </w:r>
      <w:proofErr w:type="spellEnd"/>
      <w:proofErr w:type="gramEnd"/>
      <w:r w:rsidR="00557692">
        <w:rPr>
          <w:color w:val="000000"/>
        </w:rPr>
        <w:t>s são</w:t>
      </w:r>
      <w:r w:rsidR="00557692" w:rsidRPr="007A3A9B">
        <w:rPr>
          <w:color w:val="000000"/>
        </w:rPr>
        <w:t xml:space="preserve"> em sua maioria, desenvolvidos de maneira a atender as necessidades comuns às empresas</w:t>
      </w:r>
      <w:r w:rsidR="00557692">
        <w:t>.</w:t>
      </w:r>
      <w:r w:rsidR="0015400E">
        <w:t xml:space="preserve"> </w:t>
      </w:r>
      <w:r w:rsidR="0015400E">
        <w:rPr>
          <w:color w:val="000000"/>
        </w:rPr>
        <w:t>Mas</w:t>
      </w:r>
      <w:r w:rsidR="0015400E" w:rsidRPr="007A3A9B">
        <w:rPr>
          <w:color w:val="000000"/>
        </w:rPr>
        <w:t xml:space="preserve"> </w:t>
      </w:r>
      <w:r w:rsidR="0015400E">
        <w:rPr>
          <w:color w:val="000000"/>
        </w:rPr>
        <w:t xml:space="preserve">como </w:t>
      </w:r>
      <w:r w:rsidR="0015400E" w:rsidRPr="007A3A9B">
        <w:rPr>
          <w:color w:val="000000"/>
        </w:rPr>
        <w:t>as regras de neg</w:t>
      </w:r>
      <w:r w:rsidR="0015400E">
        <w:rPr>
          <w:color w:val="000000"/>
        </w:rPr>
        <w:t>ócios são distintas em cada organização,</w:t>
      </w:r>
      <w:r w:rsidR="0015400E" w:rsidRPr="007A3A9B">
        <w:rPr>
          <w:color w:val="000000"/>
        </w:rPr>
        <w:t xml:space="preserve"> </w:t>
      </w:r>
      <w:r w:rsidR="0015400E">
        <w:rPr>
          <w:color w:val="000000"/>
        </w:rPr>
        <w:t>e</w:t>
      </w:r>
      <w:r w:rsidR="00F83786">
        <w:rPr>
          <w:color w:val="000000"/>
        </w:rPr>
        <w:t>m alguns momentos (</w:t>
      </w:r>
      <w:r w:rsidR="0015400E">
        <w:rPr>
          <w:color w:val="000000"/>
        </w:rPr>
        <w:t>funcionalidades</w:t>
      </w:r>
      <w:r w:rsidR="00F83786">
        <w:rPr>
          <w:color w:val="000000"/>
        </w:rPr>
        <w:t>)</w:t>
      </w:r>
      <w:r w:rsidR="0015400E" w:rsidRPr="007A3A9B">
        <w:rPr>
          <w:color w:val="000000"/>
        </w:rPr>
        <w:t xml:space="preserve"> há necessi</w:t>
      </w:r>
      <w:r w:rsidR="0015400E">
        <w:rPr>
          <w:color w:val="000000"/>
        </w:rPr>
        <w:t xml:space="preserve">dades de customizações que </w:t>
      </w:r>
      <w:r w:rsidR="00675C80">
        <w:rPr>
          <w:color w:val="000000"/>
        </w:rPr>
        <w:t>tornem</w:t>
      </w:r>
      <w:r w:rsidR="0015400E" w:rsidRPr="007A3A9B">
        <w:rPr>
          <w:color w:val="000000"/>
        </w:rPr>
        <w:t xml:space="preserve"> o software </w:t>
      </w:r>
      <w:r w:rsidR="00675C80">
        <w:rPr>
          <w:color w:val="000000"/>
        </w:rPr>
        <w:t xml:space="preserve">adequado </w:t>
      </w:r>
      <w:r w:rsidR="00F83786">
        <w:rPr>
          <w:color w:val="000000"/>
        </w:rPr>
        <w:t>para que disponibilizem</w:t>
      </w:r>
      <w:r w:rsidR="0015400E" w:rsidRPr="007A3A9B">
        <w:rPr>
          <w:color w:val="000000"/>
        </w:rPr>
        <w:t xml:space="preserve"> informações relevantes à </w:t>
      </w:r>
      <w:r w:rsidR="00F83786">
        <w:rPr>
          <w:color w:val="000000"/>
        </w:rPr>
        <w:t>empresa no que diz respeito ao processo decisório</w:t>
      </w:r>
      <w:r w:rsidR="0015400E">
        <w:rPr>
          <w:color w:val="000000"/>
        </w:rPr>
        <w:t>.</w:t>
      </w:r>
      <w:r w:rsidR="00557692">
        <w:t xml:space="preserve"> </w:t>
      </w:r>
      <w:r w:rsidR="00F83786">
        <w:t>Frente a isso, organizações</w:t>
      </w:r>
      <w:r w:rsidRPr="007A3A9B">
        <w:t xml:space="preserve"> adotam ferramentas estratégicas de gestão, como </w:t>
      </w:r>
      <w:proofErr w:type="spellStart"/>
      <w:r w:rsidRPr="007A3A9B">
        <w:rPr>
          <w:i/>
        </w:rPr>
        <w:t>Balanced</w:t>
      </w:r>
      <w:proofErr w:type="spellEnd"/>
      <w:r w:rsidRPr="007A3A9B">
        <w:rPr>
          <w:i/>
        </w:rPr>
        <w:t xml:space="preserve"> </w:t>
      </w:r>
      <w:proofErr w:type="spellStart"/>
      <w:r w:rsidRPr="007A3A9B">
        <w:rPr>
          <w:i/>
        </w:rPr>
        <w:t>Scorecard</w:t>
      </w:r>
      <w:proofErr w:type="spellEnd"/>
      <w:r w:rsidRPr="007A3A9B">
        <w:t xml:space="preserve"> (BSC) para gerenciar seus processos decisórios</w:t>
      </w:r>
      <w:r w:rsidR="00F83786">
        <w:t>, bem como</w:t>
      </w:r>
      <w:r w:rsidRPr="007A3A9B">
        <w:t xml:space="preserve"> </w:t>
      </w:r>
      <w:r w:rsidR="00F83786">
        <w:t>a</w:t>
      </w:r>
      <w:r w:rsidRPr="007A3A9B">
        <w:t xml:space="preserve"> análise dos resultados. Este trabalho propõe </w:t>
      </w:r>
      <w:r>
        <w:t xml:space="preserve">a </w:t>
      </w:r>
      <w:r w:rsidR="00762974">
        <w:t>modelagem</w:t>
      </w:r>
      <w:r w:rsidR="00F71BC9">
        <w:t xml:space="preserve"> de um sistema</w:t>
      </w:r>
      <w:r>
        <w:t xml:space="preserve"> de indicadores de desempenho, </w:t>
      </w:r>
      <w:r w:rsidR="00762974">
        <w:t>aplicado em curtumes com ênfase na produção (perspectiva Processos Internos) de modo que tais indicadores possibilitem a tomada de decisão por parte dos envolvidos no nível estratégico.</w:t>
      </w:r>
    </w:p>
    <w:p w:rsidR="00A745F2" w:rsidRPr="007A3A9B" w:rsidRDefault="00A745F2" w:rsidP="002747A3">
      <w:pPr>
        <w:pStyle w:val="Recuodecorpodetexto"/>
        <w:spacing w:after="120"/>
        <w:ind w:firstLine="0"/>
      </w:pPr>
    </w:p>
    <w:p w:rsidR="00A745F2" w:rsidRDefault="00A745F2" w:rsidP="00B07D99">
      <w:pPr>
        <w:pStyle w:val="Recuodecorpodetexto"/>
        <w:spacing w:after="120"/>
        <w:ind w:firstLine="0"/>
      </w:pPr>
      <w:proofErr w:type="spellStart"/>
      <w:r w:rsidRPr="007A3A9B">
        <w:rPr>
          <w:b/>
        </w:rPr>
        <w:t>Palavras-chave</w:t>
      </w:r>
      <w:proofErr w:type="spellEnd"/>
      <w:r w:rsidRPr="007A3A9B">
        <w:t xml:space="preserve">: </w:t>
      </w:r>
      <w:proofErr w:type="spellStart"/>
      <w:r w:rsidRPr="009B3B95">
        <w:rPr>
          <w:i/>
        </w:rPr>
        <w:t>Balanced</w:t>
      </w:r>
      <w:proofErr w:type="spellEnd"/>
      <w:r w:rsidRPr="009B3B95">
        <w:rPr>
          <w:i/>
        </w:rPr>
        <w:t xml:space="preserve"> </w:t>
      </w:r>
      <w:proofErr w:type="spellStart"/>
      <w:r w:rsidRPr="009B3B95">
        <w:rPr>
          <w:i/>
        </w:rPr>
        <w:t>Scorecard</w:t>
      </w:r>
      <w:proofErr w:type="spellEnd"/>
      <w:r>
        <w:t xml:space="preserve">, Curtume, </w:t>
      </w:r>
      <w:r w:rsidR="00F83786">
        <w:t xml:space="preserve">Produção, </w:t>
      </w:r>
      <w:r>
        <w:t>Gerenci</w:t>
      </w:r>
      <w:r w:rsidR="00F71BC9">
        <w:t>amento estr</w:t>
      </w:r>
      <w:r w:rsidR="00F83786">
        <w:t xml:space="preserve">atégico, Indicadores, Modelagem de sistema. </w:t>
      </w:r>
    </w:p>
    <w:p w:rsidR="00F83786" w:rsidRPr="007A3A9B" w:rsidRDefault="00F83786" w:rsidP="00B07D99">
      <w:pPr>
        <w:pStyle w:val="Recuodecorpodetexto"/>
        <w:spacing w:after="120"/>
        <w:ind w:firstLine="0"/>
        <w:rPr>
          <w:strike/>
        </w:rPr>
        <w:sectPr w:rsidR="00F83786" w:rsidRPr="007A3A9B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FF7D13">
      <w:pPr>
        <w:pStyle w:val="Ttulo"/>
      </w:pPr>
      <w:r w:rsidRPr="007A3A9B">
        <w:lastRenderedPageBreak/>
        <w:t>SUMÁRIO</w:t>
      </w:r>
    </w:p>
    <w:p w:rsidR="00A745F2" w:rsidRPr="007A3A9B" w:rsidRDefault="00A745F2" w:rsidP="00D174C3">
      <w:pPr>
        <w:spacing w:line="360" w:lineRule="auto"/>
        <w:jc w:val="center"/>
        <w:rPr>
          <w:sz w:val="28"/>
        </w:rPr>
      </w:pPr>
    </w:p>
    <w:p w:rsidR="00A745F2" w:rsidRPr="007A3A9B" w:rsidRDefault="00A745F2" w:rsidP="003D020F">
      <w:pPr>
        <w:spacing w:before="120" w:after="120"/>
        <w:jc w:val="both"/>
      </w:pPr>
      <w:proofErr w:type="gramStart"/>
      <w:r w:rsidRPr="007A3A9B">
        <w:t>MOTIVAÇÃO ...</w:t>
      </w:r>
      <w:proofErr w:type="gramEnd"/>
      <w:r w:rsidRPr="007A3A9B">
        <w:t>........................................................................................................................5</w:t>
      </w:r>
    </w:p>
    <w:p w:rsidR="00A745F2" w:rsidRPr="007A3A9B" w:rsidRDefault="00A745F2" w:rsidP="003D020F">
      <w:pPr>
        <w:spacing w:before="120" w:after="120"/>
        <w:jc w:val="both"/>
      </w:pPr>
      <w:proofErr w:type="gramStart"/>
      <w:r w:rsidRPr="007A3A9B">
        <w:t>OBJETIVOS ...</w:t>
      </w:r>
      <w:proofErr w:type="gramEnd"/>
      <w:r w:rsidRPr="007A3A9B">
        <w:t>...........................................................................................................................8</w:t>
      </w:r>
    </w:p>
    <w:p w:rsidR="00A745F2" w:rsidRPr="007A3A9B" w:rsidRDefault="00A745F2" w:rsidP="003D020F">
      <w:pPr>
        <w:spacing w:before="120" w:after="120"/>
        <w:jc w:val="both"/>
      </w:pPr>
      <w:proofErr w:type="gramStart"/>
      <w:r w:rsidRPr="007A3A9B">
        <w:t>METODOLOGIA ...</w:t>
      </w:r>
      <w:proofErr w:type="gramEnd"/>
      <w:r w:rsidRPr="007A3A9B">
        <w:t>....................................................................................</w:t>
      </w:r>
      <w:r w:rsidR="00CC5496">
        <w:t>.............................10</w:t>
      </w:r>
    </w:p>
    <w:p w:rsidR="00A745F2" w:rsidRPr="007A3A9B" w:rsidRDefault="00A745F2" w:rsidP="003D020F">
      <w:pPr>
        <w:spacing w:before="120" w:after="120"/>
        <w:jc w:val="both"/>
      </w:pPr>
      <w:proofErr w:type="gramStart"/>
      <w:r w:rsidRPr="007A3A9B">
        <w:t>CRONOGRAMA ...</w:t>
      </w:r>
      <w:proofErr w:type="gramEnd"/>
      <w:r w:rsidRPr="007A3A9B">
        <w:t>..................................................................................................................11</w:t>
      </w:r>
    </w:p>
    <w:p w:rsidR="00A745F2" w:rsidRPr="007A3A9B" w:rsidRDefault="00A745F2" w:rsidP="003D020F">
      <w:pPr>
        <w:spacing w:before="120" w:after="120"/>
        <w:jc w:val="both"/>
      </w:pPr>
      <w:r w:rsidRPr="007A3A9B">
        <w:t>BIBLIOGRAFIA</w:t>
      </w:r>
      <w:proofErr w:type="gramStart"/>
      <w:r w:rsidRPr="007A3A9B">
        <w:t xml:space="preserve">  ...</w:t>
      </w:r>
      <w:proofErr w:type="gramEnd"/>
      <w:r w:rsidRPr="007A3A9B">
        <w:t>.................................................................................................................13</w:t>
      </w:r>
    </w:p>
    <w:p w:rsidR="00A745F2" w:rsidRPr="007A3A9B" w:rsidRDefault="00A745F2" w:rsidP="00D113DA">
      <w:pPr>
        <w:spacing w:line="360" w:lineRule="auto"/>
        <w:jc w:val="both"/>
      </w:pPr>
    </w:p>
    <w:p w:rsidR="00A745F2" w:rsidRPr="007A3A9B" w:rsidRDefault="00A745F2" w:rsidP="00D113DA">
      <w:pPr>
        <w:spacing w:line="360" w:lineRule="auto"/>
        <w:jc w:val="both"/>
      </w:pPr>
    </w:p>
    <w:p w:rsidR="00A745F2" w:rsidRPr="007A3A9B" w:rsidRDefault="00A745F2" w:rsidP="00D113DA">
      <w:pPr>
        <w:spacing w:line="360" w:lineRule="auto"/>
        <w:jc w:val="both"/>
      </w:pPr>
    </w:p>
    <w:p w:rsidR="00A745F2" w:rsidRPr="007A3A9B" w:rsidRDefault="00A745F2" w:rsidP="00D113DA">
      <w:pPr>
        <w:spacing w:line="360" w:lineRule="auto"/>
        <w:jc w:val="both"/>
      </w:pPr>
    </w:p>
    <w:p w:rsidR="00A745F2" w:rsidRPr="007A3A9B" w:rsidRDefault="00A745F2" w:rsidP="00D113DA">
      <w:pPr>
        <w:spacing w:line="360" w:lineRule="auto"/>
        <w:jc w:val="both"/>
        <w:rPr>
          <w:b/>
          <w:sz w:val="32"/>
          <w:szCs w:val="32"/>
        </w:rPr>
      </w:pPr>
      <w:r w:rsidRPr="007A3A9B">
        <w:rPr>
          <w:b/>
          <w:sz w:val="32"/>
          <w:szCs w:val="32"/>
        </w:rPr>
        <w:t xml:space="preserve"> </w:t>
      </w:r>
    </w:p>
    <w:p w:rsidR="00A745F2" w:rsidRPr="007A3A9B" w:rsidRDefault="00A745F2" w:rsidP="00D113DA">
      <w:pPr>
        <w:spacing w:line="360" w:lineRule="auto"/>
        <w:jc w:val="both"/>
        <w:rPr>
          <w:b/>
          <w:sz w:val="32"/>
          <w:szCs w:val="32"/>
        </w:rPr>
      </w:pPr>
    </w:p>
    <w:p w:rsidR="00A745F2" w:rsidRPr="007A3A9B" w:rsidRDefault="00A745F2" w:rsidP="00D113DA">
      <w:pPr>
        <w:spacing w:line="360" w:lineRule="auto"/>
        <w:jc w:val="both"/>
        <w:rPr>
          <w:b/>
          <w:sz w:val="32"/>
          <w:szCs w:val="32"/>
        </w:rPr>
      </w:pPr>
    </w:p>
    <w:p w:rsidR="00A745F2" w:rsidRPr="007A3A9B" w:rsidRDefault="00A745F2" w:rsidP="00FF7D13">
      <w:pPr>
        <w:pStyle w:val="Ttulo"/>
        <w:rPr>
          <w:sz w:val="24"/>
        </w:rPr>
        <w:sectPr w:rsidR="00A745F2" w:rsidRPr="007A3A9B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FF7D13">
      <w:pPr>
        <w:pStyle w:val="Ttulo"/>
        <w:rPr>
          <w:b/>
        </w:rPr>
      </w:pPr>
      <w:r w:rsidRPr="007A3A9B">
        <w:lastRenderedPageBreak/>
        <w:t xml:space="preserve"> MOTIVAÇÃO</w:t>
      </w:r>
    </w:p>
    <w:p w:rsidR="00A745F2" w:rsidRPr="007A3A9B" w:rsidRDefault="00A745F2" w:rsidP="003615A6">
      <w:pPr>
        <w:spacing w:line="360" w:lineRule="auto"/>
      </w:pPr>
    </w:p>
    <w:p w:rsidR="00A745F2" w:rsidRDefault="00A745F2" w:rsidP="00295A9D">
      <w:pPr>
        <w:spacing w:after="120" w:line="360" w:lineRule="auto"/>
        <w:ind w:firstLine="851"/>
        <w:jc w:val="both"/>
      </w:pPr>
      <w:r>
        <w:t>No período da era industrial, o sucesso empresarial foi determinado por vantagens competitivas tais como economia de escala e escopo. Sendo assim, para aquele período, a medição de desempenho das entidades feita por indicadores estritamente financeiros cumpria plenamente seu papel, isto se justifica, pois para Schnorrenberger (</w:t>
      </w:r>
      <w:r w:rsidR="00942215">
        <w:t>2003, p. 22</w:t>
      </w:r>
      <w:r>
        <w:t>), “o ambiente em que atuavam era relativamente estável e pouco vulnerável às variáveis externas”.</w:t>
      </w:r>
    </w:p>
    <w:p w:rsidR="00A745F2" w:rsidRDefault="00A745F2" w:rsidP="00295A9D">
      <w:pPr>
        <w:spacing w:after="120" w:line="360" w:lineRule="auto"/>
        <w:ind w:firstLine="851"/>
        <w:jc w:val="both"/>
      </w:pPr>
      <w:r>
        <w:t>Com a chegada da era da informação, a partir de meados da</w:t>
      </w:r>
      <w:r w:rsidR="00264D6A">
        <w:t xml:space="preserve"> década de setenta</w:t>
      </w:r>
      <w:r>
        <w:t xml:space="preserve"> </w:t>
      </w:r>
      <w:r w:rsidR="00A93C04">
        <w:t>Schnorrenberger afirma (2003, p. 22) que: “</w:t>
      </w:r>
      <w:r w:rsidR="00942215">
        <w:t>esse a</w:t>
      </w:r>
      <w:r w:rsidR="00A93C04">
        <w:t>mbiente econômico foi alterado c</w:t>
      </w:r>
      <w:r>
        <w:t>o</w:t>
      </w:r>
      <w:r w:rsidR="00A93C04">
        <w:t>m o</w:t>
      </w:r>
      <w:r>
        <w:t xml:space="preserve"> aumento da competitividade, dinâmica do mercado, volatilidade dos capitais, conscientização dos clientes, fornecedores, funcionários e comunidade em geral”. Nesta nova economia, baseada principalmente em ativos intangíveis</w:t>
      </w:r>
      <w:r w:rsidR="00FF2588">
        <w:rPr>
          <w:rStyle w:val="Refdenotaderodap"/>
        </w:rPr>
        <w:footnoteReference w:id="1"/>
      </w:r>
      <w:r>
        <w:t>, a utilização da medição de desempenho das entidades, feita por indicadores puramente financeiros, passou a não mais atender com perfeição o cumprimento pleno de seu papel.</w:t>
      </w:r>
    </w:p>
    <w:p w:rsidR="00A745F2" w:rsidRDefault="00A745F2" w:rsidP="00E203E2">
      <w:pPr>
        <w:spacing w:after="120" w:line="360" w:lineRule="auto"/>
        <w:ind w:firstLine="851"/>
        <w:jc w:val="both"/>
      </w:pPr>
      <w:r>
        <w:t xml:space="preserve">Eccles e Pyburn (apud ZAGO </w:t>
      </w:r>
      <w:proofErr w:type="spellStart"/>
      <w:proofErr w:type="gramStart"/>
      <w:r>
        <w:t>et</w:t>
      </w:r>
      <w:proofErr w:type="spellEnd"/>
      <w:proofErr w:type="gramEnd"/>
      <w:r>
        <w:t xml:space="preserve"> AL., 2008</w:t>
      </w:r>
      <w:r w:rsidR="007F733F">
        <w:t>, p. 24</w:t>
      </w:r>
      <w:r>
        <w:t xml:space="preserve">) destacavam, ainda, que uma das maiores limitações das medidas financeiras </w:t>
      </w:r>
      <w:r w:rsidR="007F733F">
        <w:t>é a lentidão dos indicadores, ou seja</w:t>
      </w:r>
      <w:r>
        <w:t>, é o resultado de ações gerenciais e desempenho organizacional e não o efeito</w:t>
      </w:r>
      <w:r w:rsidR="00490916">
        <w:t xml:space="preserve"> nesse ambiente</w:t>
      </w:r>
      <w:r>
        <w:t>. Para eles, o</w:t>
      </w:r>
      <w:r w:rsidR="007E67FE">
        <w:t>s indicadores mostram as consequ</w:t>
      </w:r>
      <w:r>
        <w:t>ências de decisões já tomadas, fazendo pouco para predizer o desempenho futuro, uma vez que não fornecem muita orientação de que e como deve ser feito.</w:t>
      </w:r>
    </w:p>
    <w:p w:rsidR="00A745F2" w:rsidRDefault="00A745F2" w:rsidP="00D224E3">
      <w:pPr>
        <w:spacing w:after="120" w:line="360" w:lineRule="auto"/>
        <w:ind w:firstLine="851"/>
        <w:jc w:val="both"/>
      </w:pPr>
      <w:r>
        <w:t>Conforme Kaplan e Norton (1997</w:t>
      </w:r>
      <w:r w:rsidR="00C46EB6">
        <w:t>, p. 21</w:t>
      </w:r>
      <w:r>
        <w:t>), “se quiserem sobreviver e prosperar na era da informação, as empresas devem utilizar sistemas de gestão e medição de desempenho derivados de suas estratégias e capacidades”.</w:t>
      </w:r>
    </w:p>
    <w:p w:rsidR="00A745F2" w:rsidRDefault="00A745F2" w:rsidP="00295A9D">
      <w:pPr>
        <w:spacing w:after="120" w:line="360" w:lineRule="auto"/>
        <w:ind w:firstLine="851"/>
        <w:jc w:val="both"/>
      </w:pPr>
      <w:r>
        <w:t>Cada vez mais</w:t>
      </w:r>
      <w:r w:rsidRPr="007A3A9B">
        <w:t xml:space="preserve">, as empresas </w:t>
      </w:r>
      <w:r>
        <w:t xml:space="preserve">precisam </w:t>
      </w:r>
      <w:r w:rsidRPr="007A3A9B">
        <w:t>utiliza</w:t>
      </w:r>
      <w:r>
        <w:t xml:space="preserve">r </w:t>
      </w:r>
      <w:r w:rsidRPr="007A3A9B">
        <w:t xml:space="preserve">ferramentas de medição de desempenho estratégicas que venham a auxiliar e aprimorar a condução dos negócios da corporação. Sejam criando novos projetos, produtos, serviços, ou ainda na melhoria contínua de suas atividades </w:t>
      </w:r>
      <w:r>
        <w:t>fins</w:t>
      </w:r>
      <w:r w:rsidRPr="007A3A9B">
        <w:t>, se mantendo competitiva. Para isso</w:t>
      </w:r>
      <w:r w:rsidR="00D96EE4">
        <w:t>,</w:t>
      </w:r>
      <w:r w:rsidRPr="007A3A9B">
        <w:t xml:space="preserve"> muitas empresas utilizam-se do </w:t>
      </w:r>
      <w:proofErr w:type="spellStart"/>
      <w:r w:rsidR="000E0D6A" w:rsidRPr="000E0D6A">
        <w:rPr>
          <w:i/>
        </w:rPr>
        <w:t>Balanced</w:t>
      </w:r>
      <w:proofErr w:type="spellEnd"/>
      <w:r w:rsidR="000E0D6A" w:rsidRPr="000E0D6A">
        <w:rPr>
          <w:i/>
        </w:rPr>
        <w:t xml:space="preserve"> </w:t>
      </w:r>
      <w:proofErr w:type="spellStart"/>
      <w:r w:rsidR="000E0D6A" w:rsidRPr="000E0D6A">
        <w:rPr>
          <w:i/>
        </w:rPr>
        <w:t>Scorecard</w:t>
      </w:r>
      <w:proofErr w:type="spellEnd"/>
      <w:r w:rsidR="000E0D6A">
        <w:t xml:space="preserve"> (</w:t>
      </w:r>
      <w:r w:rsidRPr="007A3A9B">
        <w:t>BSC</w:t>
      </w:r>
      <w:r w:rsidR="000E0D6A">
        <w:t>)</w:t>
      </w:r>
      <w:r w:rsidRPr="007A3A9B">
        <w:t xml:space="preserve">, para acompanhamento e avaliação do desempenho, análise de indicadores e acompanhamento de planos de ação estratégicos. </w:t>
      </w:r>
      <w:r w:rsidR="00D96EE4">
        <w:t>De acordo com Kaplan e Norton (1997, p. 2), o</w:t>
      </w:r>
      <w:r w:rsidRPr="007A3A9B">
        <w:t xml:space="preserve"> BSC “traduz a missão e as estratégias das empresas num conjunto </w:t>
      </w:r>
      <w:r w:rsidRPr="007A3A9B">
        <w:lastRenderedPageBreak/>
        <w:t>abrangente de medidas de desempenho que serve de base para um sistema de medição e gestão estratégi</w:t>
      </w:r>
      <w:r w:rsidR="00D96EE4">
        <w:t>ca”</w:t>
      </w:r>
      <w:r>
        <w:t xml:space="preserve"> </w:t>
      </w:r>
      <w:r w:rsidR="00D96EE4">
        <w:t>(</w:t>
      </w:r>
      <w:r>
        <w:t>Figura 1</w:t>
      </w:r>
      <w:r w:rsidR="00D96EE4">
        <w:t>)</w:t>
      </w:r>
      <w:r w:rsidRPr="007A3A9B">
        <w:t>.</w:t>
      </w:r>
    </w:p>
    <w:p w:rsidR="00A745F2" w:rsidRDefault="00D66912" w:rsidP="00295A9D">
      <w:pPr>
        <w:spacing w:after="120" w:line="360" w:lineRule="auto"/>
        <w:ind w:firstLine="85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65pt;height:293.45pt">
            <v:imagedata r:id="rId13" o:title="sistem5"/>
          </v:shape>
        </w:pict>
      </w:r>
    </w:p>
    <w:p w:rsidR="00A745F2" w:rsidRPr="001A778D" w:rsidRDefault="0060757D" w:rsidP="0060757D">
      <w:pPr>
        <w:pStyle w:val="Ttulo4"/>
        <w:spacing w:line="360" w:lineRule="auto"/>
        <w:rPr>
          <w:b/>
          <w:sz w:val="20"/>
        </w:rPr>
      </w:pPr>
      <w:r w:rsidRPr="001A778D">
        <w:rPr>
          <w:b/>
          <w:sz w:val="20"/>
        </w:rPr>
        <w:t>Figura 1: Tra</w:t>
      </w:r>
      <w:r w:rsidR="00A745F2" w:rsidRPr="001A778D">
        <w:rPr>
          <w:b/>
          <w:sz w:val="20"/>
        </w:rPr>
        <w:t>duzindo a missão em resultados almejados</w:t>
      </w:r>
    </w:p>
    <w:p w:rsidR="00A745F2" w:rsidRPr="001A778D" w:rsidRDefault="00D62AE9" w:rsidP="001A778D">
      <w:pPr>
        <w:pStyle w:val="Ttulo4"/>
        <w:spacing w:line="360" w:lineRule="auto"/>
        <w:ind w:firstLine="708"/>
        <w:jc w:val="left"/>
        <w:rPr>
          <w:sz w:val="20"/>
        </w:rPr>
      </w:pPr>
      <w:r w:rsidRPr="001A778D">
        <w:rPr>
          <w:sz w:val="20"/>
        </w:rPr>
        <w:t xml:space="preserve">Fonte: </w:t>
      </w:r>
      <w:r w:rsidR="00545E36">
        <w:rPr>
          <w:sz w:val="20"/>
        </w:rPr>
        <w:t>KAPLAN, NORTON; 2000.</w:t>
      </w:r>
    </w:p>
    <w:p w:rsidR="00A745F2" w:rsidRPr="00526646" w:rsidRDefault="00A745F2" w:rsidP="00526646">
      <w:pPr>
        <w:spacing w:line="360" w:lineRule="auto"/>
        <w:jc w:val="center"/>
        <w:rPr>
          <w:b/>
          <w:caps/>
          <w:sz w:val="20"/>
        </w:rPr>
      </w:pPr>
    </w:p>
    <w:p w:rsidR="00A745F2" w:rsidRPr="007A3A9B" w:rsidRDefault="00A745F2" w:rsidP="001D7101">
      <w:pPr>
        <w:spacing w:after="120" w:line="360" w:lineRule="auto"/>
        <w:ind w:firstLine="709"/>
        <w:jc w:val="both"/>
        <w:rPr>
          <w:color w:val="000000"/>
        </w:rPr>
      </w:pPr>
      <w:r w:rsidRPr="007A3A9B">
        <w:rPr>
          <w:color w:val="000000"/>
        </w:rPr>
        <w:t>Segundo Kaplan e Norton (apud HIKAGE; SPINOLA; LAURINDO, 2005</w:t>
      </w:r>
      <w:r w:rsidR="00C23F53">
        <w:rPr>
          <w:color w:val="000000"/>
        </w:rPr>
        <w:t>, p. 142</w:t>
      </w:r>
      <w:r w:rsidRPr="007A3A9B">
        <w:rPr>
          <w:color w:val="000000"/>
        </w:rPr>
        <w:t xml:space="preserve">), a junção das palavras </w:t>
      </w:r>
      <w:proofErr w:type="spellStart"/>
      <w:r w:rsidRPr="007A3A9B">
        <w:rPr>
          <w:i/>
          <w:color w:val="000000"/>
        </w:rPr>
        <w:t>Balanced</w:t>
      </w:r>
      <w:proofErr w:type="spellEnd"/>
      <w:r w:rsidRPr="007A3A9B">
        <w:rPr>
          <w:color w:val="000000"/>
        </w:rPr>
        <w:t xml:space="preserve"> e </w:t>
      </w:r>
      <w:proofErr w:type="spellStart"/>
      <w:r w:rsidRPr="007A3A9B">
        <w:rPr>
          <w:i/>
          <w:color w:val="000000"/>
        </w:rPr>
        <w:t>Scoreca</w:t>
      </w:r>
      <w:r>
        <w:rPr>
          <w:i/>
          <w:color w:val="000000"/>
        </w:rPr>
        <w:t>r</w:t>
      </w:r>
      <w:r w:rsidRPr="007A3A9B">
        <w:rPr>
          <w:i/>
          <w:color w:val="000000"/>
        </w:rPr>
        <w:t>d</w:t>
      </w:r>
      <w:proofErr w:type="spellEnd"/>
      <w:r w:rsidRPr="007A3A9B">
        <w:rPr>
          <w:color w:val="000000"/>
        </w:rPr>
        <w:t xml:space="preserve"> representa o equilíbrio de objetivos, custos, indicadores, perspectivas inte</w:t>
      </w:r>
      <w:r w:rsidR="00377628">
        <w:rPr>
          <w:color w:val="000000"/>
        </w:rPr>
        <w:t>rnas e externas, com os valores</w:t>
      </w:r>
      <w:r w:rsidRPr="007A3A9B">
        <w:rPr>
          <w:color w:val="000000"/>
        </w:rPr>
        <w:t xml:space="preserve"> dos períodos medidos apresentados em f</w:t>
      </w:r>
      <w:r w:rsidR="00377628">
        <w:rPr>
          <w:color w:val="000000"/>
        </w:rPr>
        <w:t>orma de placar. Esses</w:t>
      </w:r>
      <w:r w:rsidRPr="007A3A9B">
        <w:rPr>
          <w:color w:val="000000"/>
        </w:rPr>
        <w:t xml:space="preserve"> são denominados indicadores e demonstram o resultado das ações tomadas e apresentam as tendências da informação.</w:t>
      </w:r>
    </w:p>
    <w:p w:rsidR="00A745F2" w:rsidRPr="007A3A9B" w:rsidRDefault="00DF4D6B" w:rsidP="001D7101">
      <w:pPr>
        <w:spacing w:after="120"/>
        <w:ind w:left="226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i/>
          <w:sz w:val="22"/>
          <w:szCs w:val="22"/>
        </w:rPr>
        <w:t>scorecard</w:t>
      </w:r>
      <w:proofErr w:type="spellEnd"/>
      <w:r>
        <w:rPr>
          <w:sz w:val="22"/>
          <w:szCs w:val="22"/>
        </w:rPr>
        <w:t xml:space="preserve"> incentiva o diálogo entre as unidades de negócios e os executivos e diretores da empresa, não apenas com relação aos objetivos financeiros de curto prazo, mas também com relação à formulação e a implementação de uma estratégia destinada a produzir um desempenho excepcional no futuro</w:t>
      </w:r>
      <w:r w:rsidR="00A745F2" w:rsidRPr="007A3A9B">
        <w:rPr>
          <w:sz w:val="22"/>
          <w:szCs w:val="22"/>
        </w:rPr>
        <w:t xml:space="preserve"> </w:t>
      </w:r>
      <w:r w:rsidR="00A745F2" w:rsidRPr="007A3A9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KAPLAN</w:t>
      </w:r>
      <w:r w:rsidR="00A745F2" w:rsidRPr="007A3A9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NORTON; </w:t>
      </w:r>
      <w:proofErr w:type="gramStart"/>
      <w:r>
        <w:rPr>
          <w:color w:val="000000"/>
          <w:sz w:val="22"/>
          <w:szCs w:val="22"/>
        </w:rPr>
        <w:t>1997, p.</w:t>
      </w:r>
      <w:proofErr w:type="gramEnd"/>
      <w:r>
        <w:rPr>
          <w:color w:val="000000"/>
          <w:sz w:val="22"/>
          <w:szCs w:val="22"/>
        </w:rPr>
        <w:t xml:space="preserve"> 14</w:t>
      </w:r>
      <w:r w:rsidR="00A745F2" w:rsidRPr="007A3A9B">
        <w:rPr>
          <w:color w:val="000000"/>
          <w:sz w:val="22"/>
          <w:szCs w:val="22"/>
        </w:rPr>
        <w:t>).</w:t>
      </w:r>
    </w:p>
    <w:p w:rsidR="00A745F2" w:rsidRDefault="00A745F2" w:rsidP="00F73116">
      <w:pPr>
        <w:spacing w:after="120" w:line="360" w:lineRule="auto"/>
        <w:ind w:firstLine="851"/>
        <w:jc w:val="both"/>
        <w:rPr>
          <w:color w:val="000000"/>
        </w:rPr>
      </w:pPr>
    </w:p>
    <w:p w:rsidR="00B203EB" w:rsidRDefault="00225672" w:rsidP="00F73116">
      <w:pPr>
        <w:spacing w:after="12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Para </w:t>
      </w:r>
      <w:proofErr w:type="spellStart"/>
      <w:r>
        <w:rPr>
          <w:color w:val="000000"/>
        </w:rPr>
        <w:t>Olve</w:t>
      </w:r>
      <w:proofErr w:type="spellEnd"/>
      <w:r>
        <w:rPr>
          <w:color w:val="000000"/>
        </w:rPr>
        <w:t xml:space="preserve">, Roy e </w:t>
      </w:r>
      <w:proofErr w:type="spellStart"/>
      <w:r>
        <w:rPr>
          <w:color w:val="000000"/>
        </w:rPr>
        <w:t>Wetter</w:t>
      </w:r>
      <w:proofErr w:type="spellEnd"/>
      <w:r>
        <w:rPr>
          <w:color w:val="000000"/>
        </w:rPr>
        <w:t xml:space="preserve"> (2001, p.</w:t>
      </w:r>
      <w:r w:rsidR="00306991">
        <w:rPr>
          <w:color w:val="000000"/>
        </w:rPr>
        <w:t xml:space="preserve"> </w:t>
      </w:r>
      <w:r>
        <w:rPr>
          <w:color w:val="000000"/>
        </w:rPr>
        <w:t xml:space="preserve">243) “se for para um </w:t>
      </w:r>
      <w:proofErr w:type="spellStart"/>
      <w:r w:rsidRPr="00225672">
        <w:rPr>
          <w:i/>
          <w:color w:val="000000"/>
        </w:rPr>
        <w:t>scorecard</w:t>
      </w:r>
      <w:proofErr w:type="spellEnd"/>
      <w:r>
        <w:rPr>
          <w:color w:val="000000"/>
        </w:rPr>
        <w:t xml:space="preserve"> ser mantido vivo, devem existir os sistemas e procedimentos para que as informações relevantes sejam coletadas e transmitidas aos empregados e s</w:t>
      </w:r>
      <w:r w:rsidR="004D2F21">
        <w:rPr>
          <w:color w:val="000000"/>
        </w:rPr>
        <w:t>ócios</w:t>
      </w:r>
      <w:r>
        <w:rPr>
          <w:color w:val="000000"/>
        </w:rPr>
        <w:t>”</w:t>
      </w:r>
      <w:r w:rsidR="004D2F21">
        <w:rPr>
          <w:color w:val="000000"/>
        </w:rPr>
        <w:t>.</w:t>
      </w:r>
      <w:r>
        <w:rPr>
          <w:color w:val="000000"/>
        </w:rPr>
        <w:t xml:space="preserve"> </w:t>
      </w:r>
      <w:r w:rsidR="00437E2F">
        <w:rPr>
          <w:color w:val="000000"/>
        </w:rPr>
        <w:t>Independente de quais</w:t>
      </w:r>
      <w:r w:rsidR="004D2F21">
        <w:rPr>
          <w:color w:val="000000"/>
        </w:rPr>
        <w:t xml:space="preserve"> softwares </w:t>
      </w:r>
      <w:r w:rsidR="001A5116">
        <w:rPr>
          <w:color w:val="000000"/>
        </w:rPr>
        <w:t xml:space="preserve">gerenciais </w:t>
      </w:r>
      <w:r w:rsidR="004D2F21">
        <w:rPr>
          <w:color w:val="000000"/>
        </w:rPr>
        <w:t xml:space="preserve">utilizados no setor curtumeiro, </w:t>
      </w:r>
      <w:r w:rsidR="00A745F2">
        <w:rPr>
          <w:color w:val="000000"/>
        </w:rPr>
        <w:t>o</w:t>
      </w:r>
      <w:r w:rsidR="004D2F21">
        <w:rPr>
          <w:color w:val="000000"/>
        </w:rPr>
        <w:t xml:space="preserve">s sistemas </w:t>
      </w:r>
      <w:proofErr w:type="spellStart"/>
      <w:r w:rsidR="004D2F21">
        <w:rPr>
          <w:color w:val="000000"/>
        </w:rPr>
        <w:t>ERP´</w:t>
      </w:r>
      <w:proofErr w:type="spellEnd"/>
      <w:r w:rsidR="004D2F21">
        <w:rPr>
          <w:color w:val="000000"/>
        </w:rPr>
        <w:t>s são</w:t>
      </w:r>
      <w:r w:rsidR="00A745F2" w:rsidRPr="007A3A9B">
        <w:rPr>
          <w:color w:val="000000"/>
        </w:rPr>
        <w:t xml:space="preserve"> em sua maioria, </w:t>
      </w:r>
      <w:r w:rsidR="00A745F2" w:rsidRPr="007A3A9B">
        <w:rPr>
          <w:color w:val="000000"/>
        </w:rPr>
        <w:lastRenderedPageBreak/>
        <w:t>desenvolvidos de maneira a atender as necessidades comuns às empresas</w:t>
      </w:r>
      <w:r w:rsidR="004D2F21">
        <w:rPr>
          <w:color w:val="000000"/>
        </w:rPr>
        <w:t xml:space="preserve"> (SOUZA, SACCOL; </w:t>
      </w:r>
      <w:proofErr w:type="gramStart"/>
      <w:r w:rsidR="004D2F21">
        <w:rPr>
          <w:color w:val="000000"/>
        </w:rPr>
        <w:t>2008,</w:t>
      </w:r>
      <w:r w:rsidR="007C4CD8">
        <w:rPr>
          <w:color w:val="000000"/>
        </w:rPr>
        <w:t xml:space="preserve"> p.</w:t>
      </w:r>
      <w:proofErr w:type="gramEnd"/>
      <w:r w:rsidR="007C4CD8">
        <w:rPr>
          <w:color w:val="000000"/>
        </w:rPr>
        <w:t xml:space="preserve"> 65)</w:t>
      </w:r>
      <w:r w:rsidR="004D2F21">
        <w:rPr>
          <w:color w:val="000000"/>
        </w:rPr>
        <w:t>.</w:t>
      </w:r>
      <w:r w:rsidR="00192E48">
        <w:rPr>
          <w:color w:val="000000"/>
        </w:rPr>
        <w:t xml:space="preserve"> </w:t>
      </w:r>
      <w:r w:rsidR="004D2F21">
        <w:rPr>
          <w:color w:val="000000"/>
        </w:rPr>
        <w:t>M</w:t>
      </w:r>
      <w:r w:rsidR="00192E48">
        <w:rPr>
          <w:color w:val="000000"/>
        </w:rPr>
        <w:t>as</w:t>
      </w:r>
      <w:r w:rsidR="00A745F2" w:rsidRPr="007A3A9B">
        <w:rPr>
          <w:color w:val="000000"/>
        </w:rPr>
        <w:t xml:space="preserve"> </w:t>
      </w:r>
      <w:r w:rsidR="00437E2F">
        <w:rPr>
          <w:color w:val="000000"/>
        </w:rPr>
        <w:t xml:space="preserve">como </w:t>
      </w:r>
      <w:r w:rsidR="00A745F2" w:rsidRPr="007A3A9B">
        <w:rPr>
          <w:color w:val="000000"/>
        </w:rPr>
        <w:t>as regras de neg</w:t>
      </w:r>
      <w:r w:rsidR="00306991">
        <w:rPr>
          <w:color w:val="000000"/>
        </w:rPr>
        <w:t>ócios são distintas em cada organização</w:t>
      </w:r>
      <w:r w:rsidR="00437E2F">
        <w:rPr>
          <w:color w:val="000000"/>
        </w:rPr>
        <w:t>,</w:t>
      </w:r>
      <w:r w:rsidR="00A745F2" w:rsidRPr="007A3A9B">
        <w:rPr>
          <w:color w:val="000000"/>
        </w:rPr>
        <w:t xml:space="preserve"> </w:t>
      </w:r>
      <w:r w:rsidR="00437E2F">
        <w:rPr>
          <w:color w:val="000000"/>
        </w:rPr>
        <w:t>e</w:t>
      </w:r>
      <w:r w:rsidR="005F5F97">
        <w:rPr>
          <w:color w:val="000000"/>
        </w:rPr>
        <w:t>m alguns momentos ou funcionalidades</w:t>
      </w:r>
      <w:r w:rsidR="00727036">
        <w:rPr>
          <w:color w:val="000000"/>
        </w:rPr>
        <w:t>,</w:t>
      </w:r>
      <w:r w:rsidR="00A745F2" w:rsidRPr="007A3A9B">
        <w:rPr>
          <w:color w:val="000000"/>
        </w:rPr>
        <w:t xml:space="preserve"> há necessi</w:t>
      </w:r>
      <w:r w:rsidR="00CE28B9">
        <w:rPr>
          <w:color w:val="000000"/>
        </w:rPr>
        <w:t xml:space="preserve">dades de customizações que </w:t>
      </w:r>
      <w:r w:rsidR="00675C80">
        <w:rPr>
          <w:color w:val="000000"/>
        </w:rPr>
        <w:t>tornem</w:t>
      </w:r>
      <w:r w:rsidR="00A745F2" w:rsidRPr="007A3A9B">
        <w:rPr>
          <w:color w:val="000000"/>
        </w:rPr>
        <w:t xml:space="preserve"> o software </w:t>
      </w:r>
      <w:r w:rsidR="00675C80">
        <w:rPr>
          <w:color w:val="000000"/>
        </w:rPr>
        <w:t xml:space="preserve">adequado </w:t>
      </w:r>
      <w:r w:rsidR="00A745F2" w:rsidRPr="007A3A9B">
        <w:rPr>
          <w:color w:val="000000"/>
        </w:rPr>
        <w:t>a ponto de trazer as informações relevantes à empresa para a tomada de decisão</w:t>
      </w:r>
      <w:r w:rsidR="001072DE">
        <w:rPr>
          <w:color w:val="000000"/>
        </w:rPr>
        <w:t xml:space="preserve"> (SOUZA, SACCOL; </w:t>
      </w:r>
      <w:proofErr w:type="gramStart"/>
      <w:r w:rsidR="001072DE">
        <w:rPr>
          <w:color w:val="000000"/>
        </w:rPr>
        <w:t>2008, p.</w:t>
      </w:r>
      <w:proofErr w:type="gramEnd"/>
      <w:r w:rsidR="001072DE">
        <w:rPr>
          <w:color w:val="000000"/>
        </w:rPr>
        <w:t xml:space="preserve"> 71)</w:t>
      </w:r>
      <w:r w:rsidR="00A745F2" w:rsidRPr="007A3A9B">
        <w:rPr>
          <w:color w:val="000000"/>
        </w:rPr>
        <w:t xml:space="preserve">. </w:t>
      </w:r>
    </w:p>
    <w:p w:rsidR="00A745F2" w:rsidRPr="007A3A9B" w:rsidRDefault="00B203EB" w:rsidP="007B7BE0">
      <w:pPr>
        <w:spacing w:after="120"/>
        <w:ind w:left="2268"/>
        <w:jc w:val="both"/>
        <w:rPr>
          <w:sz w:val="22"/>
        </w:rPr>
      </w:pPr>
      <w:r w:rsidRPr="007A3A9B">
        <w:rPr>
          <w:sz w:val="22"/>
        </w:rPr>
        <w:t xml:space="preserve"> </w:t>
      </w:r>
      <w:r w:rsidR="00A745F2" w:rsidRPr="007A3A9B">
        <w:rPr>
          <w:sz w:val="22"/>
        </w:rPr>
        <w:t xml:space="preserve">[...] os </w:t>
      </w:r>
      <w:proofErr w:type="spellStart"/>
      <w:proofErr w:type="gramStart"/>
      <w:r w:rsidR="00A745F2" w:rsidRPr="007A3A9B">
        <w:rPr>
          <w:sz w:val="22"/>
        </w:rPr>
        <w:t>ERP´</w:t>
      </w:r>
      <w:proofErr w:type="spellEnd"/>
      <w:proofErr w:type="gramEnd"/>
      <w:r w:rsidR="00A745F2" w:rsidRPr="007A3A9B">
        <w:rPr>
          <w:sz w:val="22"/>
        </w:rPr>
        <w:t xml:space="preserve">s são sistemas de informação adquiridos na forma de pacotes comerciais de </w:t>
      </w:r>
      <w:r w:rsidR="00A745F2" w:rsidRPr="00D247B0">
        <w:rPr>
          <w:i/>
          <w:sz w:val="22"/>
        </w:rPr>
        <w:t>software</w:t>
      </w:r>
      <w:r w:rsidR="00A745F2" w:rsidRPr="007A3A9B">
        <w:rPr>
          <w:sz w:val="22"/>
        </w:rPr>
        <w:t xml:space="preserve"> que permite a integração de dados dos sistemas de informação transacionais e dos processos de negócios ao longo de uma organização (SOUZA; SACCOL, 2008, p.19).</w:t>
      </w:r>
    </w:p>
    <w:p w:rsidR="00A745F2" w:rsidRDefault="007267B1" w:rsidP="00E001CC">
      <w:pPr>
        <w:spacing w:after="120"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Olve</w:t>
      </w:r>
      <w:proofErr w:type="spellEnd"/>
      <w:r>
        <w:rPr>
          <w:color w:val="000000"/>
        </w:rPr>
        <w:t xml:space="preserve">, Roy e </w:t>
      </w:r>
      <w:proofErr w:type="spellStart"/>
      <w:r>
        <w:rPr>
          <w:color w:val="000000"/>
        </w:rPr>
        <w:t>Wetter</w:t>
      </w:r>
      <w:proofErr w:type="spellEnd"/>
      <w:r>
        <w:rPr>
          <w:color w:val="000000"/>
        </w:rPr>
        <w:t xml:space="preserve"> (2001, p.248) afirmar que: “a</w:t>
      </w:r>
      <w:r w:rsidR="00D02CE6">
        <w:rPr>
          <w:color w:val="000000"/>
        </w:rPr>
        <w:t xml:space="preserve"> metodologia do </w:t>
      </w:r>
      <w:proofErr w:type="spellStart"/>
      <w:r w:rsidR="00D02CE6" w:rsidRPr="00D02CE6">
        <w:rPr>
          <w:i/>
          <w:color w:val="000000"/>
        </w:rPr>
        <w:t>balanced</w:t>
      </w:r>
      <w:proofErr w:type="spellEnd"/>
      <w:r w:rsidR="00D02CE6" w:rsidRPr="00D02CE6">
        <w:rPr>
          <w:i/>
          <w:color w:val="000000"/>
        </w:rPr>
        <w:t xml:space="preserve"> </w:t>
      </w:r>
      <w:proofErr w:type="spellStart"/>
      <w:r w:rsidR="00D02CE6" w:rsidRPr="00D02CE6">
        <w:rPr>
          <w:i/>
          <w:color w:val="000000"/>
        </w:rPr>
        <w:t>scorecard</w:t>
      </w:r>
      <w:proofErr w:type="spellEnd"/>
      <w:r w:rsidR="00D02CE6">
        <w:rPr>
          <w:color w:val="000000"/>
        </w:rPr>
        <w:t xml:space="preserve"> somente proporciona à companhia uma estrutura que expressa sua visão e estratégia em termos concretos dos objetivos e das medidas. A companhia ainda se depara com o desafio considerável de construir um sistema que tanto colete as informações relevantes, quanto comunique as mesmas para os empregados e sócios</w:t>
      </w:r>
      <w:r>
        <w:rPr>
          <w:color w:val="000000"/>
        </w:rPr>
        <w:t>”</w:t>
      </w:r>
      <w:r w:rsidR="00D02CE6">
        <w:rPr>
          <w:color w:val="000000"/>
        </w:rPr>
        <w:t xml:space="preserve">. </w:t>
      </w:r>
    </w:p>
    <w:p w:rsidR="00CD1A97" w:rsidRDefault="00CD1A97" w:rsidP="00E001CC">
      <w:pPr>
        <w:spacing w:after="120" w:line="360" w:lineRule="auto"/>
        <w:ind w:firstLine="709"/>
        <w:jc w:val="both"/>
        <w:rPr>
          <w:color w:val="000000"/>
        </w:rPr>
      </w:pPr>
      <w:r w:rsidRPr="007A3A9B">
        <w:rPr>
          <w:color w:val="000000"/>
        </w:rPr>
        <w:t>Sendo assim, surgiu a possibilidade de propor um trabalho para suprir essas necessidades de informações com uma ferramenta que pudesse apresentar diferentes informações correlacionadas sem a necessidade de customização.</w:t>
      </w:r>
    </w:p>
    <w:p w:rsidR="00CD1A97" w:rsidRDefault="00306991" w:rsidP="00CD1A97">
      <w:pPr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Com base no</w:t>
      </w:r>
      <w:r w:rsidR="00CD1A97" w:rsidRPr="007A3A9B">
        <w:rPr>
          <w:color w:val="000000"/>
        </w:rPr>
        <w:t xml:space="preserve">s </w:t>
      </w:r>
      <w:r w:rsidRPr="007A3A9B">
        <w:rPr>
          <w:color w:val="000000"/>
        </w:rPr>
        <w:t>dados</w:t>
      </w:r>
      <w:r w:rsidR="00CD1A97" w:rsidRPr="007A3A9B">
        <w:rPr>
          <w:color w:val="000000"/>
        </w:rPr>
        <w:t xml:space="preserve"> acima, é propost</w:t>
      </w:r>
      <w:r w:rsidR="00CD1A97">
        <w:rPr>
          <w:color w:val="000000"/>
        </w:rPr>
        <w:t xml:space="preserve">o </w:t>
      </w:r>
      <w:proofErr w:type="gramStart"/>
      <w:r w:rsidR="00CD1A97">
        <w:rPr>
          <w:color w:val="000000"/>
        </w:rPr>
        <w:t>a</w:t>
      </w:r>
      <w:proofErr w:type="gramEnd"/>
      <w:r w:rsidR="00CD1A97" w:rsidRPr="007A3A9B">
        <w:rPr>
          <w:color w:val="000000"/>
        </w:rPr>
        <w:t xml:space="preserve"> utilização de uma ferramenta de </w:t>
      </w:r>
      <w:r w:rsidR="00CD1A97">
        <w:rPr>
          <w:color w:val="000000"/>
        </w:rPr>
        <w:t>BSC</w:t>
      </w:r>
      <w:r w:rsidR="00CD1A97" w:rsidRPr="007A3A9B">
        <w:rPr>
          <w:color w:val="000000"/>
        </w:rPr>
        <w:t xml:space="preserve"> para uso junto à Empresa </w:t>
      </w:r>
      <w:r w:rsidR="00CD1A97">
        <w:rPr>
          <w:color w:val="000000"/>
        </w:rPr>
        <w:t>X</w:t>
      </w:r>
      <w:r>
        <w:rPr>
          <w:color w:val="000000"/>
        </w:rPr>
        <w:t>. Desta forma, centralizam-se as informações</w:t>
      </w:r>
      <w:r w:rsidR="00CD1A97" w:rsidRPr="007A3A9B">
        <w:rPr>
          <w:color w:val="000000"/>
        </w:rPr>
        <w:t xml:space="preserve"> em um </w:t>
      </w:r>
      <w:r>
        <w:rPr>
          <w:color w:val="000000"/>
        </w:rPr>
        <w:t>software</w:t>
      </w:r>
      <w:r w:rsidR="00CD1A97" w:rsidRPr="007A3A9B">
        <w:rPr>
          <w:color w:val="000000"/>
        </w:rPr>
        <w:t xml:space="preserve"> própri</w:t>
      </w:r>
      <w:r>
        <w:rPr>
          <w:color w:val="000000"/>
        </w:rPr>
        <w:t>o</w:t>
      </w:r>
      <w:r w:rsidR="00CD1A97" w:rsidRPr="007A3A9B">
        <w:rPr>
          <w:color w:val="000000"/>
        </w:rPr>
        <w:t xml:space="preserve"> para esse tipo de análise, evitando-se assim o desenvolvimento desenfreado de customizações que venham ser acrescidos ao</w:t>
      </w:r>
      <w:r w:rsidR="00CD1A97">
        <w:rPr>
          <w:color w:val="000000"/>
        </w:rPr>
        <w:t>s sistemas em questão</w:t>
      </w:r>
      <w:r w:rsidR="00CD1A97" w:rsidRPr="007A3A9B">
        <w:rPr>
          <w:color w:val="000000"/>
        </w:rPr>
        <w:t xml:space="preserve">. Além disso, a Empresa </w:t>
      </w:r>
      <w:r w:rsidR="00CD1A97">
        <w:rPr>
          <w:color w:val="000000"/>
        </w:rPr>
        <w:t>X</w:t>
      </w:r>
      <w:r w:rsidR="00CD1A97" w:rsidRPr="007A3A9B">
        <w:rPr>
          <w:color w:val="000000"/>
        </w:rPr>
        <w:t xml:space="preserve"> espera fazer uso do </w:t>
      </w:r>
      <w:r w:rsidR="00CD1A97">
        <w:rPr>
          <w:color w:val="000000"/>
        </w:rPr>
        <w:t>BSC</w:t>
      </w:r>
      <w:r w:rsidR="00CD1A97" w:rsidRPr="007A3A9B">
        <w:rPr>
          <w:color w:val="000000"/>
        </w:rPr>
        <w:t xml:space="preserve"> nas demais áreas se</w:t>
      </w:r>
      <w:r>
        <w:rPr>
          <w:color w:val="000000"/>
        </w:rPr>
        <w:t xml:space="preserve"> for comprovado seus benefícios. Contudo </w:t>
      </w:r>
      <w:r w:rsidRPr="007A3A9B">
        <w:rPr>
          <w:color w:val="000000"/>
        </w:rPr>
        <w:t xml:space="preserve">o processo e metodologia deste trabalho poderão ser aplicados a qualquer </w:t>
      </w:r>
      <w:r>
        <w:rPr>
          <w:color w:val="000000"/>
        </w:rPr>
        <w:t>empresa do ramo curtumeiro.</w:t>
      </w:r>
    </w:p>
    <w:p w:rsidR="00A745F2" w:rsidRPr="007A3A9B" w:rsidRDefault="007267B1" w:rsidP="00CD1A97">
      <w:pPr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>Diante disto, o</w:t>
      </w:r>
      <w:r w:rsidR="00814F92">
        <w:rPr>
          <w:color w:val="000000"/>
        </w:rPr>
        <w:t xml:space="preserve"> modelo sugerido será avaliado</w:t>
      </w:r>
      <w:r w:rsidR="00625349">
        <w:rPr>
          <w:color w:val="000000"/>
        </w:rPr>
        <w:t xml:space="preserve"> em </w:t>
      </w:r>
      <w:r w:rsidR="00A745F2" w:rsidRPr="007A3A9B">
        <w:rPr>
          <w:color w:val="000000"/>
        </w:rPr>
        <w:t>uma empresa naci</w:t>
      </w:r>
      <w:r w:rsidR="00A745F2">
        <w:rPr>
          <w:color w:val="000000"/>
        </w:rPr>
        <w:t>onal, de médio porte, do ramo curtumeiro</w:t>
      </w:r>
      <w:r w:rsidR="00814F92">
        <w:rPr>
          <w:color w:val="000000"/>
        </w:rPr>
        <w:t>. A companhia</w:t>
      </w:r>
      <w:r w:rsidR="00A745F2" w:rsidRPr="007A3A9B">
        <w:rPr>
          <w:color w:val="000000"/>
        </w:rPr>
        <w:t xml:space="preserve"> está no mercado </w:t>
      </w:r>
      <w:r w:rsidR="00A745F2">
        <w:rPr>
          <w:color w:val="000000"/>
        </w:rPr>
        <w:t>há</w:t>
      </w:r>
      <w:r w:rsidR="00A745F2" w:rsidRPr="007A3A9B">
        <w:rPr>
          <w:color w:val="000000"/>
        </w:rPr>
        <w:t xml:space="preserve"> </w:t>
      </w:r>
      <w:r w:rsidR="00A745F2">
        <w:rPr>
          <w:color w:val="000000"/>
        </w:rPr>
        <w:t xml:space="preserve">cinco décadas, </w:t>
      </w:r>
      <w:r w:rsidR="00C35A61">
        <w:rPr>
          <w:color w:val="000000"/>
        </w:rPr>
        <w:t>todavia</w:t>
      </w:r>
      <w:r w:rsidR="00A745F2">
        <w:rPr>
          <w:color w:val="000000"/>
        </w:rPr>
        <w:t xml:space="preserve"> sua</w:t>
      </w:r>
      <w:r w:rsidR="00A745F2" w:rsidRPr="007A3A9B">
        <w:rPr>
          <w:color w:val="000000"/>
        </w:rPr>
        <w:t xml:space="preserve"> c</w:t>
      </w:r>
      <w:r w:rsidR="00A745F2">
        <w:rPr>
          <w:color w:val="000000"/>
        </w:rPr>
        <w:t>oncorrência</w:t>
      </w:r>
      <w:r w:rsidR="00A745F2" w:rsidRPr="007A3A9B">
        <w:rPr>
          <w:color w:val="000000"/>
        </w:rPr>
        <w:t xml:space="preserve"> tem sido muito </w:t>
      </w:r>
      <w:r w:rsidR="00A745F2">
        <w:rPr>
          <w:color w:val="000000"/>
        </w:rPr>
        <w:t>forte</w:t>
      </w:r>
      <w:r w:rsidR="00C35A61">
        <w:rPr>
          <w:color w:val="000000"/>
        </w:rPr>
        <w:t>, exigindo</w:t>
      </w:r>
      <w:r w:rsidR="00A745F2" w:rsidRPr="007A3A9B">
        <w:rPr>
          <w:color w:val="000000"/>
        </w:rPr>
        <w:t xml:space="preserve"> uso mais adequado dos sistemas de informação. A empresa </w:t>
      </w:r>
      <w:r w:rsidR="00A745F2">
        <w:rPr>
          <w:color w:val="000000"/>
        </w:rPr>
        <w:t xml:space="preserve">não </w:t>
      </w:r>
      <w:proofErr w:type="gramStart"/>
      <w:r w:rsidR="00A745F2" w:rsidRPr="007A3A9B">
        <w:rPr>
          <w:color w:val="000000"/>
        </w:rPr>
        <w:t>utiliza-se</w:t>
      </w:r>
      <w:proofErr w:type="gramEnd"/>
      <w:r w:rsidR="00A745F2" w:rsidRPr="007A3A9B">
        <w:rPr>
          <w:color w:val="000000"/>
        </w:rPr>
        <w:t xml:space="preserve"> de ferramenta de gestão BSC para análise dos resultados das ações tomadas frente aos objetiv</w:t>
      </w:r>
      <w:r w:rsidR="00A745F2">
        <w:rPr>
          <w:color w:val="000000"/>
        </w:rPr>
        <w:t xml:space="preserve">os estratégicos. As informações </w:t>
      </w:r>
      <w:r w:rsidR="00A745F2" w:rsidRPr="007A3A9B">
        <w:rPr>
          <w:color w:val="000000"/>
        </w:rPr>
        <w:t>são extraídas basead</w:t>
      </w:r>
      <w:r w:rsidR="00A745F2">
        <w:rPr>
          <w:color w:val="000000"/>
        </w:rPr>
        <w:t>a</w:t>
      </w:r>
      <w:r w:rsidR="00A745F2" w:rsidRPr="007A3A9B">
        <w:rPr>
          <w:color w:val="000000"/>
        </w:rPr>
        <w:t>s n</w:t>
      </w:r>
      <w:r w:rsidR="00A745F2">
        <w:rPr>
          <w:color w:val="000000"/>
        </w:rPr>
        <w:t>os dados</w:t>
      </w:r>
      <w:r w:rsidR="00A745F2" w:rsidRPr="007A3A9B">
        <w:rPr>
          <w:color w:val="000000"/>
        </w:rPr>
        <w:t xml:space="preserve"> existentes </w:t>
      </w:r>
      <w:r w:rsidR="00A745F2">
        <w:rPr>
          <w:color w:val="000000"/>
        </w:rPr>
        <w:t>em três sistemas diferentes</w:t>
      </w:r>
      <w:r w:rsidR="00A745F2" w:rsidRPr="007A3A9B">
        <w:rPr>
          <w:color w:val="000000"/>
        </w:rPr>
        <w:t xml:space="preserve">, </w:t>
      </w:r>
      <w:r w:rsidR="00A745F2">
        <w:rPr>
          <w:color w:val="000000"/>
        </w:rPr>
        <w:t>sendo necessária</w:t>
      </w:r>
      <w:r w:rsidR="00A745F2" w:rsidRPr="007A3A9B">
        <w:rPr>
          <w:color w:val="000000"/>
        </w:rPr>
        <w:t xml:space="preserve">s muitas consultas e relatórios para se chegar a uma informação de indicador, tornando o processo demasiadamente demorado e sem confiança, pois o tratamento passa a ser manual. Por motivos de sigilo, tal empresa será referenciada como Empresa </w:t>
      </w:r>
      <w:r w:rsidR="00A745F2">
        <w:rPr>
          <w:color w:val="000000"/>
        </w:rPr>
        <w:t>X</w:t>
      </w:r>
      <w:r w:rsidR="00A745F2" w:rsidRPr="007A3A9B">
        <w:rPr>
          <w:color w:val="000000"/>
        </w:rPr>
        <w:t xml:space="preserve">. </w:t>
      </w:r>
    </w:p>
    <w:p w:rsidR="00A745F2" w:rsidRPr="00411976" w:rsidRDefault="005B74E2" w:rsidP="00814F92">
      <w:pPr>
        <w:pStyle w:val="Ttulo"/>
        <w:ind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</w:rPr>
        <w:lastRenderedPageBreak/>
        <w:t>Com isto</w:t>
      </w:r>
      <w:r w:rsidR="00A745F2" w:rsidRPr="007A3A9B">
        <w:rPr>
          <w:color w:val="000000"/>
          <w:sz w:val="24"/>
        </w:rPr>
        <w:t xml:space="preserve">, </w:t>
      </w:r>
      <w:r w:rsidR="00825570">
        <w:rPr>
          <w:color w:val="000000"/>
          <w:sz w:val="24"/>
        </w:rPr>
        <w:t xml:space="preserve">o presente trabalho </w:t>
      </w:r>
      <w:r w:rsidR="00F71BC9">
        <w:rPr>
          <w:color w:val="000000"/>
          <w:sz w:val="24"/>
        </w:rPr>
        <w:t>apresenta como problemática a seguinte questão de pesquisa</w:t>
      </w:r>
      <w:r w:rsidR="00A745F2" w:rsidRPr="007A3A9B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é possível melhorar a </w:t>
      </w:r>
      <w:r w:rsidR="00675C80">
        <w:rPr>
          <w:color w:val="000000"/>
          <w:sz w:val="24"/>
        </w:rPr>
        <w:t>eficácia</w:t>
      </w:r>
      <w:r>
        <w:rPr>
          <w:color w:val="000000"/>
          <w:sz w:val="24"/>
        </w:rPr>
        <w:t xml:space="preserve"> da tomada de decisão pelo nível estratégico do ramo curtumeiro, </w:t>
      </w:r>
      <w:r w:rsidR="00825570">
        <w:rPr>
          <w:color w:val="000000"/>
          <w:sz w:val="24"/>
        </w:rPr>
        <w:t xml:space="preserve">automatizando os indicadores de desempenho para a produção (processos internos) </w:t>
      </w:r>
      <w:r w:rsidR="00A745F2" w:rsidRPr="007A3A9B">
        <w:rPr>
          <w:color w:val="000000"/>
          <w:sz w:val="24"/>
        </w:rPr>
        <w:t>tendo como base o modelo de BSC</w:t>
      </w:r>
      <w:r w:rsidR="00825570">
        <w:rPr>
          <w:color w:val="000000"/>
          <w:sz w:val="24"/>
        </w:rPr>
        <w:t>?</w:t>
      </w:r>
    </w:p>
    <w:p w:rsidR="00A745F2" w:rsidRPr="007A3A9B" w:rsidRDefault="00A745F2" w:rsidP="00C95098">
      <w:pPr>
        <w:pStyle w:val="Ttulo"/>
        <w:ind w:firstLine="708"/>
        <w:jc w:val="left"/>
        <w:rPr>
          <w:color w:val="000000"/>
          <w:sz w:val="24"/>
        </w:rPr>
      </w:pPr>
    </w:p>
    <w:p w:rsidR="00A745F2" w:rsidRPr="007A3A9B" w:rsidRDefault="00A745F2" w:rsidP="00BF76AA">
      <w:pPr>
        <w:pStyle w:val="Ttulo"/>
        <w:jc w:val="left"/>
        <w:rPr>
          <w:color w:val="000000"/>
          <w:sz w:val="24"/>
        </w:rPr>
        <w:sectPr w:rsidR="00A745F2" w:rsidRPr="007A3A9B" w:rsidSect="00D2434D">
          <w:footerReference w:type="first" r:id="rId14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BF76AA">
      <w:pPr>
        <w:pStyle w:val="Ttulo"/>
      </w:pPr>
      <w:r w:rsidRPr="007A3A9B">
        <w:lastRenderedPageBreak/>
        <w:t>OBJETIVOS</w:t>
      </w:r>
    </w:p>
    <w:p w:rsidR="00A745F2" w:rsidRPr="007A3A9B" w:rsidRDefault="00A745F2" w:rsidP="000E2F2D">
      <w:pPr>
        <w:spacing w:line="360" w:lineRule="auto"/>
        <w:jc w:val="center"/>
      </w:pPr>
    </w:p>
    <w:p w:rsidR="00A745F2" w:rsidRPr="007A3A9B" w:rsidRDefault="00BB3E31" w:rsidP="0015580C">
      <w:pPr>
        <w:spacing w:after="120" w:line="360" w:lineRule="auto"/>
        <w:ind w:firstLine="709"/>
        <w:jc w:val="both"/>
        <w:rPr>
          <w:b/>
        </w:rPr>
      </w:pPr>
      <w:r w:rsidRPr="00BB3E31">
        <w:rPr>
          <w:noProof/>
        </w:rPr>
        <w:pict>
          <v:rect id="_x0000_s1026" style="position:absolute;left:0;text-align:left;margin-left:191.7pt;margin-top:-234.25pt;width:36pt;height:27pt;z-index:1" stroked="f"/>
        </w:pict>
      </w:r>
      <w:r w:rsidR="00A745F2" w:rsidRPr="007A3A9B">
        <w:rPr>
          <w:b/>
        </w:rPr>
        <w:t>Objetivo geral</w:t>
      </w:r>
    </w:p>
    <w:p w:rsidR="00A745F2" w:rsidRPr="007A3A9B" w:rsidRDefault="00DB115E" w:rsidP="00083E35">
      <w:pPr>
        <w:spacing w:after="120" w:line="360" w:lineRule="auto"/>
        <w:ind w:firstLine="708"/>
        <w:jc w:val="both"/>
      </w:pPr>
      <w:r>
        <w:t>Modelar um sistema de</w:t>
      </w:r>
      <w:r w:rsidR="00A745F2">
        <w:t xml:space="preserve"> indicadores de desempenho</w:t>
      </w:r>
      <w:r w:rsidR="00B17A77">
        <w:t xml:space="preserve"> de produção</w:t>
      </w:r>
      <w:r w:rsidR="00A745F2">
        <w:t>, baseado no modelo</w:t>
      </w:r>
      <w:r w:rsidR="00A745F2" w:rsidRPr="007A3A9B">
        <w:t xml:space="preserve"> </w:t>
      </w:r>
      <w:proofErr w:type="spellStart"/>
      <w:r w:rsidR="00A745F2" w:rsidRPr="00DB0027">
        <w:rPr>
          <w:i/>
        </w:rPr>
        <w:t>Balanced</w:t>
      </w:r>
      <w:proofErr w:type="spellEnd"/>
      <w:r w:rsidR="00A745F2" w:rsidRPr="00DB0027">
        <w:rPr>
          <w:i/>
        </w:rPr>
        <w:t xml:space="preserve"> </w:t>
      </w:r>
      <w:proofErr w:type="spellStart"/>
      <w:r w:rsidR="00A745F2" w:rsidRPr="00DB0027">
        <w:rPr>
          <w:i/>
        </w:rPr>
        <w:t>Scorecard</w:t>
      </w:r>
      <w:proofErr w:type="spellEnd"/>
      <w:r w:rsidR="00A745F2">
        <w:t xml:space="preserve"> </w:t>
      </w:r>
      <w:r>
        <w:t>(</w:t>
      </w:r>
      <w:r w:rsidR="00A745F2">
        <w:t xml:space="preserve">com </w:t>
      </w:r>
      <w:proofErr w:type="gramStart"/>
      <w:r w:rsidR="00A745F2">
        <w:t>foco na perspectiva Processos Internos</w:t>
      </w:r>
      <w:proofErr w:type="gramEnd"/>
      <w:r>
        <w:t>)</w:t>
      </w:r>
      <w:r w:rsidR="00A745F2">
        <w:t xml:space="preserve">, </w:t>
      </w:r>
      <w:r w:rsidR="001A7AD6">
        <w:t xml:space="preserve">a fim de </w:t>
      </w:r>
      <w:r w:rsidR="00A745F2">
        <w:t>disponibiliza</w:t>
      </w:r>
      <w:r w:rsidR="001A7AD6">
        <w:t>r</w:t>
      </w:r>
      <w:r w:rsidR="00A745F2">
        <w:t xml:space="preserve"> informações para a tomada de decisão ao nível estratégico do ramo curtumeiro.</w:t>
      </w:r>
    </w:p>
    <w:p w:rsidR="00A745F2" w:rsidRPr="007A3A9B" w:rsidRDefault="00A745F2" w:rsidP="00083E35">
      <w:pPr>
        <w:spacing w:after="120" w:line="360" w:lineRule="auto"/>
        <w:ind w:firstLine="708"/>
        <w:jc w:val="both"/>
        <w:rPr>
          <w:b/>
          <w:bCs/>
          <w:noProof/>
        </w:rPr>
      </w:pPr>
    </w:p>
    <w:p w:rsidR="00A745F2" w:rsidRDefault="00A745F2" w:rsidP="004B6509">
      <w:pPr>
        <w:spacing w:after="120" w:line="360" w:lineRule="auto"/>
        <w:ind w:firstLine="709"/>
        <w:jc w:val="both"/>
        <w:rPr>
          <w:b/>
          <w:bCs/>
          <w:noProof/>
        </w:rPr>
      </w:pPr>
      <w:r w:rsidRPr="007A3A9B">
        <w:rPr>
          <w:b/>
          <w:bCs/>
          <w:noProof/>
        </w:rPr>
        <w:t>Objetivos específicos</w:t>
      </w:r>
    </w:p>
    <w:p w:rsidR="00D63391" w:rsidRPr="00D63391" w:rsidRDefault="00AC5E14" w:rsidP="004B6509">
      <w:pPr>
        <w:spacing w:after="120" w:line="360" w:lineRule="auto"/>
        <w:ind w:firstLine="709"/>
        <w:jc w:val="both"/>
        <w:rPr>
          <w:bCs/>
          <w:noProof/>
        </w:rPr>
      </w:pPr>
      <w:r>
        <w:rPr>
          <w:bCs/>
          <w:noProof/>
        </w:rPr>
        <w:t>Os objetivos específicos d</w:t>
      </w:r>
      <w:r w:rsidR="00D63391">
        <w:rPr>
          <w:bCs/>
          <w:noProof/>
        </w:rPr>
        <w:t>este trabalho são:</w:t>
      </w:r>
    </w:p>
    <w:p w:rsidR="00A745F2" w:rsidRDefault="00A745F2" w:rsidP="00087898">
      <w:pPr>
        <w:pStyle w:val="PargrafodaLista"/>
        <w:numPr>
          <w:ilvl w:val="1"/>
          <w:numId w:val="25"/>
        </w:numPr>
        <w:spacing w:before="120" w:after="120" w:line="360" w:lineRule="auto"/>
        <w:jc w:val="both"/>
      </w:pPr>
      <w:r>
        <w:t>I</w:t>
      </w:r>
      <w:r w:rsidRPr="007A3A9B">
        <w:t xml:space="preserve">dentificar informações relevantes </w:t>
      </w:r>
      <w:r>
        <w:t>para o processo produtivo</w:t>
      </w:r>
      <w:r w:rsidR="00B17A77">
        <w:t xml:space="preserve"> do setor curtumeiro</w:t>
      </w:r>
      <w:r w:rsidRPr="007A3A9B">
        <w:t>;</w:t>
      </w:r>
    </w:p>
    <w:p w:rsidR="00A745F2" w:rsidRPr="007A3A9B" w:rsidRDefault="00D66912" w:rsidP="003A24B1">
      <w:pPr>
        <w:pStyle w:val="PargrafodaLista"/>
        <w:numPr>
          <w:ilvl w:val="1"/>
          <w:numId w:val="25"/>
        </w:numPr>
        <w:spacing w:before="120" w:after="120" w:line="360" w:lineRule="auto"/>
        <w:jc w:val="both"/>
      </w:pPr>
      <w:r>
        <w:t xml:space="preserve">Desenvolver a modelagem do sistema proposto utilizando a linguagem UML, através de diagramas de classes, diagramas casos de uso, </w:t>
      </w:r>
      <w:proofErr w:type="spellStart"/>
      <w:r>
        <w:t>etc</w:t>
      </w:r>
      <w:proofErr w:type="spellEnd"/>
      <w:r w:rsidR="00A745F2" w:rsidRPr="007A3A9B">
        <w:t>;</w:t>
      </w:r>
    </w:p>
    <w:p w:rsidR="00A745F2" w:rsidRDefault="00D63391" w:rsidP="00541F05">
      <w:pPr>
        <w:pStyle w:val="PargrafodaLista"/>
        <w:numPr>
          <w:ilvl w:val="1"/>
          <w:numId w:val="25"/>
        </w:numPr>
        <w:spacing w:before="120" w:after="120" w:line="360" w:lineRule="auto"/>
        <w:jc w:val="both"/>
      </w:pPr>
      <w:r>
        <w:t xml:space="preserve">Pesquisar </w:t>
      </w:r>
      <w:r w:rsidR="00D66912">
        <w:t xml:space="preserve">e avaliar </w:t>
      </w:r>
      <w:r>
        <w:t>sistemas existentes no mercado (</w:t>
      </w:r>
      <w:r w:rsidR="000F6D62">
        <w:t>“</w:t>
      </w:r>
      <w:r>
        <w:t>Benchmark</w:t>
      </w:r>
      <w:r w:rsidR="000F6D62">
        <w:t>”</w:t>
      </w:r>
      <w:r>
        <w:t>);</w:t>
      </w:r>
    </w:p>
    <w:p w:rsidR="00D63391" w:rsidRPr="007A3A9B" w:rsidRDefault="00D66912" w:rsidP="00541F05">
      <w:pPr>
        <w:pStyle w:val="PargrafodaLista"/>
        <w:numPr>
          <w:ilvl w:val="1"/>
          <w:numId w:val="25"/>
        </w:numPr>
        <w:spacing w:before="120" w:after="120" w:line="360" w:lineRule="auto"/>
        <w:jc w:val="both"/>
      </w:pPr>
      <w:r>
        <w:t>Validar</w:t>
      </w:r>
      <w:r w:rsidR="00D63391">
        <w:t xml:space="preserve"> a modelagem na Empresa X (Pesquisa-Ação).</w:t>
      </w:r>
    </w:p>
    <w:p w:rsidR="00CC5496" w:rsidRDefault="00CC5496" w:rsidP="00462A2F">
      <w:pPr>
        <w:pStyle w:val="Ttulo"/>
        <w:sectPr w:rsidR="00CC5496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462A2F">
      <w:pPr>
        <w:pStyle w:val="Ttulo"/>
        <w:rPr>
          <w:b/>
        </w:rPr>
      </w:pPr>
      <w:r w:rsidRPr="007A3A9B">
        <w:lastRenderedPageBreak/>
        <w:t>METODOLOGIA</w:t>
      </w:r>
    </w:p>
    <w:p w:rsidR="00A745F2" w:rsidRPr="007A3A9B" w:rsidRDefault="00A745F2" w:rsidP="00462A2F">
      <w:pPr>
        <w:spacing w:line="360" w:lineRule="auto"/>
        <w:ind w:firstLine="851"/>
        <w:jc w:val="both"/>
      </w:pPr>
    </w:p>
    <w:p w:rsidR="00A745F2" w:rsidRDefault="00A745F2" w:rsidP="00BB7ADC">
      <w:pPr>
        <w:spacing w:after="120" w:line="360" w:lineRule="auto"/>
        <w:ind w:firstLine="851"/>
        <w:jc w:val="both"/>
      </w:pPr>
      <w:r>
        <w:t>Como metodologia será realizada pesquisa, de natureza aplicada, baseado na literatura, artigos e publicações pertinentes ao assunto aqui proposto. As informações coletadas nessa etapa subsidiarão a parte teórica destinada ao Trabalho de Conclusão I e a parte prática a ser realizada no Trabalho de Conclusão II.</w:t>
      </w:r>
    </w:p>
    <w:p w:rsidR="00A745F2" w:rsidRDefault="00A745F2" w:rsidP="005D7A48">
      <w:pPr>
        <w:spacing w:line="360" w:lineRule="auto"/>
        <w:ind w:firstLine="851"/>
        <w:jc w:val="both"/>
      </w:pPr>
      <w:r>
        <w:t xml:space="preserve">Em se tratando de método científico, pode-se definir como dedutivo, o que “sugere uma análise de problemas do geral para o particular, através de uma cadeia de raciocínio decrescente” (PRODANOV, 2009, p.139). Contextualizando estas palavras para o </w:t>
      </w:r>
      <w:r w:rsidR="00CA42B4">
        <w:t>estudo</w:t>
      </w:r>
      <w:r>
        <w:t xml:space="preserve"> a ser realizado, seu desenvolvimento ocorrerá a partir da elaboração da</w:t>
      </w:r>
      <w:r w:rsidR="00CA42B4">
        <w:t xml:space="preserve"> </w:t>
      </w:r>
      <w:r w:rsidR="00A13CA4">
        <w:t>modelagem</w:t>
      </w:r>
      <w:r w:rsidR="00CA42B4">
        <w:t xml:space="preserve"> de um sistema genérico;</w:t>
      </w:r>
      <w:r>
        <w:t xml:space="preserve"> ou seja, uma solução que possa ser aplicada para qualquer curtume. Após a </w:t>
      </w:r>
      <w:r w:rsidR="00A13CA4">
        <w:t>modelagem</w:t>
      </w:r>
      <w:r>
        <w:t xml:space="preserve"> do sistema, o trabalho passa pela </w:t>
      </w:r>
      <w:r w:rsidR="00A85691">
        <w:t>validação na Empresa X</w:t>
      </w:r>
      <w:r>
        <w:t xml:space="preserve"> comprovando a eficácia da solução proposta.</w:t>
      </w:r>
    </w:p>
    <w:p w:rsidR="00811838" w:rsidRDefault="00A745F2" w:rsidP="00811838">
      <w:pPr>
        <w:spacing w:after="120" w:line="360" w:lineRule="auto"/>
        <w:ind w:firstLine="851"/>
        <w:jc w:val="both"/>
      </w:pPr>
      <w:r>
        <w:t xml:space="preserve">Em relação </w:t>
      </w:r>
      <w:proofErr w:type="gramStart"/>
      <w:r>
        <w:t>à</w:t>
      </w:r>
      <w:proofErr w:type="gramEnd"/>
      <w:r>
        <w:t xml:space="preserve"> procedimentos técnicos, além da pesquisa bibliográfica que já foi abordada, também estará presente </w:t>
      </w:r>
      <w:r w:rsidR="00CA42B4">
        <w:t>a pesquisa-ação</w:t>
      </w:r>
      <w:r>
        <w:t>, pois o esforço estará dedicado ao estudo de uma solução</w:t>
      </w:r>
      <w:r w:rsidR="00E26C9F">
        <w:t xml:space="preserve"> que atenda o setor curtumeiro</w:t>
      </w:r>
      <w:r>
        <w:t>.</w:t>
      </w:r>
    </w:p>
    <w:p w:rsidR="00811838" w:rsidRPr="00811838" w:rsidRDefault="00811838" w:rsidP="00811838">
      <w:pPr>
        <w:pStyle w:val="Citao"/>
        <w:ind w:left="226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A pesquisa-ação acontece quando há interesse coletivo na resolução de um problema ou suprimento de uma necessidade [...]. Pesquisadores e pesquisados podem se engajar em pesquisas bibliográficas, experimentos etc., interagindo em </w:t>
      </w:r>
      <w:r w:rsidR="001A7AD6">
        <w:rPr>
          <w:i w:val="0"/>
          <w:sz w:val="22"/>
          <w:szCs w:val="22"/>
        </w:rPr>
        <w:t>função de um resultado esperado</w:t>
      </w:r>
      <w:r>
        <w:rPr>
          <w:i w:val="0"/>
          <w:sz w:val="22"/>
          <w:szCs w:val="22"/>
        </w:rPr>
        <w:t xml:space="preserve"> (PRODANOV, 2009, p. 76)</w:t>
      </w:r>
    </w:p>
    <w:p w:rsidR="00811838" w:rsidRDefault="00811838" w:rsidP="005D7A48">
      <w:pPr>
        <w:spacing w:after="120" w:line="360" w:lineRule="auto"/>
        <w:ind w:firstLine="851"/>
        <w:jc w:val="both"/>
      </w:pPr>
    </w:p>
    <w:p w:rsidR="00A13CA4" w:rsidRDefault="00A13CA4" w:rsidP="00A13CA4">
      <w:pPr>
        <w:spacing w:after="120" w:line="360" w:lineRule="auto"/>
        <w:ind w:firstLine="851"/>
        <w:jc w:val="both"/>
      </w:pPr>
      <w:r>
        <w:t>Para obtenção de informações relevantes do processo produtivo do setor curtumeiro serão utilizadas as técnicas de pesquisa e coleta de dados: questionários, bibliografia e entrevistas. “Entendamos por técnica o conjunto de preceitos ou processos utilizados por uma ciência ou arte.” (PRODANOV, 2009, p.113). Já, a avaliação dos sistemas existentes no mercado (“</w:t>
      </w:r>
      <w:r>
        <w:rPr>
          <w:i/>
        </w:rPr>
        <w:t>benchmark”)</w:t>
      </w:r>
      <w:r>
        <w:t xml:space="preserve"> será realizada a fim de verificar as boas práticas de mercado e/ou destacar sistemas que possam servir de referência para as empresas do setor curtumeiro.</w:t>
      </w:r>
    </w:p>
    <w:p w:rsidR="00A745F2" w:rsidRPr="007A3A9B" w:rsidRDefault="00A745F2" w:rsidP="005D7A48">
      <w:pPr>
        <w:spacing w:after="120" w:line="360" w:lineRule="auto"/>
        <w:ind w:firstLine="851"/>
        <w:jc w:val="both"/>
      </w:pPr>
      <w:r>
        <w:t>A finalização do Trabalho de Conclusão I ocorrerá no final do primeiro semestre de 2012 e o Trabalho de Conclusão II tem a previsão de entrega para o final do segundo semestre de 2012.</w:t>
      </w:r>
    </w:p>
    <w:p w:rsidR="00A745F2" w:rsidRPr="007A3A9B" w:rsidRDefault="00A745F2" w:rsidP="00BB7ADC">
      <w:pPr>
        <w:spacing w:after="120" w:line="360" w:lineRule="auto"/>
        <w:ind w:firstLine="851"/>
        <w:jc w:val="both"/>
      </w:pPr>
    </w:p>
    <w:p w:rsidR="00A745F2" w:rsidRPr="007A3A9B" w:rsidRDefault="00A745F2" w:rsidP="003C715C">
      <w:pPr>
        <w:pStyle w:val="PargrafodaLista"/>
        <w:numPr>
          <w:ilvl w:val="0"/>
          <w:numId w:val="26"/>
        </w:numPr>
        <w:spacing w:after="120" w:line="360" w:lineRule="auto"/>
        <w:sectPr w:rsidR="00A745F2" w:rsidRPr="007A3A9B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9000BC">
      <w:pPr>
        <w:spacing w:after="120" w:line="360" w:lineRule="auto"/>
        <w:jc w:val="center"/>
        <w:rPr>
          <w:sz w:val="28"/>
        </w:rPr>
      </w:pPr>
      <w:r w:rsidRPr="007A3A9B">
        <w:rPr>
          <w:sz w:val="28"/>
        </w:rPr>
        <w:lastRenderedPageBreak/>
        <w:t>CRONOGRAMA</w:t>
      </w:r>
    </w:p>
    <w:p w:rsidR="00A745F2" w:rsidRPr="007A3A9B" w:rsidRDefault="00A745F2" w:rsidP="009000BC">
      <w:pPr>
        <w:spacing w:after="120" w:line="360" w:lineRule="auto"/>
        <w:jc w:val="center"/>
        <w:rPr>
          <w:b/>
          <w:sz w:val="28"/>
        </w:rPr>
      </w:pPr>
    </w:p>
    <w:p w:rsidR="00A745F2" w:rsidRPr="007A3A9B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 w:rsidRPr="007A3A9B">
        <w:t xml:space="preserve">Pesquisa bibliográfica sobre conceitos </w:t>
      </w:r>
      <w:r>
        <w:t>de</w:t>
      </w:r>
      <w:r w:rsidRPr="007A3A9B">
        <w:t xml:space="preserve"> BSC, utilizando-se de livros, publicações e artigos;</w:t>
      </w:r>
    </w:p>
    <w:p w:rsidR="00A745F2" w:rsidRPr="007A3A9B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 w:rsidRPr="007A3A9B">
        <w:t>Redação de Anteprojeto</w:t>
      </w:r>
      <w:r>
        <w:t xml:space="preserve"> e atas de acompanhamento</w:t>
      </w:r>
      <w:r w:rsidRPr="007A3A9B">
        <w:t>;</w:t>
      </w:r>
    </w:p>
    <w:p w:rsidR="00A745F2" w:rsidRPr="007A3A9B" w:rsidRDefault="0052606D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>
        <w:t>Identificar informações relevantes para o processo produtivo do setor curtumeiro</w:t>
      </w:r>
      <w:r w:rsidR="00A745F2" w:rsidRPr="007A3A9B">
        <w:t>;</w:t>
      </w:r>
    </w:p>
    <w:p w:rsidR="00A745F2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 w:rsidRPr="007A3A9B">
        <w:t>Redação do TC1;</w:t>
      </w:r>
    </w:p>
    <w:p w:rsidR="00A745F2" w:rsidRPr="007A3A9B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>
        <w:t>Revisão e Entrega do TC1;</w:t>
      </w:r>
    </w:p>
    <w:p w:rsidR="0052606D" w:rsidRPr="007A3A9B" w:rsidRDefault="00E62A5B" w:rsidP="0052606D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>
        <w:t>Pesquisar sistemas existentes no mercado;</w:t>
      </w:r>
    </w:p>
    <w:p w:rsidR="00A745F2" w:rsidRPr="007A3A9B" w:rsidRDefault="00A745F2" w:rsidP="004B7156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>
        <w:t>Modelar o sistema</w:t>
      </w:r>
      <w:r w:rsidRPr="007A3A9B">
        <w:t>;</w:t>
      </w:r>
    </w:p>
    <w:p w:rsidR="00A745F2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 w:rsidRPr="007A3A9B">
        <w:t>Redação do TC2</w:t>
      </w:r>
    </w:p>
    <w:p w:rsidR="00A745F2" w:rsidRPr="007A3A9B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>
        <w:t>Revisão e entrega do TC2;</w:t>
      </w:r>
    </w:p>
    <w:p w:rsidR="00A745F2" w:rsidRPr="007A3A9B" w:rsidRDefault="00A745F2" w:rsidP="00AF789F">
      <w:pPr>
        <w:pStyle w:val="PargrafodaLista"/>
        <w:numPr>
          <w:ilvl w:val="0"/>
          <w:numId w:val="26"/>
        </w:numPr>
        <w:spacing w:after="120" w:line="360" w:lineRule="auto"/>
        <w:ind w:left="426"/>
        <w:jc w:val="both"/>
      </w:pPr>
      <w:r w:rsidRPr="007A3A9B">
        <w:t>Apresentação TC2</w:t>
      </w:r>
    </w:p>
    <w:p w:rsidR="00A745F2" w:rsidRPr="007A3A9B" w:rsidRDefault="00A745F2" w:rsidP="00803DA8">
      <w:pPr>
        <w:spacing w:line="360" w:lineRule="auto"/>
        <w:jc w:val="center"/>
      </w:pPr>
    </w:p>
    <w:p w:rsidR="00A745F2" w:rsidRPr="007A3A9B" w:rsidRDefault="00A745F2" w:rsidP="00803DA8">
      <w:pPr>
        <w:spacing w:line="360" w:lineRule="auto"/>
        <w:jc w:val="center"/>
      </w:pPr>
      <w:r w:rsidRPr="007A3A9B">
        <w:t xml:space="preserve">Trabalho de Conclusão I </w:t>
      </w:r>
    </w:p>
    <w:p w:rsidR="00A745F2" w:rsidRPr="007A3A9B" w:rsidRDefault="00A745F2" w:rsidP="00D113DA">
      <w:pPr>
        <w:spacing w:line="360" w:lineRule="auto"/>
        <w:jc w:val="both"/>
      </w:pPr>
    </w:p>
    <w:tbl>
      <w:tblPr>
        <w:tblW w:w="0" w:type="auto"/>
        <w:jc w:val="center"/>
        <w:tblInd w:w="-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9"/>
        <w:gridCol w:w="762"/>
        <w:gridCol w:w="834"/>
        <w:gridCol w:w="834"/>
        <w:gridCol w:w="833"/>
      </w:tblGrid>
      <w:tr w:rsidR="00A745F2" w:rsidRPr="00BB1F0F" w:rsidTr="00CE28B9">
        <w:trPr>
          <w:cantSplit/>
          <w:jc w:val="center"/>
        </w:trPr>
        <w:tc>
          <w:tcPr>
            <w:tcW w:w="6099" w:type="dxa"/>
            <w:vMerge w:val="restart"/>
            <w:vAlign w:val="center"/>
          </w:tcPr>
          <w:p w:rsidR="00A745F2" w:rsidRPr="00BB1F0F" w:rsidRDefault="00A745F2" w:rsidP="003E3267">
            <w:pPr>
              <w:spacing w:line="360" w:lineRule="auto"/>
              <w:ind w:left="-1713" w:firstLine="1713"/>
              <w:jc w:val="both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 xml:space="preserve">Etapa </w:t>
            </w:r>
          </w:p>
        </w:tc>
        <w:tc>
          <w:tcPr>
            <w:tcW w:w="3263" w:type="dxa"/>
            <w:gridSpan w:val="4"/>
            <w:tcBorders>
              <w:bottom w:val="nil"/>
            </w:tcBorders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2012</w:t>
            </w: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  <w:vMerge/>
          </w:tcPr>
          <w:p w:rsidR="00A745F2" w:rsidRPr="00BB1F0F" w:rsidRDefault="00A745F2" w:rsidP="00D113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Mar</w:t>
            </w: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Abr</w:t>
            </w: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Mai</w:t>
            </w:r>
          </w:p>
        </w:tc>
        <w:tc>
          <w:tcPr>
            <w:tcW w:w="833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Jun</w:t>
            </w: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</w:tcPr>
          <w:p w:rsidR="00A745F2" w:rsidRPr="00BB1F0F" w:rsidRDefault="00A745F2" w:rsidP="003E3267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1-Pesquisa bibliográfica</w:t>
            </w:r>
          </w:p>
        </w:tc>
        <w:tc>
          <w:tcPr>
            <w:tcW w:w="762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</w:tcPr>
          <w:p w:rsidR="00A745F2" w:rsidRPr="00BB1F0F" w:rsidRDefault="00A745F2" w:rsidP="003E3267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2-Redação de Anteprojeto</w:t>
            </w:r>
          </w:p>
        </w:tc>
        <w:tc>
          <w:tcPr>
            <w:tcW w:w="762" w:type="dxa"/>
            <w:shd w:val="clear" w:color="auto" w:fill="404040" w:themeFill="text1" w:themeFillTint="BF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</w:tcPr>
          <w:p w:rsidR="00A745F2" w:rsidRPr="00BB1F0F" w:rsidRDefault="00A745F2" w:rsidP="0052606D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3-</w:t>
            </w:r>
            <w:r w:rsidR="0052606D" w:rsidRPr="00BB1F0F">
              <w:rPr>
                <w:caps/>
                <w:sz w:val="18"/>
                <w:szCs w:val="18"/>
              </w:rPr>
              <w:t>IDENTIFICAR INFORMAÇÕES RELEVANTES</w:t>
            </w:r>
          </w:p>
        </w:tc>
        <w:tc>
          <w:tcPr>
            <w:tcW w:w="762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</w:tcPr>
          <w:p w:rsidR="00A745F2" w:rsidRPr="00BB1F0F" w:rsidRDefault="0052606D" w:rsidP="003E3267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4</w:t>
            </w:r>
            <w:r w:rsidR="00A745F2" w:rsidRPr="00BB1F0F">
              <w:rPr>
                <w:caps/>
                <w:sz w:val="18"/>
                <w:szCs w:val="18"/>
              </w:rPr>
              <w:t>-Redação do TC1</w:t>
            </w:r>
          </w:p>
        </w:tc>
        <w:tc>
          <w:tcPr>
            <w:tcW w:w="762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745F2" w:rsidRPr="00BB1F0F" w:rsidTr="00CE28B9">
        <w:trPr>
          <w:jc w:val="center"/>
        </w:trPr>
        <w:tc>
          <w:tcPr>
            <w:tcW w:w="6099" w:type="dxa"/>
          </w:tcPr>
          <w:p w:rsidR="00A745F2" w:rsidRPr="00BB1F0F" w:rsidRDefault="0052606D" w:rsidP="00750DD6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5</w:t>
            </w:r>
            <w:r w:rsidR="00A745F2" w:rsidRPr="00BB1F0F">
              <w:rPr>
                <w:sz w:val="18"/>
                <w:szCs w:val="18"/>
              </w:rPr>
              <w:t>-REVISÃO E ENTREGA DO TC1</w:t>
            </w:r>
          </w:p>
        </w:tc>
        <w:tc>
          <w:tcPr>
            <w:tcW w:w="762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/>
          </w:tcPr>
          <w:p w:rsidR="00A745F2" w:rsidRPr="00BB1F0F" w:rsidRDefault="00A745F2" w:rsidP="00D113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45F2" w:rsidRPr="007A3A9B" w:rsidRDefault="00A745F2" w:rsidP="00D113DA">
      <w:pPr>
        <w:spacing w:line="360" w:lineRule="auto"/>
        <w:jc w:val="both"/>
      </w:pPr>
    </w:p>
    <w:p w:rsidR="00A745F2" w:rsidRPr="007A3A9B" w:rsidRDefault="00A745F2" w:rsidP="00D113DA">
      <w:pPr>
        <w:spacing w:line="360" w:lineRule="auto"/>
        <w:jc w:val="center"/>
      </w:pPr>
      <w:r w:rsidRPr="007A3A9B">
        <w:t xml:space="preserve">Trabalho de Conclusão II </w:t>
      </w:r>
    </w:p>
    <w:p w:rsidR="00A745F2" w:rsidRPr="007A3A9B" w:rsidRDefault="00A745F2" w:rsidP="00D113D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834"/>
        <w:gridCol w:w="834"/>
        <w:gridCol w:w="834"/>
        <w:gridCol w:w="833"/>
        <w:gridCol w:w="833"/>
      </w:tblGrid>
      <w:tr w:rsidR="00E62A5B" w:rsidRPr="00BB1F0F" w:rsidTr="00BB1F0F">
        <w:trPr>
          <w:cantSplit/>
          <w:trHeight w:val="227"/>
          <w:jc w:val="center"/>
        </w:trPr>
        <w:tc>
          <w:tcPr>
            <w:tcW w:w="5240" w:type="dxa"/>
            <w:vMerge w:val="restart"/>
            <w:vAlign w:val="center"/>
          </w:tcPr>
          <w:p w:rsidR="00E62A5B" w:rsidRPr="00BB1F0F" w:rsidRDefault="00E62A5B" w:rsidP="00F958C0">
            <w:pPr>
              <w:spacing w:line="360" w:lineRule="auto"/>
              <w:ind w:left="-1713" w:firstLine="1713"/>
              <w:jc w:val="both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 xml:space="preserve">Etapa </w:t>
            </w:r>
          </w:p>
        </w:tc>
        <w:tc>
          <w:tcPr>
            <w:tcW w:w="4168" w:type="dxa"/>
            <w:gridSpan w:val="5"/>
            <w:tcBorders>
              <w:bottom w:val="nil"/>
            </w:tcBorders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2012</w:t>
            </w:r>
          </w:p>
        </w:tc>
      </w:tr>
      <w:tr w:rsidR="00E62A5B" w:rsidRPr="00BB1F0F" w:rsidTr="002C00D5">
        <w:trPr>
          <w:jc w:val="center"/>
        </w:trPr>
        <w:tc>
          <w:tcPr>
            <w:tcW w:w="5240" w:type="dxa"/>
            <w:vMerge/>
          </w:tcPr>
          <w:p w:rsidR="00E62A5B" w:rsidRPr="00BB1F0F" w:rsidRDefault="00E62A5B" w:rsidP="00F958C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Ago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Set</w:t>
            </w: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Out</w:t>
            </w: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Nov</w:t>
            </w: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>Dez</w:t>
            </w:r>
          </w:p>
        </w:tc>
      </w:tr>
      <w:tr w:rsidR="00E62A5B" w:rsidRPr="00BB1F0F" w:rsidTr="002C00D5">
        <w:trPr>
          <w:jc w:val="center"/>
        </w:trPr>
        <w:tc>
          <w:tcPr>
            <w:tcW w:w="5240" w:type="dxa"/>
          </w:tcPr>
          <w:p w:rsidR="00E62A5B" w:rsidRPr="00BB1F0F" w:rsidRDefault="00E62A5B" w:rsidP="00F958C0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sz w:val="18"/>
                <w:szCs w:val="18"/>
              </w:rPr>
              <w:t xml:space="preserve">6-PESQUISAR </w:t>
            </w:r>
            <w:r w:rsidR="00EE4F77">
              <w:rPr>
                <w:sz w:val="18"/>
                <w:szCs w:val="18"/>
              </w:rPr>
              <w:t xml:space="preserve">E AVALIAR </w:t>
            </w:r>
            <w:r w:rsidRPr="00BB1F0F">
              <w:rPr>
                <w:sz w:val="18"/>
                <w:szCs w:val="18"/>
              </w:rPr>
              <w:t>SISTEMAS EXISTENTES</w:t>
            </w:r>
          </w:p>
        </w:tc>
        <w:tc>
          <w:tcPr>
            <w:tcW w:w="834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62A5B" w:rsidRPr="00BB1F0F" w:rsidTr="00BB1F0F">
        <w:trPr>
          <w:jc w:val="center"/>
        </w:trPr>
        <w:tc>
          <w:tcPr>
            <w:tcW w:w="5240" w:type="dxa"/>
          </w:tcPr>
          <w:p w:rsidR="00E62A5B" w:rsidRPr="00BB1F0F" w:rsidRDefault="00E62A5B" w:rsidP="00F958C0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7-MODELAR O SISTEMA</w:t>
            </w: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 w:themeFill="text1" w:themeFillTint="BF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62A5B" w:rsidRPr="00BB1F0F" w:rsidTr="00BB1F0F">
        <w:trPr>
          <w:jc w:val="center"/>
        </w:trPr>
        <w:tc>
          <w:tcPr>
            <w:tcW w:w="5240" w:type="dxa"/>
          </w:tcPr>
          <w:p w:rsidR="00E62A5B" w:rsidRPr="00BB1F0F" w:rsidRDefault="00E62A5B" w:rsidP="00F958C0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8-Redação DO tc2</w:t>
            </w:r>
          </w:p>
        </w:tc>
        <w:tc>
          <w:tcPr>
            <w:tcW w:w="834" w:type="dxa"/>
            <w:shd w:val="clear" w:color="auto" w:fill="404040" w:themeFill="text1" w:themeFillTint="BF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 w:themeFill="text1" w:themeFillTint="BF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62A5B" w:rsidRPr="00BB1F0F" w:rsidTr="00BB1F0F">
        <w:trPr>
          <w:jc w:val="center"/>
        </w:trPr>
        <w:tc>
          <w:tcPr>
            <w:tcW w:w="5240" w:type="dxa"/>
          </w:tcPr>
          <w:p w:rsidR="00E62A5B" w:rsidRPr="00BB1F0F" w:rsidRDefault="00E62A5B" w:rsidP="00F958C0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9-Revisão e Entrega do TC2</w:t>
            </w: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 w:themeFill="text1" w:themeFillTint="BF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62A5B" w:rsidRPr="00BB1F0F" w:rsidTr="00BB1F0F">
        <w:trPr>
          <w:jc w:val="center"/>
        </w:trPr>
        <w:tc>
          <w:tcPr>
            <w:tcW w:w="5240" w:type="dxa"/>
          </w:tcPr>
          <w:p w:rsidR="00E62A5B" w:rsidRPr="00BB1F0F" w:rsidRDefault="00E62A5B" w:rsidP="00E62A5B">
            <w:pPr>
              <w:spacing w:line="360" w:lineRule="auto"/>
              <w:jc w:val="both"/>
              <w:rPr>
                <w:caps/>
                <w:sz w:val="18"/>
                <w:szCs w:val="18"/>
              </w:rPr>
            </w:pPr>
            <w:r w:rsidRPr="00BB1F0F">
              <w:rPr>
                <w:caps/>
                <w:sz w:val="18"/>
                <w:szCs w:val="18"/>
              </w:rPr>
              <w:t>10-Apresentação TC2</w:t>
            </w: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404040"/>
          </w:tcPr>
          <w:p w:rsidR="00E62A5B" w:rsidRPr="00BB1F0F" w:rsidRDefault="00E62A5B" w:rsidP="00F958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45F2" w:rsidRPr="007A3A9B" w:rsidRDefault="00A745F2" w:rsidP="00782F8E"/>
    <w:p w:rsidR="00A745F2" w:rsidRPr="007A3A9B" w:rsidRDefault="00A745F2" w:rsidP="00782F8E"/>
    <w:p w:rsidR="00A745F2" w:rsidRPr="007A3A9B" w:rsidRDefault="00A745F2" w:rsidP="00782F8E">
      <w:pPr>
        <w:sectPr w:rsidR="00A745F2" w:rsidRPr="007A3A9B" w:rsidSect="00D2434D"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A745F2" w:rsidRPr="007A3A9B" w:rsidRDefault="00A745F2" w:rsidP="00782F8E"/>
    <w:p w:rsidR="00A745F2" w:rsidRPr="007A3A9B" w:rsidRDefault="00A745F2" w:rsidP="00FF7D13">
      <w:pPr>
        <w:pStyle w:val="Ttulo"/>
      </w:pPr>
      <w:r w:rsidRPr="007A3A9B">
        <w:t>BIBLIOGRAFIA</w:t>
      </w:r>
    </w:p>
    <w:p w:rsidR="00A745F2" w:rsidRPr="007A3A9B" w:rsidRDefault="00A745F2" w:rsidP="00FF7D13">
      <w:pPr>
        <w:pStyle w:val="Ttulo"/>
      </w:pPr>
    </w:p>
    <w:p w:rsidR="00A745F2" w:rsidRPr="00EB0C9A" w:rsidRDefault="00A745F2" w:rsidP="00D17D73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 xml:space="preserve">HIKAGE, Oswaldo </w:t>
      </w:r>
      <w:proofErr w:type="spellStart"/>
      <w:r w:rsidRPr="00EB0C9A">
        <w:rPr>
          <w:szCs w:val="24"/>
        </w:rPr>
        <w:t>Keiji</w:t>
      </w:r>
      <w:proofErr w:type="spellEnd"/>
      <w:r w:rsidRPr="00EB0C9A">
        <w:rPr>
          <w:szCs w:val="24"/>
        </w:rPr>
        <w:t xml:space="preserve">; SPINOLA, Mauro de Mesquita; LAURINDO, Fernando José </w:t>
      </w:r>
      <w:proofErr w:type="spellStart"/>
      <w:r w:rsidRPr="00EB0C9A">
        <w:rPr>
          <w:szCs w:val="24"/>
        </w:rPr>
        <w:t>Barbin</w:t>
      </w:r>
      <w:proofErr w:type="spellEnd"/>
      <w:r w:rsidRPr="00EB0C9A">
        <w:rPr>
          <w:szCs w:val="24"/>
        </w:rPr>
        <w:t xml:space="preserve">. </w:t>
      </w:r>
      <w:r w:rsidRPr="00EB0C9A">
        <w:rPr>
          <w:b/>
          <w:szCs w:val="24"/>
        </w:rPr>
        <w:t xml:space="preserve">Software de </w:t>
      </w:r>
      <w:proofErr w:type="spellStart"/>
      <w:r w:rsidRPr="00EB0C9A">
        <w:rPr>
          <w:b/>
          <w:szCs w:val="24"/>
        </w:rPr>
        <w:t>balanced</w:t>
      </w:r>
      <w:proofErr w:type="spellEnd"/>
      <w:r w:rsidRPr="00EB0C9A">
        <w:rPr>
          <w:b/>
          <w:szCs w:val="24"/>
        </w:rPr>
        <w:t xml:space="preserve"> </w:t>
      </w:r>
      <w:proofErr w:type="spellStart"/>
      <w:r w:rsidRPr="00EB0C9A">
        <w:rPr>
          <w:b/>
          <w:szCs w:val="24"/>
        </w:rPr>
        <w:t>scorecard</w:t>
      </w:r>
      <w:proofErr w:type="spellEnd"/>
      <w:r w:rsidRPr="00EB0C9A">
        <w:rPr>
          <w:b/>
          <w:szCs w:val="24"/>
        </w:rPr>
        <w:t xml:space="preserve">: </w:t>
      </w:r>
      <w:r w:rsidRPr="00EB0C9A">
        <w:rPr>
          <w:szCs w:val="24"/>
        </w:rPr>
        <w:t>proposta de um roteiro de implantação. Disponível em: &lt;</w:t>
      </w:r>
      <w:hyperlink r:id="rId15" w:history="1">
        <w:r w:rsidRPr="00EB0C9A">
          <w:rPr>
            <w:rStyle w:val="Hyperlink"/>
            <w:szCs w:val="24"/>
          </w:rPr>
          <w:t>http://www.scielo.br/pdf/%0D/prod/v16n1/a12v16n1.pdf</w:t>
        </w:r>
      </w:hyperlink>
      <w:r w:rsidRPr="00EB0C9A">
        <w:rPr>
          <w:szCs w:val="24"/>
        </w:rPr>
        <w:t>&gt;. Acesso em: 29 de fevereiro de 2012.</w:t>
      </w:r>
    </w:p>
    <w:p w:rsidR="00A745F2" w:rsidRDefault="00A745F2" w:rsidP="00D17D73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>KAPLAN, Robert S.; NORTON, David P.</w:t>
      </w:r>
      <w:r w:rsidRPr="00EB0C9A">
        <w:rPr>
          <w:b/>
          <w:szCs w:val="24"/>
        </w:rPr>
        <w:t xml:space="preserve"> A estratégia em ação:</w:t>
      </w:r>
      <w:r w:rsidRPr="00EB0C9A">
        <w:rPr>
          <w:szCs w:val="24"/>
        </w:rPr>
        <w:t xml:space="preserve"> </w:t>
      </w:r>
      <w:proofErr w:type="spellStart"/>
      <w:r w:rsidRPr="00EB0C9A">
        <w:rPr>
          <w:szCs w:val="24"/>
        </w:rPr>
        <w:t>balanced</w:t>
      </w:r>
      <w:proofErr w:type="spellEnd"/>
      <w:r w:rsidRPr="00EB0C9A">
        <w:rPr>
          <w:szCs w:val="24"/>
        </w:rPr>
        <w:t xml:space="preserve"> </w:t>
      </w:r>
      <w:proofErr w:type="spellStart"/>
      <w:r w:rsidRPr="00EB0C9A">
        <w:rPr>
          <w:szCs w:val="24"/>
        </w:rPr>
        <w:t>scorecard</w:t>
      </w:r>
      <w:proofErr w:type="spellEnd"/>
      <w:r w:rsidRPr="00EB0C9A">
        <w:rPr>
          <w:szCs w:val="24"/>
        </w:rPr>
        <w:t xml:space="preserve">. 19. </w:t>
      </w:r>
      <w:proofErr w:type="gramStart"/>
      <w:r w:rsidRPr="00EB0C9A">
        <w:rPr>
          <w:szCs w:val="24"/>
        </w:rPr>
        <w:t>ed.</w:t>
      </w:r>
      <w:proofErr w:type="gramEnd"/>
      <w:r w:rsidRPr="00EB0C9A">
        <w:rPr>
          <w:szCs w:val="24"/>
        </w:rPr>
        <w:t xml:space="preserve"> Rio de </w:t>
      </w:r>
      <w:r w:rsidR="0025256D">
        <w:rPr>
          <w:szCs w:val="24"/>
        </w:rPr>
        <w:t>Janeiro</w:t>
      </w:r>
      <w:r>
        <w:rPr>
          <w:szCs w:val="24"/>
        </w:rPr>
        <w:t>: Campus, 1997.</w:t>
      </w:r>
    </w:p>
    <w:p w:rsidR="009E3A24" w:rsidRDefault="009E3A24" w:rsidP="009E3A24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>KAPLAN, Robert S.; NORTON, David P.</w:t>
      </w:r>
      <w:r>
        <w:rPr>
          <w:b/>
          <w:szCs w:val="24"/>
        </w:rPr>
        <w:t xml:space="preserve"> Organização orientada para a e</w:t>
      </w:r>
      <w:r w:rsidRPr="00EB0C9A">
        <w:rPr>
          <w:b/>
          <w:szCs w:val="24"/>
        </w:rPr>
        <w:t>stratégia:</w:t>
      </w:r>
      <w:r w:rsidRPr="00EB0C9A">
        <w:rPr>
          <w:szCs w:val="24"/>
        </w:rPr>
        <w:t xml:space="preserve"> como as empresas que adotam o </w:t>
      </w:r>
      <w:proofErr w:type="spellStart"/>
      <w:r w:rsidRPr="00EB0C9A">
        <w:rPr>
          <w:szCs w:val="24"/>
        </w:rPr>
        <w:t>Balanced</w:t>
      </w:r>
      <w:proofErr w:type="spellEnd"/>
      <w:r w:rsidRPr="00EB0C9A">
        <w:rPr>
          <w:szCs w:val="24"/>
        </w:rPr>
        <w:t xml:space="preserve"> </w:t>
      </w:r>
      <w:proofErr w:type="spellStart"/>
      <w:r w:rsidRPr="00EB0C9A">
        <w:rPr>
          <w:szCs w:val="24"/>
        </w:rPr>
        <w:t>Scorecard</w:t>
      </w:r>
      <w:proofErr w:type="spellEnd"/>
      <w:r w:rsidRPr="00EB0C9A">
        <w:rPr>
          <w:szCs w:val="24"/>
        </w:rPr>
        <w:t xml:space="preserve"> prosperam no novo ambiente de negó</w:t>
      </w:r>
      <w:r>
        <w:rPr>
          <w:szCs w:val="24"/>
        </w:rPr>
        <w:t xml:space="preserve">cios. 10. </w:t>
      </w:r>
      <w:proofErr w:type="gramStart"/>
      <w:r>
        <w:rPr>
          <w:szCs w:val="24"/>
        </w:rPr>
        <w:t>ed.</w:t>
      </w:r>
      <w:proofErr w:type="gramEnd"/>
      <w:r>
        <w:rPr>
          <w:szCs w:val="24"/>
        </w:rPr>
        <w:t xml:space="preserve"> Rio de Janeiro</w:t>
      </w:r>
      <w:r w:rsidRPr="00EB0C9A">
        <w:rPr>
          <w:szCs w:val="24"/>
        </w:rPr>
        <w:t>: Campus, 2000.</w:t>
      </w:r>
    </w:p>
    <w:p w:rsidR="009E3A24" w:rsidRDefault="009E3A24" w:rsidP="009E3A24">
      <w:pPr>
        <w:spacing w:after="240" w:line="360" w:lineRule="auto"/>
        <w:jc w:val="both"/>
        <w:rPr>
          <w:szCs w:val="24"/>
        </w:rPr>
      </w:pPr>
      <w:r w:rsidRPr="00453A0A">
        <w:rPr>
          <w:szCs w:val="24"/>
        </w:rPr>
        <w:t xml:space="preserve">KAPLAN, Robert S.; NORTON, David P. </w:t>
      </w:r>
      <w:r w:rsidRPr="00453A0A">
        <w:rPr>
          <w:b/>
          <w:szCs w:val="24"/>
        </w:rPr>
        <w:t xml:space="preserve">Mapas estratégicos: </w:t>
      </w:r>
      <w:r>
        <w:rPr>
          <w:szCs w:val="24"/>
        </w:rPr>
        <w:t xml:space="preserve">convertendo ativos intangíveis em resultados tangíveis. 11. </w:t>
      </w:r>
      <w:proofErr w:type="gramStart"/>
      <w:r>
        <w:rPr>
          <w:szCs w:val="24"/>
        </w:rPr>
        <w:t>ed.</w:t>
      </w:r>
      <w:proofErr w:type="gramEnd"/>
      <w:r>
        <w:rPr>
          <w:szCs w:val="24"/>
        </w:rPr>
        <w:t xml:space="preserve"> Rio de Janeiro: </w:t>
      </w:r>
      <w:proofErr w:type="spellStart"/>
      <w:r>
        <w:rPr>
          <w:szCs w:val="24"/>
        </w:rPr>
        <w:t>Elsevier</w:t>
      </w:r>
      <w:proofErr w:type="spellEnd"/>
      <w:r>
        <w:rPr>
          <w:szCs w:val="24"/>
        </w:rPr>
        <w:t>, 2004.</w:t>
      </w:r>
    </w:p>
    <w:p w:rsidR="009E3A24" w:rsidRDefault="009E3A24" w:rsidP="009E3A24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>NIVEN, Paul R.</w:t>
      </w:r>
      <w:r w:rsidRPr="00EB0C9A">
        <w:rPr>
          <w:b/>
          <w:szCs w:val="24"/>
        </w:rPr>
        <w:t xml:space="preserve"> </w:t>
      </w:r>
      <w:proofErr w:type="spellStart"/>
      <w:r w:rsidRPr="00EB0C9A">
        <w:rPr>
          <w:b/>
          <w:szCs w:val="24"/>
        </w:rPr>
        <w:t>Balanced</w:t>
      </w:r>
      <w:proofErr w:type="spellEnd"/>
      <w:r w:rsidRPr="00EB0C9A">
        <w:rPr>
          <w:b/>
          <w:szCs w:val="24"/>
        </w:rPr>
        <w:t xml:space="preserve"> </w:t>
      </w:r>
      <w:proofErr w:type="spellStart"/>
      <w:r w:rsidRPr="00EB0C9A">
        <w:rPr>
          <w:b/>
          <w:szCs w:val="24"/>
        </w:rPr>
        <w:t>Scorecard</w:t>
      </w:r>
      <w:proofErr w:type="spellEnd"/>
      <w:r w:rsidRPr="00EB0C9A">
        <w:rPr>
          <w:b/>
          <w:szCs w:val="24"/>
        </w:rPr>
        <w:t xml:space="preserve"> </w:t>
      </w:r>
      <w:proofErr w:type="spellStart"/>
      <w:proofErr w:type="gramStart"/>
      <w:r w:rsidRPr="00EB0C9A">
        <w:rPr>
          <w:b/>
          <w:szCs w:val="24"/>
        </w:rPr>
        <w:t>passo-a-passo</w:t>
      </w:r>
      <w:proofErr w:type="spellEnd"/>
      <w:proofErr w:type="gramEnd"/>
      <w:r w:rsidRPr="00EB0C9A">
        <w:rPr>
          <w:b/>
          <w:szCs w:val="24"/>
        </w:rPr>
        <w:t>:</w:t>
      </w:r>
      <w:r w:rsidRPr="00EB0C9A">
        <w:rPr>
          <w:szCs w:val="24"/>
        </w:rPr>
        <w:t xml:space="preserve"> elevando o desempenho e mantendo result</w:t>
      </w:r>
      <w:r>
        <w:rPr>
          <w:szCs w:val="24"/>
        </w:rPr>
        <w:t xml:space="preserve">ados. 19. </w:t>
      </w:r>
      <w:proofErr w:type="gramStart"/>
      <w:r>
        <w:rPr>
          <w:szCs w:val="24"/>
        </w:rPr>
        <w:t>ed.</w:t>
      </w:r>
      <w:proofErr w:type="gramEnd"/>
      <w:r>
        <w:rPr>
          <w:szCs w:val="24"/>
        </w:rPr>
        <w:t xml:space="preserve"> Rio de Janeiro</w:t>
      </w:r>
      <w:r w:rsidRPr="00EB0C9A">
        <w:rPr>
          <w:szCs w:val="24"/>
        </w:rPr>
        <w:t xml:space="preserve">: </w:t>
      </w:r>
      <w:proofErr w:type="spellStart"/>
      <w:r w:rsidRPr="00EB0C9A">
        <w:rPr>
          <w:szCs w:val="24"/>
        </w:rPr>
        <w:t>Qualitymark</w:t>
      </w:r>
      <w:proofErr w:type="spellEnd"/>
      <w:r w:rsidRPr="00EB0C9A">
        <w:rPr>
          <w:szCs w:val="24"/>
        </w:rPr>
        <w:t>, 2005.</w:t>
      </w:r>
    </w:p>
    <w:p w:rsidR="009E3A24" w:rsidRDefault="009E3A24" w:rsidP="009E3A24">
      <w:pPr>
        <w:spacing w:after="240" w:line="360" w:lineRule="auto"/>
        <w:jc w:val="both"/>
        <w:rPr>
          <w:szCs w:val="24"/>
        </w:rPr>
      </w:pPr>
      <w:proofErr w:type="gramStart"/>
      <w:r w:rsidRPr="00B60752">
        <w:rPr>
          <w:szCs w:val="24"/>
          <w:lang w:val="en-US"/>
        </w:rPr>
        <w:t>OLVE, Nils-</w:t>
      </w:r>
      <w:proofErr w:type="spellStart"/>
      <w:r w:rsidRPr="00B60752">
        <w:rPr>
          <w:szCs w:val="24"/>
          <w:lang w:val="en-US"/>
        </w:rPr>
        <w:t>Göran</w:t>
      </w:r>
      <w:proofErr w:type="spellEnd"/>
      <w:r w:rsidRPr="00B60752">
        <w:rPr>
          <w:szCs w:val="24"/>
          <w:lang w:val="en-US"/>
        </w:rPr>
        <w:t>; ROY, Jan; WETTER, Magnus.</w:t>
      </w:r>
      <w:proofErr w:type="gramEnd"/>
      <w:r w:rsidRPr="00B60752">
        <w:rPr>
          <w:szCs w:val="24"/>
          <w:lang w:val="en-US"/>
        </w:rPr>
        <w:t xml:space="preserve"> </w:t>
      </w:r>
      <w:r w:rsidRPr="00B60752">
        <w:rPr>
          <w:b/>
          <w:szCs w:val="24"/>
        </w:rPr>
        <w:t xml:space="preserve">Condutores de </w:t>
      </w:r>
      <w:proofErr w:type="gramStart"/>
      <w:r w:rsidRPr="00B60752">
        <w:rPr>
          <w:b/>
          <w:szCs w:val="24"/>
        </w:rPr>
        <w:t>performance</w:t>
      </w:r>
      <w:proofErr w:type="gramEnd"/>
      <w:r w:rsidRPr="00B60752">
        <w:rPr>
          <w:b/>
          <w:szCs w:val="24"/>
        </w:rPr>
        <w:t xml:space="preserve">: </w:t>
      </w:r>
      <w:r w:rsidRPr="00B60752">
        <w:rPr>
          <w:szCs w:val="24"/>
        </w:rPr>
        <w:t>um guia prático para o uso do “</w:t>
      </w:r>
      <w:proofErr w:type="spellStart"/>
      <w:r w:rsidRPr="00B60752">
        <w:rPr>
          <w:szCs w:val="24"/>
        </w:rPr>
        <w:t>balanced</w:t>
      </w:r>
      <w:proofErr w:type="spellEnd"/>
      <w:r w:rsidRPr="00B60752">
        <w:rPr>
          <w:szCs w:val="24"/>
        </w:rPr>
        <w:t xml:space="preserve"> </w:t>
      </w:r>
      <w:proofErr w:type="spellStart"/>
      <w:r w:rsidRPr="00B60752">
        <w:rPr>
          <w:szCs w:val="24"/>
        </w:rPr>
        <w:t>scorecard</w:t>
      </w:r>
      <w:proofErr w:type="spellEnd"/>
      <w:r w:rsidRPr="00B60752">
        <w:rPr>
          <w:szCs w:val="24"/>
        </w:rPr>
        <w:t>”</w:t>
      </w:r>
      <w:r>
        <w:rPr>
          <w:szCs w:val="24"/>
        </w:rPr>
        <w:t xml:space="preserve">. Rio de Janeiro: </w:t>
      </w:r>
      <w:proofErr w:type="spellStart"/>
      <w:r>
        <w:rPr>
          <w:szCs w:val="24"/>
        </w:rPr>
        <w:t>Qualitymark</w:t>
      </w:r>
      <w:proofErr w:type="spellEnd"/>
      <w:r>
        <w:rPr>
          <w:szCs w:val="24"/>
        </w:rPr>
        <w:t>, 2001.</w:t>
      </w:r>
    </w:p>
    <w:p w:rsidR="00AB50BA" w:rsidRPr="00AB50BA" w:rsidRDefault="00AB50BA" w:rsidP="009E3A24">
      <w:pPr>
        <w:spacing w:after="240" w:line="360" w:lineRule="auto"/>
        <w:jc w:val="both"/>
        <w:rPr>
          <w:b/>
          <w:szCs w:val="24"/>
        </w:rPr>
      </w:pPr>
      <w:r>
        <w:rPr>
          <w:szCs w:val="24"/>
        </w:rPr>
        <w:t xml:space="preserve">PRODANOV, Cleber C. </w:t>
      </w:r>
      <w:r>
        <w:rPr>
          <w:b/>
          <w:szCs w:val="24"/>
        </w:rPr>
        <w:t>Metodologia do trabalho científico:</w:t>
      </w:r>
      <w:r w:rsidRPr="00AB50BA">
        <w:rPr>
          <w:szCs w:val="24"/>
        </w:rPr>
        <w:t xml:space="preserve"> métodos e técnicas da pesquisa e do trabalho acadêmico</w:t>
      </w:r>
      <w:r>
        <w:rPr>
          <w:szCs w:val="24"/>
        </w:rPr>
        <w:t xml:space="preserve">. </w:t>
      </w:r>
      <w:r w:rsidR="00C2733C">
        <w:rPr>
          <w:szCs w:val="24"/>
        </w:rPr>
        <w:t xml:space="preserve">Novo Hamburgo: </w:t>
      </w:r>
      <w:proofErr w:type="spellStart"/>
      <w:r w:rsidR="00C2733C">
        <w:rPr>
          <w:szCs w:val="24"/>
        </w:rPr>
        <w:t>Feevale</w:t>
      </w:r>
      <w:proofErr w:type="spellEnd"/>
      <w:r w:rsidR="00C2733C">
        <w:rPr>
          <w:szCs w:val="24"/>
        </w:rPr>
        <w:t>, 2009.</w:t>
      </w:r>
    </w:p>
    <w:p w:rsidR="009E3A24" w:rsidRDefault="009E3A24" w:rsidP="009E3A24">
      <w:pPr>
        <w:spacing w:after="240" w:line="360" w:lineRule="auto"/>
        <w:jc w:val="both"/>
        <w:rPr>
          <w:szCs w:val="24"/>
        </w:rPr>
      </w:pPr>
      <w:r>
        <w:rPr>
          <w:szCs w:val="24"/>
        </w:rPr>
        <w:t xml:space="preserve">SCHNORRENBERGER, Darci. O alvorecer do capital intelectual. </w:t>
      </w:r>
      <w:r w:rsidRPr="00C80186">
        <w:rPr>
          <w:b/>
          <w:szCs w:val="24"/>
        </w:rPr>
        <w:t>Revista Brasileira de Contabilidade</w:t>
      </w:r>
      <w:r>
        <w:rPr>
          <w:szCs w:val="24"/>
        </w:rPr>
        <w:t>. RBC, Brasília, v. 32, n. 139, p. 21-31, jan./fev. 2003.</w:t>
      </w:r>
    </w:p>
    <w:p w:rsidR="00A745F2" w:rsidRPr="00EB0C9A" w:rsidRDefault="00A745F2" w:rsidP="002D7273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 xml:space="preserve">SOUZA, Cesar Alexandre (Org.); SACCOL, </w:t>
      </w:r>
      <w:proofErr w:type="spellStart"/>
      <w:r w:rsidRPr="00EB0C9A">
        <w:rPr>
          <w:szCs w:val="24"/>
        </w:rPr>
        <w:t>Amarolinda</w:t>
      </w:r>
      <w:proofErr w:type="spellEnd"/>
      <w:r w:rsidRPr="00EB0C9A">
        <w:rPr>
          <w:szCs w:val="24"/>
        </w:rPr>
        <w:t xml:space="preserve"> </w:t>
      </w:r>
      <w:proofErr w:type="spellStart"/>
      <w:r w:rsidRPr="00EB0C9A">
        <w:rPr>
          <w:szCs w:val="24"/>
        </w:rPr>
        <w:t>Zanella</w:t>
      </w:r>
      <w:proofErr w:type="spellEnd"/>
      <w:r w:rsidRPr="00EB0C9A">
        <w:rPr>
          <w:szCs w:val="24"/>
        </w:rPr>
        <w:t xml:space="preserve"> (Org.). </w:t>
      </w:r>
      <w:r w:rsidRPr="00EB0C9A">
        <w:rPr>
          <w:b/>
          <w:szCs w:val="24"/>
        </w:rPr>
        <w:t>Sistemas ERP no Brasil (</w:t>
      </w:r>
      <w:r w:rsidRPr="0023764D">
        <w:rPr>
          <w:b/>
          <w:i/>
          <w:szCs w:val="24"/>
        </w:rPr>
        <w:t xml:space="preserve">Enterprise </w:t>
      </w:r>
      <w:proofErr w:type="spellStart"/>
      <w:r w:rsidRPr="0023764D">
        <w:rPr>
          <w:b/>
          <w:i/>
          <w:szCs w:val="24"/>
        </w:rPr>
        <w:t>Resouce</w:t>
      </w:r>
      <w:proofErr w:type="spellEnd"/>
      <w:r w:rsidRPr="0023764D">
        <w:rPr>
          <w:b/>
          <w:i/>
          <w:szCs w:val="24"/>
        </w:rPr>
        <w:t xml:space="preserve"> </w:t>
      </w:r>
      <w:proofErr w:type="spellStart"/>
      <w:r w:rsidRPr="0023764D">
        <w:rPr>
          <w:b/>
          <w:i/>
          <w:szCs w:val="24"/>
        </w:rPr>
        <w:t>Planning</w:t>
      </w:r>
      <w:proofErr w:type="spellEnd"/>
      <w:r w:rsidR="0025256D">
        <w:rPr>
          <w:szCs w:val="24"/>
        </w:rPr>
        <w:t>): teoria e c</w:t>
      </w:r>
      <w:r w:rsidRPr="00EB0C9A">
        <w:rPr>
          <w:szCs w:val="24"/>
        </w:rPr>
        <w:t xml:space="preserve">asos. </w:t>
      </w:r>
      <w:proofErr w:type="gramStart"/>
      <w:r w:rsidRPr="00EB0C9A">
        <w:rPr>
          <w:szCs w:val="24"/>
        </w:rPr>
        <w:t>1</w:t>
      </w:r>
      <w:proofErr w:type="gramEnd"/>
      <w:r w:rsidRPr="00EB0C9A">
        <w:rPr>
          <w:szCs w:val="24"/>
        </w:rPr>
        <w:t xml:space="preserve"> e</w:t>
      </w:r>
      <w:r>
        <w:rPr>
          <w:szCs w:val="24"/>
        </w:rPr>
        <w:t>d. São Paulo: Atlas, 2008.</w:t>
      </w:r>
    </w:p>
    <w:p w:rsidR="00A745F2" w:rsidRDefault="00A745F2" w:rsidP="00693ABE">
      <w:pPr>
        <w:spacing w:after="240" w:line="360" w:lineRule="auto"/>
        <w:jc w:val="both"/>
        <w:rPr>
          <w:szCs w:val="24"/>
        </w:rPr>
      </w:pPr>
      <w:r w:rsidRPr="00EB0C9A">
        <w:rPr>
          <w:szCs w:val="24"/>
        </w:rPr>
        <w:t xml:space="preserve">VASQUES, Renato Chaves. </w:t>
      </w:r>
      <w:proofErr w:type="spellStart"/>
      <w:r w:rsidRPr="0025256D">
        <w:rPr>
          <w:b/>
          <w:bCs/>
          <w:szCs w:val="24"/>
        </w:rPr>
        <w:t>Balanced</w:t>
      </w:r>
      <w:proofErr w:type="spellEnd"/>
      <w:r w:rsidRPr="0025256D">
        <w:rPr>
          <w:b/>
          <w:bCs/>
          <w:szCs w:val="24"/>
        </w:rPr>
        <w:t xml:space="preserve"> </w:t>
      </w:r>
      <w:proofErr w:type="spellStart"/>
      <w:r w:rsidRPr="0025256D">
        <w:rPr>
          <w:b/>
          <w:bCs/>
          <w:szCs w:val="24"/>
        </w:rPr>
        <w:t>Scorecard</w:t>
      </w:r>
      <w:proofErr w:type="spellEnd"/>
      <w:r w:rsidRPr="0025256D">
        <w:rPr>
          <w:b/>
          <w:bCs/>
          <w:szCs w:val="24"/>
        </w:rPr>
        <w:t xml:space="preserve"> (BSC), CMMI e </w:t>
      </w:r>
      <w:proofErr w:type="spellStart"/>
      <w:r w:rsidRPr="0025256D">
        <w:rPr>
          <w:b/>
          <w:bCs/>
          <w:szCs w:val="24"/>
        </w:rPr>
        <w:t>six</w:t>
      </w:r>
      <w:proofErr w:type="spellEnd"/>
      <w:r w:rsidRPr="0025256D">
        <w:rPr>
          <w:b/>
          <w:bCs/>
          <w:szCs w:val="24"/>
        </w:rPr>
        <w:t xml:space="preserve"> sigma como construir altos níveis de maturidade e desempenho</w:t>
      </w:r>
      <w:r w:rsidRPr="00EB0C9A">
        <w:rPr>
          <w:szCs w:val="24"/>
        </w:rPr>
        <w:t>. Disponível em: &lt;</w:t>
      </w:r>
      <w:proofErr w:type="gramStart"/>
      <w:r w:rsidRPr="00EB0C9A">
        <w:rPr>
          <w:szCs w:val="24"/>
        </w:rPr>
        <w:t>http://www.isdbrasil.com.br/artigos/artigo_six_sigma.</w:t>
      </w:r>
      <w:proofErr w:type="spellStart"/>
      <w:proofErr w:type="gramEnd"/>
      <w:r w:rsidRPr="00EB0C9A">
        <w:rPr>
          <w:szCs w:val="24"/>
        </w:rPr>
        <w:t>php</w:t>
      </w:r>
      <w:proofErr w:type="spellEnd"/>
      <w:r w:rsidRPr="00EB0C9A">
        <w:rPr>
          <w:szCs w:val="24"/>
        </w:rPr>
        <w:t>&gt;. Acesso em 12 de março de 2012.</w:t>
      </w:r>
    </w:p>
    <w:p w:rsidR="009E3A24" w:rsidRPr="00433AAE" w:rsidRDefault="009E3A24" w:rsidP="009E3A24">
      <w:pPr>
        <w:spacing w:after="240"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ZAGO, Camila A. </w:t>
      </w:r>
      <w:proofErr w:type="spellStart"/>
      <w:proofErr w:type="gramStart"/>
      <w:r>
        <w:rPr>
          <w:szCs w:val="24"/>
        </w:rPr>
        <w:t>et</w:t>
      </w:r>
      <w:proofErr w:type="spellEnd"/>
      <w:proofErr w:type="gramEnd"/>
      <w:r>
        <w:rPr>
          <w:szCs w:val="24"/>
        </w:rPr>
        <w:t xml:space="preserve"> AL. Modelo de avaliação de desempenho logístico com base no </w:t>
      </w:r>
      <w:proofErr w:type="spellStart"/>
      <w:r>
        <w:rPr>
          <w:szCs w:val="24"/>
        </w:rPr>
        <w:t>Balanced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Scorecard</w:t>
      </w:r>
      <w:proofErr w:type="spellEnd"/>
      <w:r>
        <w:rPr>
          <w:szCs w:val="24"/>
        </w:rPr>
        <w:t xml:space="preserve"> (BSC): proposta para uma pequena empresa. </w:t>
      </w:r>
      <w:r w:rsidRPr="00433AAE">
        <w:rPr>
          <w:b/>
          <w:szCs w:val="24"/>
        </w:rPr>
        <w:t>Revista da Micro e Pequena Empresa</w:t>
      </w:r>
      <w:r>
        <w:rPr>
          <w:szCs w:val="24"/>
        </w:rPr>
        <w:t>, Campo Limpo Paulista, v. 2, n. 2, p. 19-37, 2008.</w:t>
      </w:r>
    </w:p>
    <w:p w:rsidR="009E3A24" w:rsidRPr="00453A0A" w:rsidRDefault="009E3A24" w:rsidP="00693ABE">
      <w:pPr>
        <w:spacing w:after="240" w:line="360" w:lineRule="auto"/>
        <w:jc w:val="both"/>
        <w:rPr>
          <w:szCs w:val="24"/>
        </w:rPr>
      </w:pPr>
    </w:p>
    <w:sectPr w:rsidR="009E3A24" w:rsidRPr="00453A0A" w:rsidSect="00D2434D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56" w:rsidRDefault="00553656">
      <w:r>
        <w:separator/>
      </w:r>
    </w:p>
  </w:endnote>
  <w:endnote w:type="continuationSeparator" w:id="0">
    <w:p w:rsidR="00553656" w:rsidRDefault="0055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3F" w:rsidRDefault="007F733F">
    <w:pPr>
      <w:pStyle w:val="Rodap"/>
    </w:pPr>
  </w:p>
  <w:p w:rsidR="007F733F" w:rsidRDefault="007F73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3F" w:rsidRDefault="007F733F">
    <w:pPr>
      <w:pStyle w:val="Rodap"/>
    </w:pPr>
  </w:p>
  <w:p w:rsidR="007F733F" w:rsidRDefault="007F7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56" w:rsidRDefault="00553656">
      <w:r>
        <w:separator/>
      </w:r>
    </w:p>
  </w:footnote>
  <w:footnote w:type="continuationSeparator" w:id="0">
    <w:p w:rsidR="00553656" w:rsidRDefault="00553656">
      <w:r>
        <w:continuationSeparator/>
      </w:r>
    </w:p>
  </w:footnote>
  <w:footnote w:id="1">
    <w:p w:rsidR="00FF2588" w:rsidRPr="00FF2588" w:rsidRDefault="00FF25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F2588">
        <w:t>Ativos intangíveis – são aqueles que n</w:t>
      </w:r>
      <w:r>
        <w:t xml:space="preserve">ão têm existência física. </w:t>
      </w:r>
      <w:r w:rsidR="00330BE3">
        <w:t>Como exemplos de intangíveis, o conhecimento humano, software, marcas e patentes.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5F2" w:rsidRDefault="00BB3E31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745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5F2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A745F2" w:rsidRDefault="00A745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5F2" w:rsidRDefault="00BB3E31">
    <w:pPr>
      <w:pStyle w:val="Cabealho"/>
      <w:jc w:val="right"/>
    </w:pPr>
    <w:fldSimple w:instr=" PAGE   \* MERGEFORMAT ">
      <w:r w:rsidR="009F6A45">
        <w:rPr>
          <w:noProof/>
        </w:rPr>
        <w:t>13</w:t>
      </w:r>
    </w:fldSimple>
  </w:p>
  <w:p w:rsidR="00A745F2" w:rsidRDefault="00A745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B1B80"/>
    <w:multiLevelType w:val="hybridMultilevel"/>
    <w:tmpl w:val="61DCC7CE"/>
    <w:lvl w:ilvl="0" w:tplc="BBBA892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BBBA892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1BDC1026"/>
    <w:multiLevelType w:val="hybridMultilevel"/>
    <w:tmpl w:val="5A6C64EA"/>
    <w:lvl w:ilvl="0" w:tplc="BBBA892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343826"/>
    <w:multiLevelType w:val="hybridMultilevel"/>
    <w:tmpl w:val="DBFE2BD4"/>
    <w:lvl w:ilvl="0" w:tplc="B51C64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5575A5"/>
    <w:multiLevelType w:val="hybridMultilevel"/>
    <w:tmpl w:val="2B9C89E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CD48F3"/>
    <w:multiLevelType w:val="hybridMultilevel"/>
    <w:tmpl w:val="B16ABE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88623C"/>
    <w:multiLevelType w:val="hybridMultilevel"/>
    <w:tmpl w:val="120A66E0"/>
    <w:lvl w:ilvl="0" w:tplc="BBBA892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0"/>
  </w:num>
  <w:num w:numId="19">
    <w:abstractNumId w:val="14"/>
  </w:num>
  <w:num w:numId="20">
    <w:abstractNumId w:val="21"/>
  </w:num>
  <w:num w:numId="21">
    <w:abstractNumId w:val="8"/>
  </w:num>
  <w:num w:numId="22">
    <w:abstractNumId w:val="23"/>
  </w:num>
  <w:num w:numId="23">
    <w:abstractNumId w:val="19"/>
  </w:num>
  <w:num w:numId="24">
    <w:abstractNumId w:val="5"/>
  </w:num>
  <w:num w:numId="25">
    <w:abstractNumId w:val="1"/>
  </w:num>
  <w:num w:numId="26">
    <w:abstractNumId w:val="1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557"/>
    <w:rsid w:val="00005444"/>
    <w:rsid w:val="00024B84"/>
    <w:rsid w:val="000321FD"/>
    <w:rsid w:val="00033B2F"/>
    <w:rsid w:val="000407E6"/>
    <w:rsid w:val="00044AD1"/>
    <w:rsid w:val="00046A72"/>
    <w:rsid w:val="0005792F"/>
    <w:rsid w:val="00060066"/>
    <w:rsid w:val="00061A6C"/>
    <w:rsid w:val="000777CA"/>
    <w:rsid w:val="00081660"/>
    <w:rsid w:val="00082E76"/>
    <w:rsid w:val="00083E35"/>
    <w:rsid w:val="000860EF"/>
    <w:rsid w:val="00087898"/>
    <w:rsid w:val="00095D2F"/>
    <w:rsid w:val="000A092C"/>
    <w:rsid w:val="000A597A"/>
    <w:rsid w:val="000B0A3C"/>
    <w:rsid w:val="000B2187"/>
    <w:rsid w:val="000B242F"/>
    <w:rsid w:val="000B2CB3"/>
    <w:rsid w:val="000B6377"/>
    <w:rsid w:val="000B7E2D"/>
    <w:rsid w:val="000C3998"/>
    <w:rsid w:val="000D2588"/>
    <w:rsid w:val="000D6A47"/>
    <w:rsid w:val="000D7065"/>
    <w:rsid w:val="000D742F"/>
    <w:rsid w:val="000E0D6A"/>
    <w:rsid w:val="000E1EB9"/>
    <w:rsid w:val="000E2F2D"/>
    <w:rsid w:val="000E38EA"/>
    <w:rsid w:val="000E5031"/>
    <w:rsid w:val="000F39D7"/>
    <w:rsid w:val="000F6D62"/>
    <w:rsid w:val="001007EF"/>
    <w:rsid w:val="0010209F"/>
    <w:rsid w:val="001072DE"/>
    <w:rsid w:val="00110609"/>
    <w:rsid w:val="0012593A"/>
    <w:rsid w:val="00135A24"/>
    <w:rsid w:val="001423E5"/>
    <w:rsid w:val="00147A46"/>
    <w:rsid w:val="00152D72"/>
    <w:rsid w:val="00153B0F"/>
    <w:rsid w:val="0015400E"/>
    <w:rsid w:val="0015580C"/>
    <w:rsid w:val="00160144"/>
    <w:rsid w:val="00165849"/>
    <w:rsid w:val="00172C9E"/>
    <w:rsid w:val="0017373D"/>
    <w:rsid w:val="0019200E"/>
    <w:rsid w:val="00192E48"/>
    <w:rsid w:val="001933DF"/>
    <w:rsid w:val="00193DC3"/>
    <w:rsid w:val="001966DD"/>
    <w:rsid w:val="001A24AD"/>
    <w:rsid w:val="001A28C1"/>
    <w:rsid w:val="001A5116"/>
    <w:rsid w:val="001A6D1E"/>
    <w:rsid w:val="001A6EBA"/>
    <w:rsid w:val="001A778D"/>
    <w:rsid w:val="001A7AD6"/>
    <w:rsid w:val="001B2295"/>
    <w:rsid w:val="001B3F33"/>
    <w:rsid w:val="001B7B0A"/>
    <w:rsid w:val="001C2A7C"/>
    <w:rsid w:val="001C33BE"/>
    <w:rsid w:val="001C5796"/>
    <w:rsid w:val="001C57F7"/>
    <w:rsid w:val="001D0407"/>
    <w:rsid w:val="001D7101"/>
    <w:rsid w:val="001E2280"/>
    <w:rsid w:val="001E3D71"/>
    <w:rsid w:val="001E4C41"/>
    <w:rsid w:val="001F68A9"/>
    <w:rsid w:val="001F6CA8"/>
    <w:rsid w:val="00200936"/>
    <w:rsid w:val="002123CC"/>
    <w:rsid w:val="002149A4"/>
    <w:rsid w:val="002173A9"/>
    <w:rsid w:val="00217CE6"/>
    <w:rsid w:val="00225672"/>
    <w:rsid w:val="002269AF"/>
    <w:rsid w:val="002277E5"/>
    <w:rsid w:val="0023102E"/>
    <w:rsid w:val="0023616F"/>
    <w:rsid w:val="0023764D"/>
    <w:rsid w:val="002439EA"/>
    <w:rsid w:val="002456AB"/>
    <w:rsid w:val="00245700"/>
    <w:rsid w:val="002511A2"/>
    <w:rsid w:val="0025256D"/>
    <w:rsid w:val="0025545F"/>
    <w:rsid w:val="00264D6A"/>
    <w:rsid w:val="00274616"/>
    <w:rsid w:val="002747A3"/>
    <w:rsid w:val="00274D9A"/>
    <w:rsid w:val="00280D1C"/>
    <w:rsid w:val="00285D3D"/>
    <w:rsid w:val="00287CFF"/>
    <w:rsid w:val="0029257B"/>
    <w:rsid w:val="002927FA"/>
    <w:rsid w:val="002950F8"/>
    <w:rsid w:val="00295A9D"/>
    <w:rsid w:val="002A2C82"/>
    <w:rsid w:val="002A7907"/>
    <w:rsid w:val="002B26AE"/>
    <w:rsid w:val="002B39AA"/>
    <w:rsid w:val="002B714F"/>
    <w:rsid w:val="002B782B"/>
    <w:rsid w:val="002C00D5"/>
    <w:rsid w:val="002C5C0F"/>
    <w:rsid w:val="002D2E5B"/>
    <w:rsid w:val="002D3B67"/>
    <w:rsid w:val="002D3F4F"/>
    <w:rsid w:val="002D7273"/>
    <w:rsid w:val="002F0D5E"/>
    <w:rsid w:val="002F40D2"/>
    <w:rsid w:val="0030435D"/>
    <w:rsid w:val="00306623"/>
    <w:rsid w:val="00306991"/>
    <w:rsid w:val="00307AE3"/>
    <w:rsid w:val="00311098"/>
    <w:rsid w:val="00311F84"/>
    <w:rsid w:val="0031357D"/>
    <w:rsid w:val="0031386A"/>
    <w:rsid w:val="003201A5"/>
    <w:rsid w:val="0032235D"/>
    <w:rsid w:val="00330BE3"/>
    <w:rsid w:val="0033697C"/>
    <w:rsid w:val="00337609"/>
    <w:rsid w:val="00350285"/>
    <w:rsid w:val="00350C9D"/>
    <w:rsid w:val="0035238B"/>
    <w:rsid w:val="003533A3"/>
    <w:rsid w:val="0035579F"/>
    <w:rsid w:val="003614F1"/>
    <w:rsid w:val="003615A6"/>
    <w:rsid w:val="00364240"/>
    <w:rsid w:val="00367C1E"/>
    <w:rsid w:val="00371350"/>
    <w:rsid w:val="00373C51"/>
    <w:rsid w:val="0037607D"/>
    <w:rsid w:val="00376AE8"/>
    <w:rsid w:val="00377628"/>
    <w:rsid w:val="003824B2"/>
    <w:rsid w:val="00386CE3"/>
    <w:rsid w:val="00395912"/>
    <w:rsid w:val="003A184F"/>
    <w:rsid w:val="003A24B1"/>
    <w:rsid w:val="003A42E0"/>
    <w:rsid w:val="003A5810"/>
    <w:rsid w:val="003C1B5F"/>
    <w:rsid w:val="003C1F41"/>
    <w:rsid w:val="003C715C"/>
    <w:rsid w:val="003C7AEB"/>
    <w:rsid w:val="003D020F"/>
    <w:rsid w:val="003D0FF6"/>
    <w:rsid w:val="003D1B0F"/>
    <w:rsid w:val="003D1F5A"/>
    <w:rsid w:val="003D37B3"/>
    <w:rsid w:val="003E3267"/>
    <w:rsid w:val="003F1196"/>
    <w:rsid w:val="003F1FB3"/>
    <w:rsid w:val="003F34A2"/>
    <w:rsid w:val="004032A1"/>
    <w:rsid w:val="004056EA"/>
    <w:rsid w:val="00405B83"/>
    <w:rsid w:val="00406BFA"/>
    <w:rsid w:val="00411976"/>
    <w:rsid w:val="00416F09"/>
    <w:rsid w:val="00424306"/>
    <w:rsid w:val="00427A13"/>
    <w:rsid w:val="00433AAE"/>
    <w:rsid w:val="00437E2F"/>
    <w:rsid w:val="0044081D"/>
    <w:rsid w:val="00440C2C"/>
    <w:rsid w:val="00443193"/>
    <w:rsid w:val="00443EB4"/>
    <w:rsid w:val="0044428D"/>
    <w:rsid w:val="00445CAE"/>
    <w:rsid w:val="00453A0A"/>
    <w:rsid w:val="004547E1"/>
    <w:rsid w:val="00462A2F"/>
    <w:rsid w:val="00465D6F"/>
    <w:rsid w:val="00472689"/>
    <w:rsid w:val="00474088"/>
    <w:rsid w:val="004776F9"/>
    <w:rsid w:val="00481FA1"/>
    <w:rsid w:val="00486A97"/>
    <w:rsid w:val="00490916"/>
    <w:rsid w:val="00492CF4"/>
    <w:rsid w:val="0049396B"/>
    <w:rsid w:val="004962BD"/>
    <w:rsid w:val="00497CED"/>
    <w:rsid w:val="004A400B"/>
    <w:rsid w:val="004B2414"/>
    <w:rsid w:val="004B6509"/>
    <w:rsid w:val="004B7156"/>
    <w:rsid w:val="004B71B1"/>
    <w:rsid w:val="004C525E"/>
    <w:rsid w:val="004C58BF"/>
    <w:rsid w:val="004D2F21"/>
    <w:rsid w:val="004E2551"/>
    <w:rsid w:val="004E29F1"/>
    <w:rsid w:val="004F1FC3"/>
    <w:rsid w:val="004F20F3"/>
    <w:rsid w:val="004F2559"/>
    <w:rsid w:val="004F3B58"/>
    <w:rsid w:val="004F5E42"/>
    <w:rsid w:val="00512C83"/>
    <w:rsid w:val="00513936"/>
    <w:rsid w:val="00516C16"/>
    <w:rsid w:val="005227B9"/>
    <w:rsid w:val="00522954"/>
    <w:rsid w:val="00523D6A"/>
    <w:rsid w:val="0052606D"/>
    <w:rsid w:val="0052629B"/>
    <w:rsid w:val="00526646"/>
    <w:rsid w:val="005270DC"/>
    <w:rsid w:val="00530B44"/>
    <w:rsid w:val="005315E0"/>
    <w:rsid w:val="00535206"/>
    <w:rsid w:val="0053546D"/>
    <w:rsid w:val="00541F05"/>
    <w:rsid w:val="00545E36"/>
    <w:rsid w:val="00545FAD"/>
    <w:rsid w:val="005513EA"/>
    <w:rsid w:val="00553656"/>
    <w:rsid w:val="00557692"/>
    <w:rsid w:val="00557B78"/>
    <w:rsid w:val="005614DC"/>
    <w:rsid w:val="005723B9"/>
    <w:rsid w:val="005723C5"/>
    <w:rsid w:val="00573084"/>
    <w:rsid w:val="00573C21"/>
    <w:rsid w:val="00574543"/>
    <w:rsid w:val="00574562"/>
    <w:rsid w:val="005746EC"/>
    <w:rsid w:val="005764E8"/>
    <w:rsid w:val="00580417"/>
    <w:rsid w:val="0058068A"/>
    <w:rsid w:val="00587D31"/>
    <w:rsid w:val="0059090E"/>
    <w:rsid w:val="005942E2"/>
    <w:rsid w:val="005A1AD3"/>
    <w:rsid w:val="005A328B"/>
    <w:rsid w:val="005A4E49"/>
    <w:rsid w:val="005B0760"/>
    <w:rsid w:val="005B2468"/>
    <w:rsid w:val="005B3006"/>
    <w:rsid w:val="005B74E2"/>
    <w:rsid w:val="005C1205"/>
    <w:rsid w:val="005D0497"/>
    <w:rsid w:val="005D7A48"/>
    <w:rsid w:val="005E051D"/>
    <w:rsid w:val="005F0851"/>
    <w:rsid w:val="005F4521"/>
    <w:rsid w:val="005F59E6"/>
    <w:rsid w:val="005F5F97"/>
    <w:rsid w:val="006007C1"/>
    <w:rsid w:val="00604FDC"/>
    <w:rsid w:val="0060757D"/>
    <w:rsid w:val="00611869"/>
    <w:rsid w:val="006140DE"/>
    <w:rsid w:val="00620CE7"/>
    <w:rsid w:val="0062378B"/>
    <w:rsid w:val="00625349"/>
    <w:rsid w:val="006376DF"/>
    <w:rsid w:val="00641E9B"/>
    <w:rsid w:val="00654214"/>
    <w:rsid w:val="00662393"/>
    <w:rsid w:val="00667872"/>
    <w:rsid w:val="00672FC9"/>
    <w:rsid w:val="00675C80"/>
    <w:rsid w:val="0068392C"/>
    <w:rsid w:val="00684E63"/>
    <w:rsid w:val="00690406"/>
    <w:rsid w:val="00693120"/>
    <w:rsid w:val="00693ABE"/>
    <w:rsid w:val="006A205B"/>
    <w:rsid w:val="006A4B40"/>
    <w:rsid w:val="006B4AD4"/>
    <w:rsid w:val="006B7DEA"/>
    <w:rsid w:val="006B7EF4"/>
    <w:rsid w:val="006C1C72"/>
    <w:rsid w:val="006C1F62"/>
    <w:rsid w:val="006D0478"/>
    <w:rsid w:val="006E0B49"/>
    <w:rsid w:val="006F11FC"/>
    <w:rsid w:val="006F19DB"/>
    <w:rsid w:val="00700EE2"/>
    <w:rsid w:val="00702338"/>
    <w:rsid w:val="00715DCD"/>
    <w:rsid w:val="007163C4"/>
    <w:rsid w:val="00725B2D"/>
    <w:rsid w:val="007267B1"/>
    <w:rsid w:val="00727036"/>
    <w:rsid w:val="00730AFA"/>
    <w:rsid w:val="00747CDD"/>
    <w:rsid w:val="00750498"/>
    <w:rsid w:val="00750DD6"/>
    <w:rsid w:val="00753458"/>
    <w:rsid w:val="007610B1"/>
    <w:rsid w:val="00762534"/>
    <w:rsid w:val="00762974"/>
    <w:rsid w:val="00763C41"/>
    <w:rsid w:val="00764227"/>
    <w:rsid w:val="0077064F"/>
    <w:rsid w:val="00772CFC"/>
    <w:rsid w:val="00782F8E"/>
    <w:rsid w:val="007941BD"/>
    <w:rsid w:val="007A2D76"/>
    <w:rsid w:val="007A3A9B"/>
    <w:rsid w:val="007B6E52"/>
    <w:rsid w:val="007B7BE0"/>
    <w:rsid w:val="007C0871"/>
    <w:rsid w:val="007C0EAC"/>
    <w:rsid w:val="007C2896"/>
    <w:rsid w:val="007C4CD8"/>
    <w:rsid w:val="007D13FC"/>
    <w:rsid w:val="007D3B7B"/>
    <w:rsid w:val="007E31CC"/>
    <w:rsid w:val="007E43ED"/>
    <w:rsid w:val="007E67FE"/>
    <w:rsid w:val="007E6EF5"/>
    <w:rsid w:val="007F0F00"/>
    <w:rsid w:val="007F7059"/>
    <w:rsid w:val="007F733F"/>
    <w:rsid w:val="00803DA8"/>
    <w:rsid w:val="00803F73"/>
    <w:rsid w:val="00804B32"/>
    <w:rsid w:val="00806270"/>
    <w:rsid w:val="00806F90"/>
    <w:rsid w:val="00811838"/>
    <w:rsid w:val="008146D1"/>
    <w:rsid w:val="00814F92"/>
    <w:rsid w:val="00816ABE"/>
    <w:rsid w:val="00817972"/>
    <w:rsid w:val="00825570"/>
    <w:rsid w:val="008512EB"/>
    <w:rsid w:val="00861474"/>
    <w:rsid w:val="008620BF"/>
    <w:rsid w:val="008824F6"/>
    <w:rsid w:val="008849CF"/>
    <w:rsid w:val="00892589"/>
    <w:rsid w:val="00896060"/>
    <w:rsid w:val="008A03AD"/>
    <w:rsid w:val="008A6D5D"/>
    <w:rsid w:val="008B2064"/>
    <w:rsid w:val="008B27F5"/>
    <w:rsid w:val="008B3F67"/>
    <w:rsid w:val="008B5029"/>
    <w:rsid w:val="008B56F9"/>
    <w:rsid w:val="008C1384"/>
    <w:rsid w:val="008D6185"/>
    <w:rsid w:val="008E5A03"/>
    <w:rsid w:val="008F4FA9"/>
    <w:rsid w:val="009000BC"/>
    <w:rsid w:val="009047DB"/>
    <w:rsid w:val="00905644"/>
    <w:rsid w:val="00906845"/>
    <w:rsid w:val="0091004F"/>
    <w:rsid w:val="00911B12"/>
    <w:rsid w:val="00912BB4"/>
    <w:rsid w:val="00913816"/>
    <w:rsid w:val="009154D2"/>
    <w:rsid w:val="009209F1"/>
    <w:rsid w:val="00921DCF"/>
    <w:rsid w:val="00922FD7"/>
    <w:rsid w:val="00935FB8"/>
    <w:rsid w:val="009369A9"/>
    <w:rsid w:val="00942215"/>
    <w:rsid w:val="00944C26"/>
    <w:rsid w:val="00947C1D"/>
    <w:rsid w:val="00953BBF"/>
    <w:rsid w:val="00963C19"/>
    <w:rsid w:val="00967E0D"/>
    <w:rsid w:val="00971C9E"/>
    <w:rsid w:val="00974201"/>
    <w:rsid w:val="00974C25"/>
    <w:rsid w:val="00984D1A"/>
    <w:rsid w:val="009968DF"/>
    <w:rsid w:val="009A2647"/>
    <w:rsid w:val="009A3BFE"/>
    <w:rsid w:val="009A4E81"/>
    <w:rsid w:val="009B1426"/>
    <w:rsid w:val="009B1803"/>
    <w:rsid w:val="009B26B4"/>
    <w:rsid w:val="009B3B95"/>
    <w:rsid w:val="009C0807"/>
    <w:rsid w:val="009C125C"/>
    <w:rsid w:val="009D3E1D"/>
    <w:rsid w:val="009E3A24"/>
    <w:rsid w:val="009E6D51"/>
    <w:rsid w:val="009F399E"/>
    <w:rsid w:val="009F6A45"/>
    <w:rsid w:val="00A01AE0"/>
    <w:rsid w:val="00A1241A"/>
    <w:rsid w:val="00A13CA4"/>
    <w:rsid w:val="00A160A4"/>
    <w:rsid w:val="00A21209"/>
    <w:rsid w:val="00A23380"/>
    <w:rsid w:val="00A24697"/>
    <w:rsid w:val="00A250D7"/>
    <w:rsid w:val="00A25563"/>
    <w:rsid w:val="00A32F5C"/>
    <w:rsid w:val="00A34412"/>
    <w:rsid w:val="00A56904"/>
    <w:rsid w:val="00A704EE"/>
    <w:rsid w:val="00A745F2"/>
    <w:rsid w:val="00A85691"/>
    <w:rsid w:val="00A8796C"/>
    <w:rsid w:val="00A9133C"/>
    <w:rsid w:val="00A93C04"/>
    <w:rsid w:val="00AB50BA"/>
    <w:rsid w:val="00AC4294"/>
    <w:rsid w:val="00AC5E14"/>
    <w:rsid w:val="00AD1652"/>
    <w:rsid w:val="00AD2149"/>
    <w:rsid w:val="00AD33F5"/>
    <w:rsid w:val="00AD3FED"/>
    <w:rsid w:val="00AE2F18"/>
    <w:rsid w:val="00AE64DB"/>
    <w:rsid w:val="00AF0A39"/>
    <w:rsid w:val="00AF0E7C"/>
    <w:rsid w:val="00AF789F"/>
    <w:rsid w:val="00B0034C"/>
    <w:rsid w:val="00B023E2"/>
    <w:rsid w:val="00B05845"/>
    <w:rsid w:val="00B07D99"/>
    <w:rsid w:val="00B123AA"/>
    <w:rsid w:val="00B17A77"/>
    <w:rsid w:val="00B17D69"/>
    <w:rsid w:val="00B203EB"/>
    <w:rsid w:val="00B22EC1"/>
    <w:rsid w:val="00B309A7"/>
    <w:rsid w:val="00B3335F"/>
    <w:rsid w:val="00B3507C"/>
    <w:rsid w:val="00B35E15"/>
    <w:rsid w:val="00B41767"/>
    <w:rsid w:val="00B449DE"/>
    <w:rsid w:val="00B464A7"/>
    <w:rsid w:val="00B4666B"/>
    <w:rsid w:val="00B601CD"/>
    <w:rsid w:val="00B60752"/>
    <w:rsid w:val="00B6320E"/>
    <w:rsid w:val="00B63EE6"/>
    <w:rsid w:val="00B74B93"/>
    <w:rsid w:val="00B75B2B"/>
    <w:rsid w:val="00B764C8"/>
    <w:rsid w:val="00B83568"/>
    <w:rsid w:val="00B869B7"/>
    <w:rsid w:val="00B9701B"/>
    <w:rsid w:val="00BA12CE"/>
    <w:rsid w:val="00BA2406"/>
    <w:rsid w:val="00BA46B0"/>
    <w:rsid w:val="00BA781E"/>
    <w:rsid w:val="00BB0A29"/>
    <w:rsid w:val="00BB1CDD"/>
    <w:rsid w:val="00BB1E5E"/>
    <w:rsid w:val="00BB1E6F"/>
    <w:rsid w:val="00BB1F0F"/>
    <w:rsid w:val="00BB3E31"/>
    <w:rsid w:val="00BB604B"/>
    <w:rsid w:val="00BB73C2"/>
    <w:rsid w:val="00BB7ADC"/>
    <w:rsid w:val="00BC7BFD"/>
    <w:rsid w:val="00BD2C83"/>
    <w:rsid w:val="00BD4B49"/>
    <w:rsid w:val="00BD6967"/>
    <w:rsid w:val="00BF2305"/>
    <w:rsid w:val="00BF76AA"/>
    <w:rsid w:val="00C07DB1"/>
    <w:rsid w:val="00C10DFE"/>
    <w:rsid w:val="00C20475"/>
    <w:rsid w:val="00C23F53"/>
    <w:rsid w:val="00C25294"/>
    <w:rsid w:val="00C2733C"/>
    <w:rsid w:val="00C31B7C"/>
    <w:rsid w:val="00C35A61"/>
    <w:rsid w:val="00C41763"/>
    <w:rsid w:val="00C42838"/>
    <w:rsid w:val="00C4509A"/>
    <w:rsid w:val="00C451C8"/>
    <w:rsid w:val="00C46EB6"/>
    <w:rsid w:val="00C50646"/>
    <w:rsid w:val="00C51DE0"/>
    <w:rsid w:val="00C6622F"/>
    <w:rsid w:val="00C70509"/>
    <w:rsid w:val="00C70F74"/>
    <w:rsid w:val="00C721AF"/>
    <w:rsid w:val="00C73D04"/>
    <w:rsid w:val="00C80186"/>
    <w:rsid w:val="00C812DC"/>
    <w:rsid w:val="00C90E4B"/>
    <w:rsid w:val="00C95098"/>
    <w:rsid w:val="00C9683C"/>
    <w:rsid w:val="00CA42B4"/>
    <w:rsid w:val="00CA68D9"/>
    <w:rsid w:val="00CB0F3E"/>
    <w:rsid w:val="00CB1443"/>
    <w:rsid w:val="00CB618C"/>
    <w:rsid w:val="00CC4B1C"/>
    <w:rsid w:val="00CC5496"/>
    <w:rsid w:val="00CD1A97"/>
    <w:rsid w:val="00CD6EA7"/>
    <w:rsid w:val="00CD7022"/>
    <w:rsid w:val="00CE0FFA"/>
    <w:rsid w:val="00CE28B9"/>
    <w:rsid w:val="00CF3CE8"/>
    <w:rsid w:val="00CF531E"/>
    <w:rsid w:val="00CF571E"/>
    <w:rsid w:val="00D02CE6"/>
    <w:rsid w:val="00D03522"/>
    <w:rsid w:val="00D0377F"/>
    <w:rsid w:val="00D113DA"/>
    <w:rsid w:val="00D174C3"/>
    <w:rsid w:val="00D17D73"/>
    <w:rsid w:val="00D224E3"/>
    <w:rsid w:val="00D2434D"/>
    <w:rsid w:val="00D247B0"/>
    <w:rsid w:val="00D2517E"/>
    <w:rsid w:val="00D32120"/>
    <w:rsid w:val="00D3308B"/>
    <w:rsid w:val="00D50F59"/>
    <w:rsid w:val="00D56D02"/>
    <w:rsid w:val="00D60E33"/>
    <w:rsid w:val="00D62AE9"/>
    <w:rsid w:val="00D63391"/>
    <w:rsid w:val="00D649E8"/>
    <w:rsid w:val="00D65FBE"/>
    <w:rsid w:val="00D66912"/>
    <w:rsid w:val="00D700DB"/>
    <w:rsid w:val="00D7545E"/>
    <w:rsid w:val="00D754F8"/>
    <w:rsid w:val="00D81554"/>
    <w:rsid w:val="00D822F1"/>
    <w:rsid w:val="00D8584B"/>
    <w:rsid w:val="00D85A97"/>
    <w:rsid w:val="00D877FD"/>
    <w:rsid w:val="00D9017C"/>
    <w:rsid w:val="00D90600"/>
    <w:rsid w:val="00D91336"/>
    <w:rsid w:val="00D9171F"/>
    <w:rsid w:val="00D91C6C"/>
    <w:rsid w:val="00D92E7F"/>
    <w:rsid w:val="00D96EE4"/>
    <w:rsid w:val="00D97C66"/>
    <w:rsid w:val="00DB0027"/>
    <w:rsid w:val="00DB115E"/>
    <w:rsid w:val="00DB7F41"/>
    <w:rsid w:val="00DC2ED3"/>
    <w:rsid w:val="00DC5226"/>
    <w:rsid w:val="00DC78C7"/>
    <w:rsid w:val="00DD5DE8"/>
    <w:rsid w:val="00DD747C"/>
    <w:rsid w:val="00DE2668"/>
    <w:rsid w:val="00DF4D6B"/>
    <w:rsid w:val="00E001CC"/>
    <w:rsid w:val="00E10A2D"/>
    <w:rsid w:val="00E1295C"/>
    <w:rsid w:val="00E203E2"/>
    <w:rsid w:val="00E22352"/>
    <w:rsid w:val="00E24832"/>
    <w:rsid w:val="00E26C9F"/>
    <w:rsid w:val="00E36345"/>
    <w:rsid w:val="00E37810"/>
    <w:rsid w:val="00E4044E"/>
    <w:rsid w:val="00E53502"/>
    <w:rsid w:val="00E538BA"/>
    <w:rsid w:val="00E55D65"/>
    <w:rsid w:val="00E618A4"/>
    <w:rsid w:val="00E62A5B"/>
    <w:rsid w:val="00E93575"/>
    <w:rsid w:val="00E93DA2"/>
    <w:rsid w:val="00EA5F36"/>
    <w:rsid w:val="00EA69B3"/>
    <w:rsid w:val="00EB0C9A"/>
    <w:rsid w:val="00EB5153"/>
    <w:rsid w:val="00EB648F"/>
    <w:rsid w:val="00EC15FD"/>
    <w:rsid w:val="00EC5A47"/>
    <w:rsid w:val="00EC707E"/>
    <w:rsid w:val="00ED4275"/>
    <w:rsid w:val="00ED7DA0"/>
    <w:rsid w:val="00EE2181"/>
    <w:rsid w:val="00EE44DF"/>
    <w:rsid w:val="00EE4F77"/>
    <w:rsid w:val="00EE73D5"/>
    <w:rsid w:val="00F0478E"/>
    <w:rsid w:val="00F1092A"/>
    <w:rsid w:val="00F123E7"/>
    <w:rsid w:val="00F12FA3"/>
    <w:rsid w:val="00F21825"/>
    <w:rsid w:val="00F2208E"/>
    <w:rsid w:val="00F40F5A"/>
    <w:rsid w:val="00F46B07"/>
    <w:rsid w:val="00F51188"/>
    <w:rsid w:val="00F51806"/>
    <w:rsid w:val="00F5350F"/>
    <w:rsid w:val="00F61FC0"/>
    <w:rsid w:val="00F62091"/>
    <w:rsid w:val="00F631EE"/>
    <w:rsid w:val="00F6679F"/>
    <w:rsid w:val="00F71BC9"/>
    <w:rsid w:val="00F73116"/>
    <w:rsid w:val="00F81557"/>
    <w:rsid w:val="00F830CA"/>
    <w:rsid w:val="00F83786"/>
    <w:rsid w:val="00F86FEB"/>
    <w:rsid w:val="00F935F1"/>
    <w:rsid w:val="00F93EEB"/>
    <w:rsid w:val="00F958C0"/>
    <w:rsid w:val="00F96273"/>
    <w:rsid w:val="00FA1877"/>
    <w:rsid w:val="00FB1BF1"/>
    <w:rsid w:val="00FB35E1"/>
    <w:rsid w:val="00FB5569"/>
    <w:rsid w:val="00FB6E34"/>
    <w:rsid w:val="00FC360C"/>
    <w:rsid w:val="00FC663D"/>
    <w:rsid w:val="00FC6AD2"/>
    <w:rsid w:val="00FC6CA2"/>
    <w:rsid w:val="00FC7BA9"/>
    <w:rsid w:val="00FD3ED5"/>
    <w:rsid w:val="00FD58AE"/>
    <w:rsid w:val="00FE65CF"/>
    <w:rsid w:val="00FF003E"/>
    <w:rsid w:val="00FF0F87"/>
    <w:rsid w:val="00FF2588"/>
    <w:rsid w:val="00FF787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5D"/>
    <w:rPr>
      <w:sz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2235D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32235D"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"/>
    <w:uiPriority w:val="99"/>
    <w:qFormat/>
    <w:rsid w:val="0032235D"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har"/>
    <w:uiPriority w:val="99"/>
    <w:qFormat/>
    <w:rsid w:val="0032235D"/>
    <w:pPr>
      <w:keepNext/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32235D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2235D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11F84"/>
    <w:rPr>
      <w:rFonts w:cs="Times New Roman"/>
      <w:b/>
      <w:sz w:val="36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269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269A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2269A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269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8B56F9"/>
    <w:rPr>
      <w:rFonts w:cs="Times New Roman"/>
      <w:b/>
      <w:sz w:val="24"/>
    </w:rPr>
  </w:style>
  <w:style w:type="paragraph" w:styleId="Sumrio1">
    <w:name w:val="toc 1"/>
    <w:basedOn w:val="Normal"/>
    <w:next w:val="Normal"/>
    <w:autoRedefine/>
    <w:uiPriority w:val="99"/>
    <w:semiHidden/>
    <w:rsid w:val="0032235D"/>
    <w:rPr>
      <w:rFonts w:ascii="Garamond" w:hAnsi="Garamond"/>
    </w:rPr>
  </w:style>
  <w:style w:type="character" w:styleId="Hyperlink">
    <w:name w:val="Hyperlink"/>
    <w:basedOn w:val="Fontepargpadro"/>
    <w:uiPriority w:val="99"/>
    <w:rsid w:val="0032235D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32235D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269AF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32235D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269AF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32235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269AF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32235D"/>
    <w:pPr>
      <w:ind w:left="290" w:hanging="29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69AF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32235D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32235D"/>
    <w:pPr>
      <w:tabs>
        <w:tab w:val="center" w:pos="4419"/>
        <w:tab w:val="right" w:pos="8838"/>
      </w:tabs>
    </w:pPr>
    <w:rPr>
      <w:rFonts w:ascii="Garamond" w:hAnsi="Garamond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23D6A"/>
    <w:rPr>
      <w:rFonts w:ascii="Garamond" w:hAnsi="Garamond" w:cs="Times New Roman"/>
      <w:sz w:val="24"/>
    </w:rPr>
  </w:style>
  <w:style w:type="paragraph" w:customStyle="1" w:styleId="Corpodetexto31">
    <w:name w:val="Corpo de texto 31"/>
    <w:basedOn w:val="Normal"/>
    <w:uiPriority w:val="99"/>
    <w:rsid w:val="0032235D"/>
    <w:pPr>
      <w:widowControl w:val="0"/>
    </w:pPr>
  </w:style>
  <w:style w:type="character" w:styleId="HiperlinkVisitado">
    <w:name w:val="FollowedHyperlink"/>
    <w:basedOn w:val="Fontepargpadro"/>
    <w:uiPriority w:val="99"/>
    <w:rsid w:val="0032235D"/>
    <w:rPr>
      <w:rFonts w:cs="Times New Roman"/>
      <w:color w:val="800080"/>
      <w:u w:val="single"/>
    </w:rPr>
  </w:style>
  <w:style w:type="paragraph" w:styleId="Rodap">
    <w:name w:val="footer"/>
    <w:basedOn w:val="Normal"/>
    <w:link w:val="RodapChar"/>
    <w:uiPriority w:val="99"/>
    <w:rsid w:val="003223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269AF"/>
    <w:rPr>
      <w:rFonts w:cs="Times New Roman"/>
      <w:sz w:val="20"/>
      <w:szCs w:val="20"/>
    </w:rPr>
  </w:style>
  <w:style w:type="paragraph" w:styleId="Ttulo">
    <w:name w:val="Title"/>
    <w:basedOn w:val="Ttulo1"/>
    <w:link w:val="TtuloChar"/>
    <w:uiPriority w:val="99"/>
    <w:qFormat/>
    <w:rsid w:val="00FF7D13"/>
    <w:pPr>
      <w:spacing w:line="360" w:lineRule="auto"/>
    </w:pPr>
    <w:rPr>
      <w:b w:val="0"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2269A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32235D"/>
    <w:pPr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269AF"/>
    <w:rPr>
      <w:rFonts w:ascii="Cambria" w:hAnsi="Cambria" w:cs="Times New Roman"/>
      <w:sz w:val="24"/>
      <w:szCs w:val="24"/>
    </w:rPr>
  </w:style>
  <w:style w:type="paragraph" w:customStyle="1" w:styleId="LocaleData">
    <w:name w:val="Local e Data"/>
    <w:basedOn w:val="Normal"/>
    <w:autoRedefine/>
    <w:uiPriority w:val="99"/>
    <w:rsid w:val="008824F6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uiPriority w:val="99"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Bibliografia">
    <w:name w:val="Bibliography"/>
    <w:basedOn w:val="Normal"/>
    <w:next w:val="Normal"/>
    <w:uiPriority w:val="99"/>
    <w:rsid w:val="00311F84"/>
  </w:style>
  <w:style w:type="paragraph" w:styleId="Textodenotadefim">
    <w:name w:val="endnote text"/>
    <w:basedOn w:val="Normal"/>
    <w:link w:val="TextodenotadefimChar"/>
    <w:uiPriority w:val="99"/>
    <w:rsid w:val="00E24832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locked/>
    <w:rsid w:val="00E24832"/>
    <w:rPr>
      <w:rFonts w:cs="Times New Roman"/>
    </w:rPr>
  </w:style>
  <w:style w:type="character" w:styleId="Refdenotadefim">
    <w:name w:val="endnote reference"/>
    <w:basedOn w:val="Fontepargpadro"/>
    <w:uiPriority w:val="99"/>
    <w:rsid w:val="00E24832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E2483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E24832"/>
    <w:rPr>
      <w:rFonts w:cs="Times New Roman"/>
    </w:rPr>
  </w:style>
  <w:style w:type="character" w:styleId="Refdenotaderodap">
    <w:name w:val="footnote reference"/>
    <w:basedOn w:val="Fontepargpadro"/>
    <w:uiPriority w:val="99"/>
    <w:rsid w:val="00E24832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5B0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B07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C3998"/>
    <w:pPr>
      <w:ind w:left="720"/>
      <w:contextualSpacing/>
    </w:pPr>
  </w:style>
  <w:style w:type="character" w:customStyle="1" w:styleId="apple-style-span">
    <w:name w:val="apple-style-span"/>
    <w:basedOn w:val="Fontepargpadro"/>
    <w:uiPriority w:val="99"/>
    <w:rsid w:val="003C715C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3C715C"/>
    <w:rPr>
      <w:rFonts w:cs="Times New Roman"/>
    </w:rPr>
  </w:style>
  <w:style w:type="paragraph" w:styleId="Legenda">
    <w:name w:val="caption"/>
    <w:basedOn w:val="Normal"/>
    <w:next w:val="Normal"/>
    <w:unhideWhenUsed/>
    <w:qFormat/>
    <w:locked/>
    <w:rsid w:val="001A778D"/>
    <w:rPr>
      <w:b/>
      <w:bCs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811838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1838"/>
    <w:rPr>
      <w:i/>
      <w:iCs/>
      <w:color w:val="000000"/>
      <w:sz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18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1838"/>
    <w:rPr>
      <w:b/>
      <w:bCs/>
      <w:i/>
      <w:iCs/>
      <w:color w:val="4F81BD"/>
      <w:sz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ser.nh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e@kayserbarbosa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pdf/%0D/prod/v16n1/a12v16n1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6E67-856B-40A2-9C28-CE9B842C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13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Sistematização de Indicadores - Modelo BSC</vt:lpstr>
    </vt:vector>
  </TitlesOfParts>
  <Company>Varig SA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Sistematização de Indicadores - Modelo BSC</dc:title>
  <dc:subject/>
  <dc:creator>Filipe Kayser Barbosa</dc:creator>
  <cp:keywords>Indicadores, Balanced Scorecard, Curtume</cp:keywords>
  <dc:description/>
  <cp:lastModifiedBy>Filipe KB</cp:lastModifiedBy>
  <cp:revision>177</cp:revision>
  <cp:lastPrinted>2001-08-21T07:59:00Z</cp:lastPrinted>
  <dcterms:created xsi:type="dcterms:W3CDTF">2012-02-27T10:22:00Z</dcterms:created>
  <dcterms:modified xsi:type="dcterms:W3CDTF">2012-05-12T21:13:00Z</dcterms:modified>
</cp:coreProperties>
</file>