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8F" w:rsidRPr="00587D31" w:rsidRDefault="00F9368F" w:rsidP="00F9368F">
      <w:pPr>
        <w:pStyle w:val="Ttulo"/>
        <w:spacing w:line="360" w:lineRule="auto"/>
        <w:rPr>
          <w:sz w:val="32"/>
          <w:szCs w:val="32"/>
        </w:rPr>
      </w:pPr>
      <w:r w:rsidRPr="00587D31">
        <w:rPr>
          <w:sz w:val="32"/>
          <w:szCs w:val="32"/>
        </w:rPr>
        <w:t>UNIVERSIDADE FEEVALE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  <w:r w:rsidRPr="00F9368F">
        <w:rPr>
          <w:color w:val="auto"/>
          <w:szCs w:val="20"/>
          <w:lang w:eastAsia="pt-BR"/>
        </w:rPr>
        <w:t xml:space="preserve"> 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 w:val="32"/>
          <w:szCs w:val="32"/>
          <w:lang w:eastAsia="pt-BR"/>
        </w:rPr>
      </w:pPr>
      <w:r w:rsidRPr="00F9368F">
        <w:rPr>
          <w:color w:val="auto"/>
          <w:sz w:val="32"/>
          <w:szCs w:val="32"/>
          <w:lang w:eastAsia="pt-BR"/>
        </w:rPr>
        <w:t>DIOMAR RODRIGO ROCKENBACH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pStyle w:val="Ttulo5"/>
        <w:keepNext/>
        <w:spacing w:before="0" w:after="0" w:line="360" w:lineRule="auto"/>
        <w:jc w:val="center"/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</w:pPr>
      <w:r w:rsidRPr="00F9368F"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  <w:t>REDE SOCIAL VIRTUAL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  <w:r w:rsidRPr="00F9368F">
        <w:rPr>
          <w:color w:val="auto"/>
          <w:szCs w:val="20"/>
          <w:lang w:eastAsia="pt-BR"/>
        </w:rPr>
        <w:t>(Título Provisório)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Pr="00F9368F" w:rsidRDefault="00F9368F" w:rsidP="00F9368F">
      <w:pPr>
        <w:pStyle w:val="Ttulo6"/>
        <w:keepNext/>
        <w:spacing w:line="360" w:lineRule="auto"/>
        <w:rPr>
          <w:b w:val="0"/>
          <w:bCs w:val="0"/>
          <w:color w:val="auto"/>
          <w:szCs w:val="20"/>
          <w:lang w:eastAsia="pt-BR"/>
        </w:rPr>
      </w:pPr>
      <w:r w:rsidRPr="00F9368F">
        <w:rPr>
          <w:b w:val="0"/>
          <w:bCs w:val="0"/>
          <w:color w:val="auto"/>
          <w:szCs w:val="20"/>
          <w:lang w:eastAsia="pt-BR"/>
        </w:rPr>
        <w:t>Anteprojeto de Trabalho de Conclusão</w:t>
      </w: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</w:p>
    <w:p w:rsidR="00F9368F" w:rsidRDefault="00F9368F" w:rsidP="00F9368F">
      <w:pPr>
        <w:pStyle w:val="LocaleData"/>
      </w:pPr>
      <w:r>
        <w:t>Novo Hamburgo</w:t>
      </w:r>
    </w:p>
    <w:p w:rsidR="00F9368F" w:rsidRDefault="00F9368F" w:rsidP="00F9368F">
      <w:pPr>
        <w:pStyle w:val="LocaleData"/>
      </w:pPr>
      <w:r>
        <w:t>2012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 w:val="32"/>
          <w:szCs w:val="32"/>
          <w:lang w:eastAsia="pt-BR"/>
        </w:rPr>
      </w:pPr>
      <w:r>
        <w:rPr>
          <w:sz w:val="32"/>
          <w:szCs w:val="32"/>
        </w:rPr>
        <w:br w:type="page"/>
      </w:r>
      <w:r w:rsidRPr="00F9368F">
        <w:rPr>
          <w:color w:val="auto"/>
          <w:sz w:val="32"/>
          <w:szCs w:val="32"/>
          <w:lang w:eastAsia="pt-BR"/>
        </w:rPr>
        <w:lastRenderedPageBreak/>
        <w:t>DIOMAR RODRIGO ROCKENBACH</w:t>
      </w: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  <w:r>
        <w:t xml:space="preserve"> </w:t>
      </w:r>
    </w:p>
    <w:p w:rsidR="00F9368F" w:rsidRDefault="00F9368F" w:rsidP="00F9368F">
      <w:pPr>
        <w:spacing w:line="360" w:lineRule="auto"/>
        <w:jc w:val="center"/>
      </w:pPr>
    </w:p>
    <w:p w:rsidR="00F9368F" w:rsidRPr="00F9368F" w:rsidRDefault="00F9368F" w:rsidP="00F9368F">
      <w:pPr>
        <w:pStyle w:val="Ttulo5"/>
        <w:keepNext/>
        <w:spacing w:before="0" w:after="0" w:line="360" w:lineRule="auto"/>
        <w:jc w:val="center"/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</w:pPr>
      <w:r w:rsidRPr="00F9368F"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  <w:t>REDE SOCIAL VIRTUAL</w:t>
      </w:r>
    </w:p>
    <w:p w:rsidR="00F9368F" w:rsidRPr="00F9368F" w:rsidRDefault="00F9368F" w:rsidP="00F9368F">
      <w:pPr>
        <w:spacing w:line="360" w:lineRule="auto"/>
        <w:jc w:val="center"/>
        <w:rPr>
          <w:color w:val="auto"/>
          <w:szCs w:val="20"/>
          <w:lang w:eastAsia="pt-BR"/>
        </w:rPr>
      </w:pPr>
      <w:r w:rsidRPr="00F9368F">
        <w:rPr>
          <w:color w:val="auto"/>
          <w:szCs w:val="20"/>
          <w:lang w:eastAsia="pt-BR"/>
        </w:rPr>
        <w:t>(Título Provisório)</w:t>
      </w: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F9368F" w:rsidRPr="00D04942" w:rsidRDefault="00F9368F" w:rsidP="00F9368F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Anteprojeto de Trabalho de Conclusão de Curso, apresentado como requisito parcial</w:t>
      </w:r>
    </w:p>
    <w:p w:rsidR="00F9368F" w:rsidRPr="00D04942" w:rsidRDefault="00F9368F" w:rsidP="00F9368F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:rsidR="00F9368F" w:rsidRDefault="00F9368F" w:rsidP="00F9368F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Sistemas de Informação pela </w:t>
      </w:r>
    </w:p>
    <w:p w:rsidR="00F9368F" w:rsidRDefault="00F9368F" w:rsidP="00F9368F">
      <w:pPr>
        <w:pStyle w:val="CapaTexto2"/>
        <w:ind w:left="4536"/>
        <w:jc w:val="left"/>
      </w:pPr>
      <w:r>
        <w:rPr>
          <w:sz w:val="24"/>
          <w:szCs w:val="24"/>
        </w:rPr>
        <w:t xml:space="preserve">Universidade </w:t>
      </w:r>
      <w:proofErr w:type="spellStart"/>
      <w:r>
        <w:rPr>
          <w:sz w:val="24"/>
          <w:szCs w:val="24"/>
        </w:rPr>
        <w:t>Feevale</w:t>
      </w:r>
      <w:proofErr w:type="spellEnd"/>
    </w:p>
    <w:p w:rsidR="00F9368F" w:rsidRDefault="00F9368F" w:rsidP="00F9368F">
      <w:pPr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Default="00F9368F" w:rsidP="00F9368F">
      <w:pPr>
        <w:spacing w:line="360" w:lineRule="auto"/>
        <w:jc w:val="center"/>
      </w:pPr>
    </w:p>
    <w:p w:rsidR="00F9368F" w:rsidRPr="00587D31" w:rsidRDefault="00F9368F" w:rsidP="00F9368F">
      <w:pPr>
        <w:spacing w:line="360" w:lineRule="auto"/>
        <w:jc w:val="center"/>
        <w:rPr>
          <w:sz w:val="28"/>
          <w:szCs w:val="28"/>
        </w:rPr>
      </w:pPr>
      <w:r w:rsidRPr="00587D31">
        <w:rPr>
          <w:sz w:val="28"/>
          <w:szCs w:val="28"/>
        </w:rPr>
        <w:t xml:space="preserve">Orientador: </w:t>
      </w:r>
      <w:r w:rsidRPr="00F9368F">
        <w:rPr>
          <w:color w:val="auto"/>
          <w:sz w:val="28"/>
          <w:szCs w:val="28"/>
          <w:lang w:eastAsia="pt-BR"/>
        </w:rPr>
        <w:t>João Batista Mossmann</w:t>
      </w: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266050" w:rsidRDefault="00266050" w:rsidP="00266050">
      <w:pPr>
        <w:spacing w:line="360" w:lineRule="auto"/>
        <w:jc w:val="center"/>
      </w:pPr>
    </w:p>
    <w:p w:rsidR="00F9368F" w:rsidRDefault="00F9368F" w:rsidP="00F9368F">
      <w:pPr>
        <w:pStyle w:val="LocaleData"/>
      </w:pPr>
      <w:r>
        <w:t>Novo Hamburgo</w:t>
      </w:r>
    </w:p>
    <w:p w:rsidR="00F9368F" w:rsidRDefault="00F9368F" w:rsidP="00F9368F">
      <w:pPr>
        <w:pStyle w:val="LocaleData"/>
      </w:pPr>
      <w:r>
        <w:t>2012</w:t>
      </w:r>
    </w:p>
    <w:p w:rsidR="00F9368F" w:rsidRDefault="00F9368F" w:rsidP="00F9368F">
      <w:pPr>
        <w:spacing w:line="360" w:lineRule="auto"/>
        <w:sectPr w:rsidR="00F9368F" w:rsidSect="00163B86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83421B" w:rsidRPr="009D36CF" w:rsidRDefault="001A0413" w:rsidP="009D36CF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</w:pPr>
      <w:r w:rsidRPr="009D36CF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  <w:lastRenderedPageBreak/>
        <w:t>RESUMO</w:t>
      </w:r>
    </w:p>
    <w:p w:rsidR="00AC7D38" w:rsidRDefault="005703F8" w:rsidP="004F7179">
      <w:pPr>
        <w:ind w:firstLine="708"/>
        <w:jc w:val="both"/>
      </w:pPr>
      <w:r>
        <w:t>Atualmente as Redes S</w:t>
      </w:r>
      <w:r w:rsidR="00511B83">
        <w:t>ociais</w:t>
      </w:r>
      <w:r>
        <w:t xml:space="preserve"> Virtuais</w:t>
      </w:r>
      <w:r w:rsidR="00511B83">
        <w:t xml:space="preserve"> estão presentes no cotidiano das pessoas</w:t>
      </w:r>
      <w:r w:rsidR="00C51B85">
        <w:t xml:space="preserve"> e</w:t>
      </w:r>
      <w:r w:rsidR="00511B83">
        <w:t>,</w:t>
      </w:r>
      <w:r>
        <w:t xml:space="preserve"> quando fala-se em Redes Sociais Virtuais é comum citarmos o </w:t>
      </w:r>
      <w:proofErr w:type="spellStart"/>
      <w:r w:rsidRPr="00425338">
        <w:t>Facebook</w:t>
      </w:r>
      <w:proofErr w:type="spellEnd"/>
      <w:r>
        <w:t xml:space="preserve"> e </w:t>
      </w:r>
      <w:r w:rsidRPr="00425338">
        <w:t>Twit</w:t>
      </w:r>
      <w:r>
        <w:t>t</w:t>
      </w:r>
      <w:r w:rsidRPr="00425338">
        <w:t>er</w:t>
      </w:r>
      <w:r>
        <w:t xml:space="preserve">, duas das principais </w:t>
      </w:r>
      <w:r w:rsidR="004C30E0">
        <w:t>Redes Sociais Virtuais</w:t>
      </w:r>
      <w:r w:rsidR="005164E5">
        <w:t xml:space="preserve"> utilizadas</w:t>
      </w:r>
      <w:r>
        <w:t>.</w:t>
      </w:r>
      <w:r w:rsidR="004C30E0">
        <w:t xml:space="preserve"> Em um </w:t>
      </w:r>
      <w:r w:rsidR="000713C5" w:rsidRPr="005164E5">
        <w:t xml:space="preserve">momento </w:t>
      </w:r>
      <w:r w:rsidR="004C30E0">
        <w:t xml:space="preserve">em que </w:t>
      </w:r>
      <w:r w:rsidR="00511B83">
        <w:t xml:space="preserve">tudo passa pela </w:t>
      </w:r>
      <w:r w:rsidR="00CC1A60">
        <w:t>I</w:t>
      </w:r>
      <w:r w:rsidR="00511B83">
        <w:t>nternet,</w:t>
      </w:r>
      <w:r w:rsidR="00437B92">
        <w:t xml:space="preserve"> </w:t>
      </w:r>
      <w:r w:rsidR="00511B83">
        <w:t>estar excluído digitalmente é uma das formas mais danosas de exclusão social</w:t>
      </w:r>
      <w:r w:rsidR="009A39E2">
        <w:t xml:space="preserve"> que se pode sofrer</w:t>
      </w:r>
      <w:r w:rsidR="00511B83">
        <w:t xml:space="preserve"> </w:t>
      </w:r>
      <w:r w:rsidR="009A39E2">
        <w:t>n</w:t>
      </w:r>
      <w:r w:rsidR="00511B83">
        <w:t xml:space="preserve">a atualidade. Sendo a </w:t>
      </w:r>
      <w:r w:rsidR="00CC1A60">
        <w:t>I</w:t>
      </w:r>
      <w:r w:rsidR="00511B83">
        <w:t xml:space="preserve">nternet um mecanismo de difusão de informações e colaboração, podemos destacar </w:t>
      </w:r>
      <w:r w:rsidR="00CC1A60">
        <w:t>a utilização d</w:t>
      </w:r>
      <w:r w:rsidR="00511B83">
        <w:t xml:space="preserve">as Redes Sociais Virtuais para diversas </w:t>
      </w:r>
      <w:r w:rsidR="009A39E2" w:rsidRPr="009A39E2">
        <w:t>prá</w:t>
      </w:r>
      <w:r w:rsidR="00511B83" w:rsidRPr="009A39E2">
        <w:t>ticas</w:t>
      </w:r>
      <w:r w:rsidR="00511B83" w:rsidRPr="00981A46">
        <w:t xml:space="preserve"> sociais, culturais, políticas e econômicas</w:t>
      </w:r>
      <w:r w:rsidR="00CC1A60">
        <w:t>, inclusive na área d</w:t>
      </w:r>
      <w:r w:rsidR="008B2B96">
        <w:t>a</w:t>
      </w:r>
      <w:r w:rsidR="00CC1A60">
        <w:t xml:space="preserve"> educação, colaborando com a disseminação do conhecimento e, criando uma espécie de inteligência coletiva, que pode ser definido como o conhecimento das pessoas somados e distribuídos. Dentre as tecnologias aplicáveis para proporcionar colaboração e aprendizado, destaca-se os jogos digitais, que atualmente também passam a ser considerados uma nova forma de linguagem, visto que podem transformar conteúdos tradicionais em novos conteúdos interativos e comunicá-los de uma man</w:t>
      </w:r>
      <w:r w:rsidR="00E857E1">
        <w:t>eira mais eficiente e inovadora, podendo inclusive ser aplicados em f</w:t>
      </w:r>
      <w:r w:rsidR="00FE1149">
        <w:t>orma de Objetos de Aprendizagem, que podem auxiliar de diversas formas o processo de ensino e aprendizagem.</w:t>
      </w:r>
      <w:r w:rsidR="003A0C83">
        <w:t xml:space="preserve"> </w:t>
      </w:r>
      <w:r w:rsidR="004C30E0">
        <w:t>Considerando o cenário aqui exposto</w:t>
      </w:r>
      <w:r w:rsidR="003A0C83">
        <w:t xml:space="preserve">, este trabalho tem como objetivo propor e </w:t>
      </w:r>
      <w:proofErr w:type="gramStart"/>
      <w:r w:rsidR="003A0C83">
        <w:t>implementar</w:t>
      </w:r>
      <w:proofErr w:type="gramEnd"/>
      <w:r w:rsidR="003A0C83">
        <w:t xml:space="preserve"> uma Rede Social Virtual, que utilizará de Objetos de Aprendizagem com </w:t>
      </w:r>
      <w:proofErr w:type="spellStart"/>
      <w:r w:rsidR="003A0C83">
        <w:rPr>
          <w:i/>
        </w:rPr>
        <w:t>gam</w:t>
      </w:r>
      <w:r w:rsidR="00A14D92">
        <w:rPr>
          <w:i/>
        </w:rPr>
        <w:t>i</w:t>
      </w:r>
      <w:r w:rsidR="003A0C83">
        <w:rPr>
          <w:i/>
        </w:rPr>
        <w:t>fication</w:t>
      </w:r>
      <w:proofErr w:type="spellEnd"/>
      <w:r w:rsidR="003A0C83">
        <w:rPr>
          <w:i/>
        </w:rPr>
        <w:t xml:space="preserve">, </w:t>
      </w:r>
      <w:r w:rsidR="003A0C83">
        <w:t xml:space="preserve">com a finalidade de criar um ambiente interativo e colaborativo, de forma que </w:t>
      </w:r>
      <w:r>
        <w:t xml:space="preserve">buscará auxiliar </w:t>
      </w:r>
      <w:r w:rsidR="003A0C83">
        <w:t>o letramento, principalmente, de crianças, aproveitando-se também dos benefícios das redes sociais virtuais na construção coletiva do conhecimento.</w:t>
      </w:r>
    </w:p>
    <w:p w:rsidR="00AC7D38" w:rsidRDefault="00AC7D38" w:rsidP="004F7179">
      <w:pPr>
        <w:ind w:firstLine="708"/>
        <w:jc w:val="both"/>
        <w:rPr>
          <w:b/>
          <w:bCs/>
          <w:sz w:val="28"/>
        </w:rPr>
      </w:pPr>
    </w:p>
    <w:p w:rsidR="008B6858" w:rsidRDefault="00660EBC" w:rsidP="008B6858">
      <w:pPr>
        <w:jc w:val="both"/>
      </w:pPr>
      <w:r>
        <w:rPr>
          <w:b/>
          <w:bCs/>
        </w:rPr>
        <w:t xml:space="preserve">Palavras-chave: </w:t>
      </w:r>
      <w:r w:rsidR="00B65821">
        <w:rPr>
          <w:bCs/>
        </w:rPr>
        <w:t>Redes Sociais</w:t>
      </w:r>
      <w:r>
        <w:rPr>
          <w:bCs/>
        </w:rPr>
        <w:t xml:space="preserve">. </w:t>
      </w:r>
      <w:r w:rsidR="00B65821">
        <w:rPr>
          <w:bCs/>
        </w:rPr>
        <w:t xml:space="preserve">Objetos de </w:t>
      </w:r>
      <w:proofErr w:type="gramStart"/>
      <w:r w:rsidR="00B65821">
        <w:rPr>
          <w:bCs/>
        </w:rPr>
        <w:t>aprendizagem</w:t>
      </w:r>
      <w:r>
        <w:rPr>
          <w:bCs/>
        </w:rPr>
        <w:t>.</w:t>
      </w:r>
      <w:proofErr w:type="spellStart"/>
      <w:proofErr w:type="gramEnd"/>
      <w:r w:rsidR="00FE1149">
        <w:rPr>
          <w:bCs/>
          <w:i/>
        </w:rPr>
        <w:t>Gam</w:t>
      </w:r>
      <w:r w:rsidR="00A14D92">
        <w:rPr>
          <w:bCs/>
          <w:i/>
        </w:rPr>
        <w:t>i</w:t>
      </w:r>
      <w:r w:rsidR="00FE1149">
        <w:rPr>
          <w:bCs/>
          <w:i/>
        </w:rPr>
        <w:t>fication</w:t>
      </w:r>
      <w:proofErr w:type="spellEnd"/>
      <w:r>
        <w:rPr>
          <w:bCs/>
        </w:rPr>
        <w:t xml:space="preserve">. </w:t>
      </w:r>
      <w:r w:rsidR="00B65821">
        <w:rPr>
          <w:bCs/>
        </w:rPr>
        <w:t>Colaboração</w:t>
      </w:r>
      <w:r w:rsidR="008B6858">
        <w:rPr>
          <w:bCs/>
        </w:rPr>
        <w:t>.</w:t>
      </w:r>
    </w:p>
    <w:p w:rsidR="00660EBC" w:rsidRPr="009D36CF" w:rsidRDefault="001A0413" w:rsidP="0002714C">
      <w:pPr>
        <w:spacing w:line="360" w:lineRule="auto"/>
        <w:jc w:val="center"/>
        <w:rPr>
          <w:color w:val="auto"/>
          <w:sz w:val="28"/>
          <w:szCs w:val="20"/>
          <w:lang w:eastAsia="pt-BR"/>
        </w:rPr>
      </w:pPr>
      <w:r>
        <w:br w:type="page"/>
      </w:r>
      <w:r w:rsidRPr="009D36CF">
        <w:rPr>
          <w:color w:val="auto"/>
          <w:sz w:val="28"/>
          <w:szCs w:val="20"/>
          <w:lang w:eastAsia="pt-BR"/>
        </w:rPr>
        <w:lastRenderedPageBreak/>
        <w:t>SUMÁRIO</w:t>
      </w:r>
    </w:p>
    <w:p w:rsidR="006A7609" w:rsidRPr="00660EBC" w:rsidRDefault="006A7609" w:rsidP="0002714C">
      <w:pPr>
        <w:spacing w:line="360" w:lineRule="auto"/>
        <w:jc w:val="center"/>
        <w:rPr>
          <w:b/>
          <w:bCs/>
          <w:sz w:val="28"/>
          <w:szCs w:val="28"/>
        </w:rPr>
      </w:pPr>
    </w:p>
    <w:p w:rsidR="0083421B" w:rsidRDefault="00B15F26" w:rsidP="005619C1">
      <w:pPr>
        <w:pStyle w:val="Sumrio1"/>
        <w:rPr>
          <w:rFonts w:ascii="Calibri" w:hAnsi="Calibri"/>
          <w:noProof/>
          <w:color w:val="auto"/>
          <w:sz w:val="22"/>
          <w:szCs w:val="22"/>
          <w:lang w:eastAsia="pt-BR"/>
        </w:rPr>
      </w:pPr>
      <w:r>
        <w:fldChar w:fldCharType="begin"/>
      </w:r>
      <w:r w:rsidR="001A0413">
        <w:instrText xml:space="preserve"> TOC \o "1-3" \h \z \u </w:instrText>
      </w:r>
      <w:r>
        <w:fldChar w:fldCharType="separate"/>
      </w:r>
      <w:hyperlink w:anchor="_Toc288664980" w:history="1">
        <w:r w:rsidR="001A0413">
          <w:rPr>
            <w:rStyle w:val="Hyperlink"/>
            <w:noProof/>
          </w:rPr>
          <w:t>MOTIVAÇÃO</w:t>
        </w:r>
        <w:r w:rsidR="001A04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A0413">
          <w:rPr>
            <w:noProof/>
            <w:webHidden/>
          </w:rPr>
          <w:instrText xml:space="preserve"> PAGEREF _Toc288664980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0C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3421B" w:rsidRDefault="00B15F26" w:rsidP="005619C1">
      <w:pPr>
        <w:pStyle w:val="Sumrio1"/>
        <w:rPr>
          <w:rFonts w:ascii="Calibri" w:hAnsi="Calibri"/>
          <w:noProof/>
          <w:color w:val="auto"/>
          <w:sz w:val="22"/>
          <w:szCs w:val="22"/>
          <w:lang w:eastAsia="pt-BR"/>
        </w:rPr>
      </w:pPr>
      <w:hyperlink w:anchor="_Toc288664981" w:history="1">
        <w:r w:rsidR="001A0413">
          <w:rPr>
            <w:rStyle w:val="Hyperlink"/>
            <w:noProof/>
          </w:rPr>
          <w:t>OBJETIVOS</w:t>
        </w:r>
        <w:r w:rsidR="001A0413">
          <w:rPr>
            <w:noProof/>
            <w:webHidden/>
          </w:rPr>
          <w:tab/>
        </w:r>
        <w:r w:rsidR="00936FF4">
          <w:rPr>
            <w:noProof/>
            <w:webHidden/>
          </w:rPr>
          <w:t>8</w:t>
        </w:r>
      </w:hyperlink>
    </w:p>
    <w:p w:rsidR="0083421B" w:rsidRDefault="00B15F26" w:rsidP="005619C1">
      <w:pPr>
        <w:pStyle w:val="Sumrio1"/>
        <w:rPr>
          <w:rFonts w:ascii="Calibri" w:hAnsi="Calibri"/>
          <w:noProof/>
          <w:color w:val="auto"/>
          <w:sz w:val="22"/>
          <w:szCs w:val="22"/>
          <w:lang w:eastAsia="pt-BR"/>
        </w:rPr>
      </w:pPr>
      <w:hyperlink w:anchor="_Toc288664984" w:history="1">
        <w:r w:rsidR="001A0413">
          <w:rPr>
            <w:rStyle w:val="Hyperlink"/>
            <w:noProof/>
          </w:rPr>
          <w:t>METODOLOGIA</w:t>
        </w:r>
        <w:r w:rsidR="001A0413">
          <w:rPr>
            <w:noProof/>
            <w:webHidden/>
          </w:rPr>
          <w:tab/>
        </w:r>
        <w:r w:rsidR="00936FF4">
          <w:rPr>
            <w:noProof/>
            <w:webHidden/>
          </w:rPr>
          <w:t>9</w:t>
        </w:r>
      </w:hyperlink>
    </w:p>
    <w:p w:rsidR="0083421B" w:rsidRDefault="00B15F26" w:rsidP="005619C1">
      <w:pPr>
        <w:pStyle w:val="Sumrio1"/>
        <w:rPr>
          <w:rFonts w:ascii="Calibri" w:hAnsi="Calibri"/>
          <w:noProof/>
          <w:color w:val="auto"/>
          <w:sz w:val="22"/>
          <w:szCs w:val="22"/>
          <w:lang w:eastAsia="pt-BR"/>
        </w:rPr>
      </w:pPr>
      <w:hyperlink w:anchor="_Toc288664985" w:history="1">
        <w:r w:rsidR="001A0413">
          <w:rPr>
            <w:rStyle w:val="Hyperlink"/>
            <w:noProof/>
          </w:rPr>
          <w:t>CRONOGRAMA</w:t>
        </w:r>
        <w:r w:rsidR="001A04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A0413">
          <w:rPr>
            <w:noProof/>
            <w:webHidden/>
          </w:rPr>
          <w:instrText xml:space="preserve"> PAGEREF _Toc288664985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0CC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936FF4">
        <w:rPr>
          <w:noProof/>
        </w:rPr>
        <w:t>0</w:t>
      </w:r>
    </w:p>
    <w:p w:rsidR="0083421B" w:rsidRDefault="00B15F26" w:rsidP="005619C1">
      <w:pPr>
        <w:pStyle w:val="Sumrio1"/>
        <w:rPr>
          <w:rFonts w:ascii="Calibri" w:hAnsi="Calibri"/>
          <w:noProof/>
          <w:color w:val="auto"/>
          <w:sz w:val="22"/>
          <w:szCs w:val="22"/>
          <w:lang w:eastAsia="pt-BR"/>
        </w:rPr>
      </w:pPr>
      <w:hyperlink w:anchor="_Toc288664986" w:history="1">
        <w:r w:rsidR="001A0413">
          <w:rPr>
            <w:rStyle w:val="Hyperlink"/>
            <w:noProof/>
          </w:rPr>
          <w:t>BIBLIOGRAFIA</w:t>
        </w:r>
        <w:r w:rsidR="001A04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A0413">
          <w:rPr>
            <w:noProof/>
            <w:webHidden/>
          </w:rPr>
          <w:instrText xml:space="preserve"> PAGEREF _Toc288664986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0CC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936FF4">
        <w:rPr>
          <w:noProof/>
        </w:rPr>
        <w:t>1</w:t>
      </w:r>
    </w:p>
    <w:p w:rsidR="0083421B" w:rsidRDefault="00B15F26" w:rsidP="005619C1">
      <w:pPr>
        <w:spacing w:line="360" w:lineRule="auto"/>
      </w:pPr>
      <w:r>
        <w:fldChar w:fldCharType="end"/>
      </w:r>
    </w:p>
    <w:p w:rsidR="0083421B" w:rsidRDefault="0083421B">
      <w:pPr>
        <w:spacing w:line="360" w:lineRule="auto"/>
        <w:jc w:val="both"/>
      </w:pPr>
    </w:p>
    <w:p w:rsidR="0083421B" w:rsidRDefault="0083421B">
      <w:pPr>
        <w:spacing w:line="360" w:lineRule="auto"/>
        <w:jc w:val="both"/>
      </w:pPr>
    </w:p>
    <w:p w:rsidR="0083421B" w:rsidRDefault="0083421B">
      <w:pPr>
        <w:spacing w:line="360" w:lineRule="auto"/>
        <w:jc w:val="both"/>
      </w:pPr>
    </w:p>
    <w:p w:rsidR="006A7609" w:rsidRPr="003C6AB6" w:rsidRDefault="001A0413" w:rsidP="003C6AB6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</w:pPr>
      <w:r>
        <w:br w:type="page"/>
      </w:r>
      <w:bookmarkStart w:id="0" w:name="_Toc288664980"/>
      <w:r w:rsidRPr="003C6AB6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  <w:lastRenderedPageBreak/>
        <w:t>MOTIVAÇÃO</w:t>
      </w:r>
      <w:bookmarkEnd w:id="0"/>
    </w:p>
    <w:p w:rsidR="003C5B63" w:rsidRDefault="00425338" w:rsidP="00425338">
      <w:pPr>
        <w:spacing w:before="240" w:line="360" w:lineRule="auto"/>
        <w:ind w:firstLine="720"/>
        <w:jc w:val="both"/>
      </w:pPr>
      <w:r>
        <w:t>Atualmente as redes sociais estão presentes no cotidiano das pessoas</w:t>
      </w:r>
      <w:r w:rsidR="00545259">
        <w:t xml:space="preserve"> e</w:t>
      </w:r>
      <w:r>
        <w:t xml:space="preserve">, quando fala-se em redes sociais é comum citarmos o </w:t>
      </w:r>
      <w:proofErr w:type="spellStart"/>
      <w:r w:rsidRPr="00425338">
        <w:t>Facebook</w:t>
      </w:r>
      <w:proofErr w:type="spellEnd"/>
      <w:r>
        <w:t xml:space="preserve"> e</w:t>
      </w:r>
      <w:r w:rsidR="0042673C">
        <w:t xml:space="preserve"> </w:t>
      </w:r>
      <w:r w:rsidRPr="00425338">
        <w:t>Twit</w:t>
      </w:r>
      <w:r w:rsidR="00A7635A">
        <w:t>t</w:t>
      </w:r>
      <w:r w:rsidRPr="00425338">
        <w:t>er</w:t>
      </w:r>
      <w:r>
        <w:t xml:space="preserve">, duas das principais redes sociais utilizadas no momento. </w:t>
      </w:r>
      <w:r w:rsidR="003C5B63">
        <w:t>Conforme Degenne</w:t>
      </w:r>
      <w:r w:rsidR="00597762">
        <w:t xml:space="preserve"> </w:t>
      </w:r>
      <w:r w:rsidR="0003646B">
        <w:t xml:space="preserve">e </w:t>
      </w:r>
      <w:proofErr w:type="spellStart"/>
      <w:r w:rsidR="0003646B">
        <w:t>Forse</w:t>
      </w:r>
      <w:proofErr w:type="spellEnd"/>
      <w:r w:rsidR="0003646B">
        <w:t xml:space="preserve"> </w:t>
      </w:r>
      <w:r w:rsidR="003C5B63" w:rsidRPr="00425338">
        <w:t>(1999 apud RECUERO, 2009)</w:t>
      </w:r>
      <w:r w:rsidR="003C5B63">
        <w:t>, redes sociais são mais que simples sistemas computacionais, segundo o autor</w:t>
      </w:r>
      <w:r w:rsidR="00CD3F24">
        <w:t xml:space="preserve"> </w:t>
      </w:r>
      <w:r w:rsidR="003C5B63">
        <w:t>u</w:t>
      </w:r>
      <w:r w:rsidR="003C5B63" w:rsidRPr="00425338">
        <w:t xml:space="preserve">ma rede social é baseada em dois elementos básicos: </w:t>
      </w:r>
    </w:p>
    <w:p w:rsidR="003C5B63" w:rsidRDefault="003C5B63" w:rsidP="003C5B63">
      <w:pPr>
        <w:pStyle w:val="PargrafodaLista"/>
        <w:numPr>
          <w:ilvl w:val="0"/>
          <w:numId w:val="3"/>
        </w:numPr>
        <w:spacing w:before="240" w:line="360" w:lineRule="auto"/>
        <w:jc w:val="both"/>
      </w:pPr>
      <w:r w:rsidRPr="003C5B63">
        <w:rPr>
          <w:b/>
        </w:rPr>
        <w:t>Atores:</w:t>
      </w:r>
      <w:r>
        <w:t xml:space="preserve">este elemento é formado pelas pessoas, </w:t>
      </w:r>
      <w:r w:rsidRPr="00425338">
        <w:t xml:space="preserve">instituições </w:t>
      </w:r>
      <w:r>
        <w:t>e/</w:t>
      </w:r>
      <w:r w:rsidRPr="00425338">
        <w:t>ou grupos</w:t>
      </w:r>
      <w:r>
        <w:t xml:space="preserve"> que fazem uso da rede social, os Atores também são comumente chamados de nodos;</w:t>
      </w:r>
    </w:p>
    <w:p w:rsidR="00425338" w:rsidRDefault="003C5B63" w:rsidP="003C5B63">
      <w:pPr>
        <w:pStyle w:val="PargrafodaLista"/>
        <w:numPr>
          <w:ilvl w:val="0"/>
          <w:numId w:val="3"/>
        </w:numPr>
        <w:spacing w:before="240" w:line="360" w:lineRule="auto"/>
        <w:jc w:val="both"/>
      </w:pPr>
      <w:r w:rsidRPr="003C5B63">
        <w:rPr>
          <w:b/>
        </w:rPr>
        <w:t>Conexões</w:t>
      </w:r>
      <w:r>
        <w:t xml:space="preserve">: são os </w:t>
      </w:r>
      <w:r w:rsidRPr="00425338">
        <w:t>laços sociais</w:t>
      </w:r>
      <w:r w:rsidR="0042673C">
        <w:t xml:space="preserve"> </w:t>
      </w:r>
      <w:r>
        <w:t xml:space="preserve">formados pelos </w:t>
      </w:r>
      <w:r w:rsidR="00CD3F24">
        <w:t>A</w:t>
      </w:r>
      <w:r>
        <w:t xml:space="preserve">tores durante </w:t>
      </w:r>
      <w:r w:rsidR="00BE7FE7">
        <w:t xml:space="preserve">as </w:t>
      </w:r>
      <w:r>
        <w:t>interações na utilização da rede social.</w:t>
      </w:r>
    </w:p>
    <w:p w:rsidR="00A95589" w:rsidRDefault="00646EB8" w:rsidP="00A95589">
      <w:pPr>
        <w:spacing w:before="240" w:line="360" w:lineRule="auto"/>
        <w:ind w:firstLine="720"/>
        <w:jc w:val="both"/>
      </w:pPr>
      <w:r>
        <w:t xml:space="preserve">Na opinião de </w:t>
      </w:r>
      <w:r w:rsidRPr="007A29BB">
        <w:t>Franco</w:t>
      </w:r>
      <w:r>
        <w:t xml:space="preserve"> (2009)</w:t>
      </w:r>
      <w:r w:rsidR="00A95589">
        <w:t>,</w:t>
      </w:r>
      <w:r w:rsidR="0003646B">
        <w:t xml:space="preserve"> </w:t>
      </w:r>
      <w:r>
        <w:t>Leiner</w:t>
      </w:r>
      <w:r w:rsidR="0003646B">
        <w:t xml:space="preserve"> </w:t>
      </w:r>
      <w:r w:rsidR="0003646B" w:rsidRPr="007A29BB">
        <w:t>et al.</w:t>
      </w:r>
      <w:r>
        <w:t xml:space="preserve"> (</w:t>
      </w:r>
      <w:r w:rsidRPr="007A29BB">
        <w:t>2003</w:t>
      </w:r>
      <w:r>
        <w:t xml:space="preserve">) e </w:t>
      </w:r>
      <w:r w:rsidRPr="007A29BB">
        <w:t>Recuero (2009)</w:t>
      </w:r>
      <w:r>
        <w:t>,</w:t>
      </w:r>
      <w:r w:rsidR="00A95589">
        <w:t xml:space="preserve"> uma </w:t>
      </w:r>
      <w:r w:rsidR="00A95589" w:rsidRPr="007A29BB">
        <w:t>rede socia</w:t>
      </w:r>
      <w:r w:rsidR="00A95589">
        <w:t xml:space="preserve">l é </w:t>
      </w:r>
      <w:r w:rsidR="00A95589" w:rsidRPr="007A29BB">
        <w:t>baseada</w:t>
      </w:r>
      <w:r w:rsidR="00A95589">
        <w:t xml:space="preserve"> nas </w:t>
      </w:r>
      <w:r w:rsidR="00A95589" w:rsidRPr="007A29BB">
        <w:t>relações sociais</w:t>
      </w:r>
      <w:r w:rsidR="00A95589">
        <w:t xml:space="preserve"> entre atores, formado as conexões</w:t>
      </w:r>
      <w:r w:rsidR="00A95589" w:rsidRPr="007A29BB">
        <w:t xml:space="preserve">, </w:t>
      </w:r>
      <w:r w:rsidR="00A95589">
        <w:t xml:space="preserve">sendo a Internet </w:t>
      </w:r>
      <w:r w:rsidR="000C0D8A">
        <w:t>um mecanismo de difusão de informações e colaboração, v</w:t>
      </w:r>
      <w:r w:rsidR="00A95589">
        <w:t>iabiliza</w:t>
      </w:r>
      <w:r w:rsidR="000C0D8A">
        <w:t>ndo</w:t>
      </w:r>
      <w:r>
        <w:t xml:space="preserve"> desta forma </w:t>
      </w:r>
      <w:r w:rsidR="00A95589">
        <w:t>as Redes Sociais Virtuais</w:t>
      </w:r>
      <w:r>
        <w:t xml:space="preserve">. Aprimorando esta ideia </w:t>
      </w:r>
      <w:r w:rsidRPr="007A29BB">
        <w:t>Recuero (2009)</w:t>
      </w:r>
      <w:r>
        <w:t xml:space="preserve"> e </w:t>
      </w:r>
      <w:r w:rsidRPr="00981A46">
        <w:t>C</w:t>
      </w:r>
      <w:r>
        <w:t>astells</w:t>
      </w:r>
      <w:r w:rsidR="00B87734">
        <w:t xml:space="preserve"> </w:t>
      </w:r>
      <w:r>
        <w:t>(</w:t>
      </w:r>
      <w:r w:rsidRPr="00981A46">
        <w:t>2003</w:t>
      </w:r>
      <w:r>
        <w:t>) ainda destacam a utilização de redes sociais virtuais para</w:t>
      </w:r>
      <w:r w:rsidRPr="00981A46">
        <w:t xml:space="preserve"> praticas sociais, culturais, políticas e econômicas</w:t>
      </w:r>
      <w:r>
        <w:t>. Por fim</w:t>
      </w:r>
      <w:r w:rsidR="00101326">
        <w:t>,</w:t>
      </w:r>
      <w:r w:rsidR="001D73F7">
        <w:t xml:space="preserve"> </w:t>
      </w:r>
      <w:r w:rsidR="005B1C54" w:rsidRPr="00981A46">
        <w:t>C</w:t>
      </w:r>
      <w:r w:rsidR="005B1C54">
        <w:t>astells (</w:t>
      </w:r>
      <w:r w:rsidRPr="00981A46">
        <w:t>2003</w:t>
      </w:r>
      <w:r>
        <w:t>) complementa</w:t>
      </w:r>
      <w:r w:rsidRPr="00981A46">
        <w:t xml:space="preserve"> que ser excluído dessas redes sociais é a forma mais danosa de exclusão que se pode sofrer. Isto se deve ao fato de que tudo passa pela internet nos dias atuais, e estar excluído digitalmente, é estar excluído socialmente.</w:t>
      </w:r>
    </w:p>
    <w:p w:rsidR="00845104" w:rsidRDefault="00F66809" w:rsidP="00981A46">
      <w:pPr>
        <w:spacing w:before="240" w:line="360" w:lineRule="auto"/>
        <w:ind w:firstLine="720"/>
        <w:jc w:val="both"/>
      </w:pPr>
      <w:r>
        <w:t xml:space="preserve">Corroborando o que foi dito por </w:t>
      </w:r>
      <w:r w:rsidRPr="007A29BB">
        <w:t>Recuero (2009)</w:t>
      </w:r>
      <w:r>
        <w:t xml:space="preserve"> e </w:t>
      </w:r>
      <w:r w:rsidR="00256637" w:rsidRPr="00981A46">
        <w:t>C</w:t>
      </w:r>
      <w:r w:rsidR="00256637">
        <w:t>astells</w:t>
      </w:r>
      <w:r w:rsidR="00482904">
        <w:t xml:space="preserve"> </w:t>
      </w:r>
      <w:r>
        <w:t>(</w:t>
      </w:r>
      <w:r w:rsidRPr="00981A46">
        <w:t>2003</w:t>
      </w:r>
      <w:r>
        <w:t>), e</w:t>
      </w:r>
      <w:r w:rsidR="00F13310">
        <w:t>m</w:t>
      </w:r>
      <w:r w:rsidR="00F920BF">
        <w:t xml:space="preserve"> Silva</w:t>
      </w:r>
      <w:r w:rsidR="00F13310">
        <w:t xml:space="preserve"> (2011), é feito um estudo detalhado de como as </w:t>
      </w:r>
      <w:r w:rsidR="00697458">
        <w:t xml:space="preserve">Redes Sociais </w:t>
      </w:r>
      <w:r w:rsidR="00F13310">
        <w:t xml:space="preserve">foram utilizadas e tiveram grande importância no processo de revolução no Egito, </w:t>
      </w:r>
      <w:r w:rsidR="00362B6E">
        <w:t xml:space="preserve">o </w:t>
      </w:r>
      <w:r w:rsidR="00F13310">
        <w:t xml:space="preserve">que culminou com a derrubada do governo ditatorial de mais de 30 anos. As Redes Sociais virtuais foram utilizadas, principalmente por jovens, como meio para expressar </w:t>
      </w:r>
      <w:r w:rsidR="00650A3F">
        <w:t>suas</w:t>
      </w:r>
      <w:r w:rsidR="00F13310">
        <w:t xml:space="preserve"> reivindicações. Logo manifestações começaram a ser organizadas</w:t>
      </w:r>
      <w:r w:rsidR="00650A3F">
        <w:t xml:space="preserve">, </w:t>
      </w:r>
      <w:r w:rsidR="00F13310">
        <w:t xml:space="preserve">tomaram as ruas, resultando em grandes mobilizações, que reuniam milhares de pessoas. Neste momento, o governo se deu conta do poder de divulgação das redes sociais virtuais e, bloqueou quase que totalmente o acesso a </w:t>
      </w:r>
      <w:r w:rsidR="00362B6E">
        <w:t>Internet</w:t>
      </w:r>
      <w:r w:rsidR="00F13310">
        <w:t xml:space="preserve">, como forma de tentar contornar a situação. Porém, esta manobra do governo não foi suficiente, </w:t>
      </w:r>
      <w:r w:rsidR="006A5038">
        <w:t>o Google, em parceria com o Twitter</w:t>
      </w:r>
      <w:r w:rsidR="0042673C">
        <w:t xml:space="preserve"> </w:t>
      </w:r>
      <w:r w:rsidR="00362B6E">
        <w:t>criou</w:t>
      </w:r>
      <w:r w:rsidR="0042673C">
        <w:t xml:space="preserve"> </w:t>
      </w:r>
      <w:r w:rsidR="006A5038">
        <w:t xml:space="preserve">uma forma de acesso </w:t>
      </w:r>
      <w:r w:rsidR="00697458">
        <w:t>à</w:t>
      </w:r>
      <w:r w:rsidR="006A5038">
        <w:t xml:space="preserve"> mídia social </w:t>
      </w:r>
      <w:r w:rsidR="00362B6E">
        <w:t>através de</w:t>
      </w:r>
      <w:r w:rsidR="006A5038">
        <w:t xml:space="preserve"> telefone, permitindo que mensagens pudessem ser ouvidas em qualquer lugar do mundo, inclusive sem necessidade de acesso à </w:t>
      </w:r>
      <w:r w:rsidR="00362B6E">
        <w:t>Internet</w:t>
      </w:r>
      <w:r w:rsidR="006A5038">
        <w:t>.</w:t>
      </w:r>
    </w:p>
    <w:p w:rsidR="006A5038" w:rsidRDefault="007F4FC3" w:rsidP="00981A46">
      <w:pPr>
        <w:spacing w:before="240" w:line="360" w:lineRule="auto"/>
        <w:ind w:firstLine="720"/>
        <w:jc w:val="both"/>
      </w:pPr>
      <w:r>
        <w:lastRenderedPageBreak/>
        <w:t xml:space="preserve">No caso do Egito, foram utilizadas Redes Sociais virtuais que não </w:t>
      </w:r>
      <w:r w:rsidR="001C49CF">
        <w:t>possuem</w:t>
      </w:r>
      <w:r>
        <w:t xml:space="preserve"> um assunto ou finalidade específica, ficando nas mãos do usuário a forma de utilização. Em contra partida, existem atualmente diversas redes sociais com finalidades mais especificas, e podemos citar como exemplos:</w:t>
      </w:r>
    </w:p>
    <w:p w:rsidR="007F4FC3" w:rsidRPr="000A152B" w:rsidRDefault="00E81880" w:rsidP="007F4FC3">
      <w:pPr>
        <w:pStyle w:val="PargrafodaLista"/>
        <w:numPr>
          <w:ilvl w:val="0"/>
          <w:numId w:val="4"/>
        </w:numPr>
        <w:spacing w:before="240" w:line="360" w:lineRule="auto"/>
        <w:jc w:val="both"/>
      </w:pPr>
      <w:r w:rsidRPr="006A7175">
        <w:rPr>
          <w:b/>
        </w:rPr>
        <w:t>Foursquare</w:t>
      </w:r>
      <w:r w:rsidR="001D73F7">
        <w:rPr>
          <w:b/>
        </w:rPr>
        <w:t xml:space="preserve"> </w:t>
      </w:r>
      <w:r>
        <w:rPr>
          <w:b/>
        </w:rPr>
        <w:t>(2012)</w:t>
      </w:r>
      <w:r w:rsidRPr="006A7175">
        <w:rPr>
          <w:color w:val="auto"/>
        </w:rPr>
        <w:t xml:space="preserve">: </w:t>
      </w:r>
      <w:r>
        <w:rPr>
          <w:color w:val="auto"/>
        </w:rPr>
        <w:t xml:space="preserve">Com foco em dispositivos móveis, permite fazer </w:t>
      </w:r>
      <w:r w:rsidRPr="00F920BF">
        <w:rPr>
          <w:i/>
          <w:color w:val="auto"/>
        </w:rPr>
        <w:t>check-in</w:t>
      </w:r>
      <w:r>
        <w:rPr>
          <w:i/>
          <w:color w:val="auto"/>
        </w:rPr>
        <w:t xml:space="preserve"> </w:t>
      </w:r>
      <w:r>
        <w:rPr>
          <w:color w:val="auto"/>
        </w:rPr>
        <w:t>em diversos lugares como restaurantes, cinemas, shoppings, possibilitando incluir comentários e avaliações,</w:t>
      </w:r>
      <w:r w:rsidR="001D73F7">
        <w:rPr>
          <w:color w:val="auto"/>
        </w:rPr>
        <w:t xml:space="preserve"> </w:t>
      </w:r>
      <w:r>
        <w:rPr>
          <w:color w:val="auto"/>
        </w:rPr>
        <w:t>de forma que seus amigos na rede podem visualizar essa informação;</w:t>
      </w:r>
    </w:p>
    <w:p w:rsidR="000A152B" w:rsidRDefault="00F5550C" w:rsidP="007F4FC3">
      <w:pPr>
        <w:pStyle w:val="PargrafodaLista"/>
        <w:numPr>
          <w:ilvl w:val="0"/>
          <w:numId w:val="4"/>
        </w:numPr>
        <w:spacing w:before="240" w:line="360" w:lineRule="auto"/>
        <w:jc w:val="both"/>
      </w:pPr>
      <w:r w:rsidRPr="00F5550C">
        <w:rPr>
          <w:b/>
        </w:rPr>
        <w:t>Encontro com Jesus</w:t>
      </w:r>
      <w:r w:rsidR="001D73F7">
        <w:rPr>
          <w:b/>
        </w:rPr>
        <w:t xml:space="preserve"> </w:t>
      </w:r>
      <w:r w:rsidR="00031DD5">
        <w:rPr>
          <w:b/>
        </w:rPr>
        <w:t>(2012)</w:t>
      </w:r>
      <w:r>
        <w:t>: Esta Rede Social virtual tem foco totalmente voltado para fins religiosos, reunindo seguidores da religião evangélica</w:t>
      </w:r>
      <w:r w:rsidR="00362B6E">
        <w:t>;</w:t>
      </w:r>
    </w:p>
    <w:p w:rsidR="00153E91" w:rsidRDefault="00593D6A" w:rsidP="00153E91">
      <w:pPr>
        <w:pStyle w:val="PargrafodaLista"/>
        <w:numPr>
          <w:ilvl w:val="0"/>
          <w:numId w:val="4"/>
        </w:numPr>
        <w:spacing w:before="240" w:line="360" w:lineRule="auto"/>
        <w:jc w:val="both"/>
      </w:pPr>
      <w:r w:rsidRPr="00593D6A">
        <w:rPr>
          <w:b/>
        </w:rPr>
        <w:t>LinkedIn</w:t>
      </w:r>
      <w:r w:rsidR="00214086">
        <w:rPr>
          <w:b/>
        </w:rPr>
        <w:t xml:space="preserve"> </w:t>
      </w:r>
      <w:r w:rsidR="00031DD5">
        <w:rPr>
          <w:b/>
        </w:rPr>
        <w:t>(2012)</w:t>
      </w:r>
      <w:r>
        <w:t>: Rede Social virtual com foco em negócios, mais especificamente utilizada para divulg</w:t>
      </w:r>
      <w:r w:rsidR="004A6A70">
        <w:t>ação de currículo profissional</w:t>
      </w:r>
      <w:r w:rsidR="00544E72">
        <w:t xml:space="preserve"> e</w:t>
      </w:r>
      <w:r w:rsidR="004A6A70">
        <w:t xml:space="preserve"> divulgação de vagas de trabalhos. Assim como outras Redes Sociais, também possui o recurso de comunidades de assuntos específicos, mas normalmente com assuntos relacionados</w:t>
      </w:r>
      <w:r w:rsidR="00F236E0">
        <w:t xml:space="preserve"> </w:t>
      </w:r>
      <w:r w:rsidR="00697458">
        <w:t>a</w:t>
      </w:r>
      <w:r w:rsidR="00CA5792">
        <w:t xml:space="preserve"> conhecimentos </w:t>
      </w:r>
      <w:r w:rsidR="00CA5792" w:rsidRPr="00697458">
        <w:t>para</w:t>
      </w:r>
      <w:r w:rsidR="00CA5792">
        <w:t xml:space="preserve"> negócios.</w:t>
      </w:r>
    </w:p>
    <w:p w:rsidR="00A84B4D" w:rsidRDefault="00D9688C" w:rsidP="00D9688C">
      <w:pPr>
        <w:spacing w:before="240" w:line="360" w:lineRule="auto"/>
        <w:ind w:firstLine="720"/>
        <w:jc w:val="both"/>
      </w:pPr>
      <w:r>
        <w:t xml:space="preserve">Ainda, se tratando de Redes Sociais virtuais de finalidade específica, temos a </w:t>
      </w:r>
      <w:r w:rsidR="0068688B" w:rsidRPr="000C4546">
        <w:t>Ebah</w:t>
      </w:r>
      <w:r>
        <w:t>, voltada para o campo acadêmico e educação, e tem como principal objetivo o compartilhamento de informações entre estudantes e professores de graduação e pós-graduação. O site auxilia o relacionamento de alunos e professores de uma mesma área profissional, facilitando os estudos dos alunos, inclusive formando grupos de estudos, debatendo assuntos e dúvidas nos fóruns existentes em cada comunidade</w:t>
      </w:r>
      <w:r w:rsidR="000F7016" w:rsidRPr="000F7016">
        <w:t xml:space="preserve"> </w:t>
      </w:r>
      <w:r w:rsidR="000F7016" w:rsidRPr="000536D8">
        <w:t>E</w:t>
      </w:r>
      <w:r w:rsidR="000F7016">
        <w:t>bah (2012)</w:t>
      </w:r>
      <w:r>
        <w:t xml:space="preserve">. Este tipo de rede social colabora com a disseminação do conhecimento, tornando a Internet um local de colaboração e criando uma espécie de inteligência coletiva, que segundo </w:t>
      </w:r>
      <w:r w:rsidR="00E16F82" w:rsidRPr="00343B5A">
        <w:t>L</w:t>
      </w:r>
      <w:r w:rsidR="00E16F82">
        <w:t>é</w:t>
      </w:r>
      <w:r w:rsidR="00E16F82" w:rsidRPr="00343B5A">
        <w:t>vy</w:t>
      </w:r>
      <w:r w:rsidR="00C25125">
        <w:t xml:space="preserve"> </w:t>
      </w:r>
      <w:r w:rsidRPr="00343B5A">
        <w:t>(</w:t>
      </w:r>
      <w:r w:rsidR="0068688B" w:rsidRPr="000C4546">
        <w:t>2000</w:t>
      </w:r>
      <w:r w:rsidRPr="00343B5A">
        <w:t xml:space="preserve">), </w:t>
      </w:r>
      <w:r w:rsidR="000C4546">
        <w:t>“</w:t>
      </w:r>
      <w:r w:rsidRPr="00343B5A">
        <w:t xml:space="preserve">é o </w:t>
      </w:r>
      <w:r w:rsidR="0068688B" w:rsidRPr="000C4546">
        <w:t>conhecimento das pessoas somados e distribuídos</w:t>
      </w:r>
      <w:r w:rsidR="000C4546" w:rsidRPr="000C4546">
        <w:t>”</w:t>
      </w:r>
      <w:r w:rsidR="0068688B" w:rsidRPr="000C4546">
        <w:t>.</w:t>
      </w:r>
    </w:p>
    <w:p w:rsidR="00D9688C" w:rsidRDefault="00E16F82" w:rsidP="00D9688C">
      <w:pPr>
        <w:spacing w:before="240" w:line="360" w:lineRule="auto"/>
        <w:ind w:firstLine="720"/>
        <w:jc w:val="both"/>
      </w:pPr>
      <w:r>
        <w:t xml:space="preserve">É fundamental destacar </w:t>
      </w:r>
      <w:r w:rsidR="00A84B4D">
        <w:t>a importância da colaboração</w:t>
      </w:r>
      <w:r>
        <w:t>, neste tipo de rede social</w:t>
      </w:r>
      <w:r w:rsidR="00A84B4D">
        <w:t>, definida por S</w:t>
      </w:r>
      <w:r w:rsidR="00D9688C" w:rsidRPr="00D27444">
        <w:t>eixas</w:t>
      </w:r>
      <w:r w:rsidR="007E2AB4">
        <w:t xml:space="preserve"> </w:t>
      </w:r>
      <w:r w:rsidR="00D9688C">
        <w:t>(</w:t>
      </w:r>
      <w:r w:rsidR="00D9688C" w:rsidRPr="00D27444">
        <w:t>2000)</w:t>
      </w:r>
      <w:r w:rsidR="00D9688C">
        <w:t xml:space="preserve"> como o ato de trabalhar em conjunto, construir algo em comum, onde um depende da existência e interação com o outro</w:t>
      </w:r>
      <w:r w:rsidR="00FB664D">
        <w:t>.</w:t>
      </w:r>
      <w:r>
        <w:t xml:space="preserve"> Seguindo uma linha semelhante, Kaye (1992) destaca que colaborar não é apenas trocar informações ou passar instruções, também consistem em trabalhar junto, tendo objetivos compartilhados, com a intenção explicita de somar valor.</w:t>
      </w:r>
      <w:r w:rsidR="009829E1">
        <w:t xml:space="preserve"> </w:t>
      </w:r>
      <w:r w:rsidR="002E0621">
        <w:t>É justamente nessa interação entre as pessoas</w:t>
      </w:r>
      <w:r w:rsidR="005E028B">
        <w:t xml:space="preserve"> e entre as pessoas e os meios</w:t>
      </w:r>
      <w:r w:rsidR="002E0621">
        <w:t xml:space="preserve">, segundo </w:t>
      </w:r>
      <w:r w:rsidR="002E0621" w:rsidRPr="002E0621">
        <w:t>Vygotsky (1984)</w:t>
      </w:r>
      <w:r w:rsidR="002E0621">
        <w:t xml:space="preserve">, </w:t>
      </w:r>
      <w:r w:rsidR="005E028B">
        <w:t xml:space="preserve">que </w:t>
      </w:r>
      <w:r w:rsidR="002E0621">
        <w:t xml:space="preserve">surge </w:t>
      </w:r>
      <w:r w:rsidR="005E028B">
        <w:t>o aprendizado.</w:t>
      </w:r>
    </w:p>
    <w:p w:rsidR="00AF277D" w:rsidRDefault="00AF277D" w:rsidP="00300C92">
      <w:pPr>
        <w:spacing w:before="240" w:line="360" w:lineRule="auto"/>
        <w:ind w:firstLine="720"/>
        <w:jc w:val="both"/>
      </w:pPr>
      <w:r>
        <w:lastRenderedPageBreak/>
        <w:t xml:space="preserve">Dentre as tecnologias aplicáveis para proporcionar </w:t>
      </w:r>
      <w:r w:rsidR="004B1B07">
        <w:t>colaboração e aprendizado</w:t>
      </w:r>
      <w:r>
        <w:t>, destaca-se</w:t>
      </w:r>
      <w:r w:rsidR="004B1B07">
        <w:t xml:space="preserve"> os jogos digitais, que atualmente também passam a ser considerados uma nova forma de lin</w:t>
      </w:r>
      <w:r>
        <w:t>guagem, visto que podem transformar conteúdos</w:t>
      </w:r>
      <w:r w:rsidR="004B1B07">
        <w:t xml:space="preserve"> tradicionais </w:t>
      </w:r>
      <w:r>
        <w:t xml:space="preserve">em novos conteúdos interativos e comunicá-los de uma maneira mais eficiente e inovadora. </w:t>
      </w:r>
      <w:r w:rsidR="00A2744A">
        <w:t xml:space="preserve">Desta forma, cada vez mais os jogos estão presentes no </w:t>
      </w:r>
      <w:r>
        <w:t xml:space="preserve">cotidiano </w:t>
      </w:r>
      <w:r w:rsidR="00A2744A">
        <w:t>e na realidade das pessoas, muitas vezes em forma de aplicativos</w:t>
      </w:r>
      <w:r w:rsidR="00300C92">
        <w:t xml:space="preserve"> que utilizam</w:t>
      </w:r>
      <w:r w:rsidR="00A2744A">
        <w:t xml:space="preserve"> </w:t>
      </w:r>
      <w:r w:rsidR="00300C92">
        <w:t>r</w:t>
      </w:r>
      <w:r w:rsidR="00A2744A">
        <w:t xml:space="preserve">egras </w:t>
      </w:r>
      <w:r w:rsidR="00300C92">
        <w:t>de</w:t>
      </w:r>
      <w:r w:rsidR="00A2744A">
        <w:t xml:space="preserve"> games, como acumular pontos, subir rankings,</w:t>
      </w:r>
      <w:r w:rsidR="00300C92">
        <w:t xml:space="preserve"> disputar com outros jogadores, com a finalidade de melhorar a interação e estimular as pessoas, tornando muitas tarefas mais prazerosas. </w:t>
      </w:r>
    </w:p>
    <w:p w:rsidR="004B1B07" w:rsidRDefault="00300C92" w:rsidP="00300C92">
      <w:pPr>
        <w:spacing w:before="240" w:line="360" w:lineRule="auto"/>
        <w:ind w:firstLine="720"/>
        <w:jc w:val="both"/>
      </w:pPr>
      <w:r>
        <w:t xml:space="preserve">Este é um conceito novo, o qual é chamado de </w:t>
      </w:r>
      <w:proofErr w:type="spellStart"/>
      <w:r w:rsidR="005D1623">
        <w:rPr>
          <w:i/>
        </w:rPr>
        <w:t>gam</w:t>
      </w:r>
      <w:r w:rsidR="00A14D92">
        <w:rPr>
          <w:i/>
        </w:rPr>
        <w:t>i</w:t>
      </w:r>
      <w:r w:rsidR="005D1623">
        <w:rPr>
          <w:i/>
        </w:rPr>
        <w:t>fication</w:t>
      </w:r>
      <w:proofErr w:type="spellEnd"/>
      <w:r w:rsidR="00AF277D">
        <w:t>, ele permite</w:t>
      </w:r>
      <w:r w:rsidR="004B1B07">
        <w:t xml:space="preserve"> criar simulações, com o objetivo de capacita</w:t>
      </w:r>
      <w:r w:rsidR="00AF277D">
        <w:t>r profissionais, bem como o auxí</w:t>
      </w:r>
      <w:r w:rsidR="004B1B07">
        <w:t xml:space="preserve">lio ao aprendizado de alunos, </w:t>
      </w:r>
      <w:r w:rsidR="00AF277D">
        <w:t>quando utilizado</w:t>
      </w:r>
      <w:r w:rsidR="004B1B07">
        <w:t xml:space="preserve"> na forma de objetos de aprendizagem–(</w:t>
      </w:r>
      <w:proofErr w:type="spellStart"/>
      <w:r w:rsidR="004B1B07" w:rsidRPr="000C4546">
        <w:t>OAs</w:t>
      </w:r>
      <w:proofErr w:type="spellEnd"/>
      <w:r w:rsidR="004B1B07">
        <w:t>)</w:t>
      </w:r>
      <w:r w:rsidR="00000640">
        <w:t xml:space="preserve">, que são definidos </w:t>
      </w:r>
      <w:r w:rsidR="00D92F1A">
        <w:t xml:space="preserve">como </w:t>
      </w:r>
      <w:r w:rsidR="00D92F1A" w:rsidRPr="00A84148">
        <w:t>“um arquivo digital (imagem, filme, etc.,) que</w:t>
      </w:r>
      <w:r w:rsidR="00470A98" w:rsidRPr="00A84148">
        <w:t xml:space="preserve"> </w:t>
      </w:r>
      <w:r w:rsidR="00D92F1A" w:rsidRPr="00A84148">
        <w:t>pretende ser utilizado para propósitos educacionais e que inclui, internamente</w:t>
      </w:r>
      <w:r w:rsidR="00470A98" w:rsidRPr="00A84148">
        <w:t xml:space="preserve"> </w:t>
      </w:r>
      <w:r w:rsidR="00D92F1A" w:rsidRPr="00A84148">
        <w:t>ou via associação, sugestões sobre o contexto apropriado no qual deve ser</w:t>
      </w:r>
      <w:r w:rsidR="00470A98" w:rsidRPr="00A84148">
        <w:t xml:space="preserve"> </w:t>
      </w:r>
      <w:r w:rsidR="00D92F1A" w:rsidRPr="00A84148">
        <w:t>utilizado.”.</w:t>
      </w:r>
      <w:r w:rsidR="00A84148" w:rsidRPr="00A84148">
        <w:t xml:space="preserve"> </w:t>
      </w:r>
      <w:r w:rsidR="00A84148" w:rsidRPr="00000640">
        <w:t>(</w:t>
      </w:r>
      <w:r w:rsidR="0003646B">
        <w:t>SOSTERIC;</w:t>
      </w:r>
      <w:r w:rsidR="00A84148" w:rsidRPr="00000640">
        <w:t>H</w:t>
      </w:r>
      <w:r w:rsidR="0003646B">
        <w:t>ESEMEIER</w:t>
      </w:r>
      <w:r w:rsidR="00A84148">
        <w:t xml:space="preserve">, </w:t>
      </w:r>
      <w:r w:rsidR="00A84148" w:rsidRPr="00000640">
        <w:t>2002</w:t>
      </w:r>
      <w:r w:rsidR="00A84148">
        <w:t>, p.4</w:t>
      </w:r>
      <w:r w:rsidR="0003646B">
        <w:t>, tradução nossa</w:t>
      </w:r>
      <w:r w:rsidR="00A84148" w:rsidRPr="00000640">
        <w:t>)</w:t>
      </w:r>
      <w:r w:rsidR="00795D9D">
        <w:t>.</w:t>
      </w:r>
    </w:p>
    <w:p w:rsidR="00425338" w:rsidRDefault="00BC6F2F" w:rsidP="00667CB9">
      <w:pPr>
        <w:spacing w:before="240" w:line="360" w:lineRule="auto"/>
        <w:ind w:firstLine="720"/>
        <w:jc w:val="both"/>
      </w:pPr>
      <w:r>
        <w:t xml:space="preserve">A utilização de </w:t>
      </w:r>
      <w:proofErr w:type="spellStart"/>
      <w:r w:rsidR="00661778">
        <w:t>OAs</w:t>
      </w:r>
      <w:proofErr w:type="spellEnd"/>
      <w:r>
        <w:t xml:space="preserve"> pode se dar de diversas formas, </w:t>
      </w:r>
      <w:r w:rsidR="00FB2545">
        <w:t xml:space="preserve">conforme descreve </w:t>
      </w:r>
      <w:r w:rsidR="00FB2545" w:rsidRPr="00E56B59">
        <w:t>G</w:t>
      </w:r>
      <w:r w:rsidR="00FB2545">
        <w:t>omes (2005)</w:t>
      </w:r>
      <w:r>
        <w:t xml:space="preserve">: </w:t>
      </w:r>
      <w:r w:rsidR="00667CB9">
        <w:t xml:space="preserve">sistemas que auxiliam o professor nas suas tarefas diárias, tal como confecção de avaliações; enciclopédias virtuais, nas quais os alunos podem fazer pesquisas escolares e aprimorar os seus conhecimentos; </w:t>
      </w:r>
      <w:r w:rsidR="007D7562" w:rsidRPr="00C625E4">
        <w:t xml:space="preserve">sistemas de tutoria </w:t>
      </w:r>
      <w:r w:rsidR="00667CB9">
        <w:t>que</w:t>
      </w:r>
      <w:r w:rsidR="00C625E4">
        <w:t xml:space="preserve"> auxiliam no processo de ensino</w:t>
      </w:r>
      <w:r w:rsidR="00667CB9">
        <w:t xml:space="preserve"> e, até mesmo, </w:t>
      </w:r>
      <w:r w:rsidR="00C625E4">
        <w:t>q</w:t>
      </w:r>
      <w:r w:rsidR="00667CB9">
        <w:t>ue pretendem prover alguma forma de aprendizagem autônoma, ou seja, sem a necessidade de um professor; entre outros</w:t>
      </w:r>
      <w:r w:rsidR="00667CB9" w:rsidRPr="00FB2545">
        <w:t>.</w:t>
      </w:r>
      <w:r w:rsidR="00CB61AB" w:rsidRPr="00FB2545">
        <w:t xml:space="preserve"> Além disso, </w:t>
      </w:r>
      <w:proofErr w:type="spellStart"/>
      <w:r w:rsidR="00CB61AB" w:rsidRPr="00FB2545">
        <w:t>OAs</w:t>
      </w:r>
      <w:proofErr w:type="spellEnd"/>
      <w:r w:rsidR="00CB61AB" w:rsidRPr="00FB2545">
        <w:t xml:space="preserve"> possuem um alto potencial de reusabilidade (capacidade </w:t>
      </w:r>
      <w:r w:rsidR="00C54D92" w:rsidRPr="00FB2545">
        <w:t>de o objeto ser</w:t>
      </w:r>
      <w:r w:rsidR="00CB61AB" w:rsidRPr="00FB2545">
        <w:t xml:space="preserve"> aproveitado em diversos contextos e aulas), generalidade (genérico o suficiente para ser aproveitado em</w:t>
      </w:r>
      <w:r w:rsidR="00CB61AB" w:rsidRPr="009433F2">
        <w:t xml:space="preserve"> mais de um curso), adaptabilidade (adaptável a diversos ambientes virtuais e sistemas operacionais) e escalabilidade (devem poder ser compostos e decomposto</w:t>
      </w:r>
      <w:r w:rsidR="00CB61AB">
        <w:t>s de acordo com a necessidade</w:t>
      </w:r>
      <w:r w:rsidR="00CB61AB" w:rsidRPr="009433F2">
        <w:t>).</w:t>
      </w:r>
    </w:p>
    <w:p w:rsidR="00F6190B" w:rsidRDefault="002011BF" w:rsidP="006A7609">
      <w:pPr>
        <w:spacing w:before="240" w:line="360" w:lineRule="auto"/>
        <w:ind w:firstLine="720"/>
        <w:jc w:val="both"/>
      </w:pPr>
      <w:r>
        <w:t>Considerando o que foi exposto</w:t>
      </w:r>
      <w:r w:rsidR="00BD2AAD">
        <w:t xml:space="preserve"> anteriormente</w:t>
      </w:r>
      <w:r w:rsidR="0065596B">
        <w:t xml:space="preserve">, </w:t>
      </w:r>
      <w:r w:rsidR="0073482B">
        <w:t>este projeto propõe</w:t>
      </w:r>
      <w:r w:rsidR="001A6376">
        <w:t xml:space="preserve"> </w:t>
      </w:r>
      <w:r>
        <w:t xml:space="preserve">a criação de uma rede social virtual, que se utilizará de </w:t>
      </w:r>
      <w:proofErr w:type="spellStart"/>
      <w:r>
        <w:t>OAs</w:t>
      </w:r>
      <w:proofErr w:type="spellEnd"/>
      <w:r>
        <w:t xml:space="preserve"> e </w:t>
      </w:r>
      <w:proofErr w:type="spellStart"/>
      <w:r w:rsidR="005D1623">
        <w:rPr>
          <w:i/>
        </w:rPr>
        <w:t>gam</w:t>
      </w:r>
      <w:r w:rsidR="00A14D92">
        <w:rPr>
          <w:i/>
        </w:rPr>
        <w:t>i</w:t>
      </w:r>
      <w:r w:rsidR="005D1623">
        <w:rPr>
          <w:i/>
        </w:rPr>
        <w:t>fication</w:t>
      </w:r>
      <w:proofErr w:type="spellEnd"/>
      <w:r>
        <w:t xml:space="preserve">, com a finalidade de torná-la um ambiente colaborativo de aprendizagem, </w:t>
      </w:r>
      <w:r w:rsidR="00BD2AAD">
        <w:t xml:space="preserve">dessa forma, intui-se o </w:t>
      </w:r>
      <w:r w:rsidR="00616D12">
        <w:t>letramento</w:t>
      </w:r>
      <w:r>
        <w:t xml:space="preserve">, principalmente, de crianças, aproveitando-se também dos benefícios das redes sociais virtuais na construção coletiva do conhecimento. </w:t>
      </w:r>
    </w:p>
    <w:p w:rsidR="00AF277D" w:rsidRDefault="00AF277D" w:rsidP="005619C1">
      <w:pPr>
        <w:spacing w:line="360" w:lineRule="auto"/>
        <w:jc w:val="center"/>
        <w:rPr>
          <w:b/>
          <w:bCs/>
          <w:sz w:val="28"/>
        </w:rPr>
      </w:pPr>
      <w:bookmarkStart w:id="1" w:name="_Toc288664981"/>
    </w:p>
    <w:p w:rsidR="00936FF4" w:rsidRDefault="00936FF4" w:rsidP="005619C1">
      <w:pPr>
        <w:spacing w:line="360" w:lineRule="auto"/>
        <w:jc w:val="center"/>
        <w:rPr>
          <w:b/>
          <w:bCs/>
          <w:sz w:val="28"/>
        </w:rPr>
      </w:pPr>
    </w:p>
    <w:p w:rsidR="006A7609" w:rsidRPr="003C6AB6" w:rsidRDefault="001A0413" w:rsidP="005619C1">
      <w:pPr>
        <w:spacing w:line="360" w:lineRule="auto"/>
        <w:jc w:val="center"/>
        <w:rPr>
          <w:bCs/>
          <w:color w:val="auto"/>
          <w:sz w:val="28"/>
          <w:szCs w:val="20"/>
          <w:lang w:eastAsia="pt-BR"/>
        </w:rPr>
      </w:pPr>
      <w:r w:rsidRPr="003C6AB6">
        <w:rPr>
          <w:bCs/>
          <w:color w:val="auto"/>
          <w:sz w:val="28"/>
          <w:szCs w:val="20"/>
          <w:lang w:eastAsia="pt-BR"/>
        </w:rPr>
        <w:lastRenderedPageBreak/>
        <w:t>OBJETIVOS</w:t>
      </w:r>
      <w:bookmarkEnd w:id="1"/>
    </w:p>
    <w:p w:rsidR="005619C1" w:rsidRPr="005619C1" w:rsidRDefault="005619C1" w:rsidP="005619C1">
      <w:pPr>
        <w:spacing w:line="360" w:lineRule="auto"/>
        <w:jc w:val="center"/>
        <w:rPr>
          <w:b/>
          <w:bCs/>
          <w:sz w:val="28"/>
        </w:rPr>
      </w:pPr>
    </w:p>
    <w:p w:rsidR="00C71F54" w:rsidRDefault="00C71F54" w:rsidP="00C71F54">
      <w:pPr>
        <w:spacing w:after="120"/>
        <w:jc w:val="both"/>
      </w:pPr>
      <w:r w:rsidRPr="00C71F54">
        <w:t>Objetivo geral</w:t>
      </w:r>
    </w:p>
    <w:p w:rsidR="0062580B" w:rsidRDefault="0065596B" w:rsidP="00823D16">
      <w:pPr>
        <w:spacing w:before="240" w:line="360" w:lineRule="auto"/>
        <w:ind w:firstLine="720"/>
        <w:jc w:val="both"/>
      </w:pPr>
      <w:r>
        <w:t>O objetivo deste trabalho</w:t>
      </w:r>
      <w:r w:rsidR="005D1623">
        <w:t xml:space="preserve"> é</w:t>
      </w:r>
      <w:r>
        <w:t xml:space="preserve"> </w:t>
      </w:r>
      <w:r w:rsidR="00823D16">
        <w:t>modelar</w:t>
      </w:r>
      <w:r>
        <w:t xml:space="preserve"> uma rede social</w:t>
      </w:r>
      <w:r w:rsidR="00823D16">
        <w:t xml:space="preserve"> </w:t>
      </w:r>
      <w:proofErr w:type="spellStart"/>
      <w:r w:rsidR="00823D16" w:rsidRPr="007B0117">
        <w:t>gamificada</w:t>
      </w:r>
      <w:proofErr w:type="spellEnd"/>
      <w:r w:rsidR="00823D16">
        <w:t xml:space="preserve"> e aplicada no formato de OA. Sendo que </w:t>
      </w:r>
      <w:r w:rsidR="00B30E86">
        <w:t xml:space="preserve">público alvo </w:t>
      </w:r>
      <w:r w:rsidR="00823D16">
        <w:t xml:space="preserve">desta rede social são crianças em idade de </w:t>
      </w:r>
      <w:r w:rsidR="00823D16" w:rsidRPr="00840166">
        <w:t>letramento</w:t>
      </w:r>
      <w:r w:rsidR="00823D16">
        <w:t>.</w:t>
      </w:r>
    </w:p>
    <w:p w:rsidR="0065596B" w:rsidRPr="00C71F54" w:rsidRDefault="0065596B" w:rsidP="00C71F54">
      <w:pPr>
        <w:spacing w:after="120"/>
        <w:jc w:val="both"/>
      </w:pPr>
    </w:p>
    <w:p w:rsidR="006A7609" w:rsidRDefault="006A7609" w:rsidP="006A7609">
      <w:pPr>
        <w:spacing w:after="120"/>
        <w:jc w:val="both"/>
      </w:pPr>
      <w:r w:rsidRPr="008B0A28">
        <w:t>Objetivos específicos</w:t>
      </w:r>
    </w:p>
    <w:p w:rsidR="00B71840" w:rsidRPr="00B71840" w:rsidRDefault="00B71840" w:rsidP="00B71840">
      <w:pPr>
        <w:pStyle w:val="PargrafodaLista"/>
        <w:numPr>
          <w:ilvl w:val="0"/>
          <w:numId w:val="2"/>
        </w:numPr>
        <w:spacing w:line="276" w:lineRule="auto"/>
        <w:jc w:val="both"/>
      </w:pPr>
      <w:r w:rsidRPr="00B71840">
        <w:t xml:space="preserve">Criar um ambiente de aprendizado </w:t>
      </w:r>
      <w:r w:rsidR="00B62AA2">
        <w:t xml:space="preserve">baseado em </w:t>
      </w:r>
      <w:proofErr w:type="spellStart"/>
      <w:r w:rsidR="00B62AA2">
        <w:t>OAs</w:t>
      </w:r>
      <w:proofErr w:type="spellEnd"/>
      <w:r w:rsidR="00B62AA2">
        <w:t>, que auxilie no desenvolvimento</w:t>
      </w:r>
      <w:r w:rsidR="00382CCC">
        <w:t xml:space="preserve"> </w:t>
      </w:r>
      <w:r w:rsidR="00823D16">
        <w:t xml:space="preserve">do </w:t>
      </w:r>
      <w:r w:rsidR="00823D16" w:rsidRPr="00840166">
        <w:t>letramento</w:t>
      </w:r>
      <w:r w:rsidR="00823D16">
        <w:t>;</w:t>
      </w:r>
    </w:p>
    <w:p w:rsidR="00B75A6D" w:rsidRDefault="00B71840" w:rsidP="00382CCC">
      <w:pPr>
        <w:pStyle w:val="PargrafodaLista"/>
        <w:numPr>
          <w:ilvl w:val="0"/>
          <w:numId w:val="2"/>
        </w:numPr>
        <w:spacing w:line="276" w:lineRule="auto"/>
        <w:jc w:val="both"/>
      </w:pPr>
      <w:r w:rsidRPr="00B71840">
        <w:t>Utilizar</w:t>
      </w:r>
      <w:r w:rsidR="00382CCC">
        <w:t xml:space="preserve">, juntamente com os </w:t>
      </w:r>
      <w:proofErr w:type="spellStart"/>
      <w:r w:rsidR="00382CCC">
        <w:t>OAs</w:t>
      </w:r>
      <w:proofErr w:type="spellEnd"/>
      <w:r w:rsidR="00382CCC">
        <w:t xml:space="preserve">, </w:t>
      </w:r>
      <w:proofErr w:type="spellStart"/>
      <w:r w:rsidR="005D1623">
        <w:rPr>
          <w:i/>
        </w:rPr>
        <w:t>gam</w:t>
      </w:r>
      <w:r w:rsidR="00A14D92">
        <w:rPr>
          <w:i/>
        </w:rPr>
        <w:t>i</w:t>
      </w:r>
      <w:r w:rsidR="005D1623">
        <w:rPr>
          <w:i/>
        </w:rPr>
        <w:t>fication</w:t>
      </w:r>
      <w:proofErr w:type="spellEnd"/>
      <w:r w:rsidR="005D1623">
        <w:t xml:space="preserve"> </w:t>
      </w:r>
      <w:r w:rsidRPr="00B71840">
        <w:t xml:space="preserve">para tornar o ambiente mais </w:t>
      </w:r>
      <w:r w:rsidR="00382CCC">
        <w:t>colaborativo</w:t>
      </w:r>
      <w:r w:rsidR="00823D16">
        <w:t>;</w:t>
      </w:r>
    </w:p>
    <w:p w:rsidR="00823D16" w:rsidRDefault="00823D16" w:rsidP="00382CCC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Modelar os requisitos funcionais e não funcionais da rede social;</w:t>
      </w:r>
    </w:p>
    <w:p w:rsidR="00B30E86" w:rsidRDefault="00823D16" w:rsidP="00823D16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Selecionar e implementar alguns dos requisitos documentados;</w:t>
      </w:r>
    </w:p>
    <w:p w:rsidR="00823D16" w:rsidRDefault="00823D16" w:rsidP="00823D16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Avaliar os requisitos desenvolvidos.</w:t>
      </w:r>
    </w:p>
    <w:p w:rsidR="00163B86" w:rsidRPr="00163B86" w:rsidRDefault="001A0413" w:rsidP="00163B86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</w:pPr>
      <w:r>
        <w:br w:type="page"/>
      </w:r>
      <w:bookmarkStart w:id="2" w:name="_Toc288664984"/>
      <w:r w:rsidRPr="003C6AB6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  <w:lastRenderedPageBreak/>
        <w:t>METODOLOGIA</w:t>
      </w:r>
      <w:bookmarkEnd w:id="2"/>
      <w:r w:rsidRPr="003C6AB6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pt-BR"/>
        </w:rPr>
        <w:br/>
      </w:r>
    </w:p>
    <w:p w:rsidR="00255991" w:rsidRDefault="00163B86" w:rsidP="00163B86">
      <w:pPr>
        <w:spacing w:after="240" w:line="360" w:lineRule="auto"/>
        <w:ind w:firstLine="720"/>
        <w:jc w:val="both"/>
      </w:pPr>
      <w:r>
        <w:t xml:space="preserve">No que diz respeito ao delineamento metodológico, essa investigação considera os tipos de pesquisa conforme </w:t>
      </w:r>
      <w:proofErr w:type="spellStart"/>
      <w:r>
        <w:t>Prodanov</w:t>
      </w:r>
      <w:proofErr w:type="spellEnd"/>
      <w:r>
        <w:t xml:space="preserve"> e Freitas (2009), dessa forma, o </w:t>
      </w:r>
      <w:r w:rsidR="00255991">
        <w:t xml:space="preserve">presente trabalho </w:t>
      </w:r>
      <w:proofErr w:type="gramStart"/>
      <w:r w:rsidR="00255991">
        <w:t>caracteriza-se</w:t>
      </w:r>
      <w:proofErr w:type="gramEnd"/>
      <w:r w:rsidR="00255991">
        <w:t xml:space="preserve"> como </w:t>
      </w:r>
      <w:r w:rsidR="000713C5" w:rsidRPr="000713C5">
        <w:rPr>
          <w:b/>
        </w:rPr>
        <w:t>pesquisa aplicada</w:t>
      </w:r>
      <w:r w:rsidR="00255991">
        <w:t>, visto que seu objetivo é o desenvolvimento de uma rede social virtual que auxilie o letramento.</w:t>
      </w:r>
    </w:p>
    <w:p w:rsidR="00255991" w:rsidRDefault="00163B86" w:rsidP="0011605D">
      <w:pPr>
        <w:spacing w:after="240" w:line="360" w:lineRule="auto"/>
        <w:ind w:firstLine="720"/>
        <w:jc w:val="both"/>
      </w:pPr>
      <w:r>
        <w:t xml:space="preserve">Já quanto </w:t>
      </w:r>
      <w:r w:rsidR="00471BE4">
        <w:t xml:space="preserve">aos objetivos, </w:t>
      </w:r>
      <w:r>
        <w:t>enquadra-se</w:t>
      </w:r>
      <w:r w:rsidR="00471BE4">
        <w:t xml:space="preserve"> como </w:t>
      </w:r>
      <w:r w:rsidR="000713C5" w:rsidRPr="000713C5">
        <w:rPr>
          <w:b/>
        </w:rPr>
        <w:t>pesquisa exploratória</w:t>
      </w:r>
      <w:r w:rsidR="00471BE4">
        <w:t xml:space="preserve">, </w:t>
      </w:r>
      <w:r w:rsidR="00A7006D">
        <w:t>uma vez</w:t>
      </w:r>
      <w:r w:rsidR="00471BE4">
        <w:t xml:space="preserve"> que busca explorar técnicas já conhecidas, com a finalidade de obter resultados para o problema proposto.</w:t>
      </w:r>
    </w:p>
    <w:p w:rsidR="00471BE4" w:rsidRDefault="00471BE4" w:rsidP="0011605D">
      <w:pPr>
        <w:spacing w:after="240" w:line="360" w:lineRule="auto"/>
        <w:ind w:firstLine="720"/>
        <w:jc w:val="both"/>
      </w:pPr>
      <w:r>
        <w:t xml:space="preserve">Os procedimentos técnicos </w:t>
      </w:r>
      <w:r w:rsidR="00A6441D">
        <w:t>aplicados no decorrer da investigação são:</w:t>
      </w:r>
      <w:r w:rsidR="002F6C0C">
        <w:t xml:space="preserve"> </w:t>
      </w:r>
      <w:r w:rsidR="000713C5" w:rsidRPr="000713C5">
        <w:rPr>
          <w:b/>
        </w:rPr>
        <w:t>Pesquisa Bibliográfica e Experimental</w:t>
      </w:r>
      <w:r w:rsidR="00F3121F">
        <w:t>. Bibliográfica</w:t>
      </w:r>
      <w:r w:rsidR="002F6C0C">
        <w:t xml:space="preserve"> </w:t>
      </w:r>
      <w:r>
        <w:t xml:space="preserve">visto que será necessário o estudo </w:t>
      </w:r>
      <w:r w:rsidR="002F6C0C">
        <w:t>prévio das técnicas utilizadas que servirão como referencial teórico para todo o trabalho, e Experimental</w:t>
      </w:r>
      <w:r w:rsidR="00427BE8">
        <w:t xml:space="preserve">, </w:t>
      </w:r>
      <w:r w:rsidR="00A6441D">
        <w:t>já que</w:t>
      </w:r>
      <w:r w:rsidR="00427BE8">
        <w:t xml:space="preserve"> será desenvolvido </w:t>
      </w:r>
      <w:r w:rsidR="00A6441D">
        <w:t>um experimento para avaliar os resultados da pesquisa.</w:t>
      </w:r>
    </w:p>
    <w:p w:rsidR="00CD245B" w:rsidRDefault="00A6441D" w:rsidP="00CD245B">
      <w:pPr>
        <w:spacing w:after="240" w:line="360" w:lineRule="auto"/>
        <w:ind w:firstLine="720"/>
        <w:jc w:val="both"/>
        <w:rPr>
          <w:b/>
          <w:bCs/>
        </w:rPr>
      </w:pPr>
      <w:r>
        <w:t xml:space="preserve">Do ponto de vista da documentação dos requisitos funcionais e não funcionais estes </w:t>
      </w:r>
      <w:r w:rsidR="004B3140">
        <w:t xml:space="preserve">serão </w:t>
      </w:r>
      <w:r>
        <w:t>descritos através</w:t>
      </w:r>
      <w:r w:rsidR="00426E40">
        <w:t xml:space="preserve"> </w:t>
      </w:r>
      <w:r w:rsidR="00CD245B">
        <w:t xml:space="preserve">de </w:t>
      </w:r>
      <w:r w:rsidR="00426E40">
        <w:t xml:space="preserve">diagramas </w:t>
      </w:r>
      <w:r>
        <w:t>próprios</w:t>
      </w:r>
      <w:r w:rsidR="00426E40">
        <w:t>,</w:t>
      </w:r>
      <w:r>
        <w:t xml:space="preserve"> </w:t>
      </w:r>
      <w:r w:rsidR="00426E40">
        <w:t>garantindo</w:t>
      </w:r>
      <w:r>
        <w:t>, dessa forma,</w:t>
      </w:r>
      <w:r w:rsidR="00426E40">
        <w:t xml:space="preserve"> uma melhor compreensão e organização do projeto.</w:t>
      </w:r>
      <w:bookmarkStart w:id="3" w:name="_Toc288664985"/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D245B" w:rsidRDefault="00CD245B" w:rsidP="00E93ECB">
      <w:pPr>
        <w:pStyle w:val="Ttulo1"/>
        <w:keepNext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83421B" w:rsidRPr="00CD245B" w:rsidRDefault="00CD245B" w:rsidP="00CD245B">
      <w:pPr>
        <w:pStyle w:val="Ttulo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 w:type="page"/>
      </w:r>
      <w:r w:rsidR="001A0413" w:rsidRPr="00CD245B">
        <w:rPr>
          <w:rFonts w:ascii="Times New Roman" w:hAnsi="Times New Roman"/>
          <w:color w:val="auto"/>
        </w:rPr>
        <w:lastRenderedPageBreak/>
        <w:t>CRONOGRAMA</w:t>
      </w:r>
      <w:bookmarkEnd w:id="3"/>
    </w:p>
    <w:p w:rsidR="005619C1" w:rsidRDefault="005619C1" w:rsidP="005619C1">
      <w:pPr>
        <w:spacing w:line="360" w:lineRule="auto"/>
        <w:jc w:val="both"/>
        <w:rPr>
          <w:b/>
          <w:bCs/>
          <w:sz w:val="28"/>
          <w:szCs w:val="28"/>
        </w:rPr>
      </w:pPr>
    </w:p>
    <w:p w:rsidR="005619C1" w:rsidRDefault="005619C1" w:rsidP="005619C1">
      <w:pPr>
        <w:spacing w:line="360" w:lineRule="auto"/>
        <w:jc w:val="center"/>
      </w:pPr>
      <w:bookmarkStart w:id="4" w:name="_Toc288664986"/>
      <w:r>
        <w:t xml:space="preserve">Trabalho de Conclusão I </w:t>
      </w:r>
    </w:p>
    <w:p w:rsidR="005619C1" w:rsidRDefault="005619C1" w:rsidP="005619C1">
      <w:pPr>
        <w:spacing w:line="360" w:lineRule="auto"/>
        <w:jc w:val="center"/>
      </w:pPr>
    </w:p>
    <w:tbl>
      <w:tblPr>
        <w:tblW w:w="9700" w:type="dxa"/>
        <w:jc w:val="center"/>
        <w:tblInd w:w="641" w:type="dxa"/>
        <w:tblCellMar>
          <w:left w:w="0" w:type="dxa"/>
          <w:right w:w="0" w:type="dxa"/>
        </w:tblCellMar>
        <w:tblLook w:val="0000"/>
      </w:tblPr>
      <w:tblGrid>
        <w:gridCol w:w="5503"/>
        <w:gridCol w:w="709"/>
        <w:gridCol w:w="709"/>
        <w:gridCol w:w="708"/>
        <w:gridCol w:w="709"/>
        <w:gridCol w:w="681"/>
        <w:gridCol w:w="681"/>
      </w:tblGrid>
      <w:tr w:rsidR="00793820" w:rsidTr="00163B86">
        <w:trPr>
          <w:cantSplit/>
          <w:trHeight w:val="315"/>
          <w:jc w:val="center"/>
        </w:trPr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F6121">
            <w:r>
              <w:t>Etapa</w:t>
            </w:r>
          </w:p>
        </w:tc>
        <w:tc>
          <w:tcPr>
            <w:tcW w:w="4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Meses</w:t>
            </w:r>
          </w:p>
        </w:tc>
      </w:tr>
      <w:tr w:rsidR="00793820" w:rsidTr="00793820">
        <w:trPr>
          <w:cantSplit/>
          <w:trHeight w:val="315"/>
          <w:jc w:val="center"/>
        </w:trPr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820" w:rsidRDefault="00793820" w:rsidP="001F6121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Jul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Ago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Out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Nov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820" w:rsidRDefault="00793820" w:rsidP="001F6121">
            <w:pPr>
              <w:jc w:val="center"/>
            </w:pPr>
            <w:r>
              <w:t>Dez</w:t>
            </w: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F6121">
            <w:r>
              <w:t>Entrega do Aceite de Orientação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center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820" w:rsidRDefault="00793820" w:rsidP="001F6121">
            <w:pPr>
              <w:jc w:val="center"/>
            </w:pP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F6121">
            <w:r>
              <w:t>Elaboração do Anteprojeto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820" w:rsidRDefault="00793820" w:rsidP="001F6121">
            <w:pPr>
              <w:jc w:val="both"/>
            </w:pP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F6121">
            <w:r>
              <w:t>Pesquisa bibliográfica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93820" w:rsidRDefault="00793820" w:rsidP="001F6121">
            <w:pPr>
              <w:jc w:val="both"/>
            </w:pP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0F1CDE">
            <w:r>
              <w:t>Levantamento dos Requisitos</w:t>
            </w:r>
            <w:r w:rsidR="000F1CDE">
              <w:t xml:space="preserve"> Funcionais e Não Funcionais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93820" w:rsidRDefault="00793820" w:rsidP="001F6121">
            <w:pPr>
              <w:jc w:val="both"/>
            </w:pP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0F1CDE" w:rsidP="000F1CDE">
            <w:r>
              <w:t>M</w:t>
            </w:r>
            <w:r w:rsidR="00793820">
              <w:t>odelagem do</w:t>
            </w:r>
            <w:r>
              <w:t>s requisitos do</w:t>
            </w:r>
            <w:r w:rsidR="00793820">
              <w:t xml:space="preserve"> sistema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93820" w:rsidRDefault="00793820" w:rsidP="001F6121">
            <w:pPr>
              <w:jc w:val="both"/>
            </w:pPr>
          </w:p>
        </w:tc>
      </w:tr>
      <w:tr w:rsidR="00793820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F6121">
            <w:r>
              <w:t>Desenvolvimento e entrega do Trabalho de Conclusão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F6121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793820" w:rsidRDefault="00793820" w:rsidP="001F6121">
            <w:pPr>
              <w:jc w:val="both"/>
            </w:pPr>
          </w:p>
        </w:tc>
      </w:tr>
    </w:tbl>
    <w:p w:rsidR="005619C1" w:rsidRDefault="005619C1" w:rsidP="005619C1">
      <w:pPr>
        <w:spacing w:line="360" w:lineRule="auto"/>
        <w:jc w:val="both"/>
      </w:pPr>
    </w:p>
    <w:p w:rsidR="005619C1" w:rsidRDefault="005619C1" w:rsidP="005619C1">
      <w:pPr>
        <w:spacing w:line="360" w:lineRule="auto"/>
        <w:jc w:val="both"/>
      </w:pPr>
    </w:p>
    <w:p w:rsidR="005619C1" w:rsidRDefault="005619C1" w:rsidP="00793820">
      <w:pPr>
        <w:tabs>
          <w:tab w:val="left" w:pos="9214"/>
        </w:tabs>
        <w:spacing w:line="360" w:lineRule="auto"/>
        <w:jc w:val="center"/>
      </w:pPr>
      <w:r w:rsidRPr="00B5145F">
        <w:t>Trabalho de Conclusão II</w:t>
      </w:r>
    </w:p>
    <w:p w:rsidR="00793820" w:rsidRDefault="00793820" w:rsidP="00793820">
      <w:pPr>
        <w:tabs>
          <w:tab w:val="left" w:pos="9214"/>
        </w:tabs>
        <w:spacing w:line="360" w:lineRule="auto"/>
        <w:jc w:val="center"/>
      </w:pPr>
    </w:p>
    <w:tbl>
      <w:tblPr>
        <w:tblW w:w="9700" w:type="dxa"/>
        <w:jc w:val="center"/>
        <w:tblInd w:w="641" w:type="dxa"/>
        <w:tblCellMar>
          <w:left w:w="0" w:type="dxa"/>
          <w:right w:w="0" w:type="dxa"/>
        </w:tblCellMar>
        <w:tblLook w:val="0000"/>
      </w:tblPr>
      <w:tblGrid>
        <w:gridCol w:w="5503"/>
        <w:gridCol w:w="709"/>
        <w:gridCol w:w="709"/>
        <w:gridCol w:w="708"/>
        <w:gridCol w:w="709"/>
        <w:gridCol w:w="681"/>
        <w:gridCol w:w="681"/>
      </w:tblGrid>
      <w:tr w:rsidR="00793820" w:rsidTr="00163B86">
        <w:trPr>
          <w:cantSplit/>
          <w:trHeight w:val="315"/>
          <w:jc w:val="center"/>
        </w:trPr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820" w:rsidRDefault="00793820" w:rsidP="00163B86">
            <w:r>
              <w:t>Etapa</w:t>
            </w:r>
          </w:p>
        </w:tc>
        <w:tc>
          <w:tcPr>
            <w:tcW w:w="4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Meses</w:t>
            </w:r>
          </w:p>
        </w:tc>
      </w:tr>
      <w:tr w:rsidR="00793820" w:rsidTr="00163B86">
        <w:trPr>
          <w:cantSplit/>
          <w:trHeight w:val="315"/>
          <w:jc w:val="center"/>
        </w:trPr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820" w:rsidRDefault="00793820" w:rsidP="00163B86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Fev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Abr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3820" w:rsidRDefault="00793820" w:rsidP="00163B86">
            <w:pPr>
              <w:jc w:val="center"/>
            </w:pPr>
            <w:r>
              <w:t>Mai</w:t>
            </w:r>
            <w:r w:rsidR="00CD5A41">
              <w:t>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820" w:rsidRDefault="00793820" w:rsidP="00163B86">
            <w:pPr>
              <w:jc w:val="center"/>
            </w:pPr>
            <w:r>
              <w:t>Jun</w:t>
            </w:r>
          </w:p>
        </w:tc>
      </w:tr>
      <w:tr w:rsidR="000F1CDE" w:rsidTr="000F1CDE">
        <w:trPr>
          <w:trHeight w:val="585"/>
          <w:jc w:val="center"/>
        </w:trPr>
        <w:tc>
          <w:tcPr>
            <w:tcW w:w="5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CDE" w:rsidRDefault="000F1CDE" w:rsidP="00163B86">
            <w:r>
              <w:t>Modelagem dos requisitos do sistema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  <w:rPr>
                <w:color w:val="C0C0C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  <w:rPr>
                <w:color w:val="C0C0C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DE" w:rsidRDefault="000F1CDE" w:rsidP="00163B86">
            <w:pPr>
              <w:jc w:val="center"/>
            </w:pPr>
          </w:p>
        </w:tc>
      </w:tr>
      <w:tr w:rsidR="000F1CDE" w:rsidTr="000F1CDE">
        <w:trPr>
          <w:trHeight w:val="585"/>
          <w:jc w:val="center"/>
        </w:trPr>
        <w:tc>
          <w:tcPr>
            <w:tcW w:w="5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CDE" w:rsidRPr="00B5145F" w:rsidRDefault="000F1CDE" w:rsidP="00163B86">
            <w:r w:rsidRPr="00B5145F">
              <w:t>Implementação do Protótipo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center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DE" w:rsidRDefault="000F1CDE" w:rsidP="00163B86">
            <w:pPr>
              <w:jc w:val="center"/>
            </w:pPr>
          </w:p>
        </w:tc>
      </w:tr>
      <w:tr w:rsidR="000F1CDE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CDE" w:rsidRPr="00B5145F" w:rsidRDefault="000F1CDE" w:rsidP="00163B86">
            <w:r>
              <w:t>Avaliação</w:t>
            </w:r>
            <w:r w:rsidRPr="00B5145F">
              <w:t xml:space="preserve"> do Protótipo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DE" w:rsidRDefault="000F1CDE" w:rsidP="00163B86">
            <w:pPr>
              <w:jc w:val="both"/>
            </w:pPr>
          </w:p>
        </w:tc>
      </w:tr>
      <w:tr w:rsidR="000F1CDE" w:rsidTr="000F1CDE">
        <w:trPr>
          <w:trHeight w:val="585"/>
          <w:jc w:val="center"/>
        </w:trPr>
        <w:tc>
          <w:tcPr>
            <w:tcW w:w="5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CDE" w:rsidRPr="00B5145F" w:rsidRDefault="000F1CDE" w:rsidP="00163B86">
            <w:r w:rsidRPr="00B5145F">
              <w:t>Desenvolvimento e entrega do Trabalho de Conclusão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1CDE" w:rsidRDefault="000F1CDE" w:rsidP="00163B86">
            <w:pPr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F1CDE" w:rsidRDefault="000F1CDE" w:rsidP="00163B86">
            <w:pPr>
              <w:jc w:val="both"/>
            </w:pPr>
          </w:p>
        </w:tc>
      </w:tr>
    </w:tbl>
    <w:p w:rsidR="00793820" w:rsidRDefault="00793820" w:rsidP="00793820">
      <w:pPr>
        <w:tabs>
          <w:tab w:val="left" w:pos="9214"/>
        </w:tabs>
        <w:spacing w:line="360" w:lineRule="auto"/>
        <w:jc w:val="center"/>
      </w:pPr>
    </w:p>
    <w:p w:rsidR="005619C1" w:rsidRPr="00B5145F" w:rsidRDefault="005619C1" w:rsidP="005619C1">
      <w:pPr>
        <w:spacing w:line="360" w:lineRule="auto"/>
        <w:jc w:val="center"/>
      </w:pPr>
    </w:p>
    <w:p w:rsidR="005619C1" w:rsidRDefault="005619C1">
      <w:pPr>
        <w:spacing w:line="360" w:lineRule="auto"/>
        <w:jc w:val="center"/>
        <w:rPr>
          <w:b/>
          <w:color w:val="auto"/>
          <w:sz w:val="28"/>
        </w:rPr>
      </w:pPr>
    </w:p>
    <w:p w:rsidR="005619C1" w:rsidRDefault="005619C1">
      <w:pPr>
        <w:spacing w:line="360" w:lineRule="auto"/>
        <w:jc w:val="center"/>
        <w:rPr>
          <w:b/>
          <w:color w:val="auto"/>
          <w:sz w:val="28"/>
        </w:rPr>
      </w:pPr>
    </w:p>
    <w:p w:rsidR="00936FF4" w:rsidRDefault="00936FF4" w:rsidP="0011605D">
      <w:pPr>
        <w:spacing w:line="360" w:lineRule="auto"/>
        <w:jc w:val="center"/>
        <w:rPr>
          <w:b/>
          <w:color w:val="auto"/>
          <w:sz w:val="28"/>
        </w:rPr>
      </w:pPr>
    </w:p>
    <w:p w:rsidR="00936FF4" w:rsidRDefault="00936FF4" w:rsidP="0011605D">
      <w:pPr>
        <w:spacing w:line="360" w:lineRule="auto"/>
        <w:jc w:val="center"/>
        <w:rPr>
          <w:b/>
          <w:color w:val="auto"/>
          <w:sz w:val="28"/>
        </w:rPr>
      </w:pPr>
    </w:p>
    <w:p w:rsidR="0083421B" w:rsidRPr="00E93ECB" w:rsidRDefault="001A0413" w:rsidP="0011605D">
      <w:pPr>
        <w:spacing w:line="360" w:lineRule="auto"/>
        <w:jc w:val="center"/>
        <w:rPr>
          <w:color w:val="auto"/>
          <w:sz w:val="28"/>
          <w:szCs w:val="20"/>
          <w:lang w:eastAsia="pt-BR"/>
        </w:rPr>
      </w:pPr>
      <w:r w:rsidRPr="00E93ECB">
        <w:rPr>
          <w:color w:val="auto"/>
          <w:sz w:val="28"/>
          <w:szCs w:val="20"/>
          <w:lang w:eastAsia="pt-BR"/>
        </w:rPr>
        <w:lastRenderedPageBreak/>
        <w:t>BIBLIOGRAFIA</w:t>
      </w:r>
      <w:bookmarkEnd w:id="4"/>
    </w:p>
    <w:p w:rsidR="0011605D" w:rsidRDefault="0011605D" w:rsidP="0011605D">
      <w:pPr>
        <w:spacing w:line="360" w:lineRule="auto"/>
        <w:jc w:val="center"/>
        <w:rPr>
          <w:b/>
          <w:color w:val="auto"/>
          <w:sz w:val="28"/>
        </w:rPr>
      </w:pPr>
    </w:p>
    <w:p w:rsidR="00871D9D" w:rsidRPr="00BD3F9C" w:rsidRDefault="00871D9D" w:rsidP="001A615E">
      <w:pPr>
        <w:spacing w:after="240" w:line="360" w:lineRule="auto"/>
        <w:jc w:val="both"/>
        <w:rPr>
          <w:szCs w:val="26"/>
          <w:lang w:val="en-US" w:eastAsia="pt-BR"/>
        </w:rPr>
      </w:pPr>
      <w:r w:rsidRPr="00871D9D">
        <w:rPr>
          <w:szCs w:val="26"/>
          <w:lang w:eastAsia="pt-BR"/>
        </w:rPr>
        <w:t>CASTE</w:t>
      </w:r>
      <w:r w:rsidR="008B2B96">
        <w:rPr>
          <w:szCs w:val="26"/>
          <w:lang w:eastAsia="pt-BR"/>
        </w:rPr>
        <w:t>L</w:t>
      </w:r>
      <w:r w:rsidRPr="00871D9D">
        <w:rPr>
          <w:szCs w:val="26"/>
          <w:lang w:eastAsia="pt-BR"/>
        </w:rPr>
        <w:t xml:space="preserve">LS, M. A Galáxia da Internet. </w:t>
      </w:r>
      <w:proofErr w:type="spellStart"/>
      <w:r w:rsidRPr="00BD3F9C">
        <w:rPr>
          <w:szCs w:val="26"/>
          <w:lang w:val="en-US" w:eastAsia="pt-BR"/>
        </w:rPr>
        <w:t>Lisboa</w:t>
      </w:r>
      <w:proofErr w:type="spellEnd"/>
      <w:r w:rsidRPr="00BD3F9C">
        <w:rPr>
          <w:szCs w:val="26"/>
          <w:lang w:val="en-US" w:eastAsia="pt-BR"/>
        </w:rPr>
        <w:t xml:space="preserve">: F. </w:t>
      </w:r>
      <w:proofErr w:type="spellStart"/>
      <w:r w:rsidRPr="00BD3F9C">
        <w:rPr>
          <w:szCs w:val="26"/>
          <w:lang w:val="en-US" w:eastAsia="pt-BR"/>
        </w:rPr>
        <w:t>Calaoste</w:t>
      </w:r>
      <w:proofErr w:type="spellEnd"/>
      <w:r w:rsidRPr="00BD3F9C">
        <w:rPr>
          <w:szCs w:val="26"/>
          <w:lang w:val="en-US" w:eastAsia="pt-BR"/>
        </w:rPr>
        <w:t>, 2004.</w:t>
      </w:r>
    </w:p>
    <w:p w:rsidR="009B22E9" w:rsidRDefault="009B22E9" w:rsidP="006224DE">
      <w:pPr>
        <w:spacing w:after="240" w:line="360" w:lineRule="auto"/>
        <w:jc w:val="both"/>
        <w:rPr>
          <w:szCs w:val="26"/>
          <w:lang w:val="en-US" w:eastAsia="pt-BR"/>
        </w:rPr>
      </w:pPr>
      <w:r w:rsidRPr="009B22E9">
        <w:rPr>
          <w:szCs w:val="26"/>
          <w:lang w:val="en-US" w:eastAsia="pt-BR"/>
        </w:rPr>
        <w:t xml:space="preserve">DEGENNE, A., FORSÉ, M. Introducing Social Networks. </w:t>
      </w:r>
      <w:r w:rsidRPr="009232C7">
        <w:rPr>
          <w:szCs w:val="26"/>
          <w:lang w:val="en-US" w:eastAsia="pt-BR"/>
        </w:rPr>
        <w:t>London: Sage, 1999.</w:t>
      </w:r>
    </w:p>
    <w:p w:rsidR="007E2AB4" w:rsidRDefault="007E2AB4" w:rsidP="007E2AB4">
      <w:pPr>
        <w:spacing w:after="240" w:line="360" w:lineRule="auto"/>
        <w:jc w:val="both"/>
      </w:pPr>
      <w:r w:rsidRPr="000536D8">
        <w:t>E</w:t>
      </w:r>
      <w:r>
        <w:t>BAH. Disponível em: &lt;</w:t>
      </w:r>
      <w:hyperlink r:id="rId9" w:history="1">
        <w:r w:rsidRPr="000536D8">
          <w:t>http://www.ebah.com.br/</w:t>
        </w:r>
      </w:hyperlink>
      <w:r>
        <w:t>&gt;.</w:t>
      </w:r>
      <w:r w:rsidR="004F715D">
        <w:t xml:space="preserve"> </w:t>
      </w:r>
      <w:r>
        <w:t>Acesso em 29 de Julho de 2012.</w:t>
      </w:r>
    </w:p>
    <w:p w:rsidR="007E2AB4" w:rsidRDefault="007E2AB4" w:rsidP="007E2AB4">
      <w:pPr>
        <w:spacing w:after="240" w:line="360" w:lineRule="auto"/>
        <w:jc w:val="both"/>
      </w:pPr>
      <w:r>
        <w:t>ENCONTRO COM JESUS. Disponível em: &lt;</w:t>
      </w:r>
      <w:hyperlink r:id="rId10" w:history="1">
        <w:r w:rsidRPr="006B0601">
          <w:t>http://www.encontrojesus.com.br/</w:t>
        </w:r>
      </w:hyperlink>
      <w:r>
        <w:t>&gt;. Acesso em 29 de Julho de 2012.</w:t>
      </w:r>
    </w:p>
    <w:p w:rsidR="00F01032" w:rsidRDefault="00F01032" w:rsidP="00C121E9">
      <w:pPr>
        <w:spacing w:after="240" w:line="360" w:lineRule="auto"/>
        <w:jc w:val="both"/>
      </w:pPr>
      <w:r>
        <w:t>FACEBOOK. Disponível em: &lt;http://www.facebook.com&gt;. Acesso em 29 de Julho de 2012.</w:t>
      </w:r>
    </w:p>
    <w:p w:rsidR="005455C0" w:rsidRDefault="005455C0" w:rsidP="00C121E9">
      <w:pPr>
        <w:spacing w:after="240" w:line="360" w:lineRule="auto"/>
        <w:jc w:val="both"/>
      </w:pPr>
      <w:r>
        <w:t>FOURSQUARE. Disponível em: &lt;</w:t>
      </w:r>
      <w:hyperlink r:id="rId11" w:history="1">
        <w:r w:rsidRPr="005455C0">
          <w:t>https://pt.foursquare.com/</w:t>
        </w:r>
      </w:hyperlink>
      <w:r>
        <w:t>&gt;. Acesso em 29 de Julho de 2012.</w:t>
      </w:r>
    </w:p>
    <w:p w:rsidR="007E2AB4" w:rsidRDefault="007E2AB4" w:rsidP="007E2AB4">
      <w:pPr>
        <w:spacing w:after="240" w:line="360" w:lineRule="auto"/>
        <w:jc w:val="both"/>
        <w:rPr>
          <w:szCs w:val="26"/>
          <w:lang w:eastAsia="pt-BR"/>
        </w:rPr>
      </w:pPr>
      <w:r w:rsidRPr="00D94C9B">
        <w:rPr>
          <w:szCs w:val="26"/>
          <w:lang w:eastAsia="pt-BR"/>
        </w:rPr>
        <w:t xml:space="preserve">FRANCO, A.O poder nas redes sociais. Mai-Jun. 2009. Disponível em: &lt;http://www.escoladeredes.ning.com&gt;. Acesso em: </w:t>
      </w:r>
      <w:r>
        <w:rPr>
          <w:szCs w:val="26"/>
          <w:lang w:eastAsia="pt-BR"/>
        </w:rPr>
        <w:t>24</w:t>
      </w:r>
      <w:r w:rsidRPr="00D94C9B">
        <w:rPr>
          <w:szCs w:val="26"/>
          <w:lang w:eastAsia="pt-BR"/>
        </w:rPr>
        <w:t xml:space="preserve"> de julho de 201</w:t>
      </w:r>
      <w:r>
        <w:rPr>
          <w:szCs w:val="26"/>
          <w:lang w:eastAsia="pt-BR"/>
        </w:rPr>
        <w:t>2</w:t>
      </w:r>
      <w:r w:rsidRPr="00D94C9B">
        <w:rPr>
          <w:szCs w:val="26"/>
          <w:lang w:eastAsia="pt-BR"/>
        </w:rPr>
        <w:t>.</w:t>
      </w:r>
    </w:p>
    <w:p w:rsidR="007E2AB4" w:rsidRDefault="007E2AB4" w:rsidP="007E2AB4">
      <w:pPr>
        <w:spacing w:after="240" w:line="360" w:lineRule="auto"/>
        <w:jc w:val="both"/>
      </w:pPr>
      <w:r w:rsidRPr="00E56B59">
        <w:t>GOMES, E. R. Objetos Inteligentes de Aprendizagem: uma abordagem baseada em agentes para objetos de aprendizagem</w:t>
      </w:r>
      <w:r>
        <w:t xml:space="preserve">, 2005. </w:t>
      </w:r>
      <w:r>
        <w:rPr>
          <w:szCs w:val="26"/>
          <w:lang w:eastAsia="pt-BR"/>
        </w:rPr>
        <w:t>Disponível em:&lt;</w:t>
      </w:r>
      <w:hyperlink r:id="rId12" w:history="1">
        <w:r w:rsidRPr="00497D45">
          <w:t>http://hdl.handle.net/10183/6607</w:t>
        </w:r>
      </w:hyperlink>
      <w:r>
        <w:t>&gt;. Acesso em: 14 de Agosto de -2012.</w:t>
      </w:r>
    </w:p>
    <w:p w:rsidR="00FB664D" w:rsidRDefault="00FB664D" w:rsidP="005A3965">
      <w:pPr>
        <w:spacing w:after="240" w:line="360" w:lineRule="auto"/>
        <w:jc w:val="both"/>
        <w:rPr>
          <w:lang w:val="en-US"/>
        </w:rPr>
      </w:pPr>
      <w:r w:rsidRPr="00FB664D">
        <w:rPr>
          <w:lang w:val="en-US"/>
        </w:rPr>
        <w:t xml:space="preserve">KAYE, A. "Learning </w:t>
      </w:r>
      <w:r>
        <w:rPr>
          <w:lang w:val="en-US"/>
        </w:rPr>
        <w:t>T</w:t>
      </w:r>
      <w:r w:rsidRPr="00FB664D">
        <w:rPr>
          <w:lang w:val="en-US"/>
        </w:rPr>
        <w:t xml:space="preserve">ogether </w:t>
      </w:r>
      <w:r>
        <w:rPr>
          <w:lang w:val="en-US"/>
        </w:rPr>
        <w:t>A</w:t>
      </w:r>
      <w:r w:rsidRPr="00FB664D">
        <w:rPr>
          <w:lang w:val="en-US"/>
        </w:rPr>
        <w:t>part</w:t>
      </w:r>
      <w:r>
        <w:rPr>
          <w:lang w:val="en-US"/>
        </w:rPr>
        <w:t xml:space="preserve">" in: KAYE, A. </w:t>
      </w:r>
      <w:proofErr w:type="spellStart"/>
      <w:r>
        <w:rPr>
          <w:b/>
          <w:lang w:val="en-US"/>
        </w:rPr>
        <w:t>Colaborative</w:t>
      </w:r>
      <w:proofErr w:type="spellEnd"/>
      <w:r>
        <w:rPr>
          <w:b/>
          <w:lang w:val="en-US"/>
        </w:rPr>
        <w:t xml:space="preserve"> Learning Through Computer Conferencing,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Najaden</w:t>
      </w:r>
      <w:proofErr w:type="spellEnd"/>
      <w:r>
        <w:rPr>
          <w:lang w:val="en-US"/>
        </w:rPr>
        <w:t xml:space="preserve"> Papers, London, Springer-</w:t>
      </w:r>
      <w:proofErr w:type="spellStart"/>
      <w:r>
        <w:rPr>
          <w:lang w:val="en-US"/>
        </w:rPr>
        <w:t>Verlag</w:t>
      </w:r>
      <w:proofErr w:type="spellEnd"/>
      <w:r>
        <w:rPr>
          <w:lang w:val="en-US"/>
        </w:rPr>
        <w:t>, NATO ASI Series.</w:t>
      </w:r>
    </w:p>
    <w:p w:rsidR="007E2AB4" w:rsidRPr="00BD3F9C" w:rsidRDefault="007E2AB4" w:rsidP="007E2AB4">
      <w:pPr>
        <w:spacing w:after="240" w:line="360" w:lineRule="auto"/>
        <w:jc w:val="both"/>
        <w:rPr>
          <w:szCs w:val="26"/>
          <w:lang w:eastAsia="pt-BR"/>
        </w:rPr>
      </w:pPr>
      <w:r w:rsidRPr="006224DE">
        <w:rPr>
          <w:szCs w:val="26"/>
          <w:lang w:eastAsia="pt-BR"/>
        </w:rPr>
        <w:t xml:space="preserve">LÉVY, Pierre. A inteligência coletiva: por uma antropologia do ciberespaço. </w:t>
      </w:r>
      <w:r w:rsidRPr="00BD3F9C">
        <w:rPr>
          <w:szCs w:val="26"/>
          <w:lang w:eastAsia="pt-BR"/>
        </w:rPr>
        <w:t>São Paulo: Loyola, 2000.</w:t>
      </w:r>
    </w:p>
    <w:p w:rsidR="007E2AB4" w:rsidRPr="005455C0" w:rsidRDefault="007E2AB4" w:rsidP="007E2AB4">
      <w:pPr>
        <w:spacing w:after="240" w:line="360" w:lineRule="auto"/>
        <w:jc w:val="both"/>
      </w:pPr>
      <w:r>
        <w:t>LINKEDIN. Disponível em: &lt;</w:t>
      </w:r>
      <w:hyperlink r:id="rId13" w:history="1">
        <w:r w:rsidRPr="006B0601">
          <w:t>http://www.</w:t>
        </w:r>
        <w:r>
          <w:t>linkedin</w:t>
        </w:r>
        <w:r w:rsidRPr="006B0601">
          <w:t>.com</w:t>
        </w:r>
      </w:hyperlink>
      <w:r>
        <w:t>&gt;. Acesso em 29 de Julho de 2012.</w:t>
      </w:r>
    </w:p>
    <w:p w:rsidR="007E2AB4" w:rsidRDefault="007E2AB4" w:rsidP="007E2AB4">
      <w:pPr>
        <w:spacing w:after="240" w:line="360" w:lineRule="auto"/>
        <w:jc w:val="both"/>
        <w:rPr>
          <w:szCs w:val="26"/>
        </w:rPr>
      </w:pPr>
      <w:r w:rsidRPr="00D1235F">
        <w:rPr>
          <w:szCs w:val="26"/>
        </w:rPr>
        <w:t xml:space="preserve">RECUERO, R. Redes Sociais na Internet. </w:t>
      </w:r>
      <w:r w:rsidRPr="007E2AB4">
        <w:rPr>
          <w:szCs w:val="26"/>
        </w:rPr>
        <w:t>Porto Alegre: Sulina, 2009</w:t>
      </w:r>
      <w:r>
        <w:rPr>
          <w:szCs w:val="26"/>
        </w:rPr>
        <w:t>.</w:t>
      </w:r>
    </w:p>
    <w:p w:rsidR="007E2AB4" w:rsidRPr="007E2AB4" w:rsidRDefault="007E2AB4" w:rsidP="007E2AB4">
      <w:pPr>
        <w:spacing w:after="240" w:line="360" w:lineRule="auto"/>
        <w:jc w:val="both"/>
        <w:rPr>
          <w:szCs w:val="26"/>
        </w:rPr>
      </w:pPr>
      <w:r>
        <w:t>SEIXAS, L. J. Avaliação de ambientes colaborativos textuais em rede. In: CONGRESSO IBEROAMERICANO DE INFORMÁTICA EDUCATIVA, RIBIE, 2000.</w:t>
      </w:r>
    </w:p>
    <w:p w:rsidR="007E2AB4" w:rsidRPr="007E2AB4" w:rsidRDefault="007E2AB4" w:rsidP="00E56B59">
      <w:pPr>
        <w:spacing w:after="240" w:line="360" w:lineRule="auto"/>
        <w:jc w:val="both"/>
        <w:rPr>
          <w:szCs w:val="26"/>
          <w:lang w:eastAsia="pt-BR"/>
        </w:rPr>
      </w:pPr>
      <w:r>
        <w:rPr>
          <w:szCs w:val="26"/>
          <w:lang w:eastAsia="pt-BR"/>
        </w:rPr>
        <w:t xml:space="preserve">SILVA, </w:t>
      </w:r>
      <w:r w:rsidRPr="001A615E">
        <w:rPr>
          <w:szCs w:val="26"/>
          <w:lang w:eastAsia="pt-BR"/>
        </w:rPr>
        <w:t xml:space="preserve">Raquel Matos </w:t>
      </w:r>
      <w:r>
        <w:rPr>
          <w:szCs w:val="26"/>
          <w:lang w:eastAsia="pt-BR"/>
        </w:rPr>
        <w:t>.</w:t>
      </w:r>
      <w:r w:rsidRPr="001A615E">
        <w:rPr>
          <w:szCs w:val="26"/>
          <w:lang w:eastAsia="pt-BR"/>
        </w:rPr>
        <w:t>AS REDES SOCIAIS E A REVOLUÇÃO EM TEMPO REALO caso do Egito</w:t>
      </w:r>
      <w:r>
        <w:rPr>
          <w:szCs w:val="26"/>
          <w:lang w:eastAsia="pt-BR"/>
        </w:rPr>
        <w:t xml:space="preserve"> , Porto Alegre, 2011.</w:t>
      </w:r>
    </w:p>
    <w:p w:rsidR="00E56B59" w:rsidRDefault="00A90D70" w:rsidP="00000640">
      <w:pPr>
        <w:spacing w:after="240" w:line="360" w:lineRule="auto"/>
        <w:jc w:val="both"/>
      </w:pPr>
      <w:proofErr w:type="gramStart"/>
      <w:r w:rsidRPr="00F3121F">
        <w:rPr>
          <w:lang w:val="en-US"/>
        </w:rPr>
        <w:lastRenderedPageBreak/>
        <w:t>SOSTERIC, M.; HESEMEIER, S.</w:t>
      </w:r>
      <w:proofErr w:type="gramEnd"/>
      <w:r w:rsidRPr="00F3121F">
        <w:rPr>
          <w:lang w:val="en-US"/>
        </w:rPr>
        <w:t xml:space="preserve"> When is a Learning Object not an Object: A first step towards a theory of learning objects. International Review of Research in Open and Distance Learning, [</w:t>
      </w:r>
      <w:proofErr w:type="spellStart"/>
      <w:r w:rsidRPr="00F3121F">
        <w:rPr>
          <w:lang w:val="en-US"/>
        </w:rPr>
        <w:t>S.l</w:t>
      </w:r>
      <w:proofErr w:type="spellEnd"/>
      <w:r w:rsidRPr="00F3121F">
        <w:rPr>
          <w:lang w:val="en-US"/>
        </w:rPr>
        <w:t xml:space="preserve">.], v.3, n.2, Oct. 2002. </w:t>
      </w:r>
      <w:r w:rsidR="00000640" w:rsidRPr="00000640">
        <w:t>Disponível em: &lt;</w:t>
      </w:r>
      <w:r w:rsidR="008F6A63" w:rsidRPr="008F6A63">
        <w:t xml:space="preserve"> http://www.irrodl.org/index.php/irrodl/article/view/106/557 </w:t>
      </w:r>
      <w:r w:rsidR="00000640" w:rsidRPr="00000640">
        <w:t xml:space="preserve">&gt;. Acesso em: </w:t>
      </w:r>
      <w:r w:rsidR="008F6A63">
        <w:t>set</w:t>
      </w:r>
      <w:r w:rsidR="00000640" w:rsidRPr="00000640">
        <w:t>. 20</w:t>
      </w:r>
      <w:r w:rsidR="008F6A63">
        <w:t>12</w:t>
      </w:r>
      <w:r w:rsidR="00000640" w:rsidRPr="00000640">
        <w:t>.</w:t>
      </w:r>
    </w:p>
    <w:p w:rsidR="007E2AB4" w:rsidRDefault="007E2AB4" w:rsidP="007E2AB4">
      <w:pPr>
        <w:spacing w:after="240" w:line="360" w:lineRule="auto"/>
        <w:jc w:val="both"/>
      </w:pPr>
      <w:r w:rsidRPr="002E0621">
        <w:t xml:space="preserve">VYGOTSKY, L.S. A formação social da mente. </w:t>
      </w:r>
      <w:r w:rsidRPr="00053178">
        <w:t>São Paulo: Martins Fontes, 1984.</w:t>
      </w:r>
    </w:p>
    <w:p w:rsidR="003253DC" w:rsidRPr="00053178" w:rsidRDefault="003253DC" w:rsidP="003253DC">
      <w:pPr>
        <w:spacing w:after="240" w:line="360" w:lineRule="auto"/>
        <w:jc w:val="both"/>
      </w:pPr>
      <w:r>
        <w:t xml:space="preserve">PRODANOV, Cleber Cristiano; FREITAS, Ernani Cesar de. Metodologia do </w:t>
      </w:r>
      <w:bookmarkStart w:id="5" w:name="_GoBack"/>
      <w:bookmarkEnd w:id="5"/>
      <w:r>
        <w:t xml:space="preserve">Trabalho Científico: Métodos e técnicas da pesquisa e do trabalho científico. Novo Hamburgo: </w:t>
      </w:r>
      <w:proofErr w:type="spellStart"/>
      <w:r>
        <w:t>Feevale</w:t>
      </w:r>
      <w:proofErr w:type="spellEnd"/>
      <w:r>
        <w:t>, 2009, 228 p.</w:t>
      </w:r>
    </w:p>
    <w:sectPr w:rsidR="003253DC" w:rsidRPr="00053178" w:rsidSect="0083421B">
      <w:headerReference w:type="default" r:id="rId14"/>
      <w:pgSz w:w="11907" w:h="16839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60" w:rsidRDefault="00130F60">
      <w:r>
        <w:separator/>
      </w:r>
    </w:p>
    <w:p w:rsidR="00130F60" w:rsidRDefault="00130F60"/>
  </w:endnote>
  <w:endnote w:type="continuationSeparator" w:id="0">
    <w:p w:rsidR="00130F60" w:rsidRDefault="00130F60">
      <w:r>
        <w:continuationSeparator/>
      </w:r>
    </w:p>
    <w:p w:rsidR="00130F60" w:rsidRDefault="00130F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60" w:rsidRDefault="00130F60">
      <w:r>
        <w:separator/>
      </w:r>
    </w:p>
    <w:p w:rsidR="00130F60" w:rsidRDefault="00130F60"/>
  </w:footnote>
  <w:footnote w:type="continuationSeparator" w:id="0">
    <w:p w:rsidR="00130F60" w:rsidRDefault="00130F60">
      <w:r>
        <w:continuationSeparator/>
      </w:r>
    </w:p>
    <w:p w:rsidR="00130F60" w:rsidRDefault="00130F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86" w:rsidRDefault="00B15F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3B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3B86" w:rsidRDefault="00163B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86" w:rsidRDefault="00163B86">
    <w:pPr>
      <w:tabs>
        <w:tab w:val="left" w:pos="7365"/>
      </w:tabs>
    </w:pPr>
    <w:r>
      <w:tab/>
    </w:r>
  </w:p>
  <w:p w:rsidR="00163B86" w:rsidRDefault="00163B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6A2DCB6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AF61B20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CDAEA64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7AAD832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1A04A94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9980362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5FA82EC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3ACE446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088C688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A0D1EDE"/>
    <w:multiLevelType w:val="hybridMultilevel"/>
    <w:tmpl w:val="BB2C3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D821D6"/>
    <w:multiLevelType w:val="hybridMultilevel"/>
    <w:tmpl w:val="8F16E8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A029F9"/>
    <w:multiLevelType w:val="hybridMultilevel"/>
    <w:tmpl w:val="1FB60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BC"/>
    <w:rsid w:val="00000640"/>
    <w:rsid w:val="00010234"/>
    <w:rsid w:val="00011071"/>
    <w:rsid w:val="000147FC"/>
    <w:rsid w:val="00014B79"/>
    <w:rsid w:val="0002714C"/>
    <w:rsid w:val="000306AE"/>
    <w:rsid w:val="00031DD5"/>
    <w:rsid w:val="0003646B"/>
    <w:rsid w:val="00053178"/>
    <w:rsid w:val="000536D8"/>
    <w:rsid w:val="000713C5"/>
    <w:rsid w:val="000731E6"/>
    <w:rsid w:val="000A152B"/>
    <w:rsid w:val="000A5070"/>
    <w:rsid w:val="000C0CA8"/>
    <w:rsid w:val="000C0D8A"/>
    <w:rsid w:val="000C4546"/>
    <w:rsid w:val="000D501A"/>
    <w:rsid w:val="000E3464"/>
    <w:rsid w:val="000F1CDE"/>
    <w:rsid w:val="000F7016"/>
    <w:rsid w:val="000F7AFE"/>
    <w:rsid w:val="00101326"/>
    <w:rsid w:val="001037B6"/>
    <w:rsid w:val="00105B5D"/>
    <w:rsid w:val="0011605D"/>
    <w:rsid w:val="001278BE"/>
    <w:rsid w:val="00130085"/>
    <w:rsid w:val="00130F60"/>
    <w:rsid w:val="00133FAA"/>
    <w:rsid w:val="00141FAE"/>
    <w:rsid w:val="00146393"/>
    <w:rsid w:val="00151C30"/>
    <w:rsid w:val="00153E91"/>
    <w:rsid w:val="00162353"/>
    <w:rsid w:val="00163B86"/>
    <w:rsid w:val="00180677"/>
    <w:rsid w:val="00181062"/>
    <w:rsid w:val="00195098"/>
    <w:rsid w:val="00197DA2"/>
    <w:rsid w:val="001A0413"/>
    <w:rsid w:val="001A615E"/>
    <w:rsid w:val="001A6376"/>
    <w:rsid w:val="001A646E"/>
    <w:rsid w:val="001B4315"/>
    <w:rsid w:val="001C1206"/>
    <w:rsid w:val="001C1ABA"/>
    <w:rsid w:val="001C47B8"/>
    <w:rsid w:val="001C49CF"/>
    <w:rsid w:val="001D4C8D"/>
    <w:rsid w:val="001D73F7"/>
    <w:rsid w:val="001F3BFE"/>
    <w:rsid w:val="001F4AFB"/>
    <w:rsid w:val="001F6121"/>
    <w:rsid w:val="002011BF"/>
    <w:rsid w:val="00214086"/>
    <w:rsid w:val="00234F1A"/>
    <w:rsid w:val="002446DF"/>
    <w:rsid w:val="00254049"/>
    <w:rsid w:val="00255991"/>
    <w:rsid w:val="00256637"/>
    <w:rsid w:val="00266050"/>
    <w:rsid w:val="00267C96"/>
    <w:rsid w:val="00273576"/>
    <w:rsid w:val="0029340E"/>
    <w:rsid w:val="002968A5"/>
    <w:rsid w:val="002A5A00"/>
    <w:rsid w:val="002B6654"/>
    <w:rsid w:val="002E0621"/>
    <w:rsid w:val="002E26FE"/>
    <w:rsid w:val="002F348F"/>
    <w:rsid w:val="002F6C0C"/>
    <w:rsid w:val="002F757A"/>
    <w:rsid w:val="00300C92"/>
    <w:rsid w:val="0030232A"/>
    <w:rsid w:val="003047FE"/>
    <w:rsid w:val="00323412"/>
    <w:rsid w:val="003240A6"/>
    <w:rsid w:val="003253DC"/>
    <w:rsid w:val="0032662C"/>
    <w:rsid w:val="003324E7"/>
    <w:rsid w:val="00334D2D"/>
    <w:rsid w:val="00342D29"/>
    <w:rsid w:val="00343B5A"/>
    <w:rsid w:val="00347E34"/>
    <w:rsid w:val="00362B6E"/>
    <w:rsid w:val="003634E8"/>
    <w:rsid w:val="00382CCC"/>
    <w:rsid w:val="003A0C83"/>
    <w:rsid w:val="003A2905"/>
    <w:rsid w:val="003B48F0"/>
    <w:rsid w:val="003C5B63"/>
    <w:rsid w:val="003C6AB6"/>
    <w:rsid w:val="003E26B4"/>
    <w:rsid w:val="003E5639"/>
    <w:rsid w:val="00400460"/>
    <w:rsid w:val="00410FFE"/>
    <w:rsid w:val="0041220D"/>
    <w:rsid w:val="00415F8E"/>
    <w:rsid w:val="00425338"/>
    <w:rsid w:val="0042673C"/>
    <w:rsid w:val="00426E40"/>
    <w:rsid w:val="00427BE8"/>
    <w:rsid w:val="00435E5E"/>
    <w:rsid w:val="00437B92"/>
    <w:rsid w:val="00470A98"/>
    <w:rsid w:val="00471BE4"/>
    <w:rsid w:val="0047545E"/>
    <w:rsid w:val="00480A62"/>
    <w:rsid w:val="00482904"/>
    <w:rsid w:val="00497D45"/>
    <w:rsid w:val="004A6A70"/>
    <w:rsid w:val="004B1B07"/>
    <w:rsid w:val="004B3140"/>
    <w:rsid w:val="004B34DB"/>
    <w:rsid w:val="004C132B"/>
    <w:rsid w:val="004C2895"/>
    <w:rsid w:val="004C30E0"/>
    <w:rsid w:val="004C6859"/>
    <w:rsid w:val="004D1AC2"/>
    <w:rsid w:val="004F218A"/>
    <w:rsid w:val="004F715D"/>
    <w:rsid w:val="004F7179"/>
    <w:rsid w:val="00502EAB"/>
    <w:rsid w:val="00511B83"/>
    <w:rsid w:val="005164E5"/>
    <w:rsid w:val="00544E72"/>
    <w:rsid w:val="00545259"/>
    <w:rsid w:val="005455C0"/>
    <w:rsid w:val="005500C4"/>
    <w:rsid w:val="00554E06"/>
    <w:rsid w:val="005619C1"/>
    <w:rsid w:val="005703F8"/>
    <w:rsid w:val="005724B7"/>
    <w:rsid w:val="00580B1C"/>
    <w:rsid w:val="00587207"/>
    <w:rsid w:val="00593D6A"/>
    <w:rsid w:val="005972E4"/>
    <w:rsid w:val="00597762"/>
    <w:rsid w:val="005A3965"/>
    <w:rsid w:val="005B1C54"/>
    <w:rsid w:val="005B5123"/>
    <w:rsid w:val="005B6592"/>
    <w:rsid w:val="005B6F6F"/>
    <w:rsid w:val="005D1623"/>
    <w:rsid w:val="005E028B"/>
    <w:rsid w:val="005F042B"/>
    <w:rsid w:val="005F07BF"/>
    <w:rsid w:val="005F2808"/>
    <w:rsid w:val="005F40D4"/>
    <w:rsid w:val="006112EC"/>
    <w:rsid w:val="00611AFE"/>
    <w:rsid w:val="00612E0F"/>
    <w:rsid w:val="00616D12"/>
    <w:rsid w:val="006224DE"/>
    <w:rsid w:val="0062580B"/>
    <w:rsid w:val="0064153B"/>
    <w:rsid w:val="00646EB8"/>
    <w:rsid w:val="00650A3F"/>
    <w:rsid w:val="0065596B"/>
    <w:rsid w:val="006605BE"/>
    <w:rsid w:val="00660EBC"/>
    <w:rsid w:val="00661778"/>
    <w:rsid w:val="00667CB9"/>
    <w:rsid w:val="006752D2"/>
    <w:rsid w:val="0068688B"/>
    <w:rsid w:val="00697458"/>
    <w:rsid w:val="006A5038"/>
    <w:rsid w:val="006A7175"/>
    <w:rsid w:val="006A7609"/>
    <w:rsid w:val="006B0601"/>
    <w:rsid w:val="006B4D49"/>
    <w:rsid w:val="006C71AB"/>
    <w:rsid w:val="006E1C1B"/>
    <w:rsid w:val="006E46F9"/>
    <w:rsid w:val="006F2C4B"/>
    <w:rsid w:val="006F758B"/>
    <w:rsid w:val="007012F2"/>
    <w:rsid w:val="00704E97"/>
    <w:rsid w:val="00713755"/>
    <w:rsid w:val="00725D76"/>
    <w:rsid w:val="0073482B"/>
    <w:rsid w:val="007544AE"/>
    <w:rsid w:val="00756F88"/>
    <w:rsid w:val="00773AAE"/>
    <w:rsid w:val="00786022"/>
    <w:rsid w:val="007924C9"/>
    <w:rsid w:val="00793820"/>
    <w:rsid w:val="00795D9D"/>
    <w:rsid w:val="007A29BB"/>
    <w:rsid w:val="007A3853"/>
    <w:rsid w:val="007B0117"/>
    <w:rsid w:val="007B5E73"/>
    <w:rsid w:val="007C218D"/>
    <w:rsid w:val="007D1846"/>
    <w:rsid w:val="007D7562"/>
    <w:rsid w:val="007E2AB4"/>
    <w:rsid w:val="007E3A25"/>
    <w:rsid w:val="007F1024"/>
    <w:rsid w:val="007F465E"/>
    <w:rsid w:val="007F4FC3"/>
    <w:rsid w:val="00800BFD"/>
    <w:rsid w:val="00807C00"/>
    <w:rsid w:val="008140C2"/>
    <w:rsid w:val="00823D16"/>
    <w:rsid w:val="00825B97"/>
    <w:rsid w:val="008267F8"/>
    <w:rsid w:val="0083421B"/>
    <w:rsid w:val="00840166"/>
    <w:rsid w:val="00844340"/>
    <w:rsid w:val="0084457B"/>
    <w:rsid w:val="00845104"/>
    <w:rsid w:val="00847506"/>
    <w:rsid w:val="00863523"/>
    <w:rsid w:val="008660A3"/>
    <w:rsid w:val="008708B3"/>
    <w:rsid w:val="00871D9D"/>
    <w:rsid w:val="00894B0E"/>
    <w:rsid w:val="008A32A4"/>
    <w:rsid w:val="008B0239"/>
    <w:rsid w:val="008B2B96"/>
    <w:rsid w:val="008B6858"/>
    <w:rsid w:val="008C280A"/>
    <w:rsid w:val="008C3D81"/>
    <w:rsid w:val="008C45CA"/>
    <w:rsid w:val="008C71C7"/>
    <w:rsid w:val="008E05D2"/>
    <w:rsid w:val="008E4FF3"/>
    <w:rsid w:val="008E541A"/>
    <w:rsid w:val="008F6A63"/>
    <w:rsid w:val="00900D92"/>
    <w:rsid w:val="00902C4F"/>
    <w:rsid w:val="009047F0"/>
    <w:rsid w:val="009138F8"/>
    <w:rsid w:val="0091508A"/>
    <w:rsid w:val="009232C7"/>
    <w:rsid w:val="00936FF4"/>
    <w:rsid w:val="00936FF6"/>
    <w:rsid w:val="00943013"/>
    <w:rsid w:val="00945EFB"/>
    <w:rsid w:val="00961A64"/>
    <w:rsid w:val="00972942"/>
    <w:rsid w:val="00981A46"/>
    <w:rsid w:val="009829E1"/>
    <w:rsid w:val="009A39E2"/>
    <w:rsid w:val="009B12F9"/>
    <w:rsid w:val="009B22E9"/>
    <w:rsid w:val="009C6D14"/>
    <w:rsid w:val="009D36CF"/>
    <w:rsid w:val="009E32EB"/>
    <w:rsid w:val="00A1059E"/>
    <w:rsid w:val="00A14D92"/>
    <w:rsid w:val="00A22481"/>
    <w:rsid w:val="00A239B8"/>
    <w:rsid w:val="00A2744A"/>
    <w:rsid w:val="00A6368C"/>
    <w:rsid w:val="00A6441D"/>
    <w:rsid w:val="00A7006D"/>
    <w:rsid w:val="00A70D91"/>
    <w:rsid w:val="00A736AE"/>
    <w:rsid w:val="00A7635A"/>
    <w:rsid w:val="00A76490"/>
    <w:rsid w:val="00A84148"/>
    <w:rsid w:val="00A84981"/>
    <w:rsid w:val="00A84B4D"/>
    <w:rsid w:val="00A90D70"/>
    <w:rsid w:val="00A95589"/>
    <w:rsid w:val="00AA2171"/>
    <w:rsid w:val="00AA2EF2"/>
    <w:rsid w:val="00AC3A33"/>
    <w:rsid w:val="00AC7D38"/>
    <w:rsid w:val="00AD0126"/>
    <w:rsid w:val="00AD20BA"/>
    <w:rsid w:val="00AF277D"/>
    <w:rsid w:val="00B054C6"/>
    <w:rsid w:val="00B11C34"/>
    <w:rsid w:val="00B15F26"/>
    <w:rsid w:val="00B17F58"/>
    <w:rsid w:val="00B27F14"/>
    <w:rsid w:val="00B30E86"/>
    <w:rsid w:val="00B327A4"/>
    <w:rsid w:val="00B43F06"/>
    <w:rsid w:val="00B46DF8"/>
    <w:rsid w:val="00B470D0"/>
    <w:rsid w:val="00B62AA2"/>
    <w:rsid w:val="00B65821"/>
    <w:rsid w:val="00B71840"/>
    <w:rsid w:val="00B7452F"/>
    <w:rsid w:val="00B751B2"/>
    <w:rsid w:val="00B75A6D"/>
    <w:rsid w:val="00B87734"/>
    <w:rsid w:val="00B913DB"/>
    <w:rsid w:val="00B9430B"/>
    <w:rsid w:val="00BA0526"/>
    <w:rsid w:val="00BA1312"/>
    <w:rsid w:val="00BB2803"/>
    <w:rsid w:val="00BB4141"/>
    <w:rsid w:val="00BB5033"/>
    <w:rsid w:val="00BC035C"/>
    <w:rsid w:val="00BC6F2F"/>
    <w:rsid w:val="00BD2AAD"/>
    <w:rsid w:val="00BD3F9C"/>
    <w:rsid w:val="00BE46D5"/>
    <w:rsid w:val="00BE7F19"/>
    <w:rsid w:val="00BE7FE7"/>
    <w:rsid w:val="00BF0BE2"/>
    <w:rsid w:val="00BF5230"/>
    <w:rsid w:val="00BF73AD"/>
    <w:rsid w:val="00BF749F"/>
    <w:rsid w:val="00C051C8"/>
    <w:rsid w:val="00C121E9"/>
    <w:rsid w:val="00C123C9"/>
    <w:rsid w:val="00C22D52"/>
    <w:rsid w:val="00C25125"/>
    <w:rsid w:val="00C320FD"/>
    <w:rsid w:val="00C36365"/>
    <w:rsid w:val="00C40565"/>
    <w:rsid w:val="00C51B85"/>
    <w:rsid w:val="00C54BFB"/>
    <w:rsid w:val="00C54D92"/>
    <w:rsid w:val="00C625E4"/>
    <w:rsid w:val="00C65A15"/>
    <w:rsid w:val="00C71F54"/>
    <w:rsid w:val="00CA2F25"/>
    <w:rsid w:val="00CA5792"/>
    <w:rsid w:val="00CB61AB"/>
    <w:rsid w:val="00CC1A60"/>
    <w:rsid w:val="00CC4FAE"/>
    <w:rsid w:val="00CD245B"/>
    <w:rsid w:val="00CD2E07"/>
    <w:rsid w:val="00CD3F24"/>
    <w:rsid w:val="00CD4E26"/>
    <w:rsid w:val="00CD5A41"/>
    <w:rsid w:val="00CD65A6"/>
    <w:rsid w:val="00CE6FDB"/>
    <w:rsid w:val="00CF2A44"/>
    <w:rsid w:val="00D058E5"/>
    <w:rsid w:val="00D1235F"/>
    <w:rsid w:val="00D14137"/>
    <w:rsid w:val="00D25991"/>
    <w:rsid w:val="00D27444"/>
    <w:rsid w:val="00D37383"/>
    <w:rsid w:val="00D40884"/>
    <w:rsid w:val="00D46838"/>
    <w:rsid w:val="00D6078C"/>
    <w:rsid w:val="00D662DD"/>
    <w:rsid w:val="00D92F1A"/>
    <w:rsid w:val="00D94C9B"/>
    <w:rsid w:val="00D95BD0"/>
    <w:rsid w:val="00D9688C"/>
    <w:rsid w:val="00DC1F07"/>
    <w:rsid w:val="00DD2457"/>
    <w:rsid w:val="00DE4C5F"/>
    <w:rsid w:val="00E05A1B"/>
    <w:rsid w:val="00E12272"/>
    <w:rsid w:val="00E16F82"/>
    <w:rsid w:val="00E21E91"/>
    <w:rsid w:val="00E305BA"/>
    <w:rsid w:val="00E45AC2"/>
    <w:rsid w:val="00E50CC5"/>
    <w:rsid w:val="00E522AD"/>
    <w:rsid w:val="00E56B59"/>
    <w:rsid w:val="00E81880"/>
    <w:rsid w:val="00E857E1"/>
    <w:rsid w:val="00E93ECB"/>
    <w:rsid w:val="00ED6963"/>
    <w:rsid w:val="00EE0889"/>
    <w:rsid w:val="00EE0ED0"/>
    <w:rsid w:val="00EE3748"/>
    <w:rsid w:val="00EF7A8D"/>
    <w:rsid w:val="00F01032"/>
    <w:rsid w:val="00F01467"/>
    <w:rsid w:val="00F03D7E"/>
    <w:rsid w:val="00F13310"/>
    <w:rsid w:val="00F219D9"/>
    <w:rsid w:val="00F236E0"/>
    <w:rsid w:val="00F3121F"/>
    <w:rsid w:val="00F33914"/>
    <w:rsid w:val="00F5550C"/>
    <w:rsid w:val="00F572DF"/>
    <w:rsid w:val="00F6190B"/>
    <w:rsid w:val="00F66809"/>
    <w:rsid w:val="00F66D96"/>
    <w:rsid w:val="00F846BF"/>
    <w:rsid w:val="00F920BF"/>
    <w:rsid w:val="00F9368F"/>
    <w:rsid w:val="00F96040"/>
    <w:rsid w:val="00FB2545"/>
    <w:rsid w:val="00FB4D12"/>
    <w:rsid w:val="00FB664D"/>
    <w:rsid w:val="00FC12F8"/>
    <w:rsid w:val="00FD7C26"/>
    <w:rsid w:val="00FE1149"/>
    <w:rsid w:val="00FE64D7"/>
    <w:rsid w:val="00FF3B58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3421B"/>
    <w:rPr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qFormat/>
    <w:rsid w:val="0083421B"/>
    <w:p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83421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3421B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3421B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342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3421B"/>
    <w:p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3421B"/>
    <w:pPr>
      <w:keepNext/>
      <w:outlineLvl w:val="6"/>
    </w:pPr>
    <w:rPr>
      <w:b/>
      <w:bCs/>
      <w:lang w:eastAsia="pt-BR"/>
    </w:rPr>
  </w:style>
  <w:style w:type="paragraph" w:styleId="Ttulo8">
    <w:name w:val="heading 8"/>
    <w:basedOn w:val="Normal"/>
    <w:next w:val="Normal"/>
    <w:qFormat/>
    <w:rsid w:val="008342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oTrabalho">
    <w:name w:val="Texto do Trabalho"/>
    <w:basedOn w:val="Normal"/>
    <w:rsid w:val="0083421B"/>
    <w:pPr>
      <w:autoSpaceDE w:val="0"/>
      <w:autoSpaceDN w:val="0"/>
      <w:adjustRightInd w:val="0"/>
      <w:spacing w:before="120" w:after="120" w:line="360" w:lineRule="auto"/>
      <w:ind w:firstLine="851"/>
      <w:jc w:val="both"/>
    </w:pPr>
    <w:rPr>
      <w:iCs/>
      <w:lang w:eastAsia="pt-BR"/>
    </w:rPr>
  </w:style>
  <w:style w:type="character" w:styleId="Hyperlink">
    <w:name w:val="Hyperlink"/>
    <w:uiPriority w:val="99"/>
    <w:rsid w:val="0083421B"/>
    <w:rPr>
      <w:strike w:val="0"/>
      <w:dstrike w:val="0"/>
      <w:color w:val="0066CC"/>
      <w:u w:val="none"/>
      <w:effect w:val="none"/>
      <w:bdr w:val="none" w:sz="0" w:space="0" w:color="auto" w:frame="1"/>
    </w:rPr>
  </w:style>
  <w:style w:type="character" w:styleId="Forte">
    <w:name w:val="Strong"/>
    <w:qFormat/>
    <w:rsid w:val="0083421B"/>
    <w:rPr>
      <w:b/>
      <w:bCs/>
    </w:rPr>
  </w:style>
  <w:style w:type="character" w:styleId="nfase">
    <w:name w:val="Emphasis"/>
    <w:qFormat/>
    <w:rsid w:val="0083421B"/>
    <w:rPr>
      <w:i/>
      <w:iCs/>
    </w:rPr>
  </w:style>
  <w:style w:type="paragraph" w:styleId="Recuodecorpodetexto">
    <w:name w:val="Body Text Indent"/>
    <w:basedOn w:val="Normal"/>
    <w:semiHidden/>
    <w:rsid w:val="0083421B"/>
    <w:pPr>
      <w:ind w:left="4502"/>
      <w:jc w:val="both"/>
    </w:pPr>
    <w:rPr>
      <w:sz w:val="20"/>
      <w:szCs w:val="20"/>
    </w:rPr>
  </w:style>
  <w:style w:type="paragraph" w:styleId="Recuodecorpodetexto2">
    <w:name w:val="Body Text Indent 2"/>
    <w:basedOn w:val="Normal"/>
    <w:semiHidden/>
    <w:rsid w:val="0083421B"/>
    <w:pPr>
      <w:spacing w:line="360" w:lineRule="auto"/>
      <w:ind w:firstLine="851"/>
      <w:jc w:val="both"/>
    </w:pPr>
    <w:rPr>
      <w:color w:val="FF0000"/>
    </w:rPr>
  </w:style>
  <w:style w:type="paragraph" w:styleId="Textodebalo">
    <w:name w:val="Balloon Text"/>
    <w:basedOn w:val="Normal"/>
    <w:semiHidden/>
    <w:unhideWhenUsed/>
    <w:rsid w:val="00834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83421B"/>
    <w:rPr>
      <w:rFonts w:ascii="Tahoma" w:hAnsi="Tahoma" w:cs="Tahoma"/>
      <w:color w:val="000000"/>
      <w:sz w:val="16"/>
      <w:szCs w:val="16"/>
    </w:rPr>
  </w:style>
  <w:style w:type="character" w:styleId="HiperlinkVisitado">
    <w:name w:val="FollowedHyperlink"/>
    <w:semiHidden/>
    <w:rsid w:val="0083421B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83421B"/>
    <w:pPr>
      <w:spacing w:line="360" w:lineRule="auto"/>
      <w:ind w:firstLine="1134"/>
      <w:jc w:val="both"/>
    </w:pPr>
    <w:rPr>
      <w:szCs w:val="28"/>
    </w:rPr>
  </w:style>
  <w:style w:type="paragraph" w:styleId="Corpodetexto">
    <w:name w:val="Body Text"/>
    <w:basedOn w:val="Normal"/>
    <w:semiHidden/>
    <w:rsid w:val="0083421B"/>
    <w:rPr>
      <w:rFonts w:ascii="Arial" w:hAnsi="Arial" w:cs="Arial"/>
      <w:color w:val="auto"/>
      <w:sz w:val="20"/>
      <w:lang w:eastAsia="pt-BR"/>
    </w:rPr>
  </w:style>
  <w:style w:type="paragraph" w:styleId="Cabealho">
    <w:name w:val="header"/>
    <w:basedOn w:val="Normal"/>
    <w:unhideWhenUsed/>
    <w:rsid w:val="00834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83421B"/>
    <w:rPr>
      <w:color w:val="000000"/>
      <w:sz w:val="24"/>
      <w:szCs w:val="24"/>
      <w:lang w:eastAsia="es-CO"/>
    </w:rPr>
  </w:style>
  <w:style w:type="paragraph" w:styleId="Rodap">
    <w:name w:val="footer"/>
    <w:basedOn w:val="Normal"/>
    <w:semiHidden/>
    <w:unhideWhenUsed/>
    <w:rsid w:val="0083421B"/>
    <w:pPr>
      <w:tabs>
        <w:tab w:val="center" w:pos="4252"/>
        <w:tab w:val="right" w:pos="8504"/>
      </w:tabs>
    </w:pPr>
  </w:style>
  <w:style w:type="character" w:customStyle="1" w:styleId="RodapChar">
    <w:name w:val="Rodapé Char"/>
    <w:semiHidden/>
    <w:rsid w:val="0083421B"/>
    <w:rPr>
      <w:color w:val="000000"/>
      <w:sz w:val="24"/>
      <w:szCs w:val="24"/>
      <w:lang w:eastAsia="es-CO"/>
    </w:rPr>
  </w:style>
  <w:style w:type="paragraph" w:styleId="CabealhodoSumrio">
    <w:name w:val="TOC Heading"/>
    <w:basedOn w:val="Ttulo1"/>
    <w:next w:val="Normal"/>
    <w:qFormat/>
    <w:rsid w:val="0083421B"/>
    <w:pPr>
      <w:keepNext/>
      <w:keepLines/>
      <w:spacing w:line="276" w:lineRule="auto"/>
      <w:outlineLvl w:val="9"/>
    </w:pPr>
    <w:rPr>
      <w:rFonts w:eastAsia="Times New Roman" w:cs="Times New Roman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619C1"/>
    <w:pPr>
      <w:tabs>
        <w:tab w:val="right" w:leader="dot" w:pos="9062"/>
      </w:tabs>
    </w:pPr>
  </w:style>
  <w:style w:type="character" w:customStyle="1" w:styleId="Ttulo8Char">
    <w:name w:val="Título 8 Char"/>
    <w:rsid w:val="0083421B"/>
    <w:rPr>
      <w:rFonts w:ascii="Calibri" w:eastAsia="Times New Roman" w:hAnsi="Calibri" w:cs="Times New Roman"/>
      <w:i/>
      <w:iCs/>
      <w:color w:val="000000"/>
      <w:sz w:val="24"/>
      <w:szCs w:val="24"/>
      <w:lang w:eastAsia="es-CO"/>
    </w:rPr>
  </w:style>
  <w:style w:type="paragraph" w:styleId="Subttulo">
    <w:name w:val="Subtitle"/>
    <w:basedOn w:val="Normal"/>
    <w:next w:val="Normal"/>
    <w:qFormat/>
    <w:rsid w:val="008342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rsid w:val="0083421B"/>
    <w:rPr>
      <w:rFonts w:ascii="Cambria" w:eastAsia="Times New Roman" w:hAnsi="Cambria" w:cs="Times New Roman"/>
      <w:color w:val="000000"/>
      <w:sz w:val="24"/>
      <w:szCs w:val="24"/>
      <w:lang w:eastAsia="es-CO"/>
    </w:rPr>
  </w:style>
  <w:style w:type="paragraph" w:styleId="Sumrio2">
    <w:name w:val="toc 2"/>
    <w:basedOn w:val="Normal"/>
    <w:next w:val="Normal"/>
    <w:autoRedefine/>
    <w:semiHidden/>
    <w:unhideWhenUsed/>
    <w:rsid w:val="0083421B"/>
    <w:pPr>
      <w:ind w:left="240"/>
    </w:pPr>
  </w:style>
  <w:style w:type="paragraph" w:styleId="Reviso">
    <w:name w:val="Revision"/>
    <w:hidden/>
    <w:semiHidden/>
    <w:rsid w:val="0083421B"/>
    <w:rPr>
      <w:color w:val="000000"/>
      <w:sz w:val="24"/>
      <w:szCs w:val="24"/>
      <w:lang w:eastAsia="es-CO"/>
    </w:rPr>
  </w:style>
  <w:style w:type="paragraph" w:styleId="PargrafodaLista">
    <w:name w:val="List Paragraph"/>
    <w:basedOn w:val="Normal"/>
    <w:uiPriority w:val="34"/>
    <w:qFormat/>
    <w:rsid w:val="006A76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C3D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3D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3D81"/>
    <w:rPr>
      <w:color w:val="000000"/>
      <w:lang w:eastAsia="es-C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D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D81"/>
    <w:rPr>
      <w:b/>
      <w:bCs/>
      <w:color w:val="00000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71840"/>
    <w:pPr>
      <w:spacing w:before="100" w:beforeAutospacing="1" w:after="100" w:afterAutospacing="1"/>
    </w:pPr>
    <w:rPr>
      <w:color w:val="auto"/>
      <w:lang w:eastAsia="pt-BR"/>
    </w:rPr>
  </w:style>
  <w:style w:type="character" w:customStyle="1" w:styleId="apple-converted-space">
    <w:name w:val="apple-converted-space"/>
    <w:basedOn w:val="Fontepargpadro"/>
    <w:rsid w:val="00B71840"/>
  </w:style>
  <w:style w:type="paragraph" w:styleId="Ttulo">
    <w:name w:val="Title"/>
    <w:basedOn w:val="Normal"/>
    <w:link w:val="TtuloChar"/>
    <w:qFormat/>
    <w:rsid w:val="00F9368F"/>
    <w:pPr>
      <w:jc w:val="center"/>
    </w:pPr>
    <w:rPr>
      <w:color w:val="auto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9368F"/>
    <w:rPr>
      <w:sz w:val="36"/>
    </w:rPr>
  </w:style>
  <w:style w:type="paragraph" w:customStyle="1" w:styleId="LocaleData">
    <w:name w:val="Local e Data"/>
    <w:basedOn w:val="Normal"/>
    <w:autoRedefine/>
    <w:rsid w:val="00F9368F"/>
    <w:pPr>
      <w:tabs>
        <w:tab w:val="left" w:pos="851"/>
      </w:tabs>
      <w:jc w:val="center"/>
    </w:pPr>
    <w:rPr>
      <w:iCs/>
      <w:sz w:val="28"/>
      <w:lang w:eastAsia="pt-BR"/>
    </w:rPr>
  </w:style>
  <w:style w:type="paragraph" w:customStyle="1" w:styleId="CapaTexto2">
    <w:name w:val="Capa Texto2"/>
    <w:basedOn w:val="Normal"/>
    <w:autoRedefine/>
    <w:rsid w:val="00F9368F"/>
    <w:pPr>
      <w:tabs>
        <w:tab w:val="left" w:pos="851"/>
      </w:tabs>
      <w:jc w:val="center"/>
    </w:pPr>
    <w:rPr>
      <w:iCs/>
      <w:sz w:val="28"/>
      <w:szCs w:val="28"/>
      <w:lang w:eastAsia="pt-BR"/>
    </w:rPr>
  </w:style>
  <w:style w:type="character" w:styleId="Nmerodepgina">
    <w:name w:val="page number"/>
    <w:basedOn w:val="Fontepargpadro"/>
    <w:rsid w:val="00F936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3421B"/>
    <w:rPr>
      <w:color w:val="000000"/>
      <w:sz w:val="24"/>
      <w:szCs w:val="24"/>
      <w:lang w:eastAsia="es-CO"/>
    </w:rPr>
  </w:style>
  <w:style w:type="paragraph" w:styleId="Heading1">
    <w:name w:val="heading 1"/>
    <w:basedOn w:val="Normal"/>
    <w:next w:val="Normal"/>
    <w:qFormat/>
    <w:rsid w:val="0083421B"/>
    <w:p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3421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421B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421B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42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421B"/>
    <w:p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3421B"/>
    <w:pPr>
      <w:keepNext/>
      <w:outlineLvl w:val="6"/>
    </w:pPr>
    <w:rPr>
      <w:b/>
      <w:bCs/>
      <w:lang w:eastAsia="pt-BR"/>
    </w:rPr>
  </w:style>
  <w:style w:type="paragraph" w:styleId="Heading8">
    <w:name w:val="heading 8"/>
    <w:basedOn w:val="Normal"/>
    <w:next w:val="Normal"/>
    <w:qFormat/>
    <w:rsid w:val="008342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oTrabalho">
    <w:name w:val="Texto do Trabalho"/>
    <w:basedOn w:val="Normal"/>
    <w:rsid w:val="0083421B"/>
    <w:pPr>
      <w:autoSpaceDE w:val="0"/>
      <w:autoSpaceDN w:val="0"/>
      <w:adjustRightInd w:val="0"/>
      <w:spacing w:before="120" w:after="120" w:line="360" w:lineRule="auto"/>
      <w:ind w:firstLine="851"/>
      <w:jc w:val="both"/>
    </w:pPr>
    <w:rPr>
      <w:iCs/>
      <w:lang w:eastAsia="pt-BR"/>
    </w:rPr>
  </w:style>
  <w:style w:type="character" w:styleId="Hyperlink">
    <w:name w:val="Hyperlink"/>
    <w:uiPriority w:val="99"/>
    <w:rsid w:val="0083421B"/>
    <w:rPr>
      <w:strike w:val="0"/>
      <w:dstrike w:val="0"/>
      <w:color w:val="0066CC"/>
      <w:u w:val="none"/>
      <w:effect w:val="none"/>
      <w:bdr w:val="none" w:sz="0" w:space="0" w:color="auto" w:frame="1"/>
    </w:rPr>
  </w:style>
  <w:style w:type="character" w:styleId="Strong">
    <w:name w:val="Strong"/>
    <w:qFormat/>
    <w:rsid w:val="0083421B"/>
    <w:rPr>
      <w:b/>
      <w:bCs/>
    </w:rPr>
  </w:style>
  <w:style w:type="character" w:styleId="Emphasis">
    <w:name w:val="Emphasis"/>
    <w:qFormat/>
    <w:rsid w:val="0083421B"/>
    <w:rPr>
      <w:i/>
      <w:iCs/>
    </w:rPr>
  </w:style>
  <w:style w:type="paragraph" w:styleId="BodyTextIndent">
    <w:name w:val="Body Text Indent"/>
    <w:basedOn w:val="Normal"/>
    <w:semiHidden/>
    <w:rsid w:val="0083421B"/>
    <w:pPr>
      <w:ind w:left="4502"/>
      <w:jc w:val="both"/>
    </w:pPr>
    <w:rPr>
      <w:sz w:val="20"/>
      <w:szCs w:val="20"/>
    </w:rPr>
  </w:style>
  <w:style w:type="paragraph" w:styleId="BodyTextIndent2">
    <w:name w:val="Body Text Indent 2"/>
    <w:basedOn w:val="Normal"/>
    <w:semiHidden/>
    <w:rsid w:val="0083421B"/>
    <w:pPr>
      <w:spacing w:line="360" w:lineRule="auto"/>
      <w:ind w:firstLine="851"/>
      <w:jc w:val="both"/>
    </w:pPr>
    <w:rPr>
      <w:color w:val="FF0000"/>
    </w:rPr>
  </w:style>
  <w:style w:type="paragraph" w:styleId="BalloonText">
    <w:name w:val="Balloon Text"/>
    <w:basedOn w:val="Normal"/>
    <w:semiHidden/>
    <w:unhideWhenUsed/>
    <w:rsid w:val="00834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83421B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semiHidden/>
    <w:rsid w:val="0083421B"/>
    <w:rPr>
      <w:color w:val="800080"/>
      <w:u w:val="single"/>
    </w:rPr>
  </w:style>
  <w:style w:type="paragraph" w:styleId="BodyTextIndent3">
    <w:name w:val="Body Text Indent 3"/>
    <w:basedOn w:val="Normal"/>
    <w:semiHidden/>
    <w:rsid w:val="0083421B"/>
    <w:pPr>
      <w:spacing w:line="360" w:lineRule="auto"/>
      <w:ind w:firstLine="1134"/>
      <w:jc w:val="both"/>
    </w:pPr>
    <w:rPr>
      <w:szCs w:val="28"/>
    </w:rPr>
  </w:style>
  <w:style w:type="paragraph" w:styleId="BodyText">
    <w:name w:val="Body Text"/>
    <w:basedOn w:val="Normal"/>
    <w:semiHidden/>
    <w:rsid w:val="0083421B"/>
    <w:rPr>
      <w:rFonts w:ascii="Arial" w:hAnsi="Arial" w:cs="Arial"/>
      <w:color w:val="auto"/>
      <w:sz w:val="20"/>
      <w:lang w:eastAsia="pt-BR"/>
    </w:rPr>
  </w:style>
  <w:style w:type="paragraph" w:styleId="Header">
    <w:name w:val="header"/>
    <w:basedOn w:val="Normal"/>
    <w:semiHidden/>
    <w:unhideWhenUsed/>
    <w:rsid w:val="00834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83421B"/>
    <w:rPr>
      <w:color w:val="000000"/>
      <w:sz w:val="24"/>
      <w:szCs w:val="24"/>
      <w:lang w:eastAsia="es-CO"/>
    </w:rPr>
  </w:style>
  <w:style w:type="paragraph" w:styleId="Footer">
    <w:name w:val="footer"/>
    <w:basedOn w:val="Normal"/>
    <w:semiHidden/>
    <w:unhideWhenUsed/>
    <w:rsid w:val="0083421B"/>
    <w:pPr>
      <w:tabs>
        <w:tab w:val="center" w:pos="4252"/>
        <w:tab w:val="right" w:pos="8504"/>
      </w:tabs>
    </w:pPr>
  </w:style>
  <w:style w:type="character" w:customStyle="1" w:styleId="RodapChar">
    <w:name w:val="Rodapé Char"/>
    <w:semiHidden/>
    <w:rsid w:val="0083421B"/>
    <w:rPr>
      <w:color w:val="000000"/>
      <w:sz w:val="24"/>
      <w:szCs w:val="24"/>
      <w:lang w:eastAsia="es-CO"/>
    </w:rPr>
  </w:style>
  <w:style w:type="paragraph" w:styleId="TOCHeading">
    <w:name w:val="TOC Heading"/>
    <w:basedOn w:val="Heading1"/>
    <w:next w:val="Normal"/>
    <w:qFormat/>
    <w:rsid w:val="0083421B"/>
    <w:pPr>
      <w:keepNext/>
      <w:keepLines/>
      <w:spacing w:line="276" w:lineRule="auto"/>
      <w:outlineLvl w:val="9"/>
    </w:pPr>
    <w:rPr>
      <w:rFonts w:eastAsia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19C1"/>
    <w:pPr>
      <w:tabs>
        <w:tab w:val="right" w:leader="dot" w:pos="9062"/>
      </w:tabs>
    </w:pPr>
  </w:style>
  <w:style w:type="character" w:customStyle="1" w:styleId="Ttulo8Char">
    <w:name w:val="Título 8 Char"/>
    <w:rsid w:val="0083421B"/>
    <w:rPr>
      <w:rFonts w:ascii="Calibri" w:eastAsia="Times New Roman" w:hAnsi="Calibri" w:cs="Times New Roman"/>
      <w:i/>
      <w:iCs/>
      <w:color w:val="000000"/>
      <w:sz w:val="24"/>
      <w:szCs w:val="24"/>
      <w:lang w:eastAsia="es-CO"/>
    </w:rPr>
  </w:style>
  <w:style w:type="paragraph" w:styleId="Subtitle">
    <w:name w:val="Subtitle"/>
    <w:basedOn w:val="Normal"/>
    <w:next w:val="Normal"/>
    <w:qFormat/>
    <w:rsid w:val="008342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rsid w:val="0083421B"/>
    <w:rPr>
      <w:rFonts w:ascii="Cambria" w:eastAsia="Times New Roman" w:hAnsi="Cambria" w:cs="Times New Roman"/>
      <w:color w:val="000000"/>
      <w:sz w:val="24"/>
      <w:szCs w:val="24"/>
      <w:lang w:eastAsia="es-CO"/>
    </w:rPr>
  </w:style>
  <w:style w:type="paragraph" w:styleId="TOC2">
    <w:name w:val="toc 2"/>
    <w:basedOn w:val="Normal"/>
    <w:next w:val="Normal"/>
    <w:autoRedefine/>
    <w:semiHidden/>
    <w:unhideWhenUsed/>
    <w:rsid w:val="0083421B"/>
    <w:pPr>
      <w:ind w:left="240"/>
    </w:pPr>
  </w:style>
  <w:style w:type="paragraph" w:styleId="Revision">
    <w:name w:val="Revision"/>
    <w:hidden/>
    <w:semiHidden/>
    <w:rsid w:val="0083421B"/>
    <w:rPr>
      <w:color w:val="000000"/>
      <w:sz w:val="24"/>
      <w:szCs w:val="24"/>
      <w:lang w:eastAsia="es-CO"/>
    </w:rPr>
  </w:style>
  <w:style w:type="paragraph" w:styleId="ListParagraph">
    <w:name w:val="List Paragraph"/>
    <w:basedOn w:val="Normal"/>
    <w:uiPriority w:val="34"/>
    <w:qFormat/>
    <w:rsid w:val="006A7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D81"/>
    <w:rPr>
      <w:sz w:val="20"/>
      <w:szCs w:val="20"/>
    </w:rPr>
  </w:style>
  <w:style w:type="character" w:customStyle="1" w:styleId="CommentTextChar">
    <w:name w:val="Texto de comentário Char"/>
    <w:basedOn w:val="DefaultParagraphFont"/>
    <w:link w:val="CommentText"/>
    <w:uiPriority w:val="99"/>
    <w:rsid w:val="008C3D81"/>
    <w:rPr>
      <w:color w:val="00000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81"/>
    <w:rPr>
      <w:b/>
      <w:bCs/>
    </w:rPr>
  </w:style>
  <w:style w:type="character" w:customStyle="1" w:styleId="CommentSubjectChar">
    <w:name w:val="Assunto do comentário Char"/>
    <w:basedOn w:val="CommentTextChar"/>
    <w:link w:val="CommentSubject"/>
    <w:uiPriority w:val="99"/>
    <w:semiHidden/>
    <w:rsid w:val="008C3D81"/>
    <w:rPr>
      <w:b/>
      <w:bCs/>
      <w:color w:val="00000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71840"/>
    <w:pPr>
      <w:spacing w:before="100" w:beforeAutospacing="1" w:after="100" w:afterAutospacing="1"/>
    </w:pPr>
    <w:rPr>
      <w:color w:val="auto"/>
      <w:lang w:eastAsia="pt-BR"/>
    </w:rPr>
  </w:style>
  <w:style w:type="character" w:customStyle="1" w:styleId="apple-converted-space">
    <w:name w:val="apple-converted-space"/>
    <w:basedOn w:val="DefaultParagraphFont"/>
    <w:rsid w:val="00B7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controjesus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dl.handle.net/10183/660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foursquar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controjesus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ah.com.br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7440-098A-4A97-B6E0-CA3BD8A6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2225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14215</CharactersWithSpaces>
  <SharedDoc>false</SharedDoc>
  <HLinks>
    <vt:vector size="42" baseType="variant"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_Toc288664986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_Toc288664985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_Toc288664984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_Toc288664983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_Toc288664982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_Toc288664981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_Toc288664980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SOARES</dc:creator>
  <cp:lastModifiedBy>diomar.rockenbach</cp:lastModifiedBy>
  <cp:revision>2</cp:revision>
  <cp:lastPrinted>2012-04-13T12:06:00Z</cp:lastPrinted>
  <dcterms:created xsi:type="dcterms:W3CDTF">2012-09-10T12:44:00Z</dcterms:created>
  <dcterms:modified xsi:type="dcterms:W3CDTF">2012-09-10T12:44:00Z</dcterms:modified>
</cp:coreProperties>
</file>