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1" w:rsidRPr="0045724A" w:rsidRDefault="004E122A" w:rsidP="00E857C0">
      <w:pPr>
        <w:ind w:firstLine="708"/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45724A">
        <w:rPr>
          <w:rFonts w:ascii="Times New Roman" w:hAnsi="Times New Roman"/>
          <w:sz w:val="32"/>
        </w:rPr>
        <w:t>UNIVERSIDADE FEEVALE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016A1" w:rsidRPr="0045724A" w:rsidRDefault="0005422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LUCAS ROBERTO KOCHENBORGER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929AD" w:rsidRPr="0045724A" w:rsidRDefault="0005422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DESENVOLVIMENTO DE UM PROTÓTIPO DE SOFTWARE PAR</w:t>
      </w:r>
      <w:r w:rsidR="001C4653">
        <w:rPr>
          <w:rFonts w:ascii="Times New Roman" w:hAnsi="Times New Roman"/>
          <w:sz w:val="32"/>
          <w:szCs w:val="32"/>
        </w:rPr>
        <w:t>A DETECÇÃO DA CAMADA PERICÁRDIO</w:t>
      </w:r>
    </w:p>
    <w:p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Default="004E122A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Anteprojeto de Trabalho de Conclusão</w:t>
      </w: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35437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/>
          <w:sz w:val="28"/>
          <w:szCs w:val="28"/>
        </w:rPr>
        <w:t>Rosecler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Bez</w:t>
      </w:r>
      <w:proofErr w:type="spellEnd"/>
    </w:p>
    <w:p w:rsidR="00835437" w:rsidRPr="0045724A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7258C5">
        <w:rPr>
          <w:rFonts w:ascii="Times New Roman" w:hAnsi="Times New Roman"/>
          <w:sz w:val="28"/>
          <w:szCs w:val="28"/>
        </w:rPr>
        <w:t xml:space="preserve">Guido </w:t>
      </w:r>
      <w:proofErr w:type="spellStart"/>
      <w:r w:rsidR="007258C5">
        <w:rPr>
          <w:rFonts w:ascii="Times New Roman" w:hAnsi="Times New Roman"/>
          <w:sz w:val="28"/>
          <w:szCs w:val="28"/>
        </w:rPr>
        <w:t>Rosito</w:t>
      </w:r>
      <w:proofErr w:type="spellEnd"/>
    </w:p>
    <w:p w:rsidR="00835437" w:rsidRPr="0045724A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5724A">
        <w:rPr>
          <w:rFonts w:ascii="Times New Roman" w:hAnsi="Times New Roman"/>
          <w:color w:val="000000"/>
          <w:sz w:val="28"/>
        </w:rPr>
        <w:t>Novo Hamburgo</w:t>
      </w:r>
    </w:p>
    <w:p w:rsidR="00B929AD" w:rsidRPr="0045724A" w:rsidRDefault="0005422E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2012</w:t>
      </w:r>
      <w:r w:rsidR="00B929AD" w:rsidRPr="0045724A">
        <w:rPr>
          <w:rFonts w:ascii="Times New Roman" w:hAnsi="Times New Roman"/>
          <w:color w:val="000000"/>
          <w:sz w:val="28"/>
        </w:rPr>
        <w:br w:type="page"/>
      </w:r>
    </w:p>
    <w:p w:rsidR="003B30FD" w:rsidRDefault="003B30FD" w:rsidP="00AD1EE3">
      <w:pPr>
        <w:spacing w:line="360" w:lineRule="auto"/>
        <w:jc w:val="center"/>
        <w:rPr>
          <w:rFonts w:ascii="Times New Roman" w:hAnsi="Times New Roman"/>
          <w:sz w:val="32"/>
          <w:szCs w:val="32"/>
        </w:rPr>
        <w:sectPr w:rsidR="003B30FD" w:rsidSect="003B30FD">
          <w:headerReference w:type="default" r:id="rId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D1EE3" w:rsidRPr="0045724A" w:rsidRDefault="0005422E" w:rsidP="00AD1EE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LUCAS ROBERTO KOCHENBORGER</w:t>
      </w: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5724A">
        <w:rPr>
          <w:rFonts w:ascii="Times New Roman" w:hAnsi="Times New Roman"/>
        </w:rPr>
        <w:t xml:space="preserve"> </w:t>
      </w: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05422E" w:rsidRPr="0045724A" w:rsidRDefault="0005422E" w:rsidP="0005422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DESENVOLVIMENTO DE UM PROTÓTIPO DE SOFTWARE PAR</w:t>
      </w:r>
      <w:r w:rsidR="001C4653">
        <w:rPr>
          <w:rFonts w:ascii="Times New Roman" w:hAnsi="Times New Roman"/>
          <w:sz w:val="32"/>
          <w:szCs w:val="32"/>
        </w:rPr>
        <w:t>A DETECÇÃO DA CAMADA PERICÁRDIO</w:t>
      </w: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Pr="0045724A" w:rsidRDefault="00AD1EE3" w:rsidP="00AD1EE3">
      <w:pPr>
        <w:pStyle w:val="CapaTexto2"/>
        <w:ind w:left="4536"/>
        <w:jc w:val="left"/>
      </w:pPr>
      <w:r w:rsidRPr="0045724A">
        <w:rPr>
          <w:sz w:val="24"/>
          <w:szCs w:val="24"/>
        </w:rPr>
        <w:t>Anteprojeto de Trabalho de Conclusão de Curso, apresentado como requisito parcial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>à obtenção do grau de Bacharel em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 xml:space="preserve">Sistemas de Informação pela Universidade </w:t>
      </w:r>
      <w:proofErr w:type="spellStart"/>
      <w:proofErr w:type="gramStart"/>
      <w:r w:rsidRPr="0045724A">
        <w:rPr>
          <w:sz w:val="24"/>
          <w:szCs w:val="24"/>
        </w:rPr>
        <w:t>Feevale</w:t>
      </w:r>
      <w:proofErr w:type="spellEnd"/>
      <w:proofErr w:type="gramEnd"/>
    </w:p>
    <w:p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2F13" w:rsidRDefault="00832F13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1EE3" w:rsidRDefault="00AD1EE3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 w:rsidR="0045724A"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 xml:space="preserve">: </w:t>
      </w:r>
      <w:r w:rsidR="0045724A">
        <w:rPr>
          <w:rFonts w:ascii="Times New Roman" w:hAnsi="Times New Roman"/>
          <w:sz w:val="28"/>
          <w:szCs w:val="28"/>
        </w:rPr>
        <w:t xml:space="preserve">Marta </w:t>
      </w:r>
      <w:proofErr w:type="spellStart"/>
      <w:r w:rsidR="0045724A">
        <w:rPr>
          <w:rFonts w:ascii="Times New Roman" w:hAnsi="Times New Roman"/>
          <w:sz w:val="28"/>
          <w:szCs w:val="28"/>
        </w:rPr>
        <w:t>Rosecler</w:t>
      </w:r>
      <w:proofErr w:type="spellEnd"/>
      <w:r w:rsidR="00457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4A">
        <w:rPr>
          <w:rFonts w:ascii="Times New Roman" w:hAnsi="Times New Roman"/>
          <w:sz w:val="28"/>
          <w:szCs w:val="28"/>
        </w:rPr>
        <w:t>Bez</w:t>
      </w:r>
      <w:proofErr w:type="spellEnd"/>
    </w:p>
    <w:p w:rsidR="0045724A" w:rsidRPr="0045724A" w:rsidRDefault="007258C5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 w:rsidR="004572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Guido </w:t>
      </w:r>
      <w:proofErr w:type="spellStart"/>
      <w:r>
        <w:rPr>
          <w:rFonts w:ascii="Times New Roman" w:hAnsi="Times New Roman"/>
          <w:sz w:val="28"/>
          <w:szCs w:val="28"/>
        </w:rPr>
        <w:t>Rosito</w:t>
      </w:r>
      <w:proofErr w:type="spellEnd"/>
    </w:p>
    <w:p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:rsidR="0045724A" w:rsidRPr="0045724A" w:rsidRDefault="0045724A" w:rsidP="00AD1EE3">
      <w:pPr>
        <w:spacing w:line="360" w:lineRule="auto"/>
        <w:jc w:val="center"/>
        <w:rPr>
          <w:rFonts w:ascii="Times New Roman" w:hAnsi="Times New Roman"/>
        </w:rPr>
      </w:pPr>
    </w:p>
    <w:p w:rsidR="00AD1EE3" w:rsidRPr="0045724A" w:rsidRDefault="00AD1EE3" w:rsidP="00AD1EE3">
      <w:pPr>
        <w:pStyle w:val="LocaleData"/>
      </w:pPr>
      <w:r w:rsidRPr="0045724A">
        <w:t>Novo Hamburgo</w:t>
      </w:r>
    </w:p>
    <w:p w:rsidR="00AD1EE3" w:rsidRPr="0045724A" w:rsidRDefault="0005422E" w:rsidP="0045724A">
      <w:pPr>
        <w:pStyle w:val="LocaleData"/>
        <w:rPr>
          <w:b/>
        </w:rPr>
      </w:pPr>
      <w:r>
        <w:t>2012</w:t>
      </w:r>
    </w:p>
    <w:p w:rsidR="00AD1EE3" w:rsidRPr="0045724A" w:rsidRDefault="00AD1EE3">
      <w:pPr>
        <w:spacing w:after="0" w:line="240" w:lineRule="auto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b/>
          <w:sz w:val="28"/>
        </w:rPr>
        <w:br w:type="page"/>
      </w:r>
    </w:p>
    <w:p w:rsidR="003B30FD" w:rsidRDefault="003B30FD" w:rsidP="000C2A47">
      <w:pPr>
        <w:tabs>
          <w:tab w:val="left" w:pos="851"/>
        </w:tabs>
        <w:spacing w:after="120" w:line="360" w:lineRule="auto"/>
        <w:jc w:val="center"/>
        <w:rPr>
          <w:rFonts w:ascii="Times New Roman" w:hAnsi="Times New Roman"/>
          <w:sz w:val="28"/>
        </w:rPr>
        <w:sectPr w:rsidR="003B30FD" w:rsidSect="003B30FD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3016A1" w:rsidRDefault="00D4262F" w:rsidP="000C2A47">
      <w:pPr>
        <w:tabs>
          <w:tab w:val="left" w:pos="851"/>
        </w:tabs>
        <w:spacing w:after="12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RESUMO</w:t>
      </w:r>
    </w:p>
    <w:p w:rsidR="000C2A47" w:rsidRPr="00D4262F" w:rsidRDefault="000C2A47" w:rsidP="000C2A47">
      <w:pPr>
        <w:tabs>
          <w:tab w:val="left" w:pos="851"/>
        </w:tabs>
        <w:spacing w:after="120" w:line="360" w:lineRule="auto"/>
        <w:jc w:val="center"/>
        <w:rPr>
          <w:rFonts w:ascii="Times New Roman" w:hAnsi="Times New Roman"/>
          <w:sz w:val="28"/>
        </w:rPr>
      </w:pPr>
    </w:p>
    <w:p w:rsidR="00892852" w:rsidRPr="00892852" w:rsidRDefault="00892852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852">
        <w:rPr>
          <w:rFonts w:ascii="Times New Roman" w:hAnsi="Times New Roman"/>
          <w:bCs/>
          <w:color w:val="000000"/>
          <w:sz w:val="24"/>
          <w:szCs w:val="24"/>
        </w:rPr>
        <w:t xml:space="preserve">A obesidade é um dos maiores entre os fatores de risco para doenças cardiovasculares. Os indivíduos obesos são muito mais propensos às doenças cardiovasculares e diabetes tipo </w:t>
      </w:r>
      <w:proofErr w:type="gramStart"/>
      <w:r w:rsidRPr="00892852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Pr="00892852">
        <w:rPr>
          <w:rFonts w:ascii="Times New Roman" w:hAnsi="Times New Roman"/>
          <w:bCs/>
          <w:color w:val="000000"/>
          <w:sz w:val="24"/>
          <w:szCs w:val="24"/>
        </w:rPr>
        <w:t>. Pessoas obesas geralmente apresentam vários fatores de risco, como hipertensão, dislipidemia e diabetes. Esses fatores de risco pré-dispõe o paciente a enfarte do miocárdio. Esse trabalho tem como objetivo o desenvolvimento de um protótipo de software capaz de detectar as bordas extern</w:t>
      </w:r>
      <w:r w:rsidR="001C4653">
        <w:rPr>
          <w:rFonts w:ascii="Times New Roman" w:hAnsi="Times New Roman"/>
          <w:bCs/>
          <w:color w:val="000000"/>
          <w:sz w:val="24"/>
          <w:szCs w:val="24"/>
        </w:rPr>
        <w:t xml:space="preserve">as da camada chamada Pericárdio </w:t>
      </w:r>
      <w:r w:rsidRPr="00892852">
        <w:rPr>
          <w:rFonts w:ascii="Times New Roman" w:hAnsi="Times New Roman"/>
          <w:bCs/>
          <w:color w:val="000000"/>
          <w:sz w:val="24"/>
          <w:szCs w:val="24"/>
        </w:rPr>
        <w:t>em imagens de tomografia computadorizada. O pericárdio aparece na imagem como uma linha muito tênue, difícil de ser descriminada. Nos estudos foram encontrados trabalhos que abordam o tema, porém, em todos eles existe a necessidade da interação do usuário, delimitando</w:t>
      </w:r>
      <w:r w:rsidR="003416FF">
        <w:rPr>
          <w:rFonts w:ascii="Times New Roman" w:hAnsi="Times New Roman"/>
          <w:bCs/>
          <w:color w:val="000000"/>
          <w:sz w:val="24"/>
          <w:szCs w:val="24"/>
        </w:rPr>
        <w:t xml:space="preserve"> manualmente </w:t>
      </w:r>
      <w:r w:rsidRPr="00892852">
        <w:rPr>
          <w:rFonts w:ascii="Times New Roman" w:hAnsi="Times New Roman"/>
          <w:bCs/>
          <w:color w:val="000000"/>
          <w:sz w:val="24"/>
          <w:szCs w:val="24"/>
        </w:rPr>
        <w:t xml:space="preserve">a região a ser segmentada. </w:t>
      </w:r>
      <w:r w:rsidR="003C79FB">
        <w:rPr>
          <w:rFonts w:ascii="Times New Roman" w:hAnsi="Times New Roman"/>
          <w:bCs/>
          <w:color w:val="000000"/>
          <w:sz w:val="24"/>
          <w:szCs w:val="24"/>
        </w:rPr>
        <w:t xml:space="preserve">Os resultados obtidos serão avaliados </w:t>
      </w:r>
      <w:r w:rsidRPr="00892852">
        <w:rPr>
          <w:rFonts w:ascii="Times New Roman" w:hAnsi="Times New Roman"/>
          <w:bCs/>
          <w:color w:val="000000"/>
          <w:sz w:val="24"/>
          <w:szCs w:val="24"/>
        </w:rPr>
        <w:t>por um cardiologista com larga experiência, que atualmente utiliza um software de computação gráfica, delimitando de forma manual essa membrana.</w:t>
      </w:r>
    </w:p>
    <w:p w:rsidR="004F6014" w:rsidRDefault="00340501" w:rsidP="000C2A47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Palavras Chave: </w:t>
      </w:r>
      <w:r w:rsidR="00C448AD">
        <w:rPr>
          <w:rFonts w:ascii="Times New Roman" w:hAnsi="Times New Roman"/>
          <w:sz w:val="24"/>
        </w:rPr>
        <w:t>Pericárdio</w:t>
      </w:r>
      <w:r w:rsidRPr="0045724A">
        <w:rPr>
          <w:rFonts w:ascii="Times New Roman" w:hAnsi="Times New Roman"/>
          <w:sz w:val="24"/>
        </w:rPr>
        <w:t xml:space="preserve">; </w:t>
      </w:r>
      <w:r w:rsidR="00C448AD">
        <w:rPr>
          <w:rFonts w:ascii="Times New Roman" w:hAnsi="Times New Roman"/>
          <w:sz w:val="24"/>
        </w:rPr>
        <w:t>Obesidade</w:t>
      </w:r>
      <w:r w:rsidRPr="0045724A">
        <w:rPr>
          <w:rFonts w:ascii="Times New Roman" w:hAnsi="Times New Roman"/>
          <w:sz w:val="24"/>
        </w:rPr>
        <w:t>; Informá</w:t>
      </w:r>
      <w:r w:rsidR="00C448AD">
        <w:rPr>
          <w:rFonts w:ascii="Times New Roman" w:hAnsi="Times New Roman"/>
          <w:sz w:val="24"/>
        </w:rPr>
        <w:t>tica Médica</w:t>
      </w:r>
      <w:r w:rsidR="00A47F70">
        <w:rPr>
          <w:rFonts w:ascii="Times New Roman" w:hAnsi="Times New Roman"/>
          <w:sz w:val="24"/>
        </w:rPr>
        <w:t>, PDI</w:t>
      </w:r>
      <w:r w:rsidR="003C79FB">
        <w:rPr>
          <w:rFonts w:ascii="Times New Roman" w:hAnsi="Times New Roman"/>
          <w:sz w:val="24"/>
        </w:rPr>
        <w:t>, Computação Gráfica</w:t>
      </w:r>
      <w:r w:rsidR="00434842">
        <w:rPr>
          <w:rFonts w:ascii="Times New Roman" w:hAnsi="Times New Roman"/>
          <w:sz w:val="24"/>
        </w:rPr>
        <w:t>.</w:t>
      </w: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3C79FB" w:rsidRDefault="003C79FB" w:rsidP="00287778">
      <w:pPr>
        <w:jc w:val="both"/>
        <w:rPr>
          <w:rFonts w:ascii="Times New Roman" w:hAnsi="Times New Roman"/>
          <w:sz w:val="24"/>
        </w:rPr>
      </w:pPr>
    </w:p>
    <w:p w:rsidR="004E5296" w:rsidRDefault="004E5296" w:rsidP="00287778">
      <w:pPr>
        <w:jc w:val="both"/>
        <w:rPr>
          <w:rFonts w:ascii="Times New Roman" w:hAnsi="Times New Roman"/>
          <w:sz w:val="24"/>
        </w:rPr>
      </w:pPr>
    </w:p>
    <w:p w:rsidR="002255B7" w:rsidRDefault="002255B7" w:rsidP="00287778">
      <w:pPr>
        <w:jc w:val="both"/>
        <w:rPr>
          <w:rFonts w:ascii="Times New Roman" w:hAnsi="Times New Roman"/>
          <w:sz w:val="24"/>
        </w:rPr>
      </w:pPr>
    </w:p>
    <w:p w:rsidR="002255B7" w:rsidRDefault="002255B7" w:rsidP="0072013B">
      <w:pPr>
        <w:jc w:val="both"/>
        <w:rPr>
          <w:rFonts w:ascii="Times New Roman" w:hAnsi="Times New Roman"/>
          <w:sz w:val="24"/>
        </w:rPr>
      </w:pPr>
    </w:p>
    <w:p w:rsidR="002255B7" w:rsidRDefault="002255B7" w:rsidP="0072013B">
      <w:pPr>
        <w:jc w:val="both"/>
        <w:rPr>
          <w:rFonts w:ascii="Times New Roman" w:hAnsi="Times New Roman"/>
          <w:sz w:val="28"/>
        </w:rPr>
      </w:pPr>
    </w:p>
    <w:p w:rsidR="000C2A47" w:rsidRDefault="000C2A4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B30FD" w:rsidRDefault="003B30FD">
      <w:pPr>
        <w:spacing w:after="0" w:line="360" w:lineRule="auto"/>
        <w:jc w:val="center"/>
        <w:rPr>
          <w:rFonts w:ascii="Times New Roman" w:hAnsi="Times New Roman"/>
          <w:sz w:val="28"/>
        </w:rPr>
        <w:sectPr w:rsidR="003B30FD" w:rsidSect="003B30FD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3016A1" w:rsidRPr="00D4262F" w:rsidRDefault="004E122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4262F">
        <w:rPr>
          <w:rFonts w:ascii="Times New Roman" w:hAnsi="Times New Roman"/>
          <w:sz w:val="28"/>
        </w:rPr>
        <w:lastRenderedPageBreak/>
        <w:t>SUMÁRIO</w:t>
      </w:r>
    </w:p>
    <w:p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016A1" w:rsidRPr="0045724A" w:rsidRDefault="004E122A" w:rsidP="006D739E">
      <w:pPr>
        <w:spacing w:after="120" w:line="36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>MOTIVAÇÃO</w:t>
      </w:r>
      <w:r w:rsidR="00B929AD" w:rsidRPr="0045724A">
        <w:rPr>
          <w:rFonts w:ascii="Times New Roman" w:hAnsi="Times New Roman"/>
          <w:sz w:val="24"/>
        </w:rPr>
        <w:t xml:space="preserve"> </w:t>
      </w:r>
      <w:r w:rsidRPr="0045724A">
        <w:rPr>
          <w:rFonts w:ascii="Times New Roman" w:hAnsi="Times New Roman"/>
          <w:sz w:val="24"/>
        </w:rPr>
        <w:t>...</w:t>
      </w:r>
      <w:proofErr w:type="gramEnd"/>
      <w:r w:rsidRPr="0045724A">
        <w:rPr>
          <w:rFonts w:ascii="Times New Roman" w:hAnsi="Times New Roman"/>
          <w:sz w:val="24"/>
        </w:rPr>
        <w:t>.................................................................................</w:t>
      </w:r>
      <w:r w:rsidR="00B929AD" w:rsidRPr="0045724A">
        <w:rPr>
          <w:rFonts w:ascii="Times New Roman" w:hAnsi="Times New Roman"/>
          <w:sz w:val="24"/>
        </w:rPr>
        <w:t>...............................</w:t>
      </w:r>
      <w:r w:rsidR="00824365">
        <w:rPr>
          <w:rFonts w:ascii="Times New Roman" w:hAnsi="Times New Roman"/>
          <w:sz w:val="24"/>
        </w:rPr>
        <w:t>5</w:t>
      </w:r>
    </w:p>
    <w:p w:rsidR="003016A1" w:rsidRPr="0045724A" w:rsidRDefault="00B929AD" w:rsidP="006D739E">
      <w:pPr>
        <w:spacing w:after="120" w:line="36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>OBJETIVOS .</w:t>
      </w:r>
      <w:r w:rsidR="004E122A" w:rsidRPr="0045724A">
        <w:rPr>
          <w:rFonts w:ascii="Times New Roman" w:hAnsi="Times New Roman"/>
          <w:sz w:val="24"/>
        </w:rPr>
        <w:t>..</w:t>
      </w:r>
      <w:proofErr w:type="gramEnd"/>
      <w:r w:rsidR="004E122A" w:rsidRPr="0045724A">
        <w:rPr>
          <w:rFonts w:ascii="Times New Roman" w:hAnsi="Times New Roman"/>
          <w:sz w:val="24"/>
        </w:rPr>
        <w:t>....................................................................................</w:t>
      </w:r>
      <w:r w:rsidRPr="0045724A">
        <w:rPr>
          <w:rFonts w:ascii="Times New Roman" w:hAnsi="Times New Roman"/>
          <w:sz w:val="24"/>
        </w:rPr>
        <w:t>...............................</w:t>
      </w:r>
      <w:r w:rsidR="00824365">
        <w:rPr>
          <w:rFonts w:ascii="Times New Roman" w:hAnsi="Times New Roman"/>
          <w:sz w:val="24"/>
        </w:rPr>
        <w:t>9</w:t>
      </w:r>
    </w:p>
    <w:p w:rsidR="003016A1" w:rsidRPr="0045724A" w:rsidRDefault="00B929AD" w:rsidP="006D739E">
      <w:pPr>
        <w:spacing w:after="120" w:line="36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 xml:space="preserve">METODOLOGIA </w:t>
      </w:r>
      <w:r w:rsidR="004E122A" w:rsidRPr="0045724A">
        <w:rPr>
          <w:rFonts w:ascii="Times New Roman" w:hAnsi="Times New Roman"/>
          <w:sz w:val="24"/>
        </w:rPr>
        <w:t>...</w:t>
      </w:r>
      <w:proofErr w:type="gramEnd"/>
      <w:r w:rsidR="004E122A" w:rsidRPr="0045724A">
        <w:rPr>
          <w:rFonts w:ascii="Times New Roman" w:hAnsi="Times New Roman"/>
          <w:sz w:val="24"/>
        </w:rPr>
        <w:t>.......................................................................................................</w:t>
      </w:r>
      <w:r w:rsidRPr="0045724A">
        <w:rPr>
          <w:rFonts w:ascii="Times New Roman" w:hAnsi="Times New Roman"/>
          <w:sz w:val="24"/>
        </w:rPr>
        <w:t>...</w:t>
      </w:r>
      <w:r w:rsidR="00824365">
        <w:rPr>
          <w:rFonts w:ascii="Times New Roman" w:hAnsi="Times New Roman"/>
          <w:sz w:val="24"/>
        </w:rPr>
        <w:t>10</w:t>
      </w:r>
    </w:p>
    <w:p w:rsidR="003016A1" w:rsidRPr="0045724A" w:rsidRDefault="004E122A" w:rsidP="006D739E">
      <w:pPr>
        <w:spacing w:after="120" w:line="36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 xml:space="preserve">CRONOGRAMA </w:t>
      </w:r>
      <w:r w:rsidR="00B929AD" w:rsidRPr="0045724A">
        <w:rPr>
          <w:rFonts w:ascii="Times New Roman" w:hAnsi="Times New Roman"/>
          <w:sz w:val="24"/>
        </w:rPr>
        <w:t>.</w:t>
      </w:r>
      <w:r w:rsidRPr="0045724A">
        <w:rPr>
          <w:rFonts w:ascii="Times New Roman" w:hAnsi="Times New Roman"/>
          <w:sz w:val="24"/>
        </w:rPr>
        <w:t>..</w:t>
      </w:r>
      <w:proofErr w:type="gramEnd"/>
      <w:r w:rsidRPr="0045724A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  <w:r w:rsidR="00B929AD" w:rsidRPr="0045724A">
        <w:rPr>
          <w:rFonts w:ascii="Times New Roman" w:hAnsi="Times New Roman"/>
          <w:sz w:val="24"/>
        </w:rPr>
        <w:t>...</w:t>
      </w:r>
      <w:r w:rsidR="00824365">
        <w:rPr>
          <w:rFonts w:ascii="Times New Roman" w:hAnsi="Times New Roman"/>
          <w:sz w:val="24"/>
        </w:rPr>
        <w:t>12</w:t>
      </w:r>
    </w:p>
    <w:p w:rsidR="00B929AD" w:rsidRPr="0045724A" w:rsidRDefault="004E122A" w:rsidP="006D739E">
      <w:pPr>
        <w:spacing w:after="120" w:line="360" w:lineRule="auto"/>
        <w:jc w:val="both"/>
        <w:rPr>
          <w:rFonts w:ascii="Times New Roman" w:hAnsi="Times New Roman"/>
          <w:sz w:val="24"/>
        </w:rPr>
      </w:pPr>
      <w:proofErr w:type="gramStart"/>
      <w:r w:rsidRPr="0045724A">
        <w:rPr>
          <w:rFonts w:ascii="Times New Roman" w:hAnsi="Times New Roman"/>
          <w:sz w:val="24"/>
        </w:rPr>
        <w:t>BIBLIOGRAFIA ...</w:t>
      </w:r>
      <w:proofErr w:type="gramEnd"/>
      <w:r w:rsidRPr="0045724A">
        <w:rPr>
          <w:rFonts w:ascii="Times New Roman" w:hAnsi="Times New Roman"/>
          <w:sz w:val="24"/>
        </w:rPr>
        <w:t>.................................................................................................</w:t>
      </w:r>
      <w:r w:rsidR="00B929AD" w:rsidRPr="0045724A">
        <w:rPr>
          <w:rFonts w:ascii="Times New Roman" w:hAnsi="Times New Roman"/>
          <w:sz w:val="24"/>
        </w:rPr>
        <w:t>...........</w:t>
      </w:r>
      <w:r w:rsidR="00824365">
        <w:rPr>
          <w:rFonts w:ascii="Times New Roman" w:hAnsi="Times New Roman"/>
          <w:sz w:val="24"/>
        </w:rPr>
        <w:t>13</w:t>
      </w:r>
    </w:p>
    <w:p w:rsidR="00B929AD" w:rsidRPr="0045724A" w:rsidRDefault="00B929AD">
      <w:pPr>
        <w:rPr>
          <w:rFonts w:ascii="Times New Roman" w:hAnsi="Times New Roman"/>
          <w:sz w:val="24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/>
      </w: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7E58C9" w:rsidRDefault="007E58C9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434842" w:rsidRDefault="00434842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434842" w:rsidRDefault="00434842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094C91" w:rsidRDefault="00094C91" w:rsidP="00E857C0">
      <w:pPr>
        <w:spacing w:before="120" w:after="120" w:line="240" w:lineRule="auto"/>
        <w:rPr>
          <w:rFonts w:ascii="Times New Roman" w:hAnsi="Times New Roman"/>
          <w:sz w:val="28"/>
        </w:rPr>
      </w:pPr>
    </w:p>
    <w:p w:rsidR="00E857C0" w:rsidRPr="0045724A" w:rsidRDefault="00E857C0" w:rsidP="00E857C0">
      <w:pPr>
        <w:spacing w:before="120" w:after="120" w:line="240" w:lineRule="auto"/>
        <w:rPr>
          <w:rFonts w:ascii="Times New Roman" w:hAnsi="Times New Roman"/>
          <w:sz w:val="28"/>
        </w:rPr>
      </w:pPr>
    </w:p>
    <w:p w:rsidR="003016A1" w:rsidRDefault="004E122A" w:rsidP="003F1154">
      <w:pPr>
        <w:spacing w:before="120" w:after="120" w:line="360" w:lineRule="auto"/>
        <w:jc w:val="center"/>
        <w:rPr>
          <w:rFonts w:ascii="Times New Roman" w:hAnsi="Times New Roman"/>
          <w:sz w:val="28"/>
        </w:rPr>
      </w:pPr>
      <w:r w:rsidRPr="00D4262F">
        <w:rPr>
          <w:rFonts w:ascii="Times New Roman" w:hAnsi="Times New Roman"/>
          <w:sz w:val="28"/>
        </w:rPr>
        <w:lastRenderedPageBreak/>
        <w:t>MOTIVAÇÃO</w:t>
      </w:r>
    </w:p>
    <w:p w:rsidR="000C2A47" w:rsidRPr="00D4262F" w:rsidRDefault="000C2A47" w:rsidP="000C2A47">
      <w:pPr>
        <w:spacing w:before="120" w:after="120" w:line="360" w:lineRule="auto"/>
        <w:jc w:val="center"/>
        <w:rPr>
          <w:rFonts w:ascii="Times New Roman" w:hAnsi="Times New Roman"/>
          <w:sz w:val="28"/>
        </w:rPr>
      </w:pP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Desde o início dos tempos, o ser humano sempre procurou conhecer mais a si mesmo, como funcionava </w:t>
      </w:r>
      <w:r w:rsidR="008B7122">
        <w:rPr>
          <w:rFonts w:ascii="Times New Roman" w:hAnsi="Times New Roman"/>
          <w:sz w:val="24"/>
          <w:szCs w:val="24"/>
        </w:rPr>
        <w:t xml:space="preserve">seu corpo </w:t>
      </w:r>
      <w:r w:rsidRPr="00363B9A">
        <w:rPr>
          <w:rFonts w:ascii="Times New Roman" w:hAnsi="Times New Roman"/>
          <w:sz w:val="24"/>
          <w:szCs w:val="24"/>
        </w:rPr>
        <w:t xml:space="preserve">e também os organismos que vivem ao seu entorno. </w:t>
      </w:r>
      <w:r w:rsidR="00B87995">
        <w:rPr>
          <w:rFonts w:ascii="Times New Roman" w:hAnsi="Times New Roman"/>
          <w:sz w:val="24"/>
          <w:szCs w:val="24"/>
        </w:rPr>
        <w:t>Esse</w:t>
      </w:r>
      <w:r w:rsidRPr="00363B9A">
        <w:rPr>
          <w:rFonts w:ascii="Times New Roman" w:hAnsi="Times New Roman"/>
          <w:sz w:val="24"/>
          <w:szCs w:val="24"/>
        </w:rPr>
        <w:t xml:space="preserve"> teve que aprender a usar outros organismos para sobreviver</w:t>
      </w:r>
      <w:r w:rsidR="008B7122">
        <w:rPr>
          <w:rFonts w:ascii="Times New Roman" w:hAnsi="Times New Roman"/>
          <w:sz w:val="24"/>
          <w:szCs w:val="24"/>
        </w:rPr>
        <w:t>,</w:t>
      </w:r>
      <w:r w:rsidRPr="00363B9A">
        <w:rPr>
          <w:rFonts w:ascii="Times New Roman" w:hAnsi="Times New Roman"/>
          <w:sz w:val="24"/>
          <w:szCs w:val="24"/>
        </w:rPr>
        <w:t xml:space="preserve"> como também saber lidar com outros que são considerados ameaças.</w:t>
      </w:r>
    </w:p>
    <w:p w:rsidR="00FB14EC" w:rsidRPr="00363B9A" w:rsidRDefault="00FB14EC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ab/>
        <w:t xml:space="preserve">Desde então, dia a dia, foram aprimorados os estudos na área médica, mesmo antes de assim ser conhecida, porém, devido à complexidade </w:t>
      </w:r>
      <w:r w:rsidR="00D25B7F">
        <w:rPr>
          <w:rFonts w:ascii="Times New Roman" w:hAnsi="Times New Roman"/>
          <w:sz w:val="24"/>
          <w:szCs w:val="24"/>
        </w:rPr>
        <w:t>des</w:t>
      </w:r>
      <w:r w:rsidR="001B278C">
        <w:rPr>
          <w:rFonts w:ascii="Times New Roman" w:hAnsi="Times New Roman"/>
          <w:sz w:val="24"/>
          <w:szCs w:val="24"/>
        </w:rPr>
        <w:t>t</w:t>
      </w:r>
      <w:r w:rsidR="00D25B7F">
        <w:rPr>
          <w:rFonts w:ascii="Times New Roman" w:hAnsi="Times New Roman"/>
          <w:sz w:val="24"/>
          <w:szCs w:val="24"/>
        </w:rPr>
        <w:t>a,</w:t>
      </w:r>
      <w:r w:rsidRPr="00363B9A">
        <w:rPr>
          <w:rFonts w:ascii="Times New Roman" w:hAnsi="Times New Roman"/>
          <w:sz w:val="24"/>
          <w:szCs w:val="24"/>
        </w:rPr>
        <w:t xml:space="preserve"> sempre existiu muita dificuldade para </w:t>
      </w:r>
      <w:r w:rsidR="00542254">
        <w:rPr>
          <w:rFonts w:ascii="Times New Roman" w:hAnsi="Times New Roman"/>
          <w:sz w:val="24"/>
          <w:szCs w:val="24"/>
        </w:rPr>
        <w:t xml:space="preserve">a </w:t>
      </w:r>
      <w:r w:rsidRPr="00363B9A">
        <w:rPr>
          <w:rFonts w:ascii="Times New Roman" w:hAnsi="Times New Roman"/>
          <w:sz w:val="24"/>
          <w:szCs w:val="24"/>
        </w:rPr>
        <w:t>elaboração destes estudos.</w:t>
      </w:r>
    </w:p>
    <w:p w:rsidR="00FB14EC" w:rsidRDefault="00FB14EC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ab/>
        <w:t>Com o passar do tempo, o avanço da medicina</w:t>
      </w:r>
      <w:r w:rsidR="00282672">
        <w:rPr>
          <w:rFonts w:ascii="Times New Roman" w:hAnsi="Times New Roman"/>
          <w:sz w:val="24"/>
          <w:szCs w:val="24"/>
        </w:rPr>
        <w:t>,</w:t>
      </w:r>
      <w:r w:rsidRPr="00363B9A">
        <w:rPr>
          <w:rFonts w:ascii="Times New Roman" w:hAnsi="Times New Roman"/>
          <w:sz w:val="24"/>
          <w:szCs w:val="24"/>
        </w:rPr>
        <w:t xml:space="preserve"> juntamente com o da área da</w:t>
      </w:r>
      <w:r w:rsidRPr="00363B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3B9A">
        <w:rPr>
          <w:rFonts w:ascii="Times New Roman" w:hAnsi="Times New Roman"/>
          <w:sz w:val="24"/>
          <w:szCs w:val="24"/>
        </w:rPr>
        <w:t>informática</w:t>
      </w:r>
      <w:r w:rsidR="00282672">
        <w:rPr>
          <w:rFonts w:ascii="Times New Roman" w:hAnsi="Times New Roman"/>
          <w:sz w:val="24"/>
          <w:szCs w:val="24"/>
        </w:rPr>
        <w:t>,</w:t>
      </w:r>
      <w:r w:rsidRPr="00363B9A">
        <w:rPr>
          <w:rFonts w:ascii="Times New Roman" w:hAnsi="Times New Roman"/>
          <w:sz w:val="24"/>
          <w:szCs w:val="24"/>
        </w:rPr>
        <w:t xml:space="preserve"> possibilitou melhores resultados em </w:t>
      </w:r>
      <w:r w:rsidR="007F07E1">
        <w:rPr>
          <w:rFonts w:ascii="Times New Roman" w:hAnsi="Times New Roman"/>
          <w:sz w:val="24"/>
          <w:szCs w:val="24"/>
        </w:rPr>
        <w:t>várias áreas de</w:t>
      </w:r>
      <w:r w:rsidRPr="00363B9A">
        <w:rPr>
          <w:rFonts w:ascii="Times New Roman" w:hAnsi="Times New Roman"/>
          <w:sz w:val="24"/>
          <w:szCs w:val="24"/>
        </w:rPr>
        <w:t xml:space="preserve"> estudos</w:t>
      </w:r>
      <w:r w:rsidR="00870921">
        <w:rPr>
          <w:rFonts w:ascii="Times New Roman" w:hAnsi="Times New Roman"/>
          <w:sz w:val="24"/>
          <w:szCs w:val="24"/>
        </w:rPr>
        <w:t xml:space="preserve"> relacionados </w:t>
      </w:r>
      <w:r w:rsidR="00434842">
        <w:rPr>
          <w:rFonts w:ascii="Times New Roman" w:hAnsi="Times New Roman"/>
          <w:sz w:val="24"/>
          <w:szCs w:val="24"/>
        </w:rPr>
        <w:t>a</w:t>
      </w:r>
      <w:r w:rsidR="007F07E1">
        <w:rPr>
          <w:rFonts w:ascii="Times New Roman" w:hAnsi="Times New Roman"/>
          <w:sz w:val="24"/>
          <w:szCs w:val="24"/>
        </w:rPr>
        <w:t xml:space="preserve"> essa</w:t>
      </w:r>
      <w:r w:rsidR="00870921">
        <w:rPr>
          <w:rFonts w:ascii="Times New Roman" w:hAnsi="Times New Roman"/>
          <w:sz w:val="24"/>
          <w:szCs w:val="24"/>
        </w:rPr>
        <w:t>s</w:t>
      </w:r>
      <w:r w:rsidR="007F07E1">
        <w:rPr>
          <w:rFonts w:ascii="Times New Roman" w:hAnsi="Times New Roman"/>
          <w:sz w:val="24"/>
          <w:szCs w:val="24"/>
        </w:rPr>
        <w:t xml:space="preserve">. Alguns dos trabalhos </w:t>
      </w:r>
      <w:r w:rsidR="00542254">
        <w:rPr>
          <w:rFonts w:ascii="Times New Roman" w:hAnsi="Times New Roman"/>
          <w:sz w:val="24"/>
          <w:szCs w:val="24"/>
        </w:rPr>
        <w:t xml:space="preserve">nessa linha </w:t>
      </w:r>
      <w:r w:rsidR="007F07E1">
        <w:rPr>
          <w:rFonts w:ascii="Times New Roman" w:hAnsi="Times New Roman"/>
          <w:sz w:val="24"/>
          <w:szCs w:val="24"/>
        </w:rPr>
        <w:t>serão apresentados na sequencia</w:t>
      </w:r>
      <w:r w:rsidRPr="00363B9A">
        <w:rPr>
          <w:rFonts w:ascii="Times New Roman" w:hAnsi="Times New Roman"/>
          <w:sz w:val="24"/>
          <w:szCs w:val="24"/>
        </w:rPr>
        <w:t>.</w:t>
      </w:r>
    </w:p>
    <w:p w:rsidR="001B278C" w:rsidRPr="00870921" w:rsidRDefault="001B278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921">
        <w:rPr>
          <w:rFonts w:ascii="Times New Roman" w:hAnsi="Times New Roman"/>
          <w:sz w:val="24"/>
          <w:szCs w:val="24"/>
        </w:rPr>
        <w:t xml:space="preserve">De acordo com Adams, Kenneth </w:t>
      </w:r>
      <w:proofErr w:type="gramStart"/>
      <w:r w:rsidRPr="00870921">
        <w:rPr>
          <w:rFonts w:ascii="Times New Roman" w:hAnsi="Times New Roman"/>
          <w:sz w:val="24"/>
          <w:szCs w:val="24"/>
        </w:rPr>
        <w:t>et</w:t>
      </w:r>
      <w:proofErr w:type="gramEnd"/>
      <w:r w:rsidRPr="00870921">
        <w:rPr>
          <w:rFonts w:ascii="Times New Roman" w:hAnsi="Times New Roman"/>
          <w:sz w:val="24"/>
          <w:szCs w:val="24"/>
        </w:rPr>
        <w:t xml:space="preserve"> al (2006), o excesso de peso está associado ao risco de morte. É uma evidência que a obesidade definida por um corpo de massa corporal (IMC – o peso em KG dividido pelo quadrado da altura em metros) 30.0 ou mais, está associada ao aumento do risco de morte. </w:t>
      </w:r>
    </w:p>
    <w:p w:rsidR="001B278C" w:rsidRPr="00870921" w:rsidRDefault="00220877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autores citados no parágrafo anterior</w:t>
      </w:r>
      <w:r w:rsidR="001B278C" w:rsidRPr="00870921">
        <w:rPr>
          <w:rFonts w:ascii="Times New Roman" w:hAnsi="Times New Roman"/>
          <w:sz w:val="24"/>
          <w:szCs w:val="24"/>
        </w:rPr>
        <w:t xml:space="preserve"> indicaram que em suas pesquisas o aumento de peso não foi associado a um aumento do risco de morte entre os homens, mas foi fracamente associado a um aumento do risco de morte entre as mulheres. Na análise, de acordo com o tabagismo, observaram-se associações mais fortes entre a obesidade e um maior risco de morte entre aqueles que nunca fumaram do que entre os que já fumaram e atuais fumantes. </w:t>
      </w:r>
    </w:p>
    <w:p w:rsidR="00457FE5" w:rsidRDefault="001B278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921">
        <w:rPr>
          <w:rFonts w:ascii="Times New Roman" w:hAnsi="Times New Roman"/>
          <w:sz w:val="24"/>
          <w:szCs w:val="24"/>
        </w:rPr>
        <w:t>O excesso de peso respondeu por aproximadamente 7,7 % de todas as mortes entre os homens e 11,7 % de todas as mortes prematuras entre mulheres do grupo. Foi responsável também por 18,1 % de todas as mortes prematuras entre os homens que nunca fumaram e 18,7 % de todas as mortes prematuras entre as mulheres que nunca fumaram</w:t>
      </w:r>
      <w:r w:rsidR="00457FE5">
        <w:rPr>
          <w:rFonts w:ascii="Times New Roman" w:hAnsi="Times New Roman"/>
          <w:sz w:val="24"/>
          <w:szCs w:val="24"/>
        </w:rPr>
        <w:t xml:space="preserve">. </w:t>
      </w:r>
      <w:r w:rsidR="00457FE5" w:rsidRPr="00363B9A">
        <w:rPr>
          <w:rFonts w:ascii="Times New Roman" w:hAnsi="Times New Roman"/>
          <w:sz w:val="24"/>
          <w:szCs w:val="24"/>
        </w:rPr>
        <w:t xml:space="preserve">Durante um acompanhamento </w:t>
      </w:r>
      <w:r w:rsidR="00457FE5">
        <w:rPr>
          <w:rFonts w:ascii="Times New Roman" w:hAnsi="Times New Roman"/>
          <w:sz w:val="24"/>
          <w:szCs w:val="24"/>
        </w:rPr>
        <w:t>máximo de 10 anos até 2005, 61.</w:t>
      </w:r>
      <w:r w:rsidR="00457FE5" w:rsidRPr="00363B9A">
        <w:rPr>
          <w:rFonts w:ascii="Times New Roman" w:hAnsi="Times New Roman"/>
          <w:sz w:val="24"/>
          <w:szCs w:val="24"/>
        </w:rPr>
        <w:t xml:space="preserve">317 participantes (42.173 homens e 19,144 mulheres) morreram. O estudo foi realizado com 527,265 homens </w:t>
      </w:r>
      <w:r w:rsidR="00457FE5" w:rsidRPr="00287778">
        <w:rPr>
          <w:rFonts w:ascii="Times New Roman" w:hAnsi="Times New Roman"/>
          <w:sz w:val="24"/>
          <w:szCs w:val="24"/>
        </w:rPr>
        <w:t xml:space="preserve">e mulheres dos Estados Unidos no </w:t>
      </w:r>
      <w:proofErr w:type="spellStart"/>
      <w:r w:rsidR="00457FE5" w:rsidRPr="00287778">
        <w:rPr>
          <w:rFonts w:ascii="Times New Roman" w:hAnsi="Times New Roman"/>
          <w:sz w:val="24"/>
          <w:szCs w:val="24"/>
        </w:rPr>
        <w:t>National</w:t>
      </w:r>
      <w:proofErr w:type="spellEnd"/>
      <w:r w:rsidR="00457FE5" w:rsidRPr="00287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7FE5" w:rsidRPr="00287778">
        <w:rPr>
          <w:rFonts w:ascii="Times New Roman" w:hAnsi="Times New Roman"/>
          <w:sz w:val="24"/>
          <w:szCs w:val="24"/>
        </w:rPr>
        <w:t>Institute</w:t>
      </w:r>
      <w:proofErr w:type="spellEnd"/>
      <w:r w:rsidR="00457FE5" w:rsidRPr="00287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7FE5" w:rsidRPr="00287778">
        <w:rPr>
          <w:rFonts w:ascii="Times New Roman" w:hAnsi="Times New Roman"/>
          <w:sz w:val="24"/>
          <w:szCs w:val="24"/>
        </w:rPr>
        <w:t>of</w:t>
      </w:r>
      <w:proofErr w:type="spellEnd"/>
      <w:r w:rsidR="00457FE5" w:rsidRPr="00287778">
        <w:rPr>
          <w:rFonts w:ascii="Times New Roman" w:hAnsi="Times New Roman"/>
          <w:sz w:val="24"/>
          <w:szCs w:val="24"/>
        </w:rPr>
        <w:t xml:space="preserve"> Health.</w:t>
      </w:r>
    </w:p>
    <w:p w:rsidR="00FB14EC" w:rsidRPr="00363B9A" w:rsidRDefault="00493030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proofErr w:type="spellStart"/>
      <w:r>
        <w:rPr>
          <w:rFonts w:ascii="Times New Roman" w:hAnsi="Times New Roman"/>
          <w:sz w:val="24"/>
          <w:szCs w:val="24"/>
        </w:rPr>
        <w:t>Ausiello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al (2006),</w:t>
      </w:r>
      <w:r w:rsidR="00FB14EC" w:rsidRPr="00363B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14EC" w:rsidRPr="00892852">
        <w:rPr>
          <w:rFonts w:ascii="Times New Roman" w:hAnsi="Times New Roman"/>
          <w:sz w:val="24"/>
          <w:szCs w:val="24"/>
        </w:rPr>
        <w:t xml:space="preserve">a </w:t>
      </w:r>
      <w:r w:rsidR="00FB14EC" w:rsidRPr="00363B9A">
        <w:rPr>
          <w:rFonts w:ascii="Times New Roman" w:hAnsi="Times New Roman"/>
          <w:sz w:val="24"/>
          <w:szCs w:val="24"/>
        </w:rPr>
        <w:t xml:space="preserve">obesidade é o maior fator de risco para doenças cardiovasculares. Os indivíduos obesos são muito mais propensos às doenças </w:t>
      </w:r>
      <w:r w:rsidR="00FB14EC" w:rsidRPr="00363B9A">
        <w:rPr>
          <w:rFonts w:ascii="Times New Roman" w:hAnsi="Times New Roman"/>
          <w:sz w:val="24"/>
          <w:szCs w:val="24"/>
        </w:rPr>
        <w:lastRenderedPageBreak/>
        <w:t>cardiovasculares e diabetes tipo 2</w:t>
      </w:r>
      <w:r w:rsidR="001963F2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FB14EC" w:rsidRPr="00363B9A">
        <w:rPr>
          <w:rFonts w:ascii="Times New Roman" w:hAnsi="Times New Roman"/>
          <w:sz w:val="24"/>
          <w:szCs w:val="24"/>
        </w:rPr>
        <w:t xml:space="preserve">. Pessoas obesas geralmente apresentam vários fatores de risco, como hipertensão, dislipidemia e diabetes. </w:t>
      </w:r>
      <w:r w:rsidR="00282672">
        <w:rPr>
          <w:rFonts w:ascii="Times New Roman" w:hAnsi="Times New Roman"/>
          <w:sz w:val="24"/>
          <w:szCs w:val="24"/>
        </w:rPr>
        <w:t>Esses</w:t>
      </w:r>
      <w:r w:rsidR="00FB14EC" w:rsidRPr="00363B9A">
        <w:rPr>
          <w:rFonts w:ascii="Times New Roman" w:hAnsi="Times New Roman"/>
          <w:sz w:val="24"/>
          <w:szCs w:val="24"/>
        </w:rPr>
        <w:t xml:space="preserve"> fatores de risco pré-dispõe o paciente a enfarte do miocárdio.</w:t>
      </w: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De acordo com </w:t>
      </w:r>
      <w:proofErr w:type="spellStart"/>
      <w:r w:rsidRPr="00363B9A">
        <w:rPr>
          <w:rFonts w:ascii="Times New Roman" w:hAnsi="Times New Roman"/>
          <w:sz w:val="24"/>
          <w:szCs w:val="24"/>
        </w:rPr>
        <w:t>Iacobellis</w:t>
      </w:r>
      <w:proofErr w:type="spellEnd"/>
      <w:r w:rsidR="00282672">
        <w:rPr>
          <w:rFonts w:ascii="Times New Roman" w:hAnsi="Times New Roman"/>
          <w:sz w:val="24"/>
          <w:szCs w:val="24"/>
        </w:rPr>
        <w:t xml:space="preserve"> </w:t>
      </w:r>
      <w:r w:rsidRPr="00363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B9A">
        <w:rPr>
          <w:rFonts w:ascii="Times New Roman" w:hAnsi="Times New Roman"/>
          <w:sz w:val="24"/>
          <w:szCs w:val="24"/>
        </w:rPr>
        <w:t>et</w:t>
      </w:r>
      <w:proofErr w:type="gramEnd"/>
      <w:r w:rsidRPr="00363B9A">
        <w:rPr>
          <w:rFonts w:ascii="Times New Roman" w:hAnsi="Times New Roman"/>
          <w:sz w:val="24"/>
          <w:szCs w:val="24"/>
        </w:rPr>
        <w:t xml:space="preserve"> al</w:t>
      </w:r>
      <w:r w:rsidR="00493030">
        <w:rPr>
          <w:rFonts w:ascii="Times New Roman" w:hAnsi="Times New Roman"/>
          <w:sz w:val="24"/>
          <w:szCs w:val="24"/>
        </w:rPr>
        <w:t xml:space="preserve"> (</w:t>
      </w:r>
      <w:r w:rsidR="00926332">
        <w:rPr>
          <w:rFonts w:ascii="Times New Roman" w:hAnsi="Times New Roman"/>
          <w:sz w:val="24"/>
          <w:szCs w:val="24"/>
        </w:rPr>
        <w:t>2005</w:t>
      </w:r>
      <w:r w:rsidR="00493030">
        <w:rPr>
          <w:rFonts w:ascii="Times New Roman" w:hAnsi="Times New Roman"/>
          <w:sz w:val="24"/>
          <w:szCs w:val="24"/>
        </w:rPr>
        <w:t>),</w:t>
      </w:r>
      <w:r w:rsidRPr="00363B9A">
        <w:rPr>
          <w:rFonts w:ascii="Times New Roman" w:hAnsi="Times New Roman"/>
          <w:sz w:val="24"/>
          <w:szCs w:val="24"/>
        </w:rPr>
        <w:t xml:space="preserve"> a gordura epicárdica é metabolicamente ativa e gera uma grande variedade de moléculas </w:t>
      </w:r>
      <w:proofErr w:type="spellStart"/>
      <w:r w:rsidRPr="00363B9A">
        <w:rPr>
          <w:rFonts w:ascii="Times New Roman" w:hAnsi="Times New Roman"/>
          <w:sz w:val="24"/>
          <w:szCs w:val="24"/>
        </w:rPr>
        <w:t>bioativas</w:t>
      </w:r>
      <w:proofErr w:type="spellEnd"/>
      <w:r w:rsidRPr="00363B9A">
        <w:rPr>
          <w:rFonts w:ascii="Times New Roman" w:hAnsi="Times New Roman"/>
          <w:sz w:val="24"/>
          <w:szCs w:val="24"/>
        </w:rPr>
        <w:t>. A presença excessiva de gordura epicárdica aumenta o peso dos ventrículos e aumenta o esforço envolvido na pulsação do sangue pelo corpo.</w:t>
      </w:r>
    </w:p>
    <w:p w:rsidR="00FB14EC" w:rsidRDefault="00282672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FB14EC" w:rsidRPr="00282672">
        <w:rPr>
          <w:rFonts w:ascii="Times New Roman" w:hAnsi="Times New Roman"/>
          <w:sz w:val="24"/>
          <w:szCs w:val="24"/>
        </w:rPr>
        <w:t>Rosito</w:t>
      </w:r>
      <w:proofErr w:type="spellEnd"/>
      <w:r w:rsidR="00FB14EC" w:rsidRPr="00282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14EC" w:rsidRPr="00282672">
        <w:rPr>
          <w:rFonts w:ascii="Times New Roman" w:hAnsi="Times New Roman"/>
          <w:sz w:val="24"/>
          <w:szCs w:val="24"/>
        </w:rPr>
        <w:t>et</w:t>
      </w:r>
      <w:proofErr w:type="gramEnd"/>
      <w:r w:rsidR="00FB14EC" w:rsidRPr="00282672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 (2008)</w:t>
      </w:r>
      <w:r w:rsidR="00831D00">
        <w:rPr>
          <w:rFonts w:ascii="Times New Roman" w:hAnsi="Times New Roman"/>
          <w:sz w:val="24"/>
          <w:szCs w:val="24"/>
        </w:rPr>
        <w:t xml:space="preserve"> explica</w:t>
      </w:r>
      <w:r w:rsidR="00B87995">
        <w:rPr>
          <w:rFonts w:ascii="Times New Roman" w:hAnsi="Times New Roman"/>
          <w:sz w:val="24"/>
          <w:szCs w:val="24"/>
        </w:rPr>
        <w:t>m</w:t>
      </w:r>
      <w:r w:rsidR="00831D00">
        <w:rPr>
          <w:rFonts w:ascii="Times New Roman" w:hAnsi="Times New Roman"/>
          <w:sz w:val="24"/>
          <w:szCs w:val="24"/>
        </w:rPr>
        <w:t xml:space="preserve"> que</w:t>
      </w:r>
      <w:r w:rsidR="00FB14EC" w:rsidRPr="00282672">
        <w:rPr>
          <w:rFonts w:ascii="Times New Roman" w:hAnsi="Times New Roman"/>
          <w:sz w:val="24"/>
          <w:szCs w:val="24"/>
        </w:rPr>
        <w:t xml:space="preserve"> a gordura pericárdica fica em torno das artérias coronárias e do miocárdio. Recentemente a gordura pericárdica é considerada um fator de risco. </w:t>
      </w:r>
      <w:r w:rsidR="00D64FAC">
        <w:rPr>
          <w:rFonts w:ascii="Times New Roman" w:hAnsi="Times New Roman"/>
          <w:sz w:val="24"/>
          <w:szCs w:val="24"/>
        </w:rPr>
        <w:t>Essa</w:t>
      </w:r>
      <w:r w:rsidR="00FB14EC" w:rsidRPr="00282672">
        <w:rPr>
          <w:rFonts w:ascii="Times New Roman" w:hAnsi="Times New Roman"/>
          <w:sz w:val="24"/>
          <w:szCs w:val="24"/>
        </w:rPr>
        <w:t xml:space="preserve"> também foi correlacionada com a presença de calcificação da artéria coronária. </w:t>
      </w:r>
    </w:p>
    <w:p w:rsidR="00457FE5" w:rsidRPr="00282672" w:rsidRDefault="00457FE5" w:rsidP="000C2A47">
      <w:pPr>
        <w:spacing w:after="12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87778">
        <w:rPr>
          <w:rFonts w:ascii="Times New Roman" w:hAnsi="Times New Roman"/>
          <w:sz w:val="24"/>
          <w:szCs w:val="24"/>
        </w:rPr>
        <w:t xml:space="preserve">Analisar a gordura concentrada no pericárdio é importante, pois segundo </w:t>
      </w:r>
      <w:proofErr w:type="spellStart"/>
      <w:r w:rsidRPr="00287778">
        <w:rPr>
          <w:rFonts w:ascii="Times New Roman" w:hAnsi="Times New Roman"/>
          <w:sz w:val="24"/>
          <w:szCs w:val="24"/>
        </w:rPr>
        <w:t>Rosito</w:t>
      </w:r>
      <w:proofErr w:type="spellEnd"/>
      <w:r w:rsidRPr="002877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778">
        <w:rPr>
          <w:rFonts w:ascii="Times New Roman" w:hAnsi="Times New Roman"/>
          <w:sz w:val="24"/>
          <w:szCs w:val="24"/>
        </w:rPr>
        <w:t>et</w:t>
      </w:r>
      <w:proofErr w:type="gramEnd"/>
      <w:r w:rsidRPr="00287778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 (2008)</w:t>
      </w:r>
      <w:r w:rsidRPr="00287778">
        <w:rPr>
          <w:rFonts w:ascii="Times New Roman" w:hAnsi="Times New Roman"/>
          <w:sz w:val="24"/>
          <w:szCs w:val="24"/>
        </w:rPr>
        <w:t xml:space="preserve">, </w:t>
      </w:r>
      <w:r w:rsidR="00B87995">
        <w:rPr>
          <w:rFonts w:ascii="Times New Roman" w:hAnsi="Times New Roman"/>
          <w:sz w:val="24"/>
          <w:szCs w:val="24"/>
        </w:rPr>
        <w:t>essa</w:t>
      </w:r>
      <w:r w:rsidRPr="00287778">
        <w:rPr>
          <w:rFonts w:ascii="Times New Roman" w:hAnsi="Times New Roman"/>
          <w:sz w:val="24"/>
          <w:szCs w:val="24"/>
        </w:rPr>
        <w:t xml:space="preserve"> está relacionada com a obesidade e vários fatores de risco para doenças cardiovasculares.</w:t>
      </w:r>
    </w:p>
    <w:p w:rsidR="00FB14EC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De acordo com </w:t>
      </w:r>
      <w:proofErr w:type="spellStart"/>
      <w:r w:rsidRPr="00363B9A">
        <w:rPr>
          <w:rFonts w:ascii="Times New Roman" w:hAnsi="Times New Roman"/>
          <w:sz w:val="24"/>
          <w:szCs w:val="24"/>
        </w:rPr>
        <w:t>Dey</w:t>
      </w:r>
      <w:proofErr w:type="spellEnd"/>
      <w:r w:rsidR="005568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344">
        <w:rPr>
          <w:rFonts w:ascii="Times New Roman" w:hAnsi="Times New Roman"/>
          <w:sz w:val="24"/>
          <w:szCs w:val="24"/>
        </w:rPr>
        <w:t>et</w:t>
      </w:r>
      <w:proofErr w:type="gramEnd"/>
      <w:r w:rsidR="00EC0344">
        <w:rPr>
          <w:rFonts w:ascii="Times New Roman" w:hAnsi="Times New Roman"/>
          <w:sz w:val="24"/>
          <w:szCs w:val="24"/>
        </w:rPr>
        <w:t xml:space="preserve"> al (2009)</w:t>
      </w:r>
      <w:r w:rsidRPr="00363B9A">
        <w:rPr>
          <w:rFonts w:ascii="Times New Roman" w:hAnsi="Times New Roman"/>
          <w:sz w:val="24"/>
          <w:szCs w:val="24"/>
        </w:rPr>
        <w:t>,</w:t>
      </w:r>
      <w:r w:rsidRPr="00363B9A">
        <w:rPr>
          <w:rFonts w:ascii="Times New Roman" w:hAnsi="Times New Roman"/>
        </w:rPr>
        <w:t xml:space="preserve"> a</w:t>
      </w:r>
      <w:r w:rsidRPr="00363B9A">
        <w:rPr>
          <w:rFonts w:ascii="Times New Roman" w:hAnsi="Times New Roman"/>
          <w:sz w:val="24"/>
          <w:szCs w:val="24"/>
        </w:rPr>
        <w:t xml:space="preserve"> quantificação sem contraste da gordura pericárdica se mostrou associada com a presença de calcificação coronária e doenças da artéria coronária. A gordura pericárdica se refere a todo o tecido adiposo delimitado pelo pericárdio, incluindo a gordura epicárdica em torno das artérias coronárias.</w:t>
      </w:r>
    </w:p>
    <w:p w:rsidR="00AB033A" w:rsidRPr="00363B9A" w:rsidRDefault="00AB033A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A detecção do pericárdio é um processo delicado e complicado, devido à qualidade de imagens das tomografias computadorizadas. </w:t>
      </w:r>
      <w:r>
        <w:rPr>
          <w:rFonts w:ascii="Times New Roman" w:hAnsi="Times New Roman"/>
          <w:sz w:val="24"/>
          <w:szCs w:val="24"/>
        </w:rPr>
        <w:t xml:space="preserve">Esse processo é </w:t>
      </w:r>
      <w:r w:rsidRPr="00363B9A">
        <w:rPr>
          <w:rFonts w:ascii="Times New Roman" w:hAnsi="Times New Roman"/>
          <w:sz w:val="24"/>
          <w:szCs w:val="24"/>
        </w:rPr>
        <w:t>importante para avaliação dos médicos, porém, é muito lento</w:t>
      </w:r>
      <w:r>
        <w:rPr>
          <w:rFonts w:ascii="Times New Roman" w:hAnsi="Times New Roman"/>
          <w:sz w:val="24"/>
          <w:szCs w:val="24"/>
        </w:rPr>
        <w:t xml:space="preserve"> de ser realizado manualmente</w:t>
      </w:r>
      <w:r w:rsidRPr="00363B9A">
        <w:rPr>
          <w:rFonts w:ascii="Times New Roman" w:hAnsi="Times New Roman"/>
          <w:sz w:val="24"/>
          <w:szCs w:val="24"/>
        </w:rPr>
        <w:t xml:space="preserve">. Sendo assim, este trabalho se propõe ao desenvolvimento de um protótipo para detecção </w:t>
      </w:r>
      <w:r>
        <w:rPr>
          <w:rFonts w:ascii="Times New Roman" w:hAnsi="Times New Roman"/>
          <w:sz w:val="24"/>
          <w:szCs w:val="24"/>
        </w:rPr>
        <w:t xml:space="preserve">automática </w:t>
      </w:r>
      <w:r w:rsidRPr="00363B9A">
        <w:rPr>
          <w:rFonts w:ascii="Times New Roman" w:hAnsi="Times New Roman"/>
          <w:sz w:val="24"/>
          <w:szCs w:val="24"/>
        </w:rPr>
        <w:t xml:space="preserve">das bordas do pericárdio </w:t>
      </w:r>
      <w:r>
        <w:rPr>
          <w:rFonts w:ascii="Times New Roman" w:hAnsi="Times New Roman"/>
          <w:sz w:val="24"/>
          <w:szCs w:val="24"/>
        </w:rPr>
        <w:t>através de técnicas de Processamento Digital de Imagens</w:t>
      </w:r>
      <w:r w:rsidRPr="00363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Nas imagens a serem analisadas pelo protótipo, cabe ao</w:t>
      </w:r>
      <w:r w:rsidRPr="00363B9A">
        <w:rPr>
          <w:rFonts w:ascii="Times New Roman" w:hAnsi="Times New Roman"/>
          <w:sz w:val="24"/>
          <w:szCs w:val="24"/>
        </w:rPr>
        <w:t xml:space="preserve"> especialista da área decidir sobre a necessidade ou não de contraste nas imagens a serem analisadas.</w:t>
      </w:r>
    </w:p>
    <w:p w:rsidR="00681DA2" w:rsidRDefault="00681DA2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proofErr w:type="spellStart"/>
      <w:r w:rsidRPr="00010318">
        <w:rPr>
          <w:rFonts w:ascii="Times New Roman" w:hAnsi="Times New Roman"/>
          <w:sz w:val="24"/>
          <w:szCs w:val="24"/>
        </w:rPr>
        <w:t>Juchem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al (2004), o</w:t>
      </w:r>
      <w:r w:rsidRPr="00287778">
        <w:rPr>
          <w:rFonts w:ascii="Times New Roman" w:hAnsi="Times New Roman"/>
          <w:sz w:val="24"/>
          <w:szCs w:val="24"/>
        </w:rPr>
        <w:t>s riscos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778">
        <w:rPr>
          <w:rFonts w:ascii="Times New Roman" w:hAnsi="Times New Roman"/>
          <w:sz w:val="24"/>
          <w:szCs w:val="24"/>
        </w:rPr>
        <w:t xml:space="preserve">exame </w:t>
      </w:r>
      <w:r>
        <w:rPr>
          <w:rFonts w:ascii="Times New Roman" w:hAnsi="Times New Roman"/>
          <w:sz w:val="24"/>
          <w:szCs w:val="24"/>
        </w:rPr>
        <w:t xml:space="preserve">de tomografia computadorizada </w:t>
      </w:r>
      <w:r w:rsidRPr="00287778">
        <w:rPr>
          <w:rFonts w:ascii="Times New Roman" w:hAnsi="Times New Roman"/>
          <w:sz w:val="24"/>
          <w:szCs w:val="24"/>
        </w:rPr>
        <w:t>são inerentes à irradiação e à administração de contraste, sendo esta última muitas vezes requerida para melhor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778">
        <w:rPr>
          <w:rFonts w:ascii="Times New Roman" w:hAnsi="Times New Roman"/>
          <w:sz w:val="24"/>
          <w:szCs w:val="24"/>
        </w:rPr>
        <w:t>visualizar as estruturas corporais que estão sendo estudadas.</w:t>
      </w:r>
    </w:p>
    <w:p w:rsidR="00FB14EC" w:rsidRPr="00363B9A" w:rsidRDefault="00FB14EC" w:rsidP="000C2A47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lastRenderedPageBreak/>
        <w:tab/>
        <w:t xml:space="preserve">Não foram encontrados trabalhos sobre o assunto específico, porém existem trabalhos que usam algumas técnicas semelhantes, principalmente os relacionados com a quantificação da gordura pericárdica, </w:t>
      </w:r>
      <w:r w:rsidR="00B9054F">
        <w:rPr>
          <w:rFonts w:ascii="Times New Roman" w:hAnsi="Times New Roman"/>
          <w:sz w:val="24"/>
          <w:szCs w:val="24"/>
        </w:rPr>
        <w:t xml:space="preserve">que </w:t>
      </w:r>
      <w:r w:rsidRPr="00363B9A">
        <w:rPr>
          <w:rFonts w:ascii="Times New Roman" w:hAnsi="Times New Roman"/>
          <w:sz w:val="24"/>
          <w:szCs w:val="24"/>
        </w:rPr>
        <w:t>necessitam realizar procedimentos e técnicas para detecção de volume do pericárdio.</w:t>
      </w:r>
    </w:p>
    <w:p w:rsidR="00FB14EC" w:rsidRPr="00363B9A" w:rsidRDefault="00FB14EC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ab/>
        <w:t>Figueiredo</w:t>
      </w:r>
      <w:r w:rsidR="00E506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06BF">
        <w:rPr>
          <w:rFonts w:ascii="Times New Roman" w:hAnsi="Times New Roman"/>
          <w:sz w:val="24"/>
          <w:szCs w:val="24"/>
        </w:rPr>
        <w:t>et</w:t>
      </w:r>
      <w:proofErr w:type="gramEnd"/>
      <w:r w:rsidR="00E506BF">
        <w:rPr>
          <w:rFonts w:ascii="Times New Roman" w:hAnsi="Times New Roman"/>
          <w:sz w:val="24"/>
          <w:szCs w:val="24"/>
        </w:rPr>
        <w:t xml:space="preserve"> al (</w:t>
      </w:r>
      <w:r w:rsidR="00D65FD8">
        <w:rPr>
          <w:rFonts w:ascii="Times New Roman" w:hAnsi="Times New Roman"/>
          <w:sz w:val="24"/>
          <w:szCs w:val="24"/>
        </w:rPr>
        <w:t>2009</w:t>
      </w:r>
      <w:r w:rsidR="00E506BF">
        <w:rPr>
          <w:rFonts w:ascii="Times New Roman" w:hAnsi="Times New Roman"/>
          <w:sz w:val="24"/>
          <w:szCs w:val="24"/>
        </w:rPr>
        <w:t>)</w:t>
      </w:r>
      <w:r w:rsidR="00A924AF">
        <w:rPr>
          <w:rFonts w:ascii="Times New Roman" w:hAnsi="Times New Roman"/>
          <w:sz w:val="24"/>
          <w:szCs w:val="24"/>
        </w:rPr>
        <w:t xml:space="preserve"> realizaram um</w:t>
      </w:r>
      <w:r w:rsidRPr="00363B9A">
        <w:rPr>
          <w:rFonts w:ascii="Times New Roman" w:hAnsi="Times New Roman"/>
          <w:sz w:val="24"/>
          <w:szCs w:val="24"/>
        </w:rPr>
        <w:t xml:space="preserve"> trabalho sobre a quantificação semiautomática da gordura epicárdica em</w:t>
      </w:r>
      <w:r w:rsidR="00A924AF">
        <w:rPr>
          <w:rFonts w:ascii="Times New Roman" w:hAnsi="Times New Roman"/>
          <w:sz w:val="24"/>
          <w:szCs w:val="24"/>
        </w:rPr>
        <w:t xml:space="preserve"> imagens de</w:t>
      </w:r>
      <w:r w:rsidRPr="00363B9A">
        <w:rPr>
          <w:rFonts w:ascii="Times New Roman" w:hAnsi="Times New Roman"/>
          <w:sz w:val="24"/>
          <w:szCs w:val="24"/>
        </w:rPr>
        <w:t xml:space="preserve"> tomografias computadorizadas</w:t>
      </w:r>
      <w:r w:rsidR="00A924AF">
        <w:rPr>
          <w:rFonts w:ascii="Times New Roman" w:hAnsi="Times New Roman"/>
          <w:sz w:val="24"/>
          <w:szCs w:val="24"/>
        </w:rPr>
        <w:t>. A</w:t>
      </w:r>
      <w:r w:rsidRPr="00363B9A">
        <w:rPr>
          <w:rFonts w:ascii="Times New Roman" w:hAnsi="Times New Roman"/>
          <w:sz w:val="24"/>
          <w:szCs w:val="24"/>
        </w:rPr>
        <w:t xml:space="preserve"> gordura epicárdica é muito próxima da gordura pericárdica, distinguida apenas pelo pericárdio. O pericárdio aparece na imagem como uma linha muito tênue, difícil de ser descriminada. </w:t>
      </w:r>
      <w:r w:rsidR="00A924AF">
        <w:rPr>
          <w:rFonts w:ascii="Times New Roman" w:hAnsi="Times New Roman"/>
          <w:sz w:val="24"/>
          <w:szCs w:val="24"/>
        </w:rPr>
        <w:t>No trabalho dos autores citados anteriormente</w:t>
      </w:r>
      <w:r w:rsidRPr="00363B9A">
        <w:rPr>
          <w:rFonts w:ascii="Times New Roman" w:hAnsi="Times New Roman"/>
          <w:sz w:val="24"/>
          <w:szCs w:val="24"/>
        </w:rPr>
        <w:t xml:space="preserve">, a imagem foi </w:t>
      </w:r>
      <w:proofErr w:type="spellStart"/>
      <w:r w:rsidRPr="00363B9A">
        <w:rPr>
          <w:rFonts w:ascii="Times New Roman" w:hAnsi="Times New Roman"/>
          <w:sz w:val="24"/>
          <w:szCs w:val="24"/>
        </w:rPr>
        <w:t>pré</w:t>
      </w:r>
      <w:proofErr w:type="spellEnd"/>
      <w:r w:rsidRPr="00363B9A">
        <w:rPr>
          <w:rFonts w:ascii="Times New Roman" w:hAnsi="Times New Roman"/>
          <w:sz w:val="24"/>
          <w:szCs w:val="24"/>
        </w:rPr>
        <w:t xml:space="preserve">-processada, a fim de remover os dados que possam induzir ao </w:t>
      </w:r>
      <w:r w:rsidR="00A924AF">
        <w:rPr>
          <w:rFonts w:ascii="Times New Roman" w:hAnsi="Times New Roman"/>
          <w:sz w:val="24"/>
          <w:szCs w:val="24"/>
        </w:rPr>
        <w:t>erro na detecção do pericárdio. Na segunda parte foi realizada</w:t>
      </w:r>
      <w:r w:rsidRPr="00363B9A">
        <w:rPr>
          <w:rFonts w:ascii="Times New Roman" w:hAnsi="Times New Roman"/>
          <w:sz w:val="24"/>
          <w:szCs w:val="24"/>
        </w:rPr>
        <w:t xml:space="preserve"> a segmentação do pericárdio e a quantificação de gordura (figura 1). </w:t>
      </w: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63B9A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66B91A1F" wp14:editId="662C0002">
            <wp:extent cx="1476268" cy="1236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17" cy="12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EC" w:rsidRPr="007E00F3" w:rsidRDefault="00FB14EC" w:rsidP="000C2A47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363B9A">
        <w:rPr>
          <w:rFonts w:ascii="Times New Roman" w:hAnsi="Times New Roman"/>
          <w:sz w:val="24"/>
          <w:szCs w:val="24"/>
        </w:rPr>
        <w:tab/>
      </w:r>
      <w:r w:rsidRPr="00363B9A">
        <w:rPr>
          <w:rFonts w:ascii="Times New Roman" w:hAnsi="Times New Roman"/>
          <w:sz w:val="24"/>
          <w:szCs w:val="24"/>
        </w:rPr>
        <w:tab/>
      </w:r>
      <w:r w:rsidRPr="00363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F</w:t>
      </w:r>
      <w:r w:rsidRPr="00363B9A">
        <w:rPr>
          <w:rFonts w:ascii="Times New Roman" w:hAnsi="Times New Roman"/>
          <w:sz w:val="20"/>
          <w:szCs w:val="20"/>
        </w:rPr>
        <w:t>igura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B9A">
        <w:rPr>
          <w:rFonts w:ascii="Times New Roman" w:hAnsi="Times New Roman"/>
          <w:sz w:val="20"/>
          <w:szCs w:val="20"/>
        </w:rPr>
        <w:t>1</w:t>
      </w:r>
      <w:r w:rsidR="007E00F3">
        <w:rPr>
          <w:rFonts w:ascii="Times New Roman" w:hAnsi="Times New Roman"/>
          <w:sz w:val="20"/>
          <w:szCs w:val="20"/>
        </w:rPr>
        <w:t xml:space="preserve">. </w:t>
      </w:r>
      <w:r w:rsidR="007E00F3" w:rsidRPr="007E00F3">
        <w:rPr>
          <w:rFonts w:ascii="Times New Roman" w:hAnsi="Times New Roman"/>
          <w:sz w:val="20"/>
          <w:szCs w:val="20"/>
        </w:rPr>
        <w:t xml:space="preserve">Quantificação de gordura (Figueiredo </w:t>
      </w:r>
      <w:proofErr w:type="gramStart"/>
      <w:r w:rsidR="007E00F3" w:rsidRPr="007E00F3">
        <w:rPr>
          <w:rFonts w:ascii="Times New Roman" w:hAnsi="Times New Roman"/>
          <w:sz w:val="20"/>
          <w:szCs w:val="20"/>
        </w:rPr>
        <w:t>et</w:t>
      </w:r>
      <w:proofErr w:type="gramEnd"/>
      <w:r w:rsidR="007E00F3" w:rsidRPr="007E00F3">
        <w:rPr>
          <w:rFonts w:ascii="Times New Roman" w:hAnsi="Times New Roman"/>
          <w:sz w:val="20"/>
          <w:szCs w:val="20"/>
        </w:rPr>
        <w:t xml:space="preserve"> al</w:t>
      </w:r>
      <w:r w:rsidR="007E00F3">
        <w:rPr>
          <w:rFonts w:ascii="Times New Roman" w:hAnsi="Times New Roman"/>
          <w:sz w:val="20"/>
          <w:szCs w:val="20"/>
        </w:rPr>
        <w:t>,</w:t>
      </w:r>
      <w:r w:rsidR="007E00F3" w:rsidRPr="007E00F3">
        <w:rPr>
          <w:rFonts w:ascii="Times New Roman" w:hAnsi="Times New Roman"/>
          <w:sz w:val="20"/>
          <w:szCs w:val="20"/>
        </w:rPr>
        <w:t xml:space="preserve"> </w:t>
      </w:r>
      <w:r w:rsidR="00D65FD8">
        <w:rPr>
          <w:rFonts w:ascii="Times New Roman" w:hAnsi="Times New Roman"/>
          <w:sz w:val="20"/>
          <w:szCs w:val="20"/>
        </w:rPr>
        <w:t>2009</w:t>
      </w:r>
      <w:r w:rsidR="007E00F3" w:rsidRPr="007E00F3">
        <w:rPr>
          <w:rFonts w:ascii="Times New Roman" w:hAnsi="Times New Roman"/>
          <w:sz w:val="20"/>
          <w:szCs w:val="20"/>
        </w:rPr>
        <w:t>)</w:t>
      </w: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Segundo </w:t>
      </w:r>
      <w:proofErr w:type="spellStart"/>
      <w:r w:rsidR="001829D7" w:rsidRPr="00363B9A">
        <w:rPr>
          <w:rFonts w:ascii="Times New Roman" w:hAnsi="Times New Roman"/>
          <w:sz w:val="24"/>
          <w:szCs w:val="24"/>
        </w:rPr>
        <w:t>Dey</w:t>
      </w:r>
      <w:proofErr w:type="spellEnd"/>
      <w:r w:rsidR="001829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9D7">
        <w:rPr>
          <w:rFonts w:ascii="Times New Roman" w:hAnsi="Times New Roman"/>
          <w:sz w:val="24"/>
          <w:szCs w:val="24"/>
        </w:rPr>
        <w:t>et</w:t>
      </w:r>
      <w:proofErr w:type="gramEnd"/>
      <w:r w:rsidR="001829D7">
        <w:rPr>
          <w:rFonts w:ascii="Times New Roman" w:hAnsi="Times New Roman"/>
          <w:sz w:val="24"/>
          <w:szCs w:val="24"/>
        </w:rPr>
        <w:t xml:space="preserve"> al (2009)</w:t>
      </w:r>
      <w:r w:rsidRPr="00363B9A">
        <w:rPr>
          <w:rFonts w:ascii="Times New Roman" w:hAnsi="Times New Roman"/>
          <w:sz w:val="24"/>
          <w:szCs w:val="24"/>
        </w:rPr>
        <w:t>,</w:t>
      </w:r>
      <w:r w:rsidRPr="00363B9A">
        <w:rPr>
          <w:rFonts w:ascii="Times New Roman" w:hAnsi="Times New Roman"/>
        </w:rPr>
        <w:t xml:space="preserve"> as m</w:t>
      </w:r>
      <w:r w:rsidRPr="00363B9A">
        <w:rPr>
          <w:rFonts w:ascii="Times New Roman" w:hAnsi="Times New Roman"/>
          <w:sz w:val="24"/>
          <w:szCs w:val="24"/>
        </w:rPr>
        <w:t>edidas volumétricas de gordura pericárdica e torácica podem ser obtidas de forma reprodutível em rotinas de exames de pontuação de cálcio coronário. O volume de gordura torácica pode ser obtido automaticamente e são mais reprodutíveis do que volumes de gordura pericárdica. Ambos os parâmetros se correlacionam de forma semelhante com o escore de cálcio coronário, síndrome metabólica e combinação de síndrome metabólica e diabetes, e será importante para estratificação de risco e monitoramento.</w:t>
      </w:r>
    </w:p>
    <w:p w:rsidR="00FB14EC" w:rsidRPr="00363B9A" w:rsidRDefault="000629BF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al (2009) realizaram um trabalho sobre a quantificação de gordura torácica e pericárdica. </w:t>
      </w:r>
      <w:r w:rsidR="00FB14EC" w:rsidRPr="00363B9A">
        <w:rPr>
          <w:rFonts w:ascii="Times New Roman" w:hAnsi="Times New Roman"/>
          <w:sz w:val="24"/>
          <w:szCs w:val="24"/>
        </w:rPr>
        <w:t>Em primeiro lugar, a fatia do limite superior, marcada por bifurcação do tronco pulmonar, e a fatia do limite inferior, identificado como a última fatia contendo qualquer porção do coração, foram</w:t>
      </w:r>
      <w:r w:rsidR="00517C15">
        <w:rPr>
          <w:rFonts w:ascii="Times New Roman" w:hAnsi="Times New Roman"/>
          <w:sz w:val="24"/>
          <w:szCs w:val="24"/>
        </w:rPr>
        <w:t xml:space="preserve"> no trabalho</w:t>
      </w:r>
      <w:r w:rsidR="00FB14EC" w:rsidRPr="00363B9A">
        <w:rPr>
          <w:rFonts w:ascii="Times New Roman" w:hAnsi="Times New Roman"/>
          <w:sz w:val="24"/>
          <w:szCs w:val="24"/>
        </w:rPr>
        <w:t xml:space="preserve"> manualmente escolhidos a partir de análise visual das imagens de Tomografia Computadorizada. Em seguida, um avançado leitor percorreu as fatias entre o limite superior e inferior do coração e, se o pericárdio foi visualizado, colocou pontos de controle no pericárdio em corte transversal (figura 2).</w:t>
      </w: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1094A62" wp14:editId="1C775C88">
            <wp:extent cx="2074333" cy="16496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16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EC" w:rsidRPr="00363B9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63B9A">
        <w:rPr>
          <w:rFonts w:ascii="Times New Roman" w:hAnsi="Times New Roman"/>
          <w:sz w:val="24"/>
          <w:szCs w:val="24"/>
        </w:rPr>
        <w:tab/>
      </w:r>
      <w:r w:rsidR="007E00F3">
        <w:rPr>
          <w:rFonts w:ascii="Times New Roman" w:hAnsi="Times New Roman"/>
          <w:sz w:val="20"/>
          <w:szCs w:val="20"/>
        </w:rPr>
        <w:t>Figura 2. S</w:t>
      </w:r>
      <w:r w:rsidR="007E00F3" w:rsidRPr="007E00F3">
        <w:rPr>
          <w:rFonts w:ascii="Times New Roman" w:hAnsi="Times New Roman"/>
          <w:sz w:val="20"/>
          <w:szCs w:val="20"/>
        </w:rPr>
        <w:t xml:space="preserve">aco pericárdico é rastreado por um observador </w:t>
      </w:r>
      <w:r w:rsidR="007E00F3">
        <w:rPr>
          <w:rFonts w:ascii="Times New Roman" w:hAnsi="Times New Roman"/>
          <w:sz w:val="20"/>
          <w:szCs w:val="20"/>
        </w:rPr>
        <w:t>especialista (</w:t>
      </w:r>
      <w:proofErr w:type="spellStart"/>
      <w:r w:rsidR="007E00F3">
        <w:rPr>
          <w:rFonts w:ascii="Times New Roman" w:hAnsi="Times New Roman"/>
          <w:sz w:val="20"/>
          <w:szCs w:val="20"/>
        </w:rPr>
        <w:t>Dey</w:t>
      </w:r>
      <w:proofErr w:type="spellEnd"/>
      <w:r w:rsidR="007E00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E00F3">
        <w:rPr>
          <w:rFonts w:ascii="Times New Roman" w:hAnsi="Times New Roman"/>
          <w:sz w:val="20"/>
          <w:szCs w:val="20"/>
        </w:rPr>
        <w:t>et</w:t>
      </w:r>
      <w:proofErr w:type="gramEnd"/>
      <w:r w:rsidR="007E00F3">
        <w:rPr>
          <w:rFonts w:ascii="Times New Roman" w:hAnsi="Times New Roman"/>
          <w:sz w:val="20"/>
          <w:szCs w:val="20"/>
        </w:rPr>
        <w:t xml:space="preserve"> al, 2009)</w:t>
      </w:r>
    </w:p>
    <w:p w:rsidR="00AB033A" w:rsidRDefault="00FB14EC" w:rsidP="000C2A4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9A">
        <w:rPr>
          <w:rFonts w:ascii="Times New Roman" w:hAnsi="Times New Roman"/>
          <w:sz w:val="24"/>
          <w:szCs w:val="24"/>
        </w:rPr>
        <w:t xml:space="preserve">Nos dois trabalhos </w:t>
      </w:r>
      <w:r w:rsidR="001829D7">
        <w:rPr>
          <w:rFonts w:ascii="Times New Roman" w:hAnsi="Times New Roman"/>
          <w:sz w:val="24"/>
          <w:szCs w:val="24"/>
        </w:rPr>
        <w:t>anteriormente</w:t>
      </w:r>
      <w:r w:rsidRPr="00363B9A">
        <w:rPr>
          <w:rFonts w:ascii="Times New Roman" w:hAnsi="Times New Roman"/>
          <w:sz w:val="24"/>
          <w:szCs w:val="24"/>
        </w:rPr>
        <w:t xml:space="preserve"> apresentados,</w:t>
      </w:r>
      <w:r w:rsidR="001829D7">
        <w:rPr>
          <w:rFonts w:ascii="Times New Roman" w:hAnsi="Times New Roman"/>
          <w:sz w:val="24"/>
          <w:szCs w:val="24"/>
        </w:rPr>
        <w:t xml:space="preserve"> encontramos </w:t>
      </w:r>
      <w:r w:rsidRPr="00363B9A">
        <w:rPr>
          <w:rFonts w:ascii="Times New Roman" w:hAnsi="Times New Roman"/>
          <w:sz w:val="24"/>
          <w:szCs w:val="24"/>
        </w:rPr>
        <w:t xml:space="preserve">dificuldades: no primeiro, para a detecção do pericárdio e, no segundo, o software não foi completamente automático, sendo necessária a iteração do usuário. Diante destas situações, torna-se visível a necessidade de um maior entendimento sobre a detecção do pericárdio e, de um software que possa realizar tais procedimentos automaticamente, para poder abranger uma maior escala de imagens. Sendo assim o foco deste trabalho se dá na detecção das bordas externas da camada </w:t>
      </w:r>
      <w:r w:rsidR="001C4653">
        <w:rPr>
          <w:rFonts w:ascii="Times New Roman" w:hAnsi="Times New Roman"/>
          <w:sz w:val="24"/>
          <w:szCs w:val="24"/>
        </w:rPr>
        <w:t>do</w:t>
      </w:r>
      <w:proofErr w:type="gramStart"/>
      <w:r w:rsidR="001C4653">
        <w:rPr>
          <w:rFonts w:ascii="Times New Roman" w:hAnsi="Times New Roman"/>
          <w:sz w:val="24"/>
          <w:szCs w:val="24"/>
        </w:rPr>
        <w:t xml:space="preserve"> </w:t>
      </w:r>
      <w:r w:rsidRPr="00363B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63B9A">
        <w:rPr>
          <w:rFonts w:ascii="Times New Roman" w:hAnsi="Times New Roman"/>
          <w:sz w:val="24"/>
          <w:szCs w:val="24"/>
        </w:rPr>
        <w:t>Pericárdio, por ser a camada externa à cavidade pericárdica.</w:t>
      </w:r>
    </w:p>
    <w:p w:rsidR="00AB033A" w:rsidRPr="00363B9A" w:rsidRDefault="00AB033A" w:rsidP="000C2A47">
      <w:pPr>
        <w:spacing w:after="12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55099" w:rsidRPr="0045724A" w:rsidRDefault="00455099" w:rsidP="000C2A47">
      <w:pPr>
        <w:spacing w:after="120" w:line="360" w:lineRule="auto"/>
        <w:jc w:val="both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:rsidR="003016A1" w:rsidRDefault="004E122A" w:rsidP="000C2A47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OBJETIVOS</w:t>
      </w:r>
    </w:p>
    <w:p w:rsidR="000C2A47" w:rsidRPr="0045724A" w:rsidRDefault="000C2A47" w:rsidP="000C2A47">
      <w:pPr>
        <w:spacing w:after="120" w:line="360" w:lineRule="auto"/>
        <w:jc w:val="center"/>
        <w:rPr>
          <w:rFonts w:ascii="Times New Roman" w:hAnsi="Times New Roman"/>
          <w:sz w:val="24"/>
        </w:rPr>
      </w:pPr>
    </w:p>
    <w:p w:rsidR="003016A1" w:rsidRPr="0045724A" w:rsidRDefault="004E122A" w:rsidP="000C2A47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t>Objetivo geral</w:t>
      </w:r>
    </w:p>
    <w:p w:rsidR="00EE1598" w:rsidRPr="0045724A" w:rsidRDefault="004E122A" w:rsidP="000C2A47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  <w:r w:rsidR="00654B3C">
        <w:rPr>
          <w:rFonts w:ascii="Times New Roman" w:hAnsi="Times New Roman"/>
          <w:sz w:val="24"/>
        </w:rPr>
        <w:t xml:space="preserve">Desenvolver um protótipo de </w:t>
      </w:r>
      <w:r w:rsidR="00C7618B">
        <w:rPr>
          <w:rFonts w:ascii="Times New Roman" w:hAnsi="Times New Roman"/>
          <w:sz w:val="24"/>
        </w:rPr>
        <w:t xml:space="preserve">detecção </w:t>
      </w:r>
      <w:r w:rsidR="00EF748A">
        <w:rPr>
          <w:rFonts w:ascii="Times New Roman" w:hAnsi="Times New Roman"/>
          <w:sz w:val="24"/>
        </w:rPr>
        <w:t>automática da membrana do</w:t>
      </w:r>
      <w:r w:rsidR="00654B3C">
        <w:rPr>
          <w:rFonts w:ascii="Times New Roman" w:hAnsi="Times New Roman"/>
          <w:sz w:val="24"/>
        </w:rPr>
        <w:t xml:space="preserve"> pericárdio.</w:t>
      </w:r>
    </w:p>
    <w:p w:rsidR="00631D81" w:rsidRPr="0045724A" w:rsidRDefault="00631D81" w:rsidP="000C2A47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</w:p>
    <w:p w:rsidR="00654B3C" w:rsidRPr="0045724A" w:rsidRDefault="004E122A" w:rsidP="000C2A47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t>Objetivos específicos</w:t>
      </w:r>
    </w:p>
    <w:p w:rsidR="00C7618B" w:rsidRDefault="00215A0C" w:rsidP="000C2A47">
      <w:pPr>
        <w:numPr>
          <w:ilvl w:val="0"/>
          <w:numId w:val="2"/>
        </w:numPr>
        <w:tabs>
          <w:tab w:val="left" w:pos="960"/>
        </w:tabs>
        <w:spacing w:after="12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54B3C" w:rsidRPr="0045724A">
        <w:rPr>
          <w:rFonts w:ascii="Times New Roman" w:hAnsi="Times New Roman"/>
          <w:sz w:val="24"/>
        </w:rPr>
        <w:t>Estudar o estado-da-arte da</w:t>
      </w:r>
      <w:r w:rsidR="00C7618B">
        <w:rPr>
          <w:rFonts w:ascii="Times New Roman" w:hAnsi="Times New Roman"/>
          <w:sz w:val="24"/>
        </w:rPr>
        <w:t xml:space="preserve"> d</w:t>
      </w:r>
      <w:r w:rsidR="001C4653">
        <w:rPr>
          <w:rFonts w:ascii="Times New Roman" w:hAnsi="Times New Roman"/>
          <w:sz w:val="24"/>
        </w:rPr>
        <w:t>etecção da camada do pericárdio.</w:t>
      </w:r>
    </w:p>
    <w:p w:rsidR="00654B3C" w:rsidRPr="0045724A" w:rsidRDefault="00215A0C" w:rsidP="000C2A47">
      <w:pPr>
        <w:numPr>
          <w:ilvl w:val="0"/>
          <w:numId w:val="2"/>
        </w:numPr>
        <w:tabs>
          <w:tab w:val="left" w:pos="960"/>
        </w:tabs>
        <w:spacing w:after="12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54B3C" w:rsidRPr="0045724A">
        <w:rPr>
          <w:rFonts w:ascii="Times New Roman" w:hAnsi="Times New Roman"/>
          <w:sz w:val="24"/>
        </w:rPr>
        <w:t>Explorar técnicas relacionadas à proposta do presente trabalho.</w:t>
      </w:r>
    </w:p>
    <w:p w:rsidR="00C7618B" w:rsidRDefault="00654B3C" w:rsidP="000C2A47">
      <w:pPr>
        <w:numPr>
          <w:ilvl w:val="0"/>
          <w:numId w:val="2"/>
        </w:numPr>
        <w:tabs>
          <w:tab w:val="left" w:pos="960"/>
        </w:tabs>
        <w:spacing w:after="120" w:line="360" w:lineRule="auto"/>
        <w:ind w:left="1211" w:hanging="360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Projetar os algoritmos para a </w:t>
      </w:r>
      <w:r w:rsidR="00C7618B">
        <w:rPr>
          <w:rFonts w:ascii="Times New Roman" w:hAnsi="Times New Roman"/>
          <w:sz w:val="24"/>
        </w:rPr>
        <w:t>detecção do pericárdio.</w:t>
      </w:r>
    </w:p>
    <w:p w:rsidR="00654B3C" w:rsidRPr="0045724A" w:rsidRDefault="00C7618B" w:rsidP="000C2A47">
      <w:pPr>
        <w:numPr>
          <w:ilvl w:val="0"/>
          <w:numId w:val="2"/>
        </w:numPr>
        <w:tabs>
          <w:tab w:val="left" w:pos="960"/>
        </w:tabs>
        <w:spacing w:after="120" w:line="360" w:lineRule="auto"/>
        <w:ind w:left="1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654B3C" w:rsidRPr="0045724A">
        <w:rPr>
          <w:rFonts w:ascii="Times New Roman" w:hAnsi="Times New Roman"/>
          <w:sz w:val="24"/>
        </w:rPr>
        <w:t>Implementar</w:t>
      </w:r>
      <w:proofErr w:type="gramEnd"/>
      <w:r w:rsidR="00654B3C" w:rsidRPr="0045724A">
        <w:rPr>
          <w:rFonts w:ascii="Times New Roman" w:hAnsi="Times New Roman"/>
          <w:sz w:val="24"/>
        </w:rPr>
        <w:t xml:space="preserve"> os algoritmos projetados.</w:t>
      </w:r>
    </w:p>
    <w:p w:rsidR="00654B3C" w:rsidRPr="0045724A" w:rsidRDefault="00654B3C" w:rsidP="000C2A47">
      <w:pPr>
        <w:numPr>
          <w:ilvl w:val="0"/>
          <w:numId w:val="2"/>
        </w:numPr>
        <w:tabs>
          <w:tab w:val="left" w:pos="960"/>
        </w:tabs>
        <w:spacing w:after="120" w:line="360" w:lineRule="auto"/>
        <w:ind w:left="1211" w:hanging="360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Validar a técnica proposta.</w:t>
      </w:r>
    </w:p>
    <w:p w:rsidR="00631D81" w:rsidRPr="0045724A" w:rsidRDefault="00631D81" w:rsidP="000C2A47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Pr="0045724A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3016A1" w:rsidRDefault="003016A1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EB6775" w:rsidRDefault="00EB6775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</w:rPr>
      </w:pPr>
    </w:p>
    <w:p w:rsidR="00D8498F" w:rsidRDefault="00D8498F" w:rsidP="000C2A47">
      <w:pPr>
        <w:spacing w:after="120" w:line="360" w:lineRule="auto"/>
        <w:rPr>
          <w:rFonts w:ascii="Times New Roman" w:hAnsi="Times New Roman"/>
          <w:sz w:val="24"/>
        </w:rPr>
      </w:pPr>
    </w:p>
    <w:p w:rsidR="000C2A47" w:rsidRDefault="000C2A47" w:rsidP="000C2A47">
      <w:pPr>
        <w:spacing w:after="120" w:line="360" w:lineRule="auto"/>
        <w:rPr>
          <w:rFonts w:ascii="Times New Roman" w:hAnsi="Times New Roman"/>
          <w:sz w:val="24"/>
        </w:rPr>
      </w:pPr>
    </w:p>
    <w:p w:rsidR="003016A1" w:rsidRDefault="004E122A" w:rsidP="000C2A47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METODOLOGIA</w:t>
      </w:r>
    </w:p>
    <w:p w:rsidR="000C2A47" w:rsidRPr="00CC12E7" w:rsidRDefault="000C2A47" w:rsidP="000C2A47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7C8C" w:rsidRPr="00CC12E7" w:rsidRDefault="004E122A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  <w:t xml:space="preserve">A figura a seguir apresenta um resumo da metodologia </w:t>
      </w:r>
      <w:r w:rsidR="00631D81" w:rsidRPr="00CC12E7">
        <w:rPr>
          <w:rFonts w:ascii="Times New Roman" w:hAnsi="Times New Roman"/>
          <w:sz w:val="24"/>
          <w:szCs w:val="24"/>
        </w:rPr>
        <w:t>que guiará este</w:t>
      </w:r>
      <w:r w:rsidRPr="00CC12E7">
        <w:rPr>
          <w:rFonts w:ascii="Times New Roman" w:hAnsi="Times New Roman"/>
          <w:sz w:val="24"/>
          <w:szCs w:val="24"/>
        </w:rPr>
        <w:t xml:space="preserve"> trabalho</w:t>
      </w:r>
      <w:r w:rsidR="003818A3" w:rsidRPr="00CC12E7">
        <w:rPr>
          <w:rFonts w:ascii="Times New Roman" w:hAnsi="Times New Roman"/>
          <w:sz w:val="24"/>
          <w:szCs w:val="24"/>
        </w:rPr>
        <w:t xml:space="preserve"> (com os atributos que a caracterizam em vermelho)</w:t>
      </w:r>
      <w:r w:rsidRPr="00CC12E7">
        <w:rPr>
          <w:rFonts w:ascii="Times New Roman" w:hAnsi="Times New Roman"/>
          <w:sz w:val="24"/>
          <w:szCs w:val="24"/>
        </w:rPr>
        <w:t>.</w:t>
      </w:r>
    </w:p>
    <w:p w:rsidR="00EF7C8C" w:rsidRPr="00CC12E7" w:rsidRDefault="00EF7C8C" w:rsidP="000C2A4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259976" wp14:editId="7F7D055A">
            <wp:extent cx="5610225" cy="2990850"/>
            <wp:effectExtent l="0" t="0" r="2857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016A1" w:rsidRPr="00CC12E7" w:rsidRDefault="004E122A" w:rsidP="000C2A47">
      <w:pPr>
        <w:suppressAutoHyphens/>
        <w:spacing w:after="120" w:line="36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CC12E7">
        <w:rPr>
          <w:rFonts w:ascii="Times New Roman" w:hAnsi="Times New Roman"/>
          <w:b/>
          <w:sz w:val="24"/>
          <w:szCs w:val="24"/>
        </w:rPr>
        <w:t>Figura: Classificação da pesquisa (</w:t>
      </w:r>
      <w:r w:rsidR="00455099" w:rsidRPr="00CC12E7">
        <w:rPr>
          <w:rFonts w:ascii="Times New Roman" w:hAnsi="Times New Roman"/>
          <w:b/>
          <w:sz w:val="24"/>
          <w:szCs w:val="24"/>
        </w:rPr>
        <w:t xml:space="preserve">adaptado de </w:t>
      </w:r>
      <w:r w:rsidRPr="00CC12E7">
        <w:rPr>
          <w:rFonts w:ascii="Times New Roman" w:hAnsi="Times New Roman"/>
          <w:b/>
          <w:sz w:val="24"/>
          <w:szCs w:val="24"/>
        </w:rPr>
        <w:t>BEZ, 2011</w:t>
      </w:r>
      <w:proofErr w:type="gramStart"/>
      <w:r w:rsidRPr="00CC12E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D516A7" w:rsidRPr="00CC12E7" w:rsidRDefault="003E3BB1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  <w:t>O presente trabalho caracteriza-se como pesq</w:t>
      </w:r>
      <w:r w:rsidR="00352F58" w:rsidRPr="00CC12E7">
        <w:rPr>
          <w:rFonts w:ascii="Times New Roman" w:hAnsi="Times New Roman"/>
          <w:sz w:val="24"/>
          <w:szCs w:val="24"/>
        </w:rPr>
        <w:t>uisa aplicada, sendo que tem como</w:t>
      </w:r>
      <w:r w:rsidRPr="00CC12E7">
        <w:rPr>
          <w:rFonts w:ascii="Times New Roman" w:hAnsi="Times New Roman"/>
          <w:sz w:val="24"/>
          <w:szCs w:val="24"/>
        </w:rPr>
        <w:t xml:space="preserve"> objetivo o desenvolvimento de um protótipo de software para identificação</w:t>
      </w:r>
      <w:r w:rsidR="00D516A7" w:rsidRPr="00CC12E7">
        <w:rPr>
          <w:rFonts w:ascii="Times New Roman" w:hAnsi="Times New Roman"/>
          <w:sz w:val="24"/>
          <w:szCs w:val="24"/>
        </w:rPr>
        <w:t xml:space="preserve"> da membrana do pericárdio, servindo de apoio para necessidades médicas de análise de imagens de tomografia computadorizada.</w:t>
      </w:r>
    </w:p>
    <w:p w:rsidR="00B85918" w:rsidRPr="00CC12E7" w:rsidRDefault="00B85918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  <w:t xml:space="preserve">A forma de abordagem se dá de maneira qualitativa, pois os resultados não serão avaliados quantitativamente e </w:t>
      </w:r>
      <w:r w:rsidR="00352F58" w:rsidRPr="00CC12E7">
        <w:rPr>
          <w:rFonts w:ascii="Times New Roman" w:hAnsi="Times New Roman"/>
          <w:sz w:val="24"/>
          <w:szCs w:val="24"/>
        </w:rPr>
        <w:t>sim, será avaliada a</w:t>
      </w:r>
      <w:r w:rsidRPr="00CC12E7">
        <w:rPr>
          <w:rFonts w:ascii="Times New Roman" w:hAnsi="Times New Roman"/>
          <w:sz w:val="24"/>
          <w:szCs w:val="24"/>
        </w:rPr>
        <w:t xml:space="preserve"> qualidade dos resultados obtidos</w:t>
      </w:r>
      <w:r w:rsidR="00831126" w:rsidRPr="00CC12E7">
        <w:rPr>
          <w:rFonts w:ascii="Times New Roman" w:hAnsi="Times New Roman"/>
          <w:sz w:val="24"/>
          <w:szCs w:val="24"/>
        </w:rPr>
        <w:t xml:space="preserve"> em relação ao objetivo do trabalho</w:t>
      </w:r>
      <w:r w:rsidRPr="00CC12E7">
        <w:rPr>
          <w:rFonts w:ascii="Times New Roman" w:hAnsi="Times New Roman"/>
          <w:sz w:val="24"/>
          <w:szCs w:val="24"/>
        </w:rPr>
        <w:t>.</w:t>
      </w:r>
      <w:r w:rsidR="006D5E60" w:rsidRPr="00CC12E7">
        <w:rPr>
          <w:rFonts w:ascii="Times New Roman" w:hAnsi="Times New Roman"/>
          <w:sz w:val="24"/>
          <w:szCs w:val="24"/>
        </w:rPr>
        <w:t xml:space="preserve"> Essa avaliação será realizada por um cardiologista com larga experiência, que atualmente detecta essa membrana de maneira manual, com o auxílio de um software de computação gráfica.</w:t>
      </w:r>
    </w:p>
    <w:p w:rsidR="007B7800" w:rsidRPr="00CC12E7" w:rsidRDefault="007B7800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  <w:t xml:space="preserve">Pode-se considerar esta pesquisa como sendo exploratória, pois </w:t>
      </w:r>
      <w:r w:rsidR="007E1705" w:rsidRPr="00CC12E7">
        <w:rPr>
          <w:rFonts w:ascii="Times New Roman" w:hAnsi="Times New Roman"/>
          <w:sz w:val="24"/>
          <w:szCs w:val="24"/>
        </w:rPr>
        <w:t xml:space="preserve">o trabalho </w:t>
      </w:r>
      <w:r w:rsidR="008B65F3" w:rsidRPr="00CC12E7">
        <w:rPr>
          <w:rFonts w:ascii="Times New Roman" w:hAnsi="Times New Roman"/>
          <w:sz w:val="24"/>
          <w:szCs w:val="24"/>
        </w:rPr>
        <w:t>consiste na busca por uma solução para os problemas anteriormente apresentados.</w:t>
      </w:r>
      <w:r w:rsidR="007E1705" w:rsidRPr="00CC12E7">
        <w:rPr>
          <w:rFonts w:ascii="Times New Roman" w:hAnsi="Times New Roman"/>
          <w:sz w:val="24"/>
          <w:szCs w:val="24"/>
        </w:rPr>
        <w:t xml:space="preserve"> </w:t>
      </w:r>
    </w:p>
    <w:p w:rsidR="00956005" w:rsidRPr="00CC12E7" w:rsidRDefault="0095502B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  <w:t xml:space="preserve">Para elaborar este trabalho, teremos como base livros e artigos científicos já elaborados, </w:t>
      </w:r>
      <w:r w:rsidR="00956005" w:rsidRPr="00CC12E7">
        <w:rPr>
          <w:rFonts w:ascii="Times New Roman" w:hAnsi="Times New Roman"/>
          <w:sz w:val="24"/>
          <w:szCs w:val="24"/>
        </w:rPr>
        <w:t xml:space="preserve">tanto da parte médica do trabalho, que define o problema, quanto da parte computacional, sendo necessária a procura por recursos adequados para satisfazer as </w:t>
      </w:r>
      <w:r w:rsidR="00956005" w:rsidRPr="00CC12E7">
        <w:rPr>
          <w:rFonts w:ascii="Times New Roman" w:hAnsi="Times New Roman"/>
          <w:sz w:val="24"/>
          <w:szCs w:val="24"/>
        </w:rPr>
        <w:lastRenderedPageBreak/>
        <w:t xml:space="preserve">necessidades da aplicação, </w:t>
      </w:r>
      <w:r w:rsidRPr="00CC12E7">
        <w:rPr>
          <w:rFonts w:ascii="Times New Roman" w:hAnsi="Times New Roman"/>
          <w:sz w:val="24"/>
          <w:szCs w:val="24"/>
        </w:rPr>
        <w:t>podendo assim, enquadrar est</w:t>
      </w:r>
      <w:r w:rsidR="008810CC" w:rsidRPr="00CC12E7">
        <w:rPr>
          <w:rFonts w:ascii="Times New Roman" w:hAnsi="Times New Roman"/>
          <w:sz w:val="24"/>
          <w:szCs w:val="24"/>
        </w:rPr>
        <w:t>e</w:t>
      </w:r>
      <w:r w:rsidR="00956005" w:rsidRPr="00CC12E7">
        <w:rPr>
          <w:rFonts w:ascii="Times New Roman" w:hAnsi="Times New Roman"/>
          <w:sz w:val="24"/>
          <w:szCs w:val="24"/>
        </w:rPr>
        <w:t xml:space="preserve"> </w:t>
      </w:r>
      <w:r w:rsidR="008810CC" w:rsidRPr="00CC12E7">
        <w:rPr>
          <w:rFonts w:ascii="Times New Roman" w:hAnsi="Times New Roman"/>
          <w:sz w:val="24"/>
          <w:szCs w:val="24"/>
        </w:rPr>
        <w:t xml:space="preserve">projeto </w:t>
      </w:r>
      <w:r w:rsidRPr="00CC12E7">
        <w:rPr>
          <w:rFonts w:ascii="Times New Roman" w:hAnsi="Times New Roman"/>
          <w:sz w:val="24"/>
          <w:szCs w:val="24"/>
        </w:rPr>
        <w:t xml:space="preserve">como </w:t>
      </w:r>
      <w:r w:rsidR="006D5E60" w:rsidRPr="00CC12E7">
        <w:rPr>
          <w:rFonts w:ascii="Times New Roman" w:hAnsi="Times New Roman"/>
          <w:sz w:val="24"/>
          <w:szCs w:val="24"/>
        </w:rPr>
        <w:t>uma pesquisa bibliográfica</w:t>
      </w:r>
      <w:r w:rsidRPr="00CC12E7">
        <w:rPr>
          <w:rFonts w:ascii="Times New Roman" w:hAnsi="Times New Roman"/>
          <w:sz w:val="24"/>
          <w:szCs w:val="24"/>
        </w:rPr>
        <w:t>.</w:t>
      </w:r>
      <w:r w:rsidR="002B5A54" w:rsidRPr="00CC12E7">
        <w:rPr>
          <w:rFonts w:ascii="Times New Roman" w:hAnsi="Times New Roman"/>
          <w:sz w:val="24"/>
          <w:szCs w:val="24"/>
        </w:rPr>
        <w:t xml:space="preserve"> </w:t>
      </w:r>
      <w:r w:rsidR="00956005" w:rsidRPr="00CC12E7">
        <w:rPr>
          <w:rFonts w:ascii="Times New Roman" w:hAnsi="Times New Roman"/>
          <w:sz w:val="24"/>
          <w:szCs w:val="24"/>
        </w:rPr>
        <w:t xml:space="preserve">Também podemos </w:t>
      </w:r>
      <w:r w:rsidR="002B5A54" w:rsidRPr="00CC12E7">
        <w:rPr>
          <w:rFonts w:ascii="Times New Roman" w:hAnsi="Times New Roman"/>
          <w:sz w:val="24"/>
          <w:szCs w:val="24"/>
        </w:rPr>
        <w:t>enquadrar o projeto</w:t>
      </w:r>
      <w:r w:rsidR="00956005" w:rsidRPr="00CC12E7">
        <w:rPr>
          <w:rFonts w:ascii="Times New Roman" w:hAnsi="Times New Roman"/>
          <w:sz w:val="24"/>
          <w:szCs w:val="24"/>
        </w:rPr>
        <w:t xml:space="preserve"> como experimental, pois como se trata de uma aplicação prática, não é factível o uso apenas de</w:t>
      </w:r>
      <w:r w:rsidR="002B5A54" w:rsidRPr="00CC12E7">
        <w:rPr>
          <w:rFonts w:ascii="Times New Roman" w:hAnsi="Times New Roman"/>
          <w:sz w:val="24"/>
          <w:szCs w:val="24"/>
        </w:rPr>
        <w:t xml:space="preserve"> métodos teóricos para validar o</w:t>
      </w:r>
      <w:r w:rsidR="00956005" w:rsidRPr="00CC12E7">
        <w:rPr>
          <w:rFonts w:ascii="Times New Roman" w:hAnsi="Times New Roman"/>
          <w:sz w:val="24"/>
          <w:szCs w:val="24"/>
        </w:rPr>
        <w:t xml:space="preserve"> </w:t>
      </w:r>
      <w:r w:rsidR="002B5A54" w:rsidRPr="00CC12E7">
        <w:rPr>
          <w:rFonts w:ascii="Times New Roman" w:hAnsi="Times New Roman"/>
          <w:sz w:val="24"/>
          <w:szCs w:val="24"/>
        </w:rPr>
        <w:t>mesmo</w:t>
      </w:r>
      <w:r w:rsidR="00956005" w:rsidRPr="00CC12E7">
        <w:rPr>
          <w:rFonts w:ascii="Times New Roman" w:hAnsi="Times New Roman"/>
          <w:sz w:val="24"/>
          <w:szCs w:val="24"/>
        </w:rPr>
        <w:t>. Para validação da aplicação torna-se necessária a identificação de variáveis que possam influenciar o objeto de estudo (a solução a ser criada).</w:t>
      </w:r>
    </w:p>
    <w:p w:rsidR="00EE1598" w:rsidRPr="00CC12E7" w:rsidRDefault="00EF748A" w:rsidP="000C2A47">
      <w:p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ab/>
      </w:r>
      <w:r w:rsidR="00D920CC" w:rsidRPr="00CC12E7">
        <w:rPr>
          <w:rFonts w:ascii="Times New Roman" w:hAnsi="Times New Roman"/>
          <w:sz w:val="24"/>
          <w:szCs w:val="24"/>
        </w:rPr>
        <w:t>Levando em conta esses aspectos</w:t>
      </w:r>
      <w:r w:rsidR="004776F2" w:rsidRPr="00CC12E7">
        <w:rPr>
          <w:rFonts w:ascii="Times New Roman" w:hAnsi="Times New Roman"/>
          <w:sz w:val="24"/>
          <w:szCs w:val="24"/>
        </w:rPr>
        <w:t xml:space="preserve">, a metodologia que norteará o trabalho </w:t>
      </w:r>
      <w:proofErr w:type="gramStart"/>
      <w:r w:rsidRPr="00CC12E7">
        <w:rPr>
          <w:rFonts w:ascii="Times New Roman" w:hAnsi="Times New Roman"/>
          <w:sz w:val="24"/>
          <w:szCs w:val="24"/>
        </w:rPr>
        <w:t>será</w:t>
      </w:r>
      <w:r w:rsidR="00215A0C">
        <w:rPr>
          <w:rFonts w:ascii="Times New Roman" w:hAnsi="Times New Roman"/>
          <w:sz w:val="24"/>
          <w:szCs w:val="24"/>
        </w:rPr>
        <w:t>,</w:t>
      </w:r>
      <w:proofErr w:type="gramEnd"/>
      <w:r w:rsidR="004776F2" w:rsidRPr="00CC12E7">
        <w:rPr>
          <w:rFonts w:ascii="Times New Roman" w:hAnsi="Times New Roman"/>
          <w:sz w:val="24"/>
          <w:szCs w:val="24"/>
        </w:rPr>
        <w:t xml:space="preserve"> em linhas gerais:</w:t>
      </w:r>
    </w:p>
    <w:p w:rsidR="00EF748A" w:rsidRPr="00CC12E7" w:rsidRDefault="00EF748A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Estudo de uma forma de conversão do padrão DICOM de imagens médicas para padrões comuns de imagens</w:t>
      </w:r>
    </w:p>
    <w:p w:rsidR="00D920CC" w:rsidRPr="00CC12E7" w:rsidRDefault="004776F2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Identificação do problema prático a ser resolvido</w:t>
      </w:r>
    </w:p>
    <w:p w:rsidR="004776F2" w:rsidRPr="00CC12E7" w:rsidRDefault="004776F2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Aprofundamento bibliográfico na área de interesse</w:t>
      </w:r>
    </w:p>
    <w:p w:rsidR="004776F2" w:rsidRPr="00CC12E7" w:rsidRDefault="00EF748A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Análise de ferramentas de desenvolvimento</w:t>
      </w:r>
    </w:p>
    <w:p w:rsidR="00EF748A" w:rsidRPr="00CC12E7" w:rsidRDefault="00EF748A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Desenvolvimento do protótipo</w:t>
      </w:r>
    </w:p>
    <w:p w:rsidR="00981B2A" w:rsidRPr="00CC12E7" w:rsidRDefault="004776F2" w:rsidP="000C2A47">
      <w:pPr>
        <w:pStyle w:val="PargrafodaLista"/>
        <w:numPr>
          <w:ilvl w:val="0"/>
          <w:numId w:val="3"/>
        </w:num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>Validação da solução</w:t>
      </w: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30B3" w:rsidRPr="00CC12E7" w:rsidRDefault="001830B3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0C2A47" w:rsidRDefault="000C2A47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0C2A47" w:rsidRPr="00CC12E7" w:rsidRDefault="000C2A47" w:rsidP="000C2A47">
      <w:pPr>
        <w:tabs>
          <w:tab w:val="left" w:pos="960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3F009B" w:rsidRDefault="003F009B" w:rsidP="000C2A47">
      <w:pPr>
        <w:pStyle w:val="PargrafodaLista"/>
        <w:tabs>
          <w:tab w:val="left" w:pos="960"/>
        </w:tabs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30B3" w:rsidRPr="001153C1" w:rsidRDefault="001830B3" w:rsidP="000C2A47">
      <w:pPr>
        <w:pStyle w:val="PargrafodaLista"/>
        <w:tabs>
          <w:tab w:val="left" w:pos="960"/>
        </w:tabs>
        <w:spacing w:after="12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53C1">
        <w:rPr>
          <w:rFonts w:ascii="Times New Roman" w:hAnsi="Times New Roman"/>
          <w:sz w:val="28"/>
          <w:szCs w:val="28"/>
        </w:rPr>
        <w:t>CRONOGRAMA</w:t>
      </w:r>
    </w:p>
    <w:p w:rsidR="001830B3" w:rsidRPr="00CC12E7" w:rsidRDefault="001830B3" w:rsidP="000C2A47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 xml:space="preserve">Trabalho de Conclusão I 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745"/>
        <w:gridCol w:w="742"/>
        <w:gridCol w:w="764"/>
        <w:gridCol w:w="813"/>
      </w:tblGrid>
      <w:tr w:rsidR="001830B3" w:rsidRPr="00CC12E7" w:rsidTr="001830B3">
        <w:trPr>
          <w:cantSplit/>
          <w:trHeight w:val="1"/>
        </w:trPr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 xml:space="preserve">Etapa 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1830B3" w:rsidRPr="00CC12E7" w:rsidTr="001830B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B3" w:rsidRPr="00CC12E7" w:rsidRDefault="001830B3" w:rsidP="000C2A47">
            <w:pPr>
              <w:spacing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tabs>
                <w:tab w:val="left" w:pos="240"/>
                <w:tab w:val="center" w:pos="497"/>
              </w:tabs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12E7">
              <w:rPr>
                <w:rFonts w:ascii="Times New Roman" w:hAnsi="Times New Roman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Set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Out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12E7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Escrita do anteprojeto.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Revisão do anteprojeto.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Entrega do anteprojeto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Estudo do estado-da-arte em d</w:t>
            </w:r>
            <w:r w:rsidR="001C4653">
              <w:rPr>
                <w:rFonts w:ascii="Times New Roman" w:hAnsi="Times New Roman"/>
                <w:sz w:val="24"/>
                <w:szCs w:val="24"/>
              </w:rPr>
              <w:t>etecção da camada do pericárdio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16CB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CB" w:rsidRPr="00CC12E7" w:rsidRDefault="004116CB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Estudo de técnicas de PDI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CB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CB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CB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CB" w:rsidRPr="00CC12E7" w:rsidRDefault="004116CB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 xml:space="preserve">Estudos de </w:t>
            </w:r>
            <w:r w:rsidR="006B66E8" w:rsidRPr="00CC12E7">
              <w:rPr>
                <w:rFonts w:ascii="Times New Roman" w:hAnsi="Times New Roman"/>
                <w:sz w:val="24"/>
                <w:szCs w:val="24"/>
              </w:rPr>
              <w:t>trabalhos similares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Delineamento da técnica a ser proposta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Redação do TCC I.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4B3E6E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Re</w:t>
            </w:r>
            <w:r w:rsidR="001830B3" w:rsidRPr="00CC12E7">
              <w:rPr>
                <w:rFonts w:ascii="Times New Roman" w:hAnsi="Times New Roman"/>
                <w:sz w:val="24"/>
                <w:szCs w:val="24"/>
              </w:rPr>
              <w:t>visão do TCC I.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1830B3">
        <w:trPr>
          <w:trHeight w:val="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Entrega do TCC I.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</w:tbl>
    <w:p w:rsidR="001830B3" w:rsidRPr="00CC12E7" w:rsidRDefault="001830B3" w:rsidP="000C2A47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CC12E7">
        <w:rPr>
          <w:rFonts w:ascii="Times New Roman" w:hAnsi="Times New Roman"/>
          <w:sz w:val="24"/>
          <w:szCs w:val="24"/>
        </w:rPr>
        <w:t xml:space="preserve">Trabalho de Conclusão II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743"/>
        <w:gridCol w:w="744"/>
        <w:gridCol w:w="764"/>
        <w:gridCol w:w="807"/>
      </w:tblGrid>
      <w:tr w:rsidR="001830B3" w:rsidRPr="00CC12E7" w:rsidTr="008F26A3">
        <w:trPr>
          <w:cantSplit/>
          <w:trHeight w:val="1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 xml:space="preserve">Etapa 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1830B3" w:rsidRPr="00CC12E7" w:rsidTr="008F26A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B3" w:rsidRPr="00CC12E7" w:rsidRDefault="001830B3" w:rsidP="000C2A47">
            <w:pPr>
              <w:spacing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tabs>
                <w:tab w:val="left" w:pos="240"/>
                <w:tab w:val="center" w:pos="497"/>
              </w:tabs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Mar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12E7">
              <w:rPr>
                <w:rFonts w:ascii="Times New Roman" w:hAnsi="Times New Roman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12E7">
              <w:rPr>
                <w:rFonts w:ascii="Times New Roman" w:hAnsi="Times New Roman"/>
                <w:sz w:val="24"/>
                <w:szCs w:val="24"/>
              </w:rPr>
              <w:t>Jun</w:t>
            </w:r>
            <w:proofErr w:type="spellEnd"/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8F26A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 xml:space="preserve">Estudo aprofundados sobre </w:t>
            </w:r>
            <w:proofErr w:type="gramStart"/>
            <w:r w:rsidRPr="00CC12E7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  <w:r w:rsidRPr="00CC12E7">
              <w:rPr>
                <w:rFonts w:ascii="Times New Roman" w:hAnsi="Times New Roman"/>
                <w:sz w:val="24"/>
                <w:szCs w:val="24"/>
              </w:rPr>
              <w:t xml:space="preserve"> técnicas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8F26A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2E7">
              <w:rPr>
                <w:rFonts w:ascii="Times New Roman" w:hAnsi="Times New Roman"/>
                <w:sz w:val="24"/>
                <w:szCs w:val="24"/>
              </w:rPr>
              <w:t>Implementação</w:t>
            </w:r>
            <w:proofErr w:type="gramEnd"/>
            <w:r w:rsidRPr="00CC12E7">
              <w:rPr>
                <w:rFonts w:ascii="Times New Roman" w:hAnsi="Times New Roman"/>
                <w:sz w:val="24"/>
                <w:szCs w:val="24"/>
              </w:rPr>
              <w:t xml:space="preserve"> das técnicas propostas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Aplicação ao problema e validação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Redação do TCC II.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Revisão do TCC II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Entrega do TCC II.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  <w:tr w:rsidR="001830B3" w:rsidRPr="00CC12E7" w:rsidTr="008F26A3">
        <w:trPr>
          <w:trHeight w:val="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0B3" w:rsidRPr="00CC12E7" w:rsidRDefault="001830B3" w:rsidP="000C2A47">
            <w:pPr>
              <w:spacing w:after="12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12E7">
              <w:rPr>
                <w:rFonts w:ascii="Times New Roman" w:hAnsi="Times New Roman"/>
                <w:sz w:val="24"/>
                <w:szCs w:val="24"/>
              </w:rPr>
              <w:t>Apresentação dos resultados à banca avaliadora.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1830B3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0B3" w:rsidRPr="00CC12E7" w:rsidRDefault="006B66E8" w:rsidP="000C2A47">
            <w:pPr>
              <w:spacing w:after="12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2E7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</w:tr>
    </w:tbl>
    <w:p w:rsidR="001830B3" w:rsidRDefault="001830B3" w:rsidP="000C2A47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857C0">
        <w:rPr>
          <w:rFonts w:ascii="Times New Roman" w:hAnsi="Times New Roman"/>
          <w:sz w:val="28"/>
          <w:szCs w:val="28"/>
          <w:lang w:val="en-US"/>
        </w:rPr>
        <w:lastRenderedPageBreak/>
        <w:t>BIBLIOGRAFIA</w:t>
      </w:r>
    </w:p>
    <w:p w:rsidR="000C2A47" w:rsidRPr="00E857C0" w:rsidRDefault="000C2A47" w:rsidP="000C2A47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3C80" w:rsidRDefault="00BB14C2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509E">
        <w:rPr>
          <w:rFonts w:ascii="Times New Roman" w:hAnsi="Times New Roman"/>
          <w:sz w:val="24"/>
          <w:szCs w:val="24"/>
          <w:lang w:val="en-US"/>
        </w:rPr>
        <w:t>ADAMS</w:t>
      </w:r>
      <w:r w:rsidR="00983C80" w:rsidRPr="0079509E">
        <w:rPr>
          <w:rFonts w:ascii="Times New Roman" w:hAnsi="Times New Roman"/>
          <w:sz w:val="24"/>
          <w:szCs w:val="24"/>
          <w:lang w:val="en-US"/>
        </w:rPr>
        <w:t>, Kenneth</w:t>
      </w:r>
      <w:r w:rsidRPr="0079509E">
        <w:rPr>
          <w:rFonts w:ascii="Times New Roman" w:hAnsi="Times New Roman"/>
          <w:sz w:val="24"/>
          <w:szCs w:val="24"/>
          <w:lang w:val="en-US"/>
        </w:rPr>
        <w:t xml:space="preserve"> F.</w:t>
      </w:r>
      <w:r w:rsidR="00983C80" w:rsidRPr="007950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9509E">
        <w:rPr>
          <w:rFonts w:ascii="Times New Roman" w:hAnsi="Times New Roman"/>
          <w:sz w:val="24"/>
          <w:szCs w:val="24"/>
          <w:lang w:val="en-US"/>
        </w:rPr>
        <w:t>SCHATZKIN</w:t>
      </w:r>
      <w:r w:rsidR="00983C80" w:rsidRPr="0079509E">
        <w:rPr>
          <w:rFonts w:ascii="Times New Roman" w:hAnsi="Times New Roman"/>
          <w:sz w:val="24"/>
          <w:szCs w:val="24"/>
          <w:lang w:val="en-US"/>
        </w:rPr>
        <w:t xml:space="preserve">, Arthur; </w:t>
      </w:r>
      <w:r w:rsidRPr="0079509E">
        <w:rPr>
          <w:rFonts w:ascii="Times New Roman" w:hAnsi="Times New Roman"/>
          <w:sz w:val="24"/>
          <w:szCs w:val="24"/>
          <w:lang w:val="en-US"/>
        </w:rPr>
        <w:t xml:space="preserve">HARRIS, Tamara, B.; KIPNIS, Victor; MOUW, Traci; BALLARD-BARBASH, Rachel; HOLLENBECK, Albert; LEITZMANN, Michael F.; </w:t>
      </w:r>
      <w:r w:rsidRPr="0079509E">
        <w:rPr>
          <w:rFonts w:ascii="Times New Roman" w:hAnsi="Times New Roman"/>
          <w:b/>
          <w:sz w:val="24"/>
          <w:szCs w:val="24"/>
          <w:lang w:val="en-US"/>
        </w:rPr>
        <w:t>Overweight, Obesity, and Mortality in a Large Prospective Cohort of Persons 50 to 71 Years Old</w:t>
      </w:r>
      <w:r w:rsidR="00FA05BA" w:rsidRPr="0079509E">
        <w:rPr>
          <w:rFonts w:ascii="Times New Roman" w:hAnsi="Times New Roman"/>
          <w:b/>
          <w:sz w:val="24"/>
          <w:szCs w:val="24"/>
          <w:lang w:val="en-US"/>
        </w:rPr>
        <w:t xml:space="preserve"> (2006)</w:t>
      </w:r>
      <w:r w:rsidRPr="0079509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FA05BA" w:rsidRPr="0079509E">
        <w:rPr>
          <w:rFonts w:ascii="Times New Roman" w:hAnsi="Times New Roman"/>
          <w:sz w:val="24"/>
          <w:szCs w:val="24"/>
          <w:lang w:val="en-US"/>
        </w:rPr>
        <w:t>V.355</w:t>
      </w:r>
    </w:p>
    <w:p w:rsidR="002230CE" w:rsidRDefault="002230CE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509E">
        <w:rPr>
          <w:rFonts w:ascii="Times New Roman" w:hAnsi="Times New Roman"/>
          <w:sz w:val="24"/>
          <w:szCs w:val="24"/>
          <w:lang w:val="en-US"/>
        </w:rPr>
        <w:t xml:space="preserve">AUSIELLO, Dennis A.; BENOS, Dale J.; ABBOUD, Francois; KOOPMAN, William J.; EPSTEIN, Paul; </w:t>
      </w:r>
      <w:r w:rsidRPr="0079509E">
        <w:rPr>
          <w:rFonts w:ascii="Times New Roman" w:hAnsi="Times New Roman"/>
          <w:b/>
          <w:sz w:val="24"/>
          <w:szCs w:val="24"/>
          <w:lang w:val="en-US"/>
        </w:rPr>
        <w:t>Adiposity of the Heart*, Revisited (2006).</w:t>
      </w:r>
      <w:r w:rsidRPr="007950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509E">
        <w:rPr>
          <w:rFonts w:ascii="Times New Roman" w:hAnsi="Times New Roman"/>
          <w:sz w:val="24"/>
          <w:szCs w:val="24"/>
          <w:lang w:val="en-US"/>
        </w:rPr>
        <w:t>V.144.</w:t>
      </w:r>
      <w:proofErr w:type="gramEnd"/>
    </w:p>
    <w:p w:rsidR="002230CE" w:rsidRPr="002230CE" w:rsidRDefault="002230CE" w:rsidP="000C2A4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509E">
        <w:rPr>
          <w:rFonts w:ascii="Times New Roman" w:hAnsi="Times New Roman"/>
          <w:sz w:val="24"/>
          <w:szCs w:val="24"/>
          <w:lang w:val="en-US"/>
        </w:rPr>
        <w:t xml:space="preserve">DEY,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Damini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WONG, Nathan D.; TAMARAPOO,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Balaii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NAKAZATO, Ryo; GRANSAR, Heidi; CHENG, Victor Y.; RAMESH,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Amit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KAKADIARIS,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Ioannis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GERMANO, Guido; SLOMKA;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Piotr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 J.; BERMAN, Daniel S.; </w:t>
      </w:r>
      <w:r w:rsidRPr="002230CE">
        <w:rPr>
          <w:rFonts w:ascii="Times New Roman" w:hAnsi="Times New Roman"/>
          <w:b/>
          <w:sz w:val="24"/>
          <w:szCs w:val="24"/>
          <w:lang w:val="en-US"/>
        </w:rPr>
        <w:t>Computer-aided Non-contrast CT-based Quantification of Pericardial and Thoracic Fat and Their Associations with Coronary Calcium and Metabolic Syndrome (2009).</w:t>
      </w:r>
    </w:p>
    <w:p w:rsidR="002230CE" w:rsidRPr="002230CE" w:rsidRDefault="002230CE" w:rsidP="000C2A4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30CE">
        <w:rPr>
          <w:rFonts w:ascii="Times New Roman" w:hAnsi="Times New Roman"/>
          <w:sz w:val="24"/>
          <w:szCs w:val="24"/>
          <w:lang w:val="en-US"/>
        </w:rPr>
        <w:t xml:space="preserve">FIGUEIREDO, Bruno; BARBOSA, Jorge G.; BETTENCOURT, </w:t>
      </w:r>
      <w:proofErr w:type="spellStart"/>
      <w:r w:rsidRPr="002230CE">
        <w:rPr>
          <w:rFonts w:ascii="Times New Roman" w:hAnsi="Times New Roman"/>
          <w:sz w:val="24"/>
          <w:szCs w:val="24"/>
          <w:lang w:val="en-US"/>
        </w:rPr>
        <w:t>Nuno</w:t>
      </w:r>
      <w:proofErr w:type="spellEnd"/>
      <w:r w:rsidRPr="002230CE">
        <w:rPr>
          <w:rFonts w:ascii="Times New Roman" w:hAnsi="Times New Roman"/>
          <w:sz w:val="24"/>
          <w:szCs w:val="24"/>
          <w:lang w:val="en-US"/>
        </w:rPr>
        <w:t xml:space="preserve">; TAVARES, </w:t>
      </w:r>
      <w:proofErr w:type="spellStart"/>
      <w:r w:rsidRPr="002230CE">
        <w:rPr>
          <w:rFonts w:ascii="Times New Roman" w:hAnsi="Times New Roman"/>
          <w:sz w:val="24"/>
          <w:szCs w:val="24"/>
          <w:lang w:val="en-US"/>
        </w:rPr>
        <w:t>João</w:t>
      </w:r>
      <w:proofErr w:type="spellEnd"/>
      <w:r w:rsidRPr="002230CE">
        <w:rPr>
          <w:rFonts w:ascii="Times New Roman" w:hAnsi="Times New Roman"/>
          <w:sz w:val="24"/>
          <w:szCs w:val="24"/>
          <w:lang w:val="en-US"/>
        </w:rPr>
        <w:t xml:space="preserve"> Manuel R. S.; </w:t>
      </w:r>
      <w:r w:rsidRPr="002230CE">
        <w:rPr>
          <w:rFonts w:ascii="Times New Roman" w:hAnsi="Times New Roman"/>
          <w:b/>
          <w:sz w:val="24"/>
          <w:szCs w:val="24"/>
          <w:lang w:val="en-US"/>
        </w:rPr>
        <w:t xml:space="preserve">Semi-automatic quantification of the </w:t>
      </w:r>
      <w:proofErr w:type="spellStart"/>
      <w:r w:rsidRPr="002230CE">
        <w:rPr>
          <w:rFonts w:ascii="Times New Roman" w:hAnsi="Times New Roman"/>
          <w:b/>
          <w:sz w:val="24"/>
          <w:szCs w:val="24"/>
          <w:lang w:val="en-US"/>
        </w:rPr>
        <w:t>epicardial</w:t>
      </w:r>
      <w:proofErr w:type="spellEnd"/>
      <w:r w:rsidRPr="002230CE">
        <w:rPr>
          <w:rFonts w:ascii="Times New Roman" w:hAnsi="Times New Roman"/>
          <w:b/>
          <w:sz w:val="24"/>
          <w:szCs w:val="24"/>
          <w:lang w:val="en-US"/>
        </w:rPr>
        <w:t xml:space="preserve"> fat in CT images</w:t>
      </w:r>
      <w:r w:rsidR="009C2678">
        <w:rPr>
          <w:rFonts w:ascii="Times New Roman" w:hAnsi="Times New Roman"/>
          <w:b/>
          <w:sz w:val="24"/>
          <w:szCs w:val="24"/>
          <w:lang w:val="en-US"/>
        </w:rPr>
        <w:t xml:space="preserve"> (2009)</w:t>
      </w:r>
    </w:p>
    <w:p w:rsidR="002230CE" w:rsidRDefault="002230CE" w:rsidP="000C2A4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2230CE">
        <w:rPr>
          <w:rFonts w:ascii="Times New Roman" w:hAnsi="Times New Roman"/>
          <w:sz w:val="24"/>
          <w:szCs w:val="24"/>
        </w:rPr>
        <w:t xml:space="preserve">FIGUEIREDO, Bruno Manuel Ferreira; </w:t>
      </w:r>
      <w:r w:rsidRPr="002230CE">
        <w:rPr>
          <w:rFonts w:ascii="Times New Roman" w:hAnsi="Times New Roman"/>
          <w:b/>
          <w:sz w:val="24"/>
          <w:szCs w:val="24"/>
        </w:rPr>
        <w:t>Quantificação da gordura epicárdica em imagens de tomografia computadorizada (2009).</w:t>
      </w:r>
    </w:p>
    <w:p w:rsidR="002230CE" w:rsidRPr="0079509E" w:rsidRDefault="002230CE" w:rsidP="000C2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509E">
        <w:rPr>
          <w:rFonts w:ascii="Times New Roman" w:hAnsi="Times New Roman"/>
          <w:sz w:val="24"/>
          <w:szCs w:val="24"/>
          <w:lang w:val="en-US"/>
        </w:rPr>
        <w:t xml:space="preserve">IACOBELLIS,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Gianluca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CORRADI,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Domenico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; SHARMA, </w:t>
      </w:r>
      <w:proofErr w:type="spellStart"/>
      <w:r w:rsidRPr="0079509E">
        <w:rPr>
          <w:rFonts w:ascii="Times New Roman" w:hAnsi="Times New Roman"/>
          <w:sz w:val="24"/>
          <w:szCs w:val="24"/>
          <w:lang w:val="en-US"/>
        </w:rPr>
        <w:t>Arya</w:t>
      </w:r>
      <w:proofErr w:type="spellEnd"/>
      <w:r w:rsidRPr="0079509E">
        <w:rPr>
          <w:rFonts w:ascii="Times New Roman" w:hAnsi="Times New Roman"/>
          <w:sz w:val="24"/>
          <w:szCs w:val="24"/>
          <w:lang w:val="en-US"/>
        </w:rPr>
        <w:t xml:space="preserve"> M.; </w:t>
      </w:r>
      <w:proofErr w:type="spellStart"/>
      <w:r w:rsidRPr="0079509E">
        <w:rPr>
          <w:rFonts w:ascii="Times New Roman" w:hAnsi="Times New Roman"/>
          <w:b/>
          <w:sz w:val="24"/>
          <w:szCs w:val="24"/>
          <w:lang w:val="en-US"/>
        </w:rPr>
        <w:t>Epicardial</w:t>
      </w:r>
      <w:proofErr w:type="spellEnd"/>
      <w:r w:rsidRPr="0079509E">
        <w:rPr>
          <w:rFonts w:ascii="Times New Roman" w:hAnsi="Times New Roman"/>
          <w:b/>
          <w:sz w:val="24"/>
          <w:szCs w:val="24"/>
          <w:lang w:val="en-US"/>
        </w:rPr>
        <w:t xml:space="preserve"> adipose tissue: anatomic, </w:t>
      </w:r>
      <w:proofErr w:type="spellStart"/>
      <w:r w:rsidRPr="0079509E">
        <w:rPr>
          <w:rFonts w:ascii="Times New Roman" w:hAnsi="Times New Roman"/>
          <w:b/>
          <w:sz w:val="24"/>
          <w:szCs w:val="24"/>
          <w:lang w:val="en-US"/>
        </w:rPr>
        <w:t>biomolecular</w:t>
      </w:r>
      <w:proofErr w:type="spellEnd"/>
      <w:r w:rsidRPr="0079509E">
        <w:rPr>
          <w:rFonts w:ascii="Times New Roman" w:hAnsi="Times New Roman"/>
          <w:b/>
          <w:sz w:val="24"/>
          <w:szCs w:val="24"/>
          <w:lang w:val="en-US"/>
        </w:rPr>
        <w:t xml:space="preserve"> and clinical relationships with the heart (2005). </w:t>
      </w:r>
      <w:r w:rsidRPr="0079509E">
        <w:rPr>
          <w:rFonts w:ascii="Times New Roman" w:hAnsi="Times New Roman"/>
          <w:sz w:val="24"/>
          <w:szCs w:val="24"/>
        </w:rPr>
        <w:t>V.2.</w:t>
      </w:r>
    </w:p>
    <w:p w:rsidR="002230CE" w:rsidRPr="0079509E" w:rsidRDefault="002230CE" w:rsidP="000C2A4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09E">
        <w:rPr>
          <w:rFonts w:ascii="Times New Roman" w:hAnsi="Times New Roman"/>
          <w:sz w:val="24"/>
          <w:szCs w:val="24"/>
        </w:rPr>
        <w:t xml:space="preserve">JUCHEM, Beatriz Cavalcanti; DALL’AGNOL, Clarice Maria; MAGALHÃES, Ana Maria Müller; </w:t>
      </w:r>
      <w:r w:rsidRPr="0079509E">
        <w:rPr>
          <w:rFonts w:ascii="Times New Roman" w:hAnsi="Times New Roman"/>
          <w:b/>
          <w:sz w:val="24"/>
          <w:szCs w:val="24"/>
        </w:rPr>
        <w:t xml:space="preserve">CONTRASTE IODADO EM TOMOGRAFIA COMPUTADORIZADA: prevenção de reações adversas (Brasília, 2004); </w:t>
      </w:r>
    </w:p>
    <w:p w:rsidR="00DC6F99" w:rsidRPr="0079509E" w:rsidRDefault="00DC6F99" w:rsidP="000C2A47">
      <w:pPr>
        <w:pStyle w:val="Ttulo1"/>
        <w:shd w:val="clear" w:color="auto" w:fill="FFFFFF"/>
        <w:spacing w:before="90" w:after="12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9509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ROSITO, GA; MASSARO, JM; HOFFMANN, U; RUBERG, FL; MAHABADI, AA; VASAN, RS; O’DONNEL CJ;FOX CS; </w:t>
      </w:r>
      <w:r w:rsidRPr="0079509E">
        <w:rPr>
          <w:rFonts w:ascii="Times New Roman" w:hAnsi="Times New Roman" w:cs="Times New Roman"/>
          <w:color w:val="auto"/>
          <w:sz w:val="24"/>
          <w:szCs w:val="24"/>
          <w:lang w:val="en-US"/>
        </w:rPr>
        <w:t>Pericardial fat, visceral abdominal fat, cardiovascular disease risk factors, and vascular calcification in a community-based sample: the Framingham Heart Study</w:t>
      </w:r>
      <w:r w:rsidR="0009346C" w:rsidRPr="0079509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(2008)</w:t>
      </w:r>
      <w:r w:rsidRPr="0079509E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5B63D5" w:rsidRPr="006D739E" w:rsidRDefault="005B63D5" w:rsidP="000C2A4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5B63D5" w:rsidRPr="006D739E" w:rsidSect="003B30FD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E5" w:rsidRDefault="007810E5" w:rsidP="007B458B">
      <w:pPr>
        <w:spacing w:after="0" w:line="240" w:lineRule="auto"/>
      </w:pPr>
      <w:r>
        <w:separator/>
      </w:r>
    </w:p>
  </w:endnote>
  <w:endnote w:type="continuationSeparator" w:id="0">
    <w:p w:rsidR="007810E5" w:rsidRDefault="007810E5" w:rsidP="007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EEHPD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E5" w:rsidRDefault="007810E5" w:rsidP="007B458B">
      <w:pPr>
        <w:spacing w:after="0" w:line="240" w:lineRule="auto"/>
      </w:pPr>
      <w:r>
        <w:separator/>
      </w:r>
    </w:p>
  </w:footnote>
  <w:footnote w:type="continuationSeparator" w:id="0">
    <w:p w:rsidR="007810E5" w:rsidRDefault="007810E5" w:rsidP="007B458B">
      <w:pPr>
        <w:spacing w:after="0" w:line="240" w:lineRule="auto"/>
      </w:pPr>
      <w:r>
        <w:continuationSeparator/>
      </w:r>
    </w:p>
  </w:footnote>
  <w:footnote w:id="1">
    <w:p w:rsidR="001963F2" w:rsidRDefault="001963F2" w:rsidP="000C2A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D109F1">
        <w:rPr>
          <w:rFonts w:ascii="Verdana" w:hAnsi="Verdana"/>
          <w:color w:val="333333"/>
          <w:sz w:val="21"/>
          <w:szCs w:val="21"/>
          <w:shd w:val="clear" w:color="auto" w:fill="DADADA"/>
        </w:rPr>
        <w:t>Neste tipo de diabetes encontra-se a presença de insulina</w:t>
      </w:r>
      <w:r w:rsidR="00FB7F37">
        <w:rPr>
          <w:rFonts w:ascii="Verdana" w:hAnsi="Verdana"/>
          <w:color w:val="333333"/>
          <w:sz w:val="21"/>
          <w:szCs w:val="21"/>
          <w:shd w:val="clear" w:color="auto" w:fill="DADADA"/>
        </w:rPr>
        <w:t>, porém</w:t>
      </w:r>
      <w:r w:rsidR="00D109F1">
        <w:rPr>
          <w:rFonts w:ascii="Verdana" w:hAnsi="Verdana"/>
          <w:color w:val="333333"/>
          <w:sz w:val="21"/>
          <w:szCs w:val="21"/>
          <w:shd w:val="clear" w:color="auto" w:fill="DADADA"/>
        </w:rPr>
        <w:t xml:space="preserve"> sua ação é dificultada pela obesidade, o que é conhecido como resistência insulínica, uma das causas de </w:t>
      </w:r>
      <w:r w:rsidR="00FB7F37">
        <w:rPr>
          <w:rFonts w:ascii="Verdana" w:hAnsi="Verdana"/>
          <w:color w:val="333333"/>
          <w:sz w:val="21"/>
          <w:szCs w:val="21"/>
          <w:shd w:val="clear" w:color="auto" w:fill="DADADA"/>
        </w:rPr>
        <w:t>Hiperglicemia</w:t>
      </w:r>
      <w:r w:rsidR="00D109F1">
        <w:rPr>
          <w:rFonts w:ascii="Verdana" w:hAnsi="Verdana"/>
          <w:color w:val="333333"/>
          <w:sz w:val="21"/>
          <w:szCs w:val="21"/>
          <w:shd w:val="clear" w:color="auto" w:fill="DADADA"/>
        </w:rPr>
        <w:t xml:space="preserve">. Por ser pouco </w:t>
      </w:r>
      <w:r w:rsidR="00FB7F37">
        <w:rPr>
          <w:rFonts w:ascii="Verdana" w:hAnsi="Verdana"/>
          <w:color w:val="333333"/>
          <w:sz w:val="21"/>
          <w:szCs w:val="21"/>
          <w:shd w:val="clear" w:color="auto" w:fill="DADADA"/>
        </w:rPr>
        <w:t>sintomático o diabetes na maioria das vezes</w:t>
      </w:r>
      <w:r w:rsidR="00D109F1">
        <w:rPr>
          <w:rFonts w:ascii="Verdana" w:hAnsi="Verdana"/>
          <w:color w:val="333333"/>
          <w:sz w:val="21"/>
          <w:szCs w:val="21"/>
          <w:shd w:val="clear" w:color="auto" w:fill="DADADA"/>
        </w:rPr>
        <w:t xml:space="preserve"> permanece por muitos anos sem diagnóstico e sem tratamento o que favorece a ocorrência de suas complicações no coração e no cérebro.</w:t>
      </w:r>
      <w:r w:rsidR="00FB7F37">
        <w:rPr>
          <w:rFonts w:ascii="Verdana" w:hAnsi="Verdana"/>
          <w:color w:val="333333"/>
          <w:sz w:val="21"/>
          <w:szCs w:val="21"/>
          <w:shd w:val="clear" w:color="auto" w:fill="DADADA"/>
        </w:rPr>
        <w:t xml:space="preserve"> Fonte: </w:t>
      </w:r>
      <w:hyperlink r:id="rId1" w:history="1">
        <w:r w:rsidR="00FB7F37">
          <w:rPr>
            <w:rStyle w:val="Hyperlink"/>
          </w:rPr>
          <w:t>http://www.diabetes.org.br/diabetes-tipo-2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3296"/>
      <w:docPartObj>
        <w:docPartGallery w:val="Page Numbers (Top of Page)"/>
        <w:docPartUnique/>
      </w:docPartObj>
    </w:sdtPr>
    <w:sdtEndPr/>
    <w:sdtContent>
      <w:p w:rsidR="003F1154" w:rsidRDefault="003F11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98">
          <w:rPr>
            <w:noProof/>
          </w:rPr>
          <w:t>13</w:t>
        </w:r>
        <w:r>
          <w:fldChar w:fldCharType="end"/>
        </w:r>
      </w:p>
    </w:sdtContent>
  </w:sdt>
  <w:p w:rsidR="003F1154" w:rsidRDefault="003F11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F0E"/>
    <w:multiLevelType w:val="multilevel"/>
    <w:tmpl w:val="415C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37C69"/>
    <w:multiLevelType w:val="hybridMultilevel"/>
    <w:tmpl w:val="C0E8FFE0"/>
    <w:lvl w:ilvl="0" w:tplc="0416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">
    <w:nsid w:val="7A8D3FF0"/>
    <w:multiLevelType w:val="multilevel"/>
    <w:tmpl w:val="51D0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1"/>
    <w:rsid w:val="00010318"/>
    <w:rsid w:val="000222D1"/>
    <w:rsid w:val="000324A9"/>
    <w:rsid w:val="00045149"/>
    <w:rsid w:val="0005422E"/>
    <w:rsid w:val="000629BF"/>
    <w:rsid w:val="00072095"/>
    <w:rsid w:val="00082B3C"/>
    <w:rsid w:val="00085296"/>
    <w:rsid w:val="0009346C"/>
    <w:rsid w:val="00094C91"/>
    <w:rsid w:val="000B3362"/>
    <w:rsid w:val="000C2A47"/>
    <w:rsid w:val="000D2CF5"/>
    <w:rsid w:val="000F0C22"/>
    <w:rsid w:val="000F7066"/>
    <w:rsid w:val="00106BA6"/>
    <w:rsid w:val="001153C1"/>
    <w:rsid w:val="0011696A"/>
    <w:rsid w:val="00137882"/>
    <w:rsid w:val="001431B1"/>
    <w:rsid w:val="00162E4A"/>
    <w:rsid w:val="001829D7"/>
    <w:rsid w:val="001830B3"/>
    <w:rsid w:val="00190AE8"/>
    <w:rsid w:val="001963F2"/>
    <w:rsid w:val="001A064B"/>
    <w:rsid w:val="001B278C"/>
    <w:rsid w:val="001B5B26"/>
    <w:rsid w:val="001C09F8"/>
    <w:rsid w:val="001C389F"/>
    <w:rsid w:val="001C3BDA"/>
    <w:rsid w:val="001C4653"/>
    <w:rsid w:val="0021291A"/>
    <w:rsid w:val="00215A0C"/>
    <w:rsid w:val="00220877"/>
    <w:rsid w:val="00222209"/>
    <w:rsid w:val="00222481"/>
    <w:rsid w:val="00222511"/>
    <w:rsid w:val="002230CE"/>
    <w:rsid w:val="002255B7"/>
    <w:rsid w:val="0023678C"/>
    <w:rsid w:val="00282672"/>
    <w:rsid w:val="00285F50"/>
    <w:rsid w:val="00287778"/>
    <w:rsid w:val="002962DE"/>
    <w:rsid w:val="002B5A54"/>
    <w:rsid w:val="002C3B64"/>
    <w:rsid w:val="002C49FC"/>
    <w:rsid w:val="002D1CE5"/>
    <w:rsid w:val="003016A1"/>
    <w:rsid w:val="003026AB"/>
    <w:rsid w:val="00304629"/>
    <w:rsid w:val="003132C0"/>
    <w:rsid w:val="00316051"/>
    <w:rsid w:val="00317FC1"/>
    <w:rsid w:val="00325571"/>
    <w:rsid w:val="00326E6D"/>
    <w:rsid w:val="00340501"/>
    <w:rsid w:val="003416FF"/>
    <w:rsid w:val="00352F58"/>
    <w:rsid w:val="00365E76"/>
    <w:rsid w:val="003665DC"/>
    <w:rsid w:val="00367F45"/>
    <w:rsid w:val="00372F10"/>
    <w:rsid w:val="003818A3"/>
    <w:rsid w:val="0039402E"/>
    <w:rsid w:val="003B30FD"/>
    <w:rsid w:val="003C19F6"/>
    <w:rsid w:val="003C79FB"/>
    <w:rsid w:val="003E3354"/>
    <w:rsid w:val="003E3BB1"/>
    <w:rsid w:val="003F009B"/>
    <w:rsid w:val="003F1154"/>
    <w:rsid w:val="004116CB"/>
    <w:rsid w:val="00433446"/>
    <w:rsid w:val="00434842"/>
    <w:rsid w:val="00447994"/>
    <w:rsid w:val="004516B9"/>
    <w:rsid w:val="00455099"/>
    <w:rsid w:val="0045724A"/>
    <w:rsid w:val="00457FE5"/>
    <w:rsid w:val="00467033"/>
    <w:rsid w:val="004776F2"/>
    <w:rsid w:val="004905E6"/>
    <w:rsid w:val="00493030"/>
    <w:rsid w:val="004B06FF"/>
    <w:rsid w:val="004B3E6E"/>
    <w:rsid w:val="004E122A"/>
    <w:rsid w:val="004E1298"/>
    <w:rsid w:val="004E5296"/>
    <w:rsid w:val="004F5F11"/>
    <w:rsid w:val="004F6014"/>
    <w:rsid w:val="00517C15"/>
    <w:rsid w:val="005323B5"/>
    <w:rsid w:val="00542254"/>
    <w:rsid w:val="005424B3"/>
    <w:rsid w:val="005427B3"/>
    <w:rsid w:val="00552325"/>
    <w:rsid w:val="00556847"/>
    <w:rsid w:val="00562719"/>
    <w:rsid w:val="00576228"/>
    <w:rsid w:val="005769ED"/>
    <w:rsid w:val="00596102"/>
    <w:rsid w:val="005B1C4D"/>
    <w:rsid w:val="005B63D5"/>
    <w:rsid w:val="005C07A4"/>
    <w:rsid w:val="005C2B14"/>
    <w:rsid w:val="005C5308"/>
    <w:rsid w:val="005C60E9"/>
    <w:rsid w:val="005E4CA0"/>
    <w:rsid w:val="005E7E57"/>
    <w:rsid w:val="005F3CB3"/>
    <w:rsid w:val="006173AD"/>
    <w:rsid w:val="00631D81"/>
    <w:rsid w:val="00637D96"/>
    <w:rsid w:val="00645DA7"/>
    <w:rsid w:val="00654B3C"/>
    <w:rsid w:val="00681DA2"/>
    <w:rsid w:val="00686E5D"/>
    <w:rsid w:val="00697CB6"/>
    <w:rsid w:val="006B3BB2"/>
    <w:rsid w:val="006B66D2"/>
    <w:rsid w:val="006B66E8"/>
    <w:rsid w:val="006D0751"/>
    <w:rsid w:val="006D51D8"/>
    <w:rsid w:val="006D5E60"/>
    <w:rsid w:val="006D730D"/>
    <w:rsid w:val="006D739E"/>
    <w:rsid w:val="006E31B6"/>
    <w:rsid w:val="006E6C48"/>
    <w:rsid w:val="007178CF"/>
    <w:rsid w:val="0072013B"/>
    <w:rsid w:val="00720B66"/>
    <w:rsid w:val="007258C5"/>
    <w:rsid w:val="00726F44"/>
    <w:rsid w:val="00736F36"/>
    <w:rsid w:val="00757268"/>
    <w:rsid w:val="007810E5"/>
    <w:rsid w:val="007878E4"/>
    <w:rsid w:val="0079509E"/>
    <w:rsid w:val="007967CE"/>
    <w:rsid w:val="007B458B"/>
    <w:rsid w:val="007B7800"/>
    <w:rsid w:val="007D4D5A"/>
    <w:rsid w:val="007E00F3"/>
    <w:rsid w:val="007E1705"/>
    <w:rsid w:val="007E58C9"/>
    <w:rsid w:val="007F07E1"/>
    <w:rsid w:val="007F0EA9"/>
    <w:rsid w:val="0082013C"/>
    <w:rsid w:val="00822A11"/>
    <w:rsid w:val="00824365"/>
    <w:rsid w:val="00831126"/>
    <w:rsid w:val="00831D00"/>
    <w:rsid w:val="00832F13"/>
    <w:rsid w:val="00835437"/>
    <w:rsid w:val="00842FDB"/>
    <w:rsid w:val="00862AF2"/>
    <w:rsid w:val="0086364F"/>
    <w:rsid w:val="00870921"/>
    <w:rsid w:val="008810CC"/>
    <w:rsid w:val="00892852"/>
    <w:rsid w:val="008B149F"/>
    <w:rsid w:val="008B65F3"/>
    <w:rsid w:val="008B7122"/>
    <w:rsid w:val="008C42C5"/>
    <w:rsid w:val="008C5AC8"/>
    <w:rsid w:val="008E7AE2"/>
    <w:rsid w:val="008F26A3"/>
    <w:rsid w:val="00926332"/>
    <w:rsid w:val="00942A54"/>
    <w:rsid w:val="00944B9F"/>
    <w:rsid w:val="0095502B"/>
    <w:rsid w:val="00956005"/>
    <w:rsid w:val="009735D6"/>
    <w:rsid w:val="00981B2A"/>
    <w:rsid w:val="00983C80"/>
    <w:rsid w:val="009B7C13"/>
    <w:rsid w:val="009C2678"/>
    <w:rsid w:val="009D57B4"/>
    <w:rsid w:val="00A16883"/>
    <w:rsid w:val="00A21541"/>
    <w:rsid w:val="00A253A6"/>
    <w:rsid w:val="00A47F70"/>
    <w:rsid w:val="00A51637"/>
    <w:rsid w:val="00A64A6F"/>
    <w:rsid w:val="00A75B98"/>
    <w:rsid w:val="00A924AF"/>
    <w:rsid w:val="00A96BBC"/>
    <w:rsid w:val="00AA60E3"/>
    <w:rsid w:val="00AA70BC"/>
    <w:rsid w:val="00AB033A"/>
    <w:rsid w:val="00AB1B64"/>
    <w:rsid w:val="00AB231A"/>
    <w:rsid w:val="00AB41D0"/>
    <w:rsid w:val="00AB549A"/>
    <w:rsid w:val="00AD1EE3"/>
    <w:rsid w:val="00B12E65"/>
    <w:rsid w:val="00B527F1"/>
    <w:rsid w:val="00B52E92"/>
    <w:rsid w:val="00B65A92"/>
    <w:rsid w:val="00B73CC7"/>
    <w:rsid w:val="00B74DE2"/>
    <w:rsid w:val="00B769D2"/>
    <w:rsid w:val="00B81BE4"/>
    <w:rsid w:val="00B85918"/>
    <w:rsid w:val="00B87995"/>
    <w:rsid w:val="00B9054F"/>
    <w:rsid w:val="00B929AD"/>
    <w:rsid w:val="00BB14C2"/>
    <w:rsid w:val="00BB2D75"/>
    <w:rsid w:val="00BD4489"/>
    <w:rsid w:val="00BE5385"/>
    <w:rsid w:val="00C03D44"/>
    <w:rsid w:val="00C07C73"/>
    <w:rsid w:val="00C105C9"/>
    <w:rsid w:val="00C10D7E"/>
    <w:rsid w:val="00C178D3"/>
    <w:rsid w:val="00C207E0"/>
    <w:rsid w:val="00C448AD"/>
    <w:rsid w:val="00C54E1E"/>
    <w:rsid w:val="00C634A0"/>
    <w:rsid w:val="00C7618B"/>
    <w:rsid w:val="00C842EE"/>
    <w:rsid w:val="00C93B30"/>
    <w:rsid w:val="00CC12E7"/>
    <w:rsid w:val="00CC5225"/>
    <w:rsid w:val="00CD2DE3"/>
    <w:rsid w:val="00CE3C02"/>
    <w:rsid w:val="00CF6461"/>
    <w:rsid w:val="00D109F1"/>
    <w:rsid w:val="00D25B7F"/>
    <w:rsid w:val="00D26B15"/>
    <w:rsid w:val="00D4262F"/>
    <w:rsid w:val="00D47FD8"/>
    <w:rsid w:val="00D516A7"/>
    <w:rsid w:val="00D64FAC"/>
    <w:rsid w:val="00D65FD8"/>
    <w:rsid w:val="00D71C01"/>
    <w:rsid w:val="00D82A9D"/>
    <w:rsid w:val="00D8498F"/>
    <w:rsid w:val="00D85945"/>
    <w:rsid w:val="00D920CC"/>
    <w:rsid w:val="00DB3EA5"/>
    <w:rsid w:val="00DB6E77"/>
    <w:rsid w:val="00DC6F99"/>
    <w:rsid w:val="00DE6935"/>
    <w:rsid w:val="00DE6A02"/>
    <w:rsid w:val="00DF2489"/>
    <w:rsid w:val="00E02627"/>
    <w:rsid w:val="00E057AC"/>
    <w:rsid w:val="00E34DA4"/>
    <w:rsid w:val="00E506BF"/>
    <w:rsid w:val="00E857C0"/>
    <w:rsid w:val="00EB0690"/>
    <w:rsid w:val="00EB4B70"/>
    <w:rsid w:val="00EB5E73"/>
    <w:rsid w:val="00EB6775"/>
    <w:rsid w:val="00EC0344"/>
    <w:rsid w:val="00EE1598"/>
    <w:rsid w:val="00EE5BA5"/>
    <w:rsid w:val="00EF748A"/>
    <w:rsid w:val="00EF7C8C"/>
    <w:rsid w:val="00F22E05"/>
    <w:rsid w:val="00F309AB"/>
    <w:rsid w:val="00FA05BA"/>
    <w:rsid w:val="00FA48DC"/>
    <w:rsid w:val="00FB14EC"/>
    <w:rsid w:val="00FB7F37"/>
    <w:rsid w:val="00FC0D2A"/>
    <w:rsid w:val="00FD013C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4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argrafodaLista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8E7AE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F7C8C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B4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8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4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8B"/>
    <w:rPr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63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63F2"/>
  </w:style>
  <w:style w:type="character" w:styleId="Refdenotadefim">
    <w:name w:val="endnote reference"/>
    <w:basedOn w:val="Fontepargpadro"/>
    <w:uiPriority w:val="99"/>
    <w:semiHidden/>
    <w:unhideWhenUsed/>
    <w:rsid w:val="001963F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63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3F2"/>
  </w:style>
  <w:style w:type="character" w:styleId="Refdenotaderodap">
    <w:name w:val="footnote reference"/>
    <w:basedOn w:val="Fontepargpadro"/>
    <w:uiPriority w:val="99"/>
    <w:semiHidden/>
    <w:unhideWhenUsed/>
    <w:rsid w:val="001963F2"/>
    <w:rPr>
      <w:vertAlign w:val="superscript"/>
    </w:rPr>
  </w:style>
  <w:style w:type="character" w:customStyle="1" w:styleId="apple-converted-space">
    <w:name w:val="apple-converted-space"/>
    <w:basedOn w:val="Fontepargpadro"/>
    <w:rsid w:val="00DC6F99"/>
  </w:style>
  <w:style w:type="character" w:customStyle="1" w:styleId="Ttulo1Char">
    <w:name w:val="Título 1 Char"/>
    <w:basedOn w:val="Fontepargpadro"/>
    <w:link w:val="Ttulo1"/>
    <w:uiPriority w:val="9"/>
    <w:rsid w:val="00DC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22481"/>
    <w:rPr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3B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4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argrafodaLista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8E7AE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F7C8C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B4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8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4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8B"/>
    <w:rPr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63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63F2"/>
  </w:style>
  <w:style w:type="character" w:styleId="Refdenotadefim">
    <w:name w:val="endnote reference"/>
    <w:basedOn w:val="Fontepargpadro"/>
    <w:uiPriority w:val="99"/>
    <w:semiHidden/>
    <w:unhideWhenUsed/>
    <w:rsid w:val="001963F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63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3F2"/>
  </w:style>
  <w:style w:type="character" w:styleId="Refdenotaderodap">
    <w:name w:val="footnote reference"/>
    <w:basedOn w:val="Fontepargpadro"/>
    <w:uiPriority w:val="99"/>
    <w:semiHidden/>
    <w:unhideWhenUsed/>
    <w:rsid w:val="001963F2"/>
    <w:rPr>
      <w:vertAlign w:val="superscript"/>
    </w:rPr>
  </w:style>
  <w:style w:type="character" w:customStyle="1" w:styleId="apple-converted-space">
    <w:name w:val="apple-converted-space"/>
    <w:basedOn w:val="Fontepargpadro"/>
    <w:rsid w:val="00DC6F99"/>
  </w:style>
  <w:style w:type="character" w:customStyle="1" w:styleId="Ttulo1Char">
    <w:name w:val="Título 1 Char"/>
    <w:basedOn w:val="Fontepargpadro"/>
    <w:link w:val="Ttulo1"/>
    <w:uiPriority w:val="9"/>
    <w:rsid w:val="00DC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22481"/>
    <w:rPr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3B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org.br/diabetes-tipo-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B52EB7-A98C-4FE0-A2D8-7719A99C967E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D6D20A9-6A59-4266-92F4-000C4BF35906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NATUREZA</a:t>
          </a:r>
        </a:p>
      </dgm:t>
    </dgm:pt>
    <dgm:pt modelId="{9551DCBC-41AB-4555-94F0-1FC718FAFE4F}" type="parTrans" cxnId="{DA0C87FE-A422-4E37-83FA-215B83D931B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E42C9B1F-428C-48BC-8A86-7749288DF8CF}" type="sibTrans" cxnId="{DA0C87FE-A422-4E37-83FA-215B83D931B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906F3CA4-25D1-4F70-8F8D-36ADF1292042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Básica</a:t>
          </a:r>
        </a:p>
      </dgm:t>
    </dgm:pt>
    <dgm:pt modelId="{200078BD-76E5-4765-8170-40558F8BD3B2}" type="parTrans" cxnId="{38FA2FED-ECCD-4E7E-A457-AD8C68A78360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BB3EB265-0CF5-4CB9-995C-3BA3ECB520BF}" type="sibTrans" cxnId="{38FA2FED-ECCD-4E7E-A457-AD8C68A78360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4244E093-6633-463A-A939-57D6C0F6942D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FORMA DE ABORDAGEM</a:t>
          </a:r>
        </a:p>
      </dgm:t>
    </dgm:pt>
    <dgm:pt modelId="{5A8C9B55-C341-4E2B-8201-DD7312D196B1}" type="parTrans" cxnId="{3AF128A0-E923-4B55-A1AA-3691C90F350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41FE0FB5-67A0-4CD2-A84F-5C38320A5E03}" type="sibTrans" cxnId="{3AF128A0-E923-4B55-A1AA-3691C90F350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CD31B1E-1D78-498B-862E-B1F5C673EC58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OBJETIVOS</a:t>
          </a:r>
        </a:p>
      </dgm:t>
    </dgm:pt>
    <dgm:pt modelId="{A650913F-5302-4EB9-B451-469906A08503}" type="parTrans" cxnId="{89E41D78-77F3-4779-BC5E-528C60CAA477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D85DE24-E461-42EC-99F1-9A485DA80E59}" type="sibTrans" cxnId="{89E41D78-77F3-4779-BC5E-528C60CAA477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E0F3C850-8AC3-42AF-B56E-A4A2E74A747B}">
      <dgm:prSet phldrT="[Texto]" custT="1"/>
      <dgm:spPr>
        <a:solidFill>
          <a:schemeClr val="bg2"/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Exploratória</a:t>
          </a:r>
        </a:p>
      </dgm:t>
    </dgm:pt>
    <dgm:pt modelId="{9A683AE2-F7CA-4573-9EE3-7FD6A421B7A3}" type="parTrans" cxnId="{C93FDF80-1BDC-4CC0-94D2-E2327C9D9FCC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90B9BA6-9531-4C47-A2DF-2AABBAD865AF}" type="sibTrans" cxnId="{C93FDF80-1BDC-4CC0-94D2-E2327C9D9FC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78790A5C-0496-4795-8A55-F6010A2FBF34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Descritiva</a:t>
          </a:r>
        </a:p>
      </dgm:t>
    </dgm:pt>
    <dgm:pt modelId="{F5209428-C7CB-423D-8E7D-60E4044F7CA0}" type="parTrans" cxnId="{8746BC48-D7C6-4449-BDD6-1567F97FF501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FBE7B63-6DE4-4553-B8E3-4615A577BBA1}" type="sibTrans" cxnId="{8746BC48-D7C6-4449-BDD6-1567F97FF501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198AD425-597A-4113-B3CD-727E5C1516AD}">
      <dgm:prSet phldrT="[Texto]" custT="1"/>
      <dgm:spPr>
        <a:solidFill>
          <a:schemeClr val="bg2"/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Aplicada</a:t>
          </a:r>
        </a:p>
      </dgm:t>
    </dgm:pt>
    <dgm:pt modelId="{B49E874D-914A-41FC-9E93-21007536C49D}" type="parTrans" cxnId="{83B1C7E0-7A23-4DAE-9F5E-990F96E73ED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F13EA96-996F-4D38-BE1C-D6686A70556E}" type="sibTrans" cxnId="{83B1C7E0-7A23-4DAE-9F5E-990F96E73ED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799C7660-69CC-4A4D-ADFB-CC9BBA2292A7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Quantitativa</a:t>
          </a:r>
        </a:p>
      </dgm:t>
    </dgm:pt>
    <dgm:pt modelId="{0F20406B-CE0D-4C9C-AA2D-01182A631FB0}" type="parTrans" cxnId="{170BFA27-049D-4C68-911D-6D3B57F50BB3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34F8B46-9F06-4D72-86C8-4A0E52AF4A30}" type="sibTrans" cxnId="{170BFA27-049D-4C68-911D-6D3B57F50BB3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CC64B2E-AF7B-4ACD-8F27-785FE285616C}">
      <dgm:prSet phldrT="[Texto]" custT="1"/>
      <dgm:spPr>
        <a:solidFill>
          <a:schemeClr val="bg2"/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Qualitativa</a:t>
          </a:r>
        </a:p>
      </dgm:t>
    </dgm:pt>
    <dgm:pt modelId="{75215312-8399-42DC-985F-D84D970E0C1E}" type="parTrans" cxnId="{078EE13D-2CB3-47C5-B4F9-59A717ACE3B4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2056767-5648-49D8-BB6B-6979035411C6}" type="sibTrans" cxnId="{078EE13D-2CB3-47C5-B4F9-59A717ACE3B4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2974216B-39CE-4C86-81D5-543794225986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Explicativa</a:t>
          </a:r>
        </a:p>
      </dgm:t>
    </dgm:pt>
    <dgm:pt modelId="{217CE466-FCC8-43B4-B7A0-C61478AAAC8D}" type="parTrans" cxnId="{0A96E322-13EF-4B6F-8BDC-EFC3D79AE9F9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F134B43-CCA4-41AB-8618-0F4294F2E445}" type="sibTrans" cxnId="{0A96E322-13EF-4B6F-8BDC-EFC3D79AE9F9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CFA7993A-ABC2-4AEB-973C-CA2262C374CD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PROCEDIMENTOS TÉCNICOS</a:t>
          </a:r>
        </a:p>
      </dgm:t>
    </dgm:pt>
    <dgm:pt modelId="{178AC87A-76A0-4C6F-AC7F-3FFAAE197B16}" type="parTrans" cxnId="{CF4EB2EF-375C-4D57-BAFB-4718DB011F25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BB657468-E184-4DEE-9D9C-8816DFA0DD5D}" type="sibTrans" cxnId="{CF4EB2EF-375C-4D57-BAFB-4718DB011F25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A37CD1B-842A-42FF-A48D-A4778318CC1F}">
      <dgm:prSet phldrT="[Texto]" custT="1"/>
      <dgm:spPr>
        <a:solidFill>
          <a:schemeClr val="bg2"/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Bibliográfica</a:t>
          </a:r>
        </a:p>
      </dgm:t>
    </dgm:pt>
    <dgm:pt modelId="{6AD65126-66AC-4138-9763-184B6ED8A612}" type="parTrans" cxnId="{B7CC6BC9-E348-4F4D-AD27-F012930181F7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985155E-A05A-46D1-8482-2364EDB56D63}" type="sibTrans" cxnId="{B7CC6BC9-E348-4F4D-AD27-F012930181F7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F27AE2E-58E9-42D4-83D2-7B1EE5D4B72A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Documental</a:t>
          </a:r>
        </a:p>
      </dgm:t>
    </dgm:pt>
    <dgm:pt modelId="{387A8BFE-E077-4EBC-9113-6A3170094C1E}" type="parTrans" cxnId="{D56134D8-38BF-4795-AF6B-A1404B4A311D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351CDDD-CEA7-43CC-83E6-2B4586A4902F}" type="sibTrans" cxnId="{D56134D8-38BF-4795-AF6B-A1404B4A311D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4F80BD62-66FA-47D1-8033-3ABF8EBD0BB7}">
      <dgm:prSet phldrT="[Texto]" custT="1"/>
      <dgm:spPr>
        <a:solidFill>
          <a:schemeClr val="bg2"/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Experimental</a:t>
          </a:r>
        </a:p>
      </dgm:t>
    </dgm:pt>
    <dgm:pt modelId="{3CB457F2-F45E-41ED-B940-A9773C4DC650}" type="parTrans" cxnId="{4CB5AC5C-79B5-499B-B65A-80035186A4ED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AA8FE99-0251-431C-8A3E-A92BBC1107C6}" type="sibTrans" cxnId="{4CB5AC5C-79B5-499B-B65A-80035186A4ED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958EA4F-64A9-487D-A7A5-E457FA0538E1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Levantamento</a:t>
          </a:r>
        </a:p>
      </dgm:t>
    </dgm:pt>
    <dgm:pt modelId="{F634783B-78A9-4F67-910B-21DA6210082B}" type="parTrans" cxnId="{EE2F0F11-A802-44C9-A2B0-EF962D60C2AA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48CB52-DF2F-4417-BE1A-85EF4B81CAB3}" type="sibTrans" cxnId="{EE2F0F11-A802-44C9-A2B0-EF962D60C2A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9E2327DF-D365-4333-80D3-8DBEE0A82A2B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Estudo de Caso</a:t>
          </a:r>
        </a:p>
      </dgm:t>
    </dgm:pt>
    <dgm:pt modelId="{979CE6CA-7A3A-4E02-A4EA-162E9F76C31E}" type="parTrans" cxnId="{60726B09-3C1D-47E3-9939-F9CBDCDAF8AC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458F756-BD2B-4A00-BBDE-BBD90034DD33}" type="sibTrans" cxnId="{60726B09-3C1D-47E3-9939-F9CBDCDAF8AC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5BE9FCA-C19C-46AD-AA97-735B6B84C791}">
      <dgm:prSet phldrT="[Texto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Expost-facto</a:t>
          </a:r>
        </a:p>
      </dgm:t>
    </dgm:pt>
    <dgm:pt modelId="{16D4192B-AFC3-4C1C-84B2-7BADD8571BC7}" type="parTrans" cxnId="{9D3E0303-9317-440F-B6E9-337EBED25186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2FABF9D-49AB-4CEB-8B69-29106CC732FA}" type="sibTrans" cxnId="{9D3E0303-9317-440F-B6E9-337EBED25186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214D162F-288C-4F1E-B2AC-AEDC5168CD24}">
      <dgm:prSet phldrT="[Texto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pt-BR" sz="1000">
              <a:latin typeface="Times New Roman" pitchFamily="18" charset="0"/>
              <a:cs typeface="Times New Roman" pitchFamily="18" charset="0"/>
            </a:rPr>
            <a:t>Pesquisa-ação</a:t>
          </a:r>
        </a:p>
      </dgm:t>
    </dgm:pt>
    <dgm:pt modelId="{F0925500-E9BE-46B1-8902-49A21947538B}" type="parTrans" cxnId="{FC28B31D-96FF-42FC-8C27-B5884F3AB754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pt-BR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5DC1EE1-37F9-4D6E-899D-560864CB00E9}" type="sibTrans" cxnId="{FC28B31D-96FF-42FC-8C27-B5884F3AB754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96ED6038-4418-4904-8F3A-E32B2568D8F6}" type="pres">
      <dgm:prSet presAssocID="{B3B52EB7-A98C-4FE0-A2D8-7719A99C967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70FB8AAB-5A86-4ECD-8BCA-EE4A2AAB4056}" type="pres">
      <dgm:prSet presAssocID="{FD6D20A9-6A59-4266-92F4-000C4BF35906}" presName="root" presStyleCnt="0"/>
      <dgm:spPr/>
    </dgm:pt>
    <dgm:pt modelId="{ACA0EED3-7AD2-437F-8C16-977559E73CDC}" type="pres">
      <dgm:prSet presAssocID="{FD6D20A9-6A59-4266-92F4-000C4BF35906}" presName="rootComposite" presStyleCnt="0"/>
      <dgm:spPr/>
    </dgm:pt>
    <dgm:pt modelId="{DF23E0B7-792F-49DB-81EC-B987258B1EB1}" type="pres">
      <dgm:prSet presAssocID="{FD6D20A9-6A59-4266-92F4-000C4BF35906}" presName="rootText" presStyleLbl="node1" presStyleIdx="0" presStyleCnt="4" custScaleX="382990" custScaleY="183824"/>
      <dgm:spPr/>
      <dgm:t>
        <a:bodyPr/>
        <a:lstStyle/>
        <a:p>
          <a:endParaRPr lang="pt-BR"/>
        </a:p>
      </dgm:t>
    </dgm:pt>
    <dgm:pt modelId="{4197FD40-D774-42E5-8383-BDD779ABCAC9}" type="pres">
      <dgm:prSet presAssocID="{FD6D20A9-6A59-4266-92F4-000C4BF35906}" presName="rootConnector" presStyleLbl="node1" presStyleIdx="0" presStyleCnt="4"/>
      <dgm:spPr/>
      <dgm:t>
        <a:bodyPr/>
        <a:lstStyle/>
        <a:p>
          <a:endParaRPr lang="pt-BR"/>
        </a:p>
      </dgm:t>
    </dgm:pt>
    <dgm:pt modelId="{593AE714-177C-40C5-986F-B4F9FCDB7C4F}" type="pres">
      <dgm:prSet presAssocID="{FD6D20A9-6A59-4266-92F4-000C4BF35906}" presName="childShape" presStyleCnt="0"/>
      <dgm:spPr/>
    </dgm:pt>
    <dgm:pt modelId="{FF9AD2CB-DF3C-46CC-97D2-C1C0EF86ED44}" type="pres">
      <dgm:prSet presAssocID="{200078BD-76E5-4765-8170-40558F8BD3B2}" presName="Name13" presStyleLbl="parChTrans1D2" presStyleIdx="0" presStyleCnt="14" custSzX="139012" custSzY="332429"/>
      <dgm:spPr/>
      <dgm:t>
        <a:bodyPr/>
        <a:lstStyle/>
        <a:p>
          <a:endParaRPr lang="pt-BR"/>
        </a:p>
      </dgm:t>
    </dgm:pt>
    <dgm:pt modelId="{69B74542-23C5-4F89-837B-32FE62FA9B37}" type="pres">
      <dgm:prSet presAssocID="{906F3CA4-25D1-4F70-8F8D-36ADF1292042}" presName="childText" presStyleLbl="bgAcc1" presStyleIdx="0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1C2D3B0-6731-47E9-A205-9CDB6453DC14}" type="pres">
      <dgm:prSet presAssocID="{B49E874D-914A-41FC-9E93-21007536C49D}" presName="Name13" presStyleLbl="parChTrans1D2" presStyleIdx="1" presStyleCnt="14" custSzX="139012" custSzY="874152"/>
      <dgm:spPr/>
      <dgm:t>
        <a:bodyPr/>
        <a:lstStyle/>
        <a:p>
          <a:endParaRPr lang="pt-BR"/>
        </a:p>
      </dgm:t>
    </dgm:pt>
    <dgm:pt modelId="{D9750B7E-BFB3-43CC-9490-A02D88620140}" type="pres">
      <dgm:prSet presAssocID="{198AD425-597A-4113-B3CD-727E5C1516AD}" presName="childText" presStyleLbl="bgAcc1" presStyleIdx="1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8881784-CFD4-4729-81CF-6063F8AE8CDC}" type="pres">
      <dgm:prSet presAssocID="{4244E093-6633-463A-A939-57D6C0F6942D}" presName="root" presStyleCnt="0"/>
      <dgm:spPr/>
    </dgm:pt>
    <dgm:pt modelId="{3C8CEE3F-908F-4394-A7E8-427C7839C83D}" type="pres">
      <dgm:prSet presAssocID="{4244E093-6633-463A-A939-57D6C0F6942D}" presName="rootComposite" presStyleCnt="0"/>
      <dgm:spPr/>
    </dgm:pt>
    <dgm:pt modelId="{974148CA-EDA6-4E94-886A-3E13C4D152BD}" type="pres">
      <dgm:prSet presAssocID="{4244E093-6633-463A-A939-57D6C0F6942D}" presName="rootText" presStyleLbl="node1" presStyleIdx="1" presStyleCnt="4" custScaleX="382990" custScaleY="183824"/>
      <dgm:spPr/>
      <dgm:t>
        <a:bodyPr/>
        <a:lstStyle/>
        <a:p>
          <a:endParaRPr lang="pt-BR"/>
        </a:p>
      </dgm:t>
    </dgm:pt>
    <dgm:pt modelId="{73D9C2CE-02E7-4D3A-AA57-231347580DD7}" type="pres">
      <dgm:prSet presAssocID="{4244E093-6633-463A-A939-57D6C0F6942D}" presName="rootConnector" presStyleLbl="node1" presStyleIdx="1" presStyleCnt="4"/>
      <dgm:spPr/>
      <dgm:t>
        <a:bodyPr/>
        <a:lstStyle/>
        <a:p>
          <a:endParaRPr lang="pt-BR"/>
        </a:p>
      </dgm:t>
    </dgm:pt>
    <dgm:pt modelId="{D0E331CC-17CA-4344-AB55-F48DB649BCA8}" type="pres">
      <dgm:prSet presAssocID="{4244E093-6633-463A-A939-57D6C0F6942D}" presName="childShape" presStyleCnt="0"/>
      <dgm:spPr/>
    </dgm:pt>
    <dgm:pt modelId="{1528EDE8-DD75-4600-8CC6-63D4F93B1E04}" type="pres">
      <dgm:prSet presAssocID="{0F20406B-CE0D-4C9C-AA2D-01182A631FB0}" presName="Name13" presStyleLbl="parChTrans1D2" presStyleIdx="2" presStyleCnt="14" custSzX="139012" custSzY="332429"/>
      <dgm:spPr/>
      <dgm:t>
        <a:bodyPr/>
        <a:lstStyle/>
        <a:p>
          <a:endParaRPr lang="pt-BR"/>
        </a:p>
      </dgm:t>
    </dgm:pt>
    <dgm:pt modelId="{0E7670D9-70C4-40E5-A540-1D4CBDE5E2E5}" type="pres">
      <dgm:prSet presAssocID="{799C7660-69CC-4A4D-ADFB-CC9BBA2292A7}" presName="childText" presStyleLbl="bgAcc1" presStyleIdx="2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69A93B-0704-4EAB-B1B8-31528BBDDF68}" type="pres">
      <dgm:prSet presAssocID="{75215312-8399-42DC-985F-D84D970E0C1E}" presName="Name13" presStyleLbl="parChTrans1D2" presStyleIdx="3" presStyleCnt="14" custSzX="139012" custSzY="874152"/>
      <dgm:spPr/>
      <dgm:t>
        <a:bodyPr/>
        <a:lstStyle/>
        <a:p>
          <a:endParaRPr lang="pt-BR"/>
        </a:p>
      </dgm:t>
    </dgm:pt>
    <dgm:pt modelId="{E968AA7E-F183-4238-930B-A6124805885B}" type="pres">
      <dgm:prSet presAssocID="{8CC64B2E-AF7B-4ACD-8F27-785FE285616C}" presName="childText" presStyleLbl="bgAcc1" presStyleIdx="3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A574C36-598D-4AA0-A1E7-70F5D734FB5A}" type="pres">
      <dgm:prSet presAssocID="{3CD31B1E-1D78-498B-862E-B1F5C673EC58}" presName="root" presStyleCnt="0"/>
      <dgm:spPr/>
    </dgm:pt>
    <dgm:pt modelId="{FF673EE6-2E3E-4A87-BAD1-4400B49BE630}" type="pres">
      <dgm:prSet presAssocID="{3CD31B1E-1D78-498B-862E-B1F5C673EC58}" presName="rootComposite" presStyleCnt="0"/>
      <dgm:spPr/>
    </dgm:pt>
    <dgm:pt modelId="{107EDE28-77F5-4067-BD13-E08D22914F59}" type="pres">
      <dgm:prSet presAssocID="{3CD31B1E-1D78-498B-862E-B1F5C673EC58}" presName="rootText" presStyleLbl="node1" presStyleIdx="2" presStyleCnt="4" custScaleX="382990" custScaleY="183824"/>
      <dgm:spPr/>
      <dgm:t>
        <a:bodyPr/>
        <a:lstStyle/>
        <a:p>
          <a:endParaRPr lang="pt-BR"/>
        </a:p>
      </dgm:t>
    </dgm:pt>
    <dgm:pt modelId="{F643335C-5D3B-40B6-AEA5-3B473295F779}" type="pres">
      <dgm:prSet presAssocID="{3CD31B1E-1D78-498B-862E-B1F5C673EC58}" presName="rootConnector" presStyleLbl="node1" presStyleIdx="2" presStyleCnt="4"/>
      <dgm:spPr/>
      <dgm:t>
        <a:bodyPr/>
        <a:lstStyle/>
        <a:p>
          <a:endParaRPr lang="pt-BR"/>
        </a:p>
      </dgm:t>
    </dgm:pt>
    <dgm:pt modelId="{20C68D72-885D-43B1-88C2-C7AFF7BFB178}" type="pres">
      <dgm:prSet presAssocID="{3CD31B1E-1D78-498B-862E-B1F5C673EC58}" presName="childShape" presStyleCnt="0"/>
      <dgm:spPr/>
    </dgm:pt>
    <dgm:pt modelId="{2279AA86-A7BF-42E1-B8BF-A4A02154AD6A}" type="pres">
      <dgm:prSet presAssocID="{9A683AE2-F7CA-4573-9EE3-7FD6A421B7A3}" presName="Name13" presStyleLbl="parChTrans1D2" presStyleIdx="4" presStyleCnt="14" custSzX="139012" custSzY="332429"/>
      <dgm:spPr/>
      <dgm:t>
        <a:bodyPr/>
        <a:lstStyle/>
        <a:p>
          <a:endParaRPr lang="pt-BR"/>
        </a:p>
      </dgm:t>
    </dgm:pt>
    <dgm:pt modelId="{AF98D1C6-681C-46FE-B578-7ABD763C56B1}" type="pres">
      <dgm:prSet presAssocID="{E0F3C850-8AC3-42AF-B56E-A4A2E74A747B}" presName="childText" presStyleLbl="bgAcc1" presStyleIdx="4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34E00EB-A2E0-4892-BAF6-3CF6D0B62720}" type="pres">
      <dgm:prSet presAssocID="{F5209428-C7CB-423D-8E7D-60E4044F7CA0}" presName="Name13" presStyleLbl="parChTrans1D2" presStyleIdx="5" presStyleCnt="14" custSzX="139012" custSzY="874152"/>
      <dgm:spPr/>
      <dgm:t>
        <a:bodyPr/>
        <a:lstStyle/>
        <a:p>
          <a:endParaRPr lang="pt-BR"/>
        </a:p>
      </dgm:t>
    </dgm:pt>
    <dgm:pt modelId="{5DE6F613-B858-4758-9E6D-C1B8C47A9B9B}" type="pres">
      <dgm:prSet presAssocID="{78790A5C-0496-4795-8A55-F6010A2FBF34}" presName="childText" presStyleLbl="bgAcc1" presStyleIdx="5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B0F5C96-C83B-42B2-847C-A21A8A602091}" type="pres">
      <dgm:prSet presAssocID="{217CE466-FCC8-43B4-B7A0-C61478AAAC8D}" presName="Name13" presStyleLbl="parChTrans1D2" presStyleIdx="6" presStyleCnt="14" custSzX="139012" custSzY="1415875"/>
      <dgm:spPr/>
      <dgm:t>
        <a:bodyPr/>
        <a:lstStyle/>
        <a:p>
          <a:endParaRPr lang="pt-BR"/>
        </a:p>
      </dgm:t>
    </dgm:pt>
    <dgm:pt modelId="{F7E511F5-8430-4FB7-9571-1020BFB42A0D}" type="pres">
      <dgm:prSet presAssocID="{2974216B-39CE-4C86-81D5-543794225986}" presName="childText" presStyleLbl="bgAcc1" presStyleIdx="6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1E561C-7840-4536-AACE-243CDE5C8149}" type="pres">
      <dgm:prSet presAssocID="{CFA7993A-ABC2-4AEB-973C-CA2262C374CD}" presName="root" presStyleCnt="0"/>
      <dgm:spPr/>
    </dgm:pt>
    <dgm:pt modelId="{8A406AB2-87F3-4463-B80F-9F7252F7ABF5}" type="pres">
      <dgm:prSet presAssocID="{CFA7993A-ABC2-4AEB-973C-CA2262C374CD}" presName="rootComposite" presStyleCnt="0"/>
      <dgm:spPr/>
    </dgm:pt>
    <dgm:pt modelId="{55E473C2-F0ED-470C-A217-A8E6DC8C60F1}" type="pres">
      <dgm:prSet presAssocID="{CFA7993A-ABC2-4AEB-973C-CA2262C374CD}" presName="rootText" presStyleLbl="node1" presStyleIdx="3" presStyleCnt="4" custScaleX="382990" custScaleY="183824"/>
      <dgm:spPr/>
      <dgm:t>
        <a:bodyPr/>
        <a:lstStyle/>
        <a:p>
          <a:endParaRPr lang="pt-BR"/>
        </a:p>
      </dgm:t>
    </dgm:pt>
    <dgm:pt modelId="{BB13923C-9BF3-4F13-ACEE-3CE0D952BB0D}" type="pres">
      <dgm:prSet presAssocID="{CFA7993A-ABC2-4AEB-973C-CA2262C374CD}" presName="rootConnector" presStyleLbl="node1" presStyleIdx="3" presStyleCnt="4"/>
      <dgm:spPr/>
      <dgm:t>
        <a:bodyPr/>
        <a:lstStyle/>
        <a:p>
          <a:endParaRPr lang="pt-BR"/>
        </a:p>
      </dgm:t>
    </dgm:pt>
    <dgm:pt modelId="{3480AF46-41D7-4421-A268-31895ADD79C0}" type="pres">
      <dgm:prSet presAssocID="{CFA7993A-ABC2-4AEB-973C-CA2262C374CD}" presName="childShape" presStyleCnt="0"/>
      <dgm:spPr/>
    </dgm:pt>
    <dgm:pt modelId="{FD37E871-9E9B-4523-B994-8189C0293E1C}" type="pres">
      <dgm:prSet presAssocID="{6AD65126-66AC-4138-9763-184B6ED8A612}" presName="Name13" presStyleLbl="parChTrans1D2" presStyleIdx="7" presStyleCnt="14" custSzX="139012" custSzY="332429"/>
      <dgm:spPr/>
      <dgm:t>
        <a:bodyPr/>
        <a:lstStyle/>
        <a:p>
          <a:endParaRPr lang="pt-BR"/>
        </a:p>
      </dgm:t>
    </dgm:pt>
    <dgm:pt modelId="{94485CE5-E3DA-47BE-98BA-CA3C80341C47}" type="pres">
      <dgm:prSet presAssocID="{3A37CD1B-842A-42FF-A48D-A4778318CC1F}" presName="childText" presStyleLbl="bgAcc1" presStyleIdx="7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DF480DD-BF96-4F72-8AEA-E3C4A632CFD6}" type="pres">
      <dgm:prSet presAssocID="{387A8BFE-E077-4EBC-9113-6A3170094C1E}" presName="Name13" presStyleLbl="parChTrans1D2" presStyleIdx="8" presStyleCnt="14" custSzX="139012" custSzY="874152"/>
      <dgm:spPr/>
      <dgm:t>
        <a:bodyPr/>
        <a:lstStyle/>
        <a:p>
          <a:endParaRPr lang="pt-BR"/>
        </a:p>
      </dgm:t>
    </dgm:pt>
    <dgm:pt modelId="{2F9C3A34-6F1B-445C-BFB5-9D8160EB4D9B}" type="pres">
      <dgm:prSet presAssocID="{8F27AE2E-58E9-42D4-83D2-7B1EE5D4B72A}" presName="childText" presStyleLbl="bgAcc1" presStyleIdx="8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E086B49-F814-400B-8B42-AA0C71F915D4}" type="pres">
      <dgm:prSet presAssocID="{3CB457F2-F45E-41ED-B940-A9773C4DC650}" presName="Name13" presStyleLbl="parChTrans1D2" presStyleIdx="9" presStyleCnt="14" custSzX="139012" custSzY="1415875"/>
      <dgm:spPr/>
      <dgm:t>
        <a:bodyPr/>
        <a:lstStyle/>
        <a:p>
          <a:endParaRPr lang="pt-BR"/>
        </a:p>
      </dgm:t>
    </dgm:pt>
    <dgm:pt modelId="{FCCF415B-3F6B-4BE7-8159-63F6DB0597AA}" type="pres">
      <dgm:prSet presAssocID="{4F80BD62-66FA-47D1-8033-3ABF8EBD0BB7}" presName="childText" presStyleLbl="bgAcc1" presStyleIdx="9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3A96C7A-44BF-4F75-A793-CC266489813F}" type="pres">
      <dgm:prSet presAssocID="{F634783B-78A9-4F67-910B-21DA6210082B}" presName="Name13" presStyleLbl="parChTrans1D2" presStyleIdx="10" presStyleCnt="14" custSzX="139012" custSzY="1957597"/>
      <dgm:spPr/>
      <dgm:t>
        <a:bodyPr/>
        <a:lstStyle/>
        <a:p>
          <a:endParaRPr lang="pt-BR"/>
        </a:p>
      </dgm:t>
    </dgm:pt>
    <dgm:pt modelId="{6476B945-C0C6-4136-B57C-8C34BDD5048C}" type="pres">
      <dgm:prSet presAssocID="{0958EA4F-64A9-487D-A7A5-E457FA0538E1}" presName="childText" presStyleLbl="bgAcc1" presStyleIdx="10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7753F70-15F6-46A3-84D4-344218BC0128}" type="pres">
      <dgm:prSet presAssocID="{979CE6CA-7A3A-4E02-A4EA-162E9F76C31E}" presName="Name13" presStyleLbl="parChTrans1D2" presStyleIdx="11" presStyleCnt="14" custSzX="139012" custSzY="2499320"/>
      <dgm:spPr/>
      <dgm:t>
        <a:bodyPr/>
        <a:lstStyle/>
        <a:p>
          <a:endParaRPr lang="pt-BR"/>
        </a:p>
      </dgm:t>
    </dgm:pt>
    <dgm:pt modelId="{0CA0DFF3-A3BC-48B2-A00B-701E18124BA7}" type="pres">
      <dgm:prSet presAssocID="{9E2327DF-D365-4333-80D3-8DBEE0A82A2B}" presName="childText" presStyleLbl="bgAcc1" presStyleIdx="11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4CFFD7C-529E-427B-9DDC-82D582357B47}" type="pres">
      <dgm:prSet presAssocID="{16D4192B-AFC3-4C1C-84B2-7BADD8571BC7}" presName="Name13" presStyleLbl="parChTrans1D2" presStyleIdx="12" presStyleCnt="14" custSzX="139012" custSzY="3041043"/>
      <dgm:spPr/>
      <dgm:t>
        <a:bodyPr/>
        <a:lstStyle/>
        <a:p>
          <a:endParaRPr lang="pt-BR"/>
        </a:p>
      </dgm:t>
    </dgm:pt>
    <dgm:pt modelId="{168A4DA4-C612-4C86-9BC5-5E3E52BEC0AE}" type="pres">
      <dgm:prSet presAssocID="{05BE9FCA-C19C-46AD-AA97-735B6B84C791}" presName="childText" presStyleLbl="bgAcc1" presStyleIdx="12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3F7BBDC-26A6-4C3A-97E6-D3264A8F5C47}" type="pres">
      <dgm:prSet presAssocID="{F0925500-E9BE-46B1-8902-49A21947538B}" presName="Name13" presStyleLbl="parChTrans1D2" presStyleIdx="13" presStyleCnt="14" custSzX="139012" custSzY="3582766"/>
      <dgm:spPr/>
      <dgm:t>
        <a:bodyPr/>
        <a:lstStyle/>
        <a:p>
          <a:endParaRPr lang="pt-BR"/>
        </a:p>
      </dgm:t>
    </dgm:pt>
    <dgm:pt modelId="{0109EC80-0C5D-4F17-B1A9-B6CEE5ADDD41}" type="pres">
      <dgm:prSet presAssocID="{214D162F-288C-4F1E-B2AC-AEDC5168CD24}" presName="childText" presStyleLbl="bgAcc1" presStyleIdx="13" presStyleCnt="14" custScaleX="382990" custScaleY="18382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7042E2B8-0EAB-423E-88C6-7556265E5AE8}" type="presOf" srcId="{217CE466-FCC8-43B4-B7A0-C61478AAAC8D}" destId="{AB0F5C96-C83B-42B2-847C-A21A8A602091}" srcOrd="0" destOrd="0" presId="urn:microsoft.com/office/officeart/2005/8/layout/hierarchy3"/>
    <dgm:cxn modelId="{6D2E4A3D-AB60-41F5-8569-A1C105013BA9}" type="presOf" srcId="{F0925500-E9BE-46B1-8902-49A21947538B}" destId="{73F7BBDC-26A6-4C3A-97E6-D3264A8F5C47}" srcOrd="0" destOrd="0" presId="urn:microsoft.com/office/officeart/2005/8/layout/hierarchy3"/>
    <dgm:cxn modelId="{B74BC267-29ED-4DD4-AFC8-AF62DE4D0F76}" type="presOf" srcId="{8CC64B2E-AF7B-4ACD-8F27-785FE285616C}" destId="{E968AA7E-F183-4238-930B-A6124805885B}" srcOrd="0" destOrd="0" presId="urn:microsoft.com/office/officeart/2005/8/layout/hierarchy3"/>
    <dgm:cxn modelId="{D56134D8-38BF-4795-AF6B-A1404B4A311D}" srcId="{CFA7993A-ABC2-4AEB-973C-CA2262C374CD}" destId="{8F27AE2E-58E9-42D4-83D2-7B1EE5D4B72A}" srcOrd="1" destOrd="0" parTransId="{387A8BFE-E077-4EBC-9113-6A3170094C1E}" sibTransId="{3351CDDD-CEA7-43CC-83E6-2B4586A4902F}"/>
    <dgm:cxn modelId="{4C2932A9-59A6-4203-9CA4-7129FDECCB18}" type="presOf" srcId="{E0F3C850-8AC3-42AF-B56E-A4A2E74A747B}" destId="{AF98D1C6-681C-46FE-B578-7ABD763C56B1}" srcOrd="0" destOrd="0" presId="urn:microsoft.com/office/officeart/2005/8/layout/hierarchy3"/>
    <dgm:cxn modelId="{59075646-18F4-47DF-8D3C-3451BD84AEAF}" type="presOf" srcId="{4F80BD62-66FA-47D1-8033-3ABF8EBD0BB7}" destId="{FCCF415B-3F6B-4BE7-8159-63F6DB0597AA}" srcOrd="0" destOrd="0" presId="urn:microsoft.com/office/officeart/2005/8/layout/hierarchy3"/>
    <dgm:cxn modelId="{80FB64C2-946A-483A-819E-1C3E4116C8CE}" type="presOf" srcId="{3A37CD1B-842A-42FF-A48D-A4778318CC1F}" destId="{94485CE5-E3DA-47BE-98BA-CA3C80341C47}" srcOrd="0" destOrd="0" presId="urn:microsoft.com/office/officeart/2005/8/layout/hierarchy3"/>
    <dgm:cxn modelId="{EE2F0F11-A802-44C9-A2B0-EF962D60C2AA}" srcId="{CFA7993A-ABC2-4AEB-973C-CA2262C374CD}" destId="{0958EA4F-64A9-487D-A7A5-E457FA0538E1}" srcOrd="3" destOrd="0" parTransId="{F634783B-78A9-4F67-910B-21DA6210082B}" sibTransId="{D748CB52-DF2F-4417-BE1A-85EF4B81CAB3}"/>
    <dgm:cxn modelId="{0009B9D5-9477-484C-A1E3-9D7F53D830B6}" type="presOf" srcId="{6AD65126-66AC-4138-9763-184B6ED8A612}" destId="{FD37E871-9E9B-4523-B994-8189C0293E1C}" srcOrd="0" destOrd="0" presId="urn:microsoft.com/office/officeart/2005/8/layout/hierarchy3"/>
    <dgm:cxn modelId="{0ACEA02D-2467-4E3B-B36A-14706DEF83B3}" type="presOf" srcId="{906F3CA4-25D1-4F70-8F8D-36ADF1292042}" destId="{69B74542-23C5-4F89-837B-32FE62FA9B37}" srcOrd="0" destOrd="0" presId="urn:microsoft.com/office/officeart/2005/8/layout/hierarchy3"/>
    <dgm:cxn modelId="{73A960C0-5338-4F76-8C41-22D0E3D1744F}" type="presOf" srcId="{9E2327DF-D365-4333-80D3-8DBEE0A82A2B}" destId="{0CA0DFF3-A3BC-48B2-A00B-701E18124BA7}" srcOrd="0" destOrd="0" presId="urn:microsoft.com/office/officeart/2005/8/layout/hierarchy3"/>
    <dgm:cxn modelId="{2D7B1FDB-1A07-47C5-90B5-5DA33DFACFCC}" type="presOf" srcId="{8F27AE2E-58E9-42D4-83D2-7B1EE5D4B72A}" destId="{2F9C3A34-6F1B-445C-BFB5-9D8160EB4D9B}" srcOrd="0" destOrd="0" presId="urn:microsoft.com/office/officeart/2005/8/layout/hierarchy3"/>
    <dgm:cxn modelId="{170BFA27-049D-4C68-911D-6D3B57F50BB3}" srcId="{4244E093-6633-463A-A939-57D6C0F6942D}" destId="{799C7660-69CC-4A4D-ADFB-CC9BBA2292A7}" srcOrd="0" destOrd="0" parTransId="{0F20406B-CE0D-4C9C-AA2D-01182A631FB0}" sibTransId="{A34F8B46-9F06-4D72-86C8-4A0E52AF4A30}"/>
    <dgm:cxn modelId="{CF4EB2EF-375C-4D57-BAFB-4718DB011F25}" srcId="{B3B52EB7-A98C-4FE0-A2D8-7719A99C967E}" destId="{CFA7993A-ABC2-4AEB-973C-CA2262C374CD}" srcOrd="3" destOrd="0" parTransId="{178AC87A-76A0-4C6F-AC7F-3FFAAE197B16}" sibTransId="{BB657468-E184-4DEE-9D9C-8816DFA0DD5D}"/>
    <dgm:cxn modelId="{9D3E0303-9317-440F-B6E9-337EBED25186}" srcId="{CFA7993A-ABC2-4AEB-973C-CA2262C374CD}" destId="{05BE9FCA-C19C-46AD-AA97-735B6B84C791}" srcOrd="5" destOrd="0" parTransId="{16D4192B-AFC3-4C1C-84B2-7BADD8571BC7}" sibTransId="{12FABF9D-49AB-4CEB-8B69-29106CC732FA}"/>
    <dgm:cxn modelId="{C93FDF80-1BDC-4CC0-94D2-E2327C9D9FCC}" srcId="{3CD31B1E-1D78-498B-862E-B1F5C673EC58}" destId="{E0F3C850-8AC3-42AF-B56E-A4A2E74A747B}" srcOrd="0" destOrd="0" parTransId="{9A683AE2-F7CA-4573-9EE3-7FD6A421B7A3}" sibTransId="{C90B9BA6-9531-4C47-A2DF-2AABBAD865AF}"/>
    <dgm:cxn modelId="{4CB5AC5C-79B5-499B-B65A-80035186A4ED}" srcId="{CFA7993A-ABC2-4AEB-973C-CA2262C374CD}" destId="{4F80BD62-66FA-47D1-8033-3ABF8EBD0BB7}" srcOrd="2" destOrd="0" parTransId="{3CB457F2-F45E-41ED-B940-A9773C4DC650}" sibTransId="{BAA8FE99-0251-431C-8A3E-A92BBC1107C6}"/>
    <dgm:cxn modelId="{FCBD255D-D7CE-4F75-9C66-2FB3215C62AA}" type="presOf" srcId="{B49E874D-914A-41FC-9E93-21007536C49D}" destId="{E1C2D3B0-6731-47E9-A205-9CDB6453DC14}" srcOrd="0" destOrd="0" presId="urn:microsoft.com/office/officeart/2005/8/layout/hierarchy3"/>
    <dgm:cxn modelId="{E3A6CE22-6523-4125-A013-3AA200A9FF47}" type="presOf" srcId="{0F20406B-CE0D-4C9C-AA2D-01182A631FB0}" destId="{1528EDE8-DD75-4600-8CC6-63D4F93B1E04}" srcOrd="0" destOrd="0" presId="urn:microsoft.com/office/officeart/2005/8/layout/hierarchy3"/>
    <dgm:cxn modelId="{D6CD785C-7036-4EBB-9AE2-319075037BE2}" type="presOf" srcId="{799C7660-69CC-4A4D-ADFB-CC9BBA2292A7}" destId="{0E7670D9-70C4-40E5-A540-1D4CBDE5E2E5}" srcOrd="0" destOrd="0" presId="urn:microsoft.com/office/officeart/2005/8/layout/hierarchy3"/>
    <dgm:cxn modelId="{83B1C7E0-7A23-4DAE-9F5E-990F96E73EDC}" srcId="{FD6D20A9-6A59-4266-92F4-000C4BF35906}" destId="{198AD425-597A-4113-B3CD-727E5C1516AD}" srcOrd="1" destOrd="0" parTransId="{B49E874D-914A-41FC-9E93-21007536C49D}" sibTransId="{8F13EA96-996F-4D38-BE1C-D6686A70556E}"/>
    <dgm:cxn modelId="{050DF03C-FBB2-4C54-8B48-9D93E50021C7}" type="presOf" srcId="{FD6D20A9-6A59-4266-92F4-000C4BF35906}" destId="{4197FD40-D774-42E5-8383-BDD779ABCAC9}" srcOrd="1" destOrd="0" presId="urn:microsoft.com/office/officeart/2005/8/layout/hierarchy3"/>
    <dgm:cxn modelId="{38FA2FED-ECCD-4E7E-A457-AD8C68A78360}" srcId="{FD6D20A9-6A59-4266-92F4-000C4BF35906}" destId="{906F3CA4-25D1-4F70-8F8D-36ADF1292042}" srcOrd="0" destOrd="0" parTransId="{200078BD-76E5-4765-8170-40558F8BD3B2}" sibTransId="{BB3EB265-0CF5-4CB9-995C-3BA3ECB520BF}"/>
    <dgm:cxn modelId="{763F6E04-8D20-45D5-98B9-2D8A3E638C50}" type="presOf" srcId="{3CD31B1E-1D78-498B-862E-B1F5C673EC58}" destId="{107EDE28-77F5-4067-BD13-E08D22914F59}" srcOrd="0" destOrd="0" presId="urn:microsoft.com/office/officeart/2005/8/layout/hierarchy3"/>
    <dgm:cxn modelId="{E5067005-92FA-46F8-8913-F3C81273BF79}" type="presOf" srcId="{979CE6CA-7A3A-4E02-A4EA-162E9F76C31E}" destId="{07753F70-15F6-46A3-84D4-344218BC0128}" srcOrd="0" destOrd="0" presId="urn:microsoft.com/office/officeart/2005/8/layout/hierarchy3"/>
    <dgm:cxn modelId="{078EE13D-2CB3-47C5-B4F9-59A717ACE3B4}" srcId="{4244E093-6633-463A-A939-57D6C0F6942D}" destId="{8CC64B2E-AF7B-4ACD-8F27-785FE285616C}" srcOrd="1" destOrd="0" parTransId="{75215312-8399-42DC-985F-D84D970E0C1E}" sibTransId="{02056767-5648-49D8-BB6B-6979035411C6}"/>
    <dgm:cxn modelId="{60726B09-3C1D-47E3-9939-F9CBDCDAF8AC}" srcId="{CFA7993A-ABC2-4AEB-973C-CA2262C374CD}" destId="{9E2327DF-D365-4333-80D3-8DBEE0A82A2B}" srcOrd="4" destOrd="0" parTransId="{979CE6CA-7A3A-4E02-A4EA-162E9F76C31E}" sibTransId="{1458F756-BD2B-4A00-BBDE-BBD90034DD33}"/>
    <dgm:cxn modelId="{9F381AE9-E5DE-4AE6-A04B-7F55B3D7D10C}" type="presOf" srcId="{9A683AE2-F7CA-4573-9EE3-7FD6A421B7A3}" destId="{2279AA86-A7BF-42E1-B8BF-A4A02154AD6A}" srcOrd="0" destOrd="0" presId="urn:microsoft.com/office/officeart/2005/8/layout/hierarchy3"/>
    <dgm:cxn modelId="{89E41D78-77F3-4779-BC5E-528C60CAA477}" srcId="{B3B52EB7-A98C-4FE0-A2D8-7719A99C967E}" destId="{3CD31B1E-1D78-498B-862E-B1F5C673EC58}" srcOrd="2" destOrd="0" parTransId="{A650913F-5302-4EB9-B451-469906A08503}" sibTransId="{3D85DE24-E461-42EC-99F1-9A485DA80E59}"/>
    <dgm:cxn modelId="{F5A6B605-2732-4095-92CC-E44BA0280916}" type="presOf" srcId="{3CD31B1E-1D78-498B-862E-B1F5C673EC58}" destId="{F643335C-5D3B-40B6-AEA5-3B473295F779}" srcOrd="1" destOrd="0" presId="urn:microsoft.com/office/officeart/2005/8/layout/hierarchy3"/>
    <dgm:cxn modelId="{E97BD443-789B-4F2E-8DC9-F3C98E5A29AA}" type="presOf" srcId="{200078BD-76E5-4765-8170-40558F8BD3B2}" destId="{FF9AD2CB-DF3C-46CC-97D2-C1C0EF86ED44}" srcOrd="0" destOrd="0" presId="urn:microsoft.com/office/officeart/2005/8/layout/hierarchy3"/>
    <dgm:cxn modelId="{B5717F07-1EB3-4C60-9835-BB72B260B21D}" type="presOf" srcId="{16D4192B-AFC3-4C1C-84B2-7BADD8571BC7}" destId="{B4CFFD7C-529E-427B-9DDC-82D582357B47}" srcOrd="0" destOrd="0" presId="urn:microsoft.com/office/officeart/2005/8/layout/hierarchy3"/>
    <dgm:cxn modelId="{62E97D2D-ED9B-4F4B-9492-C7039ED279E7}" type="presOf" srcId="{CFA7993A-ABC2-4AEB-973C-CA2262C374CD}" destId="{55E473C2-F0ED-470C-A217-A8E6DC8C60F1}" srcOrd="0" destOrd="0" presId="urn:microsoft.com/office/officeart/2005/8/layout/hierarchy3"/>
    <dgm:cxn modelId="{05555B24-6460-4C26-9CE1-8A7139090DDE}" type="presOf" srcId="{F634783B-78A9-4F67-910B-21DA6210082B}" destId="{E3A96C7A-44BF-4F75-A793-CC266489813F}" srcOrd="0" destOrd="0" presId="urn:microsoft.com/office/officeart/2005/8/layout/hierarchy3"/>
    <dgm:cxn modelId="{FC28B31D-96FF-42FC-8C27-B5884F3AB754}" srcId="{CFA7993A-ABC2-4AEB-973C-CA2262C374CD}" destId="{214D162F-288C-4F1E-B2AC-AEDC5168CD24}" srcOrd="6" destOrd="0" parTransId="{F0925500-E9BE-46B1-8902-49A21947538B}" sibTransId="{55DC1EE1-37F9-4D6E-899D-560864CB00E9}"/>
    <dgm:cxn modelId="{48904D11-13B2-49D0-8095-25DC88DA06DC}" type="presOf" srcId="{2974216B-39CE-4C86-81D5-543794225986}" destId="{F7E511F5-8430-4FB7-9571-1020BFB42A0D}" srcOrd="0" destOrd="0" presId="urn:microsoft.com/office/officeart/2005/8/layout/hierarchy3"/>
    <dgm:cxn modelId="{9EB5BE44-4FF1-4076-9804-EE8BCDFEE801}" type="presOf" srcId="{FD6D20A9-6A59-4266-92F4-000C4BF35906}" destId="{DF23E0B7-792F-49DB-81EC-B987258B1EB1}" srcOrd="0" destOrd="0" presId="urn:microsoft.com/office/officeart/2005/8/layout/hierarchy3"/>
    <dgm:cxn modelId="{FE410806-5C80-492B-9616-62981B1C227F}" type="presOf" srcId="{CFA7993A-ABC2-4AEB-973C-CA2262C374CD}" destId="{BB13923C-9BF3-4F13-ACEE-3CE0D952BB0D}" srcOrd="1" destOrd="0" presId="urn:microsoft.com/office/officeart/2005/8/layout/hierarchy3"/>
    <dgm:cxn modelId="{B5D2A8D1-AAE9-4EE2-AE9D-DCC1F611E2A3}" type="presOf" srcId="{214D162F-288C-4F1E-B2AC-AEDC5168CD24}" destId="{0109EC80-0C5D-4F17-B1A9-B6CEE5ADDD41}" srcOrd="0" destOrd="0" presId="urn:microsoft.com/office/officeart/2005/8/layout/hierarchy3"/>
    <dgm:cxn modelId="{3AF128A0-E923-4B55-A1AA-3691C90F350A}" srcId="{B3B52EB7-A98C-4FE0-A2D8-7719A99C967E}" destId="{4244E093-6633-463A-A939-57D6C0F6942D}" srcOrd="1" destOrd="0" parTransId="{5A8C9B55-C341-4E2B-8201-DD7312D196B1}" sibTransId="{41FE0FB5-67A0-4CD2-A84F-5C38320A5E03}"/>
    <dgm:cxn modelId="{E53B8C12-AD89-4A3D-A62D-15A1A290B126}" type="presOf" srcId="{0958EA4F-64A9-487D-A7A5-E457FA0538E1}" destId="{6476B945-C0C6-4136-B57C-8C34BDD5048C}" srcOrd="0" destOrd="0" presId="urn:microsoft.com/office/officeart/2005/8/layout/hierarchy3"/>
    <dgm:cxn modelId="{093C44B7-5F12-4D4B-919B-DDBB086A26E5}" type="presOf" srcId="{B3B52EB7-A98C-4FE0-A2D8-7719A99C967E}" destId="{96ED6038-4418-4904-8F3A-E32B2568D8F6}" srcOrd="0" destOrd="0" presId="urn:microsoft.com/office/officeart/2005/8/layout/hierarchy3"/>
    <dgm:cxn modelId="{EB5AA9C1-320F-46B2-92B7-A6ECDC353FA3}" type="presOf" srcId="{F5209428-C7CB-423D-8E7D-60E4044F7CA0}" destId="{534E00EB-A2E0-4892-BAF6-3CF6D0B62720}" srcOrd="0" destOrd="0" presId="urn:microsoft.com/office/officeart/2005/8/layout/hierarchy3"/>
    <dgm:cxn modelId="{0064BBDC-A754-48BD-B950-9876976C09BF}" type="presOf" srcId="{4244E093-6633-463A-A939-57D6C0F6942D}" destId="{73D9C2CE-02E7-4D3A-AA57-231347580DD7}" srcOrd="1" destOrd="0" presId="urn:microsoft.com/office/officeart/2005/8/layout/hierarchy3"/>
    <dgm:cxn modelId="{48BC7BFC-DA9B-43C3-A211-D9986FD1C2B6}" type="presOf" srcId="{198AD425-597A-4113-B3CD-727E5C1516AD}" destId="{D9750B7E-BFB3-43CC-9490-A02D88620140}" srcOrd="0" destOrd="0" presId="urn:microsoft.com/office/officeart/2005/8/layout/hierarchy3"/>
    <dgm:cxn modelId="{2062C341-3ABE-41F4-9EEE-A1DBC360C9E0}" type="presOf" srcId="{75215312-8399-42DC-985F-D84D970E0C1E}" destId="{AF69A93B-0704-4EAB-B1B8-31528BBDDF68}" srcOrd="0" destOrd="0" presId="urn:microsoft.com/office/officeart/2005/8/layout/hierarchy3"/>
    <dgm:cxn modelId="{8746BC48-D7C6-4449-BDD6-1567F97FF501}" srcId="{3CD31B1E-1D78-498B-862E-B1F5C673EC58}" destId="{78790A5C-0496-4795-8A55-F6010A2FBF34}" srcOrd="1" destOrd="0" parTransId="{F5209428-C7CB-423D-8E7D-60E4044F7CA0}" sibTransId="{EFBE7B63-6DE4-4553-B8E3-4615A577BBA1}"/>
    <dgm:cxn modelId="{DA0C87FE-A422-4E37-83FA-215B83D931BC}" srcId="{B3B52EB7-A98C-4FE0-A2D8-7719A99C967E}" destId="{FD6D20A9-6A59-4266-92F4-000C4BF35906}" srcOrd="0" destOrd="0" parTransId="{9551DCBC-41AB-4555-94F0-1FC718FAFE4F}" sibTransId="{E42C9B1F-428C-48BC-8A86-7749288DF8CF}"/>
    <dgm:cxn modelId="{06A64539-234C-4B01-B512-94D32B072B24}" type="presOf" srcId="{3CB457F2-F45E-41ED-B940-A9773C4DC650}" destId="{DE086B49-F814-400B-8B42-AA0C71F915D4}" srcOrd="0" destOrd="0" presId="urn:microsoft.com/office/officeart/2005/8/layout/hierarchy3"/>
    <dgm:cxn modelId="{A8390764-665A-4C9E-A50C-3F03436A70C5}" type="presOf" srcId="{05BE9FCA-C19C-46AD-AA97-735B6B84C791}" destId="{168A4DA4-C612-4C86-9BC5-5E3E52BEC0AE}" srcOrd="0" destOrd="0" presId="urn:microsoft.com/office/officeart/2005/8/layout/hierarchy3"/>
    <dgm:cxn modelId="{B7CC6BC9-E348-4F4D-AD27-F012930181F7}" srcId="{CFA7993A-ABC2-4AEB-973C-CA2262C374CD}" destId="{3A37CD1B-842A-42FF-A48D-A4778318CC1F}" srcOrd="0" destOrd="0" parTransId="{6AD65126-66AC-4138-9763-184B6ED8A612}" sibTransId="{F985155E-A05A-46D1-8482-2364EDB56D63}"/>
    <dgm:cxn modelId="{FDDD451B-5D7C-4AB7-9F76-E64CF7D035CF}" type="presOf" srcId="{4244E093-6633-463A-A939-57D6C0F6942D}" destId="{974148CA-EDA6-4E94-886A-3E13C4D152BD}" srcOrd="0" destOrd="0" presId="urn:microsoft.com/office/officeart/2005/8/layout/hierarchy3"/>
    <dgm:cxn modelId="{598F0BF8-CB00-40A7-AB6B-D19B8DF9A4A1}" type="presOf" srcId="{387A8BFE-E077-4EBC-9113-6A3170094C1E}" destId="{3DF480DD-BF96-4F72-8AEA-E3C4A632CFD6}" srcOrd="0" destOrd="0" presId="urn:microsoft.com/office/officeart/2005/8/layout/hierarchy3"/>
    <dgm:cxn modelId="{0A96E322-13EF-4B6F-8BDC-EFC3D79AE9F9}" srcId="{3CD31B1E-1D78-498B-862E-B1F5C673EC58}" destId="{2974216B-39CE-4C86-81D5-543794225986}" srcOrd="2" destOrd="0" parTransId="{217CE466-FCC8-43B4-B7A0-C61478AAAC8D}" sibTransId="{8F134B43-CCA4-41AB-8618-0F4294F2E445}"/>
    <dgm:cxn modelId="{392184DF-A0D2-42EA-BB95-972E141C9FDD}" type="presOf" srcId="{78790A5C-0496-4795-8A55-F6010A2FBF34}" destId="{5DE6F613-B858-4758-9E6D-C1B8C47A9B9B}" srcOrd="0" destOrd="0" presId="urn:microsoft.com/office/officeart/2005/8/layout/hierarchy3"/>
    <dgm:cxn modelId="{11E1B530-129E-49D6-94CE-7E499CB296BE}" type="presParOf" srcId="{96ED6038-4418-4904-8F3A-E32B2568D8F6}" destId="{70FB8AAB-5A86-4ECD-8BCA-EE4A2AAB4056}" srcOrd="0" destOrd="0" presId="urn:microsoft.com/office/officeart/2005/8/layout/hierarchy3"/>
    <dgm:cxn modelId="{50020B4F-59BF-4655-9CB9-20AA6358CE1C}" type="presParOf" srcId="{70FB8AAB-5A86-4ECD-8BCA-EE4A2AAB4056}" destId="{ACA0EED3-7AD2-437F-8C16-977559E73CDC}" srcOrd="0" destOrd="0" presId="urn:microsoft.com/office/officeart/2005/8/layout/hierarchy3"/>
    <dgm:cxn modelId="{9443AE17-90D5-41D1-B18B-E81F5DDED087}" type="presParOf" srcId="{ACA0EED3-7AD2-437F-8C16-977559E73CDC}" destId="{DF23E0B7-792F-49DB-81EC-B987258B1EB1}" srcOrd="0" destOrd="0" presId="urn:microsoft.com/office/officeart/2005/8/layout/hierarchy3"/>
    <dgm:cxn modelId="{9DA2CD85-9CB2-4A5D-9358-EAE2201D21C4}" type="presParOf" srcId="{ACA0EED3-7AD2-437F-8C16-977559E73CDC}" destId="{4197FD40-D774-42E5-8383-BDD779ABCAC9}" srcOrd="1" destOrd="0" presId="urn:microsoft.com/office/officeart/2005/8/layout/hierarchy3"/>
    <dgm:cxn modelId="{A87195DE-0DA3-46A9-A5A6-3F089C284972}" type="presParOf" srcId="{70FB8AAB-5A86-4ECD-8BCA-EE4A2AAB4056}" destId="{593AE714-177C-40C5-986F-B4F9FCDB7C4F}" srcOrd="1" destOrd="0" presId="urn:microsoft.com/office/officeart/2005/8/layout/hierarchy3"/>
    <dgm:cxn modelId="{8B829F25-B562-4E0A-B320-553D5C3ACCC8}" type="presParOf" srcId="{593AE714-177C-40C5-986F-B4F9FCDB7C4F}" destId="{FF9AD2CB-DF3C-46CC-97D2-C1C0EF86ED44}" srcOrd="0" destOrd="0" presId="urn:microsoft.com/office/officeart/2005/8/layout/hierarchy3"/>
    <dgm:cxn modelId="{578C47D0-9AD6-41D9-B2FA-BC203B111FAF}" type="presParOf" srcId="{593AE714-177C-40C5-986F-B4F9FCDB7C4F}" destId="{69B74542-23C5-4F89-837B-32FE62FA9B37}" srcOrd="1" destOrd="0" presId="urn:microsoft.com/office/officeart/2005/8/layout/hierarchy3"/>
    <dgm:cxn modelId="{E0359793-AB1F-4414-AB58-160F1E2DD2BD}" type="presParOf" srcId="{593AE714-177C-40C5-986F-B4F9FCDB7C4F}" destId="{E1C2D3B0-6731-47E9-A205-9CDB6453DC14}" srcOrd="2" destOrd="0" presId="urn:microsoft.com/office/officeart/2005/8/layout/hierarchy3"/>
    <dgm:cxn modelId="{3BFC5172-BD8C-4F55-AB30-F00575E1006B}" type="presParOf" srcId="{593AE714-177C-40C5-986F-B4F9FCDB7C4F}" destId="{D9750B7E-BFB3-43CC-9490-A02D88620140}" srcOrd="3" destOrd="0" presId="urn:microsoft.com/office/officeart/2005/8/layout/hierarchy3"/>
    <dgm:cxn modelId="{EA87CDF7-61A8-41EF-B735-5DD8A3A8C36E}" type="presParOf" srcId="{96ED6038-4418-4904-8F3A-E32B2568D8F6}" destId="{E8881784-CFD4-4729-81CF-6063F8AE8CDC}" srcOrd="1" destOrd="0" presId="urn:microsoft.com/office/officeart/2005/8/layout/hierarchy3"/>
    <dgm:cxn modelId="{3E763ADF-EBFE-4A34-99DD-74DDBC505ED0}" type="presParOf" srcId="{E8881784-CFD4-4729-81CF-6063F8AE8CDC}" destId="{3C8CEE3F-908F-4394-A7E8-427C7839C83D}" srcOrd="0" destOrd="0" presId="urn:microsoft.com/office/officeart/2005/8/layout/hierarchy3"/>
    <dgm:cxn modelId="{10A4C80B-7D03-455F-B07D-4BF16EE22720}" type="presParOf" srcId="{3C8CEE3F-908F-4394-A7E8-427C7839C83D}" destId="{974148CA-EDA6-4E94-886A-3E13C4D152BD}" srcOrd="0" destOrd="0" presId="urn:microsoft.com/office/officeart/2005/8/layout/hierarchy3"/>
    <dgm:cxn modelId="{5C7D8B65-DAD5-4218-9B3D-8CE59EEF3493}" type="presParOf" srcId="{3C8CEE3F-908F-4394-A7E8-427C7839C83D}" destId="{73D9C2CE-02E7-4D3A-AA57-231347580DD7}" srcOrd="1" destOrd="0" presId="urn:microsoft.com/office/officeart/2005/8/layout/hierarchy3"/>
    <dgm:cxn modelId="{A0E7F458-2ED8-4372-86E6-1F471A3E2CDC}" type="presParOf" srcId="{E8881784-CFD4-4729-81CF-6063F8AE8CDC}" destId="{D0E331CC-17CA-4344-AB55-F48DB649BCA8}" srcOrd="1" destOrd="0" presId="urn:microsoft.com/office/officeart/2005/8/layout/hierarchy3"/>
    <dgm:cxn modelId="{723302D0-AB4B-4997-8224-6E4416C26ABE}" type="presParOf" srcId="{D0E331CC-17CA-4344-AB55-F48DB649BCA8}" destId="{1528EDE8-DD75-4600-8CC6-63D4F93B1E04}" srcOrd="0" destOrd="0" presId="urn:microsoft.com/office/officeart/2005/8/layout/hierarchy3"/>
    <dgm:cxn modelId="{B682D78F-4EE4-4741-A15B-ABC6F7C5935F}" type="presParOf" srcId="{D0E331CC-17CA-4344-AB55-F48DB649BCA8}" destId="{0E7670D9-70C4-40E5-A540-1D4CBDE5E2E5}" srcOrd="1" destOrd="0" presId="urn:microsoft.com/office/officeart/2005/8/layout/hierarchy3"/>
    <dgm:cxn modelId="{C433A804-4F4E-4AD8-BD0D-25C1395AE764}" type="presParOf" srcId="{D0E331CC-17CA-4344-AB55-F48DB649BCA8}" destId="{AF69A93B-0704-4EAB-B1B8-31528BBDDF68}" srcOrd="2" destOrd="0" presId="urn:microsoft.com/office/officeart/2005/8/layout/hierarchy3"/>
    <dgm:cxn modelId="{39F55877-2FD6-413D-867E-AD2F2D775256}" type="presParOf" srcId="{D0E331CC-17CA-4344-AB55-F48DB649BCA8}" destId="{E968AA7E-F183-4238-930B-A6124805885B}" srcOrd="3" destOrd="0" presId="urn:microsoft.com/office/officeart/2005/8/layout/hierarchy3"/>
    <dgm:cxn modelId="{1C02FF38-48ED-4716-9803-5BBE2F1EBD0A}" type="presParOf" srcId="{96ED6038-4418-4904-8F3A-E32B2568D8F6}" destId="{AA574C36-598D-4AA0-A1E7-70F5D734FB5A}" srcOrd="2" destOrd="0" presId="urn:microsoft.com/office/officeart/2005/8/layout/hierarchy3"/>
    <dgm:cxn modelId="{187D2317-EB4D-4B25-B8C3-B5B1DC51D429}" type="presParOf" srcId="{AA574C36-598D-4AA0-A1E7-70F5D734FB5A}" destId="{FF673EE6-2E3E-4A87-BAD1-4400B49BE630}" srcOrd="0" destOrd="0" presId="urn:microsoft.com/office/officeart/2005/8/layout/hierarchy3"/>
    <dgm:cxn modelId="{6C6FF2FA-B91A-448A-8445-941D424839AB}" type="presParOf" srcId="{FF673EE6-2E3E-4A87-BAD1-4400B49BE630}" destId="{107EDE28-77F5-4067-BD13-E08D22914F59}" srcOrd="0" destOrd="0" presId="urn:microsoft.com/office/officeart/2005/8/layout/hierarchy3"/>
    <dgm:cxn modelId="{4CDB4BF4-E0D9-4519-B5A7-33E25E827C25}" type="presParOf" srcId="{FF673EE6-2E3E-4A87-BAD1-4400B49BE630}" destId="{F643335C-5D3B-40B6-AEA5-3B473295F779}" srcOrd="1" destOrd="0" presId="urn:microsoft.com/office/officeart/2005/8/layout/hierarchy3"/>
    <dgm:cxn modelId="{CE741484-DC26-46CE-8623-0C3F2DAFA980}" type="presParOf" srcId="{AA574C36-598D-4AA0-A1E7-70F5D734FB5A}" destId="{20C68D72-885D-43B1-88C2-C7AFF7BFB178}" srcOrd="1" destOrd="0" presId="urn:microsoft.com/office/officeart/2005/8/layout/hierarchy3"/>
    <dgm:cxn modelId="{E31BEDBA-9434-458E-9813-77E48A9D6286}" type="presParOf" srcId="{20C68D72-885D-43B1-88C2-C7AFF7BFB178}" destId="{2279AA86-A7BF-42E1-B8BF-A4A02154AD6A}" srcOrd="0" destOrd="0" presId="urn:microsoft.com/office/officeart/2005/8/layout/hierarchy3"/>
    <dgm:cxn modelId="{0FCE23FD-0DA7-456E-BBB1-EB91BC479F58}" type="presParOf" srcId="{20C68D72-885D-43B1-88C2-C7AFF7BFB178}" destId="{AF98D1C6-681C-46FE-B578-7ABD763C56B1}" srcOrd="1" destOrd="0" presId="urn:microsoft.com/office/officeart/2005/8/layout/hierarchy3"/>
    <dgm:cxn modelId="{98304D26-1459-4060-9531-47234B50FD94}" type="presParOf" srcId="{20C68D72-885D-43B1-88C2-C7AFF7BFB178}" destId="{534E00EB-A2E0-4892-BAF6-3CF6D0B62720}" srcOrd="2" destOrd="0" presId="urn:microsoft.com/office/officeart/2005/8/layout/hierarchy3"/>
    <dgm:cxn modelId="{E3DEB2BB-4037-4193-B8D1-88F61B144BB6}" type="presParOf" srcId="{20C68D72-885D-43B1-88C2-C7AFF7BFB178}" destId="{5DE6F613-B858-4758-9E6D-C1B8C47A9B9B}" srcOrd="3" destOrd="0" presId="urn:microsoft.com/office/officeart/2005/8/layout/hierarchy3"/>
    <dgm:cxn modelId="{46D5B6DF-65C3-4A12-A49D-2B9DB3071DB4}" type="presParOf" srcId="{20C68D72-885D-43B1-88C2-C7AFF7BFB178}" destId="{AB0F5C96-C83B-42B2-847C-A21A8A602091}" srcOrd="4" destOrd="0" presId="urn:microsoft.com/office/officeart/2005/8/layout/hierarchy3"/>
    <dgm:cxn modelId="{9CA7CCCC-EABC-431B-A4F7-D3FAD2496237}" type="presParOf" srcId="{20C68D72-885D-43B1-88C2-C7AFF7BFB178}" destId="{F7E511F5-8430-4FB7-9571-1020BFB42A0D}" srcOrd="5" destOrd="0" presId="urn:microsoft.com/office/officeart/2005/8/layout/hierarchy3"/>
    <dgm:cxn modelId="{55CCD66E-6803-4C42-BF2B-0A6F9F215F8D}" type="presParOf" srcId="{96ED6038-4418-4904-8F3A-E32B2568D8F6}" destId="{281E561C-7840-4536-AACE-243CDE5C8149}" srcOrd="3" destOrd="0" presId="urn:microsoft.com/office/officeart/2005/8/layout/hierarchy3"/>
    <dgm:cxn modelId="{10778043-8C28-42B4-834F-28FAEC666062}" type="presParOf" srcId="{281E561C-7840-4536-AACE-243CDE5C8149}" destId="{8A406AB2-87F3-4463-B80F-9F7252F7ABF5}" srcOrd="0" destOrd="0" presId="urn:microsoft.com/office/officeart/2005/8/layout/hierarchy3"/>
    <dgm:cxn modelId="{9E0CC75F-416F-4F36-BAB9-1DE1CB5EE17D}" type="presParOf" srcId="{8A406AB2-87F3-4463-B80F-9F7252F7ABF5}" destId="{55E473C2-F0ED-470C-A217-A8E6DC8C60F1}" srcOrd="0" destOrd="0" presId="urn:microsoft.com/office/officeart/2005/8/layout/hierarchy3"/>
    <dgm:cxn modelId="{2432114B-85D3-4BC4-B890-58BC38203DD3}" type="presParOf" srcId="{8A406AB2-87F3-4463-B80F-9F7252F7ABF5}" destId="{BB13923C-9BF3-4F13-ACEE-3CE0D952BB0D}" srcOrd="1" destOrd="0" presId="urn:microsoft.com/office/officeart/2005/8/layout/hierarchy3"/>
    <dgm:cxn modelId="{FB23F498-901A-42C1-AB29-3B089BB3E2E3}" type="presParOf" srcId="{281E561C-7840-4536-AACE-243CDE5C8149}" destId="{3480AF46-41D7-4421-A268-31895ADD79C0}" srcOrd="1" destOrd="0" presId="urn:microsoft.com/office/officeart/2005/8/layout/hierarchy3"/>
    <dgm:cxn modelId="{DCC2A0B3-56E1-4D28-82F0-5CB930D6C929}" type="presParOf" srcId="{3480AF46-41D7-4421-A268-31895ADD79C0}" destId="{FD37E871-9E9B-4523-B994-8189C0293E1C}" srcOrd="0" destOrd="0" presId="urn:microsoft.com/office/officeart/2005/8/layout/hierarchy3"/>
    <dgm:cxn modelId="{00EB1A17-DEF7-4987-A409-4A9A4C5A4C01}" type="presParOf" srcId="{3480AF46-41D7-4421-A268-31895ADD79C0}" destId="{94485CE5-E3DA-47BE-98BA-CA3C80341C47}" srcOrd="1" destOrd="0" presId="urn:microsoft.com/office/officeart/2005/8/layout/hierarchy3"/>
    <dgm:cxn modelId="{A95BB0E6-3DD2-4376-8E80-63ED11D86432}" type="presParOf" srcId="{3480AF46-41D7-4421-A268-31895ADD79C0}" destId="{3DF480DD-BF96-4F72-8AEA-E3C4A632CFD6}" srcOrd="2" destOrd="0" presId="urn:microsoft.com/office/officeart/2005/8/layout/hierarchy3"/>
    <dgm:cxn modelId="{37813AC9-8B28-4C5D-8492-0C3FA05ADE00}" type="presParOf" srcId="{3480AF46-41D7-4421-A268-31895ADD79C0}" destId="{2F9C3A34-6F1B-445C-BFB5-9D8160EB4D9B}" srcOrd="3" destOrd="0" presId="urn:microsoft.com/office/officeart/2005/8/layout/hierarchy3"/>
    <dgm:cxn modelId="{8C79DEAD-E455-4DF5-A082-A10392713252}" type="presParOf" srcId="{3480AF46-41D7-4421-A268-31895ADD79C0}" destId="{DE086B49-F814-400B-8B42-AA0C71F915D4}" srcOrd="4" destOrd="0" presId="urn:microsoft.com/office/officeart/2005/8/layout/hierarchy3"/>
    <dgm:cxn modelId="{02CB0BFE-0DF1-43A5-8BA4-B0A10CDC8956}" type="presParOf" srcId="{3480AF46-41D7-4421-A268-31895ADD79C0}" destId="{FCCF415B-3F6B-4BE7-8159-63F6DB0597AA}" srcOrd="5" destOrd="0" presId="urn:microsoft.com/office/officeart/2005/8/layout/hierarchy3"/>
    <dgm:cxn modelId="{3EC86087-BACE-4A82-85C0-063427B96F59}" type="presParOf" srcId="{3480AF46-41D7-4421-A268-31895ADD79C0}" destId="{E3A96C7A-44BF-4F75-A793-CC266489813F}" srcOrd="6" destOrd="0" presId="urn:microsoft.com/office/officeart/2005/8/layout/hierarchy3"/>
    <dgm:cxn modelId="{CD0ED3FD-E126-47DA-A088-3B967130044D}" type="presParOf" srcId="{3480AF46-41D7-4421-A268-31895ADD79C0}" destId="{6476B945-C0C6-4136-B57C-8C34BDD5048C}" srcOrd="7" destOrd="0" presId="urn:microsoft.com/office/officeart/2005/8/layout/hierarchy3"/>
    <dgm:cxn modelId="{50659435-2FE3-4593-B657-37DE961EA8C6}" type="presParOf" srcId="{3480AF46-41D7-4421-A268-31895ADD79C0}" destId="{07753F70-15F6-46A3-84D4-344218BC0128}" srcOrd="8" destOrd="0" presId="urn:microsoft.com/office/officeart/2005/8/layout/hierarchy3"/>
    <dgm:cxn modelId="{80CA828D-A4D5-461B-97CC-A7AFB851A40E}" type="presParOf" srcId="{3480AF46-41D7-4421-A268-31895ADD79C0}" destId="{0CA0DFF3-A3BC-48B2-A00B-701E18124BA7}" srcOrd="9" destOrd="0" presId="urn:microsoft.com/office/officeart/2005/8/layout/hierarchy3"/>
    <dgm:cxn modelId="{50FBDC82-637F-4899-8831-5198D298E9E9}" type="presParOf" srcId="{3480AF46-41D7-4421-A268-31895ADD79C0}" destId="{B4CFFD7C-529E-427B-9DDC-82D582357B47}" srcOrd="10" destOrd="0" presId="urn:microsoft.com/office/officeart/2005/8/layout/hierarchy3"/>
    <dgm:cxn modelId="{29F73E0F-E461-4CE7-9B26-0F6B158EE96D}" type="presParOf" srcId="{3480AF46-41D7-4421-A268-31895ADD79C0}" destId="{168A4DA4-C612-4C86-9BC5-5E3E52BEC0AE}" srcOrd="11" destOrd="0" presId="urn:microsoft.com/office/officeart/2005/8/layout/hierarchy3"/>
    <dgm:cxn modelId="{F3CD34FC-3708-45A7-AAE6-C667E3ACE4A4}" type="presParOf" srcId="{3480AF46-41D7-4421-A268-31895ADD79C0}" destId="{73F7BBDC-26A6-4C3A-97E6-D3264A8F5C47}" srcOrd="12" destOrd="0" presId="urn:microsoft.com/office/officeart/2005/8/layout/hierarchy3"/>
    <dgm:cxn modelId="{3EB11972-80E3-49D3-9E06-08E7CE33B3A6}" type="presParOf" srcId="{3480AF46-41D7-4421-A268-31895ADD79C0}" destId="{0109EC80-0C5D-4F17-B1A9-B6CEE5ADDD41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23E0B7-792F-49DB-81EC-B987258B1EB1}">
      <dsp:nvSpPr>
        <dsp:cNvPr id="0" name=""/>
        <dsp:cNvSpPr/>
      </dsp:nvSpPr>
      <dsp:spPr>
        <a:xfrm>
          <a:off x="1554" y="59946"/>
          <a:ext cx="1336355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NATUREZA</a:t>
          </a:r>
        </a:p>
      </dsp:txBody>
      <dsp:txXfrm>
        <a:off x="10947" y="69339"/>
        <a:ext cx="1317569" cy="301919"/>
      </dsp:txXfrm>
    </dsp:sp>
    <dsp:sp modelId="{FF9AD2CB-DF3C-46CC-97D2-C1C0EF86ED44}">
      <dsp:nvSpPr>
        <dsp:cNvPr id="0" name=""/>
        <dsp:cNvSpPr/>
      </dsp:nvSpPr>
      <dsp:spPr>
        <a:xfrm>
          <a:off x="135189" y="380652"/>
          <a:ext cx="133635" cy="203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68"/>
              </a:lnTo>
              <a:lnTo>
                <a:pt x="133635" y="203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74542-23C5-4F89-837B-32FE62FA9B37}">
      <dsp:nvSpPr>
        <dsp:cNvPr id="0" name=""/>
        <dsp:cNvSpPr/>
      </dsp:nvSpPr>
      <dsp:spPr>
        <a:xfrm>
          <a:off x="268825" y="424268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Básica</a:t>
          </a:r>
        </a:p>
      </dsp:txBody>
      <dsp:txXfrm>
        <a:off x="278218" y="433661"/>
        <a:ext cx="1050298" cy="301919"/>
      </dsp:txXfrm>
    </dsp:sp>
    <dsp:sp modelId="{E1C2D3B0-6731-47E9-A205-9CDB6453DC14}">
      <dsp:nvSpPr>
        <dsp:cNvPr id="0" name=""/>
        <dsp:cNvSpPr/>
      </dsp:nvSpPr>
      <dsp:spPr>
        <a:xfrm>
          <a:off x="135189" y="380652"/>
          <a:ext cx="133635" cy="56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290"/>
              </a:lnTo>
              <a:lnTo>
                <a:pt x="133635" y="568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50B7E-BFB3-43CC-9490-A02D88620140}">
      <dsp:nvSpPr>
        <dsp:cNvPr id="0" name=""/>
        <dsp:cNvSpPr/>
      </dsp:nvSpPr>
      <dsp:spPr>
        <a:xfrm>
          <a:off x="268825" y="788589"/>
          <a:ext cx="1069084" cy="32070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Aplicada</a:t>
          </a:r>
        </a:p>
      </dsp:txBody>
      <dsp:txXfrm>
        <a:off x="278218" y="797982"/>
        <a:ext cx="1050298" cy="301919"/>
      </dsp:txXfrm>
    </dsp:sp>
    <dsp:sp modelId="{974148CA-EDA6-4E94-886A-3E13C4D152BD}">
      <dsp:nvSpPr>
        <dsp:cNvPr id="0" name=""/>
        <dsp:cNvSpPr/>
      </dsp:nvSpPr>
      <dsp:spPr>
        <a:xfrm>
          <a:off x="1425141" y="59946"/>
          <a:ext cx="1336355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FORMA DE ABORDAGEM</a:t>
          </a:r>
        </a:p>
      </dsp:txBody>
      <dsp:txXfrm>
        <a:off x="1434534" y="69339"/>
        <a:ext cx="1317569" cy="301919"/>
      </dsp:txXfrm>
    </dsp:sp>
    <dsp:sp modelId="{1528EDE8-DD75-4600-8CC6-63D4F93B1E04}">
      <dsp:nvSpPr>
        <dsp:cNvPr id="0" name=""/>
        <dsp:cNvSpPr/>
      </dsp:nvSpPr>
      <dsp:spPr>
        <a:xfrm>
          <a:off x="1558776" y="380652"/>
          <a:ext cx="133635" cy="203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68"/>
              </a:lnTo>
              <a:lnTo>
                <a:pt x="133635" y="203968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670D9-70C4-40E5-A540-1D4CBDE5E2E5}">
      <dsp:nvSpPr>
        <dsp:cNvPr id="0" name=""/>
        <dsp:cNvSpPr/>
      </dsp:nvSpPr>
      <dsp:spPr>
        <a:xfrm>
          <a:off x="1692412" y="424268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Quantitativa</a:t>
          </a:r>
        </a:p>
      </dsp:txBody>
      <dsp:txXfrm>
        <a:off x="1701805" y="433661"/>
        <a:ext cx="1050298" cy="301919"/>
      </dsp:txXfrm>
    </dsp:sp>
    <dsp:sp modelId="{AF69A93B-0704-4EAB-B1B8-31528BBDDF68}">
      <dsp:nvSpPr>
        <dsp:cNvPr id="0" name=""/>
        <dsp:cNvSpPr/>
      </dsp:nvSpPr>
      <dsp:spPr>
        <a:xfrm>
          <a:off x="1558776" y="380652"/>
          <a:ext cx="133635" cy="56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290"/>
              </a:lnTo>
              <a:lnTo>
                <a:pt x="133635" y="56829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8AA7E-F183-4238-930B-A6124805885B}">
      <dsp:nvSpPr>
        <dsp:cNvPr id="0" name=""/>
        <dsp:cNvSpPr/>
      </dsp:nvSpPr>
      <dsp:spPr>
        <a:xfrm>
          <a:off x="1692412" y="788589"/>
          <a:ext cx="1069084" cy="32070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Qualitativa</a:t>
          </a:r>
        </a:p>
      </dsp:txBody>
      <dsp:txXfrm>
        <a:off x="1701805" y="797982"/>
        <a:ext cx="1050298" cy="301919"/>
      </dsp:txXfrm>
    </dsp:sp>
    <dsp:sp modelId="{107EDE28-77F5-4067-BD13-E08D22914F59}">
      <dsp:nvSpPr>
        <dsp:cNvPr id="0" name=""/>
        <dsp:cNvSpPr/>
      </dsp:nvSpPr>
      <dsp:spPr>
        <a:xfrm>
          <a:off x="2848728" y="59946"/>
          <a:ext cx="1336355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OBJETIVOS</a:t>
          </a:r>
        </a:p>
      </dsp:txBody>
      <dsp:txXfrm>
        <a:off x="2858121" y="69339"/>
        <a:ext cx="1317569" cy="301919"/>
      </dsp:txXfrm>
    </dsp:sp>
    <dsp:sp modelId="{2279AA86-A7BF-42E1-B8BF-A4A02154AD6A}">
      <dsp:nvSpPr>
        <dsp:cNvPr id="0" name=""/>
        <dsp:cNvSpPr/>
      </dsp:nvSpPr>
      <dsp:spPr>
        <a:xfrm>
          <a:off x="2982363" y="380652"/>
          <a:ext cx="133635" cy="203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68"/>
              </a:lnTo>
              <a:lnTo>
                <a:pt x="133635" y="203968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8D1C6-681C-46FE-B578-7ABD763C56B1}">
      <dsp:nvSpPr>
        <dsp:cNvPr id="0" name=""/>
        <dsp:cNvSpPr/>
      </dsp:nvSpPr>
      <dsp:spPr>
        <a:xfrm>
          <a:off x="3115999" y="424268"/>
          <a:ext cx="1069084" cy="32070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Exploratória</a:t>
          </a:r>
        </a:p>
      </dsp:txBody>
      <dsp:txXfrm>
        <a:off x="3125392" y="433661"/>
        <a:ext cx="1050298" cy="301919"/>
      </dsp:txXfrm>
    </dsp:sp>
    <dsp:sp modelId="{534E00EB-A2E0-4892-BAF6-3CF6D0B62720}">
      <dsp:nvSpPr>
        <dsp:cNvPr id="0" name=""/>
        <dsp:cNvSpPr/>
      </dsp:nvSpPr>
      <dsp:spPr>
        <a:xfrm>
          <a:off x="2982363" y="380652"/>
          <a:ext cx="133635" cy="56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290"/>
              </a:lnTo>
              <a:lnTo>
                <a:pt x="133635" y="56829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6F613-B858-4758-9E6D-C1B8C47A9B9B}">
      <dsp:nvSpPr>
        <dsp:cNvPr id="0" name=""/>
        <dsp:cNvSpPr/>
      </dsp:nvSpPr>
      <dsp:spPr>
        <a:xfrm>
          <a:off x="3115999" y="788589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Descritiva</a:t>
          </a:r>
        </a:p>
      </dsp:txBody>
      <dsp:txXfrm>
        <a:off x="3125392" y="797982"/>
        <a:ext cx="1050298" cy="301919"/>
      </dsp:txXfrm>
    </dsp:sp>
    <dsp:sp modelId="{AB0F5C96-C83B-42B2-847C-A21A8A602091}">
      <dsp:nvSpPr>
        <dsp:cNvPr id="0" name=""/>
        <dsp:cNvSpPr/>
      </dsp:nvSpPr>
      <dsp:spPr>
        <a:xfrm>
          <a:off x="2982363" y="380652"/>
          <a:ext cx="133635" cy="93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611"/>
              </a:lnTo>
              <a:lnTo>
                <a:pt x="133635" y="932611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511F5-8430-4FB7-9571-1020BFB42A0D}">
      <dsp:nvSpPr>
        <dsp:cNvPr id="0" name=""/>
        <dsp:cNvSpPr/>
      </dsp:nvSpPr>
      <dsp:spPr>
        <a:xfrm>
          <a:off x="3115999" y="1152911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Explicativa</a:t>
          </a:r>
        </a:p>
      </dsp:txBody>
      <dsp:txXfrm>
        <a:off x="3125392" y="1162304"/>
        <a:ext cx="1050298" cy="301919"/>
      </dsp:txXfrm>
    </dsp:sp>
    <dsp:sp modelId="{55E473C2-F0ED-470C-A217-A8E6DC8C60F1}">
      <dsp:nvSpPr>
        <dsp:cNvPr id="0" name=""/>
        <dsp:cNvSpPr/>
      </dsp:nvSpPr>
      <dsp:spPr>
        <a:xfrm>
          <a:off x="4272315" y="59946"/>
          <a:ext cx="1336355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PROCEDIMENTOS TÉCNICOS</a:t>
          </a:r>
        </a:p>
      </dsp:txBody>
      <dsp:txXfrm>
        <a:off x="4281708" y="69339"/>
        <a:ext cx="1317569" cy="301919"/>
      </dsp:txXfrm>
    </dsp:sp>
    <dsp:sp modelId="{FD37E871-9E9B-4523-B994-8189C0293E1C}">
      <dsp:nvSpPr>
        <dsp:cNvPr id="0" name=""/>
        <dsp:cNvSpPr/>
      </dsp:nvSpPr>
      <dsp:spPr>
        <a:xfrm>
          <a:off x="4405950" y="380652"/>
          <a:ext cx="133635" cy="203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68"/>
              </a:lnTo>
              <a:lnTo>
                <a:pt x="133635" y="203968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5CE5-E3DA-47BE-98BA-CA3C80341C47}">
      <dsp:nvSpPr>
        <dsp:cNvPr id="0" name=""/>
        <dsp:cNvSpPr/>
      </dsp:nvSpPr>
      <dsp:spPr>
        <a:xfrm>
          <a:off x="4539586" y="424268"/>
          <a:ext cx="1069084" cy="32070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Bibliográfica</a:t>
          </a:r>
        </a:p>
      </dsp:txBody>
      <dsp:txXfrm>
        <a:off x="4548979" y="433661"/>
        <a:ext cx="1050298" cy="301919"/>
      </dsp:txXfrm>
    </dsp:sp>
    <dsp:sp modelId="{3DF480DD-BF96-4F72-8AEA-E3C4A632CFD6}">
      <dsp:nvSpPr>
        <dsp:cNvPr id="0" name=""/>
        <dsp:cNvSpPr/>
      </dsp:nvSpPr>
      <dsp:spPr>
        <a:xfrm>
          <a:off x="4405950" y="380652"/>
          <a:ext cx="133635" cy="56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290"/>
              </a:lnTo>
              <a:lnTo>
                <a:pt x="133635" y="56829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C3A34-6F1B-445C-BFB5-9D8160EB4D9B}">
      <dsp:nvSpPr>
        <dsp:cNvPr id="0" name=""/>
        <dsp:cNvSpPr/>
      </dsp:nvSpPr>
      <dsp:spPr>
        <a:xfrm>
          <a:off x="4539586" y="788589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Documental</a:t>
          </a:r>
        </a:p>
      </dsp:txBody>
      <dsp:txXfrm>
        <a:off x="4548979" y="797982"/>
        <a:ext cx="1050298" cy="301919"/>
      </dsp:txXfrm>
    </dsp:sp>
    <dsp:sp modelId="{DE086B49-F814-400B-8B42-AA0C71F915D4}">
      <dsp:nvSpPr>
        <dsp:cNvPr id="0" name=""/>
        <dsp:cNvSpPr/>
      </dsp:nvSpPr>
      <dsp:spPr>
        <a:xfrm>
          <a:off x="4405950" y="380652"/>
          <a:ext cx="133635" cy="93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611"/>
              </a:lnTo>
              <a:lnTo>
                <a:pt x="133635" y="932611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F415B-3F6B-4BE7-8159-63F6DB0597AA}">
      <dsp:nvSpPr>
        <dsp:cNvPr id="0" name=""/>
        <dsp:cNvSpPr/>
      </dsp:nvSpPr>
      <dsp:spPr>
        <a:xfrm>
          <a:off x="4539586" y="1152911"/>
          <a:ext cx="1069084" cy="32070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Experimental</a:t>
          </a:r>
        </a:p>
      </dsp:txBody>
      <dsp:txXfrm>
        <a:off x="4548979" y="1162304"/>
        <a:ext cx="1050298" cy="301919"/>
      </dsp:txXfrm>
    </dsp:sp>
    <dsp:sp modelId="{E3A96C7A-44BF-4F75-A793-CC266489813F}">
      <dsp:nvSpPr>
        <dsp:cNvPr id="0" name=""/>
        <dsp:cNvSpPr/>
      </dsp:nvSpPr>
      <dsp:spPr>
        <a:xfrm>
          <a:off x="4405950" y="380652"/>
          <a:ext cx="133635" cy="1296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6933"/>
              </a:lnTo>
              <a:lnTo>
                <a:pt x="133635" y="1296933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6B945-C0C6-4136-B57C-8C34BDD5048C}">
      <dsp:nvSpPr>
        <dsp:cNvPr id="0" name=""/>
        <dsp:cNvSpPr/>
      </dsp:nvSpPr>
      <dsp:spPr>
        <a:xfrm>
          <a:off x="4539586" y="1517232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Levantamento</a:t>
          </a:r>
        </a:p>
      </dsp:txBody>
      <dsp:txXfrm>
        <a:off x="4548979" y="1526625"/>
        <a:ext cx="1050298" cy="301919"/>
      </dsp:txXfrm>
    </dsp:sp>
    <dsp:sp modelId="{07753F70-15F6-46A3-84D4-344218BC0128}">
      <dsp:nvSpPr>
        <dsp:cNvPr id="0" name=""/>
        <dsp:cNvSpPr/>
      </dsp:nvSpPr>
      <dsp:spPr>
        <a:xfrm>
          <a:off x="4405950" y="380652"/>
          <a:ext cx="133635" cy="16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1255"/>
              </a:lnTo>
              <a:lnTo>
                <a:pt x="133635" y="1661255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0DFF3-A3BC-48B2-A00B-701E18124BA7}">
      <dsp:nvSpPr>
        <dsp:cNvPr id="0" name=""/>
        <dsp:cNvSpPr/>
      </dsp:nvSpPr>
      <dsp:spPr>
        <a:xfrm>
          <a:off x="4539586" y="1881554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Estudo de Caso</a:t>
          </a:r>
        </a:p>
      </dsp:txBody>
      <dsp:txXfrm>
        <a:off x="4548979" y="1890947"/>
        <a:ext cx="1050298" cy="301919"/>
      </dsp:txXfrm>
    </dsp:sp>
    <dsp:sp modelId="{B4CFFD7C-529E-427B-9DDC-82D582357B47}">
      <dsp:nvSpPr>
        <dsp:cNvPr id="0" name=""/>
        <dsp:cNvSpPr/>
      </dsp:nvSpPr>
      <dsp:spPr>
        <a:xfrm>
          <a:off x="4405950" y="380652"/>
          <a:ext cx="133635" cy="2025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576"/>
              </a:lnTo>
              <a:lnTo>
                <a:pt x="133635" y="2025576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A4DA4-C612-4C86-9BC5-5E3E52BEC0AE}">
      <dsp:nvSpPr>
        <dsp:cNvPr id="0" name=""/>
        <dsp:cNvSpPr/>
      </dsp:nvSpPr>
      <dsp:spPr>
        <a:xfrm>
          <a:off x="4539586" y="2245876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Expost-facto</a:t>
          </a:r>
        </a:p>
      </dsp:txBody>
      <dsp:txXfrm>
        <a:off x="4548979" y="2255269"/>
        <a:ext cx="1050298" cy="301919"/>
      </dsp:txXfrm>
    </dsp:sp>
    <dsp:sp modelId="{73F7BBDC-26A6-4C3A-97E6-D3264A8F5C47}">
      <dsp:nvSpPr>
        <dsp:cNvPr id="0" name=""/>
        <dsp:cNvSpPr/>
      </dsp:nvSpPr>
      <dsp:spPr>
        <a:xfrm>
          <a:off x="4405950" y="380652"/>
          <a:ext cx="133635" cy="2389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898"/>
              </a:lnTo>
              <a:lnTo>
                <a:pt x="133635" y="2389898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9EC80-0C5D-4F17-B1A9-B6CEE5ADDD41}">
      <dsp:nvSpPr>
        <dsp:cNvPr id="0" name=""/>
        <dsp:cNvSpPr/>
      </dsp:nvSpPr>
      <dsp:spPr>
        <a:xfrm>
          <a:off x="4539586" y="2610197"/>
          <a:ext cx="1069084" cy="32070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Times New Roman" pitchFamily="18" charset="0"/>
              <a:cs typeface="Times New Roman" pitchFamily="18" charset="0"/>
            </a:rPr>
            <a:t>Pesquisa-ação</a:t>
          </a:r>
        </a:p>
      </dsp:txBody>
      <dsp:txXfrm>
        <a:off x="4548979" y="2619590"/>
        <a:ext cx="1050298" cy="301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803C-C1F1-4794-A151-CCDB3AE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2233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Lucas</cp:lastModifiedBy>
  <cp:revision>108</cp:revision>
  <dcterms:created xsi:type="dcterms:W3CDTF">2012-07-04T04:10:00Z</dcterms:created>
  <dcterms:modified xsi:type="dcterms:W3CDTF">2012-10-06T02:29:00Z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Lucas</vt:lpwstr>
  </property>
</Properties>
</file>