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C88FAD" w14:textId="77777777" w:rsidR="008F2AE9" w:rsidRDefault="008F2AE9" w:rsidP="005F3FB1">
      <w:pPr>
        <w:pStyle w:val="Capa"/>
        <w:ind w:firstLine="0"/>
      </w:pPr>
      <w:r>
        <w:t>UNIVERSI</w:t>
      </w:r>
      <w:r w:rsidR="00D04942">
        <w:t>dade</w:t>
      </w:r>
      <w:r>
        <w:t xml:space="preserve"> FEEVALE</w:t>
      </w:r>
    </w:p>
    <w:p w14:paraId="153CB618" w14:textId="77777777" w:rsidR="008F2AE9" w:rsidRDefault="008F2AE9" w:rsidP="005F3FB1">
      <w:pPr>
        <w:pStyle w:val="CapaTexto"/>
        <w:outlineLvl w:val="0"/>
      </w:pPr>
    </w:p>
    <w:p w14:paraId="55226CD1" w14:textId="77777777" w:rsidR="00D04942" w:rsidRDefault="00D04942" w:rsidP="005F3FB1">
      <w:pPr>
        <w:pStyle w:val="CapaTexto"/>
      </w:pPr>
    </w:p>
    <w:p w14:paraId="24B56D50" w14:textId="77777777" w:rsidR="00D04942" w:rsidRDefault="00D04942" w:rsidP="005F3FB1">
      <w:pPr>
        <w:pStyle w:val="CapaTexto"/>
      </w:pPr>
    </w:p>
    <w:p w14:paraId="5F2F524E" w14:textId="77777777" w:rsidR="008F2AE9" w:rsidRDefault="0094209E" w:rsidP="005F3FB1">
      <w:pPr>
        <w:pStyle w:val="CapaTexto"/>
        <w:ind w:firstLine="0"/>
        <w:outlineLvl w:val="0"/>
      </w:pPr>
      <w:r>
        <w:t xml:space="preserve">PAULO </w:t>
      </w:r>
      <w:r w:rsidR="00A9187A">
        <w:t xml:space="preserve">ALBERTO COUTINHO </w:t>
      </w:r>
      <w:r>
        <w:t>PRECHT</w:t>
      </w:r>
    </w:p>
    <w:p w14:paraId="357555AD" w14:textId="77777777" w:rsidR="00D04942" w:rsidRDefault="00D04942" w:rsidP="005F3FB1">
      <w:pPr>
        <w:pStyle w:val="CapaTexto"/>
        <w:outlineLvl w:val="0"/>
      </w:pPr>
    </w:p>
    <w:p w14:paraId="7164916E" w14:textId="77777777" w:rsidR="00D04942" w:rsidRDefault="00D04942" w:rsidP="005F3FB1">
      <w:pPr>
        <w:pStyle w:val="CapaTexto"/>
      </w:pPr>
    </w:p>
    <w:p w14:paraId="3A2C2305" w14:textId="77777777" w:rsidR="008F2AE9" w:rsidRDefault="008F2AE9" w:rsidP="005F3FB1">
      <w:pPr>
        <w:pStyle w:val="Normal3"/>
        <w:jc w:val="center"/>
      </w:pPr>
    </w:p>
    <w:p w14:paraId="4A484C9C" w14:textId="4E55BB65" w:rsidR="008F2AE9" w:rsidRDefault="0094209E" w:rsidP="00C542D0">
      <w:pPr>
        <w:pStyle w:val="NomeTrabalho"/>
      </w:pPr>
      <w:r w:rsidRPr="00032293">
        <w:rPr>
          <w:i/>
        </w:rPr>
        <w:t>BUSINESS INTELLIGENCE</w:t>
      </w:r>
      <w:r w:rsidRPr="0094209E">
        <w:t xml:space="preserve"> E </w:t>
      </w:r>
      <w:r w:rsidRPr="00032293">
        <w:rPr>
          <w:i/>
        </w:rPr>
        <w:t>DATA WAREHOUSE</w:t>
      </w:r>
      <w:r w:rsidRPr="0094209E">
        <w:t xml:space="preserve"> APLICADO</w:t>
      </w:r>
      <w:r w:rsidR="00DB2B8A">
        <w:t>s</w:t>
      </w:r>
      <w:r w:rsidRPr="0094209E">
        <w:t xml:space="preserve"> A</w:t>
      </w:r>
      <w:r w:rsidR="005A0EF7">
        <w:t xml:space="preserve"> PESQUISA NACIONAL DE S</w:t>
      </w:r>
      <w:r w:rsidR="002E1706">
        <w:t>AÚ</w:t>
      </w:r>
      <w:r w:rsidR="005A0EF7">
        <w:t>DE DE 2013</w:t>
      </w:r>
    </w:p>
    <w:p w14:paraId="52AFD5B0" w14:textId="77777777" w:rsidR="00D04942" w:rsidRDefault="00D04942" w:rsidP="005F3FB1">
      <w:pPr>
        <w:pStyle w:val="CapaTexto"/>
      </w:pPr>
    </w:p>
    <w:p w14:paraId="3EA592AF" w14:textId="77777777" w:rsidR="00D04942" w:rsidRDefault="00D04942" w:rsidP="005F3FB1">
      <w:pPr>
        <w:pStyle w:val="CapaTexto"/>
      </w:pPr>
    </w:p>
    <w:p w14:paraId="70F923EE" w14:textId="77777777" w:rsidR="00D04942" w:rsidRDefault="00D04942" w:rsidP="00C542D0"/>
    <w:p w14:paraId="20E451EE" w14:textId="77777777" w:rsidR="00D04942" w:rsidRDefault="00D04942" w:rsidP="00C542D0"/>
    <w:p w14:paraId="7227E3A9" w14:textId="77777777" w:rsidR="00D04942" w:rsidRDefault="00D04942" w:rsidP="00C542D0"/>
    <w:p w14:paraId="7F55C02E" w14:textId="77777777" w:rsidR="00D04942" w:rsidRDefault="00D04942" w:rsidP="00C542D0"/>
    <w:p w14:paraId="17BA933C" w14:textId="77777777" w:rsidR="00D04942" w:rsidRDefault="00D04942" w:rsidP="00C542D0"/>
    <w:p w14:paraId="6BAF1546" w14:textId="77777777" w:rsidR="00D04942" w:rsidRPr="00D04942" w:rsidRDefault="00D04942" w:rsidP="00C542D0"/>
    <w:p w14:paraId="36D00C47" w14:textId="77777777" w:rsidR="00D04942" w:rsidRDefault="008F2AE9" w:rsidP="002A56D4">
      <w:pPr>
        <w:pStyle w:val="LocaleData"/>
      </w:pPr>
      <w:r>
        <w:t>Novo Hamburgo</w:t>
      </w:r>
    </w:p>
    <w:p w14:paraId="6673BE5B" w14:textId="77777777" w:rsidR="008F2AE9" w:rsidRDefault="008F2AE9" w:rsidP="002A56D4">
      <w:pPr>
        <w:pStyle w:val="LocaleData"/>
      </w:pPr>
      <w:r>
        <w:t>20</w:t>
      </w:r>
      <w:r w:rsidR="004A4F68">
        <w:t>16</w:t>
      </w:r>
    </w:p>
    <w:p w14:paraId="015A9C9A" w14:textId="36D448A1" w:rsidR="008F2AE9" w:rsidRDefault="000B08B3" w:rsidP="00D658DC">
      <w:pPr>
        <w:pStyle w:val="Capa"/>
        <w:ind w:firstLine="0"/>
      </w:pPr>
      <w:r>
        <w:lastRenderedPageBreak/>
        <mc:AlternateContent>
          <mc:Choice Requires="wps">
            <w:drawing>
              <wp:anchor distT="0" distB="0" distL="114300" distR="114300" simplePos="0" relativeHeight="251657728" behindDoc="0" locked="0" layoutInCell="0" allowOverlap="1" wp14:anchorId="457E7E0C" wp14:editId="6CC759FE">
                <wp:simplePos x="0" y="0"/>
                <wp:positionH relativeFrom="column">
                  <wp:posOffset>5503545</wp:posOffset>
                </wp:positionH>
                <wp:positionV relativeFrom="paragraph">
                  <wp:posOffset>-714375</wp:posOffset>
                </wp:positionV>
                <wp:extent cx="365760" cy="365760"/>
                <wp:effectExtent l="11430" t="11430" r="13335" b="13335"/>
                <wp:wrapNone/>
                <wp:docPr id="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65760"/>
                        </a:xfrm>
                        <a:prstGeom prst="rect">
                          <a:avLst/>
                        </a:prstGeom>
                        <a:solidFill>
                          <a:srgbClr val="FFFFFF"/>
                        </a:solidFill>
                        <a:ln w="9525">
                          <a:solidFill>
                            <a:srgbClr val="FFFFFF"/>
                          </a:solidFill>
                          <a:miter lim="800000"/>
                          <a:headEnd/>
                          <a:tailEnd/>
                        </a:ln>
                      </wps:spPr>
                      <wps:txbx>
                        <w:txbxContent>
                          <w:p w14:paraId="1249F968" w14:textId="77777777" w:rsidR="00EC421F" w:rsidRDefault="00EC421F" w:rsidP="00C542D0"/>
                          <w:p w14:paraId="3AF1C60D" w14:textId="77777777" w:rsidR="00EC421F" w:rsidRDefault="00EC421F" w:rsidP="00C542D0"/>
                          <w:p w14:paraId="6847AE32" w14:textId="77777777" w:rsidR="00EC421F" w:rsidRDefault="00EC421F" w:rsidP="00C542D0"/>
                          <w:p w14:paraId="20F2AD53" w14:textId="77777777" w:rsidR="00EC421F" w:rsidRDefault="00EC421F" w:rsidP="00C542D0"/>
                          <w:p w14:paraId="18F017FB" w14:textId="77777777" w:rsidR="00EC421F" w:rsidRDefault="00EC421F" w:rsidP="00C542D0"/>
                          <w:p w14:paraId="4DD4AEF5" w14:textId="77777777" w:rsidR="00EC421F" w:rsidRDefault="00EC421F" w:rsidP="00C542D0"/>
                          <w:p w14:paraId="7348BE60" w14:textId="77777777" w:rsidR="00EC421F" w:rsidRDefault="00EC421F" w:rsidP="00C542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7E7E0C" id="_x0000_t202" coordsize="21600,21600" o:spt="202" path="m,l,21600r21600,l21600,xe">
                <v:stroke joinstyle="miter"/>
                <v:path gradientshapeok="t" o:connecttype="rect"/>
              </v:shapetype>
              <v:shape id="Text Box 6" o:spid="_x0000_s1026" type="#_x0000_t202" style="position:absolute;left:0;text-align:left;margin-left:433.35pt;margin-top:-56.25pt;width:28.8pt;height:2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" o:allowincell="f" strokecolor="white">
                <v:textbox>
                  <w:txbxContent>
                    <w:p w14:paraId="1249F968" w14:textId="77777777" w:rsidR="00EC421F" w:rsidRDefault="00EC421F" w:rsidP="00C542D0"/>
                    <w:p w14:paraId="3AF1C60D" w14:textId="77777777" w:rsidR="00EC421F" w:rsidRDefault="00EC421F" w:rsidP="00C542D0"/>
                    <w:p w14:paraId="6847AE32" w14:textId="77777777" w:rsidR="00EC421F" w:rsidRDefault="00EC421F" w:rsidP="00C542D0"/>
                    <w:p w14:paraId="20F2AD53" w14:textId="77777777" w:rsidR="00EC421F" w:rsidRDefault="00EC421F" w:rsidP="00C542D0"/>
                    <w:p w14:paraId="18F017FB" w14:textId="77777777" w:rsidR="00EC421F" w:rsidRDefault="00EC421F" w:rsidP="00C542D0"/>
                    <w:p w14:paraId="4DD4AEF5" w14:textId="77777777" w:rsidR="00EC421F" w:rsidRDefault="00EC421F" w:rsidP="00C542D0"/>
                    <w:p w14:paraId="7348BE60" w14:textId="77777777" w:rsidR="00EC421F" w:rsidRDefault="00EC421F" w:rsidP="00C542D0"/>
                  </w:txbxContent>
                </v:textbox>
              </v:shape>
            </w:pict>
          </mc:Fallback>
        </mc:AlternateContent>
      </w:r>
      <w:r w:rsidR="0094209E">
        <w:t xml:space="preserve">PAULO </w:t>
      </w:r>
      <w:r w:rsidR="00A9187A">
        <w:t xml:space="preserve">ALBERTO COUTINHO </w:t>
      </w:r>
      <w:r w:rsidR="0094209E">
        <w:t>PRECHT</w:t>
      </w:r>
    </w:p>
    <w:p w14:paraId="0C3676DF" w14:textId="77777777" w:rsidR="008F2AE9" w:rsidRDefault="008F2AE9" w:rsidP="00D658DC">
      <w:pPr>
        <w:pStyle w:val="CapaTexto"/>
      </w:pPr>
    </w:p>
    <w:p w14:paraId="207B01F6" w14:textId="77777777" w:rsidR="008F2AE9" w:rsidRDefault="008F2AE9" w:rsidP="00D658DC">
      <w:pPr>
        <w:pStyle w:val="CapaTexto"/>
      </w:pPr>
    </w:p>
    <w:p w14:paraId="2A06FB25" w14:textId="77777777" w:rsidR="008F2AE9" w:rsidRDefault="008F2AE9" w:rsidP="00D658DC">
      <w:pPr>
        <w:pStyle w:val="Normal3"/>
        <w:jc w:val="center"/>
      </w:pPr>
    </w:p>
    <w:p w14:paraId="68DD822F" w14:textId="77777777" w:rsidR="008F2AE9" w:rsidRDefault="008F2AE9" w:rsidP="00D658DC">
      <w:pPr>
        <w:pStyle w:val="Normal3"/>
        <w:jc w:val="center"/>
      </w:pPr>
    </w:p>
    <w:p w14:paraId="14D82F10" w14:textId="77777777" w:rsidR="008F2AE9" w:rsidRDefault="008F2AE9" w:rsidP="00D658DC">
      <w:pPr>
        <w:pStyle w:val="Normal3"/>
        <w:jc w:val="center"/>
      </w:pPr>
    </w:p>
    <w:p w14:paraId="44923CD9" w14:textId="4A02E683" w:rsidR="008F2AE9" w:rsidRDefault="0094209E" w:rsidP="00C542D0">
      <w:pPr>
        <w:pStyle w:val="NomeTrabalho"/>
      </w:pPr>
      <w:r w:rsidRPr="00032293">
        <w:rPr>
          <w:i/>
        </w:rPr>
        <w:t>BUSINESS INTELLIGENCE</w:t>
      </w:r>
      <w:r w:rsidRPr="0094209E">
        <w:t xml:space="preserve"> E </w:t>
      </w:r>
      <w:r w:rsidRPr="00032293">
        <w:rPr>
          <w:i/>
        </w:rPr>
        <w:t>DATA WAREHOUSE</w:t>
      </w:r>
      <w:r w:rsidRPr="0094209E">
        <w:t xml:space="preserve"> APLICADO</w:t>
      </w:r>
      <w:r w:rsidR="00DB2B8A">
        <w:t>s</w:t>
      </w:r>
      <w:r w:rsidRPr="0094209E">
        <w:t xml:space="preserve"> A</w:t>
      </w:r>
      <w:r w:rsidR="005A0EF7">
        <w:t xml:space="preserve"> PESQUISA NACIONAL DE SAÚDE DE 2013</w:t>
      </w:r>
    </w:p>
    <w:p w14:paraId="393527F9" w14:textId="77777777" w:rsidR="008F2AE9" w:rsidRDefault="008F2AE9">
      <w:pPr>
        <w:pStyle w:val="Normal3"/>
      </w:pPr>
    </w:p>
    <w:p w14:paraId="474B5ED0" w14:textId="77777777" w:rsidR="008F2AE9" w:rsidRDefault="008F2AE9">
      <w:pPr>
        <w:pStyle w:val="Normal3"/>
      </w:pPr>
    </w:p>
    <w:p w14:paraId="318125DC" w14:textId="77777777" w:rsidR="008F2AE9" w:rsidRDefault="008F2AE9">
      <w:pPr>
        <w:pStyle w:val="Normal3"/>
      </w:pPr>
    </w:p>
    <w:p w14:paraId="429629A9" w14:textId="77777777" w:rsidR="008F2AE9" w:rsidRPr="00DA15DA" w:rsidRDefault="00D04942" w:rsidP="00DA15DA">
      <w:pPr>
        <w:pStyle w:val="CapaTexto2"/>
        <w:spacing w:line="240" w:lineRule="auto"/>
        <w:ind w:left="4536"/>
        <w:jc w:val="left"/>
        <w:rPr>
          <w:sz w:val="24"/>
          <w:szCs w:val="24"/>
        </w:rPr>
      </w:pPr>
      <w:r w:rsidRPr="00DA15DA">
        <w:rPr>
          <w:sz w:val="24"/>
          <w:szCs w:val="24"/>
        </w:rPr>
        <w:t>Trabalho de Conclusão de Curso</w:t>
      </w:r>
    </w:p>
    <w:p w14:paraId="15C90FD7" w14:textId="77777777" w:rsidR="008F2AE9" w:rsidRPr="00DA15DA" w:rsidRDefault="00D04942" w:rsidP="00DA15DA">
      <w:pPr>
        <w:pStyle w:val="CapaTexto2"/>
        <w:spacing w:line="240" w:lineRule="auto"/>
        <w:ind w:left="4536"/>
        <w:jc w:val="left"/>
        <w:rPr>
          <w:sz w:val="24"/>
          <w:szCs w:val="24"/>
        </w:rPr>
      </w:pPr>
      <w:r w:rsidRPr="00DA15DA">
        <w:rPr>
          <w:sz w:val="24"/>
          <w:szCs w:val="24"/>
        </w:rPr>
        <w:t>apresentado como requisito parcial</w:t>
      </w:r>
    </w:p>
    <w:p w14:paraId="5D715D9B" w14:textId="77777777" w:rsidR="008F2AE9" w:rsidRPr="00DA15DA" w:rsidRDefault="00D04942" w:rsidP="00DA15DA">
      <w:pPr>
        <w:pStyle w:val="CapaTexto2"/>
        <w:spacing w:line="240" w:lineRule="auto"/>
        <w:ind w:left="4536"/>
        <w:jc w:val="left"/>
        <w:rPr>
          <w:sz w:val="24"/>
          <w:szCs w:val="24"/>
        </w:rPr>
      </w:pPr>
      <w:r w:rsidRPr="00DA15DA">
        <w:rPr>
          <w:sz w:val="24"/>
          <w:szCs w:val="24"/>
        </w:rPr>
        <w:t>à obtenção do grau de Bacharel em</w:t>
      </w:r>
    </w:p>
    <w:p w14:paraId="6120ED7B" w14:textId="77777777" w:rsidR="00D04942" w:rsidRPr="00DA15DA" w:rsidRDefault="00302815" w:rsidP="00DA15DA">
      <w:pPr>
        <w:pStyle w:val="CapaTexto2"/>
        <w:spacing w:line="240" w:lineRule="auto"/>
        <w:ind w:left="4536"/>
        <w:jc w:val="left"/>
        <w:rPr>
          <w:sz w:val="24"/>
          <w:szCs w:val="24"/>
        </w:rPr>
      </w:pPr>
      <w:r w:rsidRPr="00DA15DA">
        <w:rPr>
          <w:sz w:val="24"/>
          <w:szCs w:val="24"/>
        </w:rPr>
        <w:t>Sistemas de Informação</w:t>
      </w:r>
      <w:r w:rsidR="00D04942" w:rsidRPr="00DA15DA">
        <w:rPr>
          <w:sz w:val="24"/>
          <w:szCs w:val="24"/>
        </w:rPr>
        <w:t xml:space="preserve"> pela </w:t>
      </w:r>
    </w:p>
    <w:p w14:paraId="47437049" w14:textId="77777777" w:rsidR="008F2AE9" w:rsidRPr="0014469B" w:rsidRDefault="00D04942" w:rsidP="00DA15DA">
      <w:pPr>
        <w:pStyle w:val="CapaTexto2"/>
        <w:spacing w:line="240" w:lineRule="auto"/>
        <w:ind w:left="4536"/>
        <w:jc w:val="left"/>
      </w:pPr>
      <w:r w:rsidRPr="00DA15DA">
        <w:rPr>
          <w:sz w:val="24"/>
          <w:szCs w:val="24"/>
        </w:rPr>
        <w:t>Universidade Feevale</w:t>
      </w:r>
    </w:p>
    <w:p w14:paraId="013769E1" w14:textId="77777777" w:rsidR="008F2AE9" w:rsidRDefault="008F2AE9">
      <w:pPr>
        <w:pStyle w:val="Normal3"/>
      </w:pPr>
    </w:p>
    <w:p w14:paraId="45E5898C" w14:textId="77777777" w:rsidR="00D01A38" w:rsidRDefault="00D01A38" w:rsidP="00C542D0">
      <w:pPr>
        <w:pStyle w:val="CapaTexto2"/>
        <w:rPr>
          <w:noProof/>
        </w:rPr>
      </w:pPr>
    </w:p>
    <w:p w14:paraId="28642496" w14:textId="77777777" w:rsidR="00DA15DA" w:rsidRDefault="00DA15DA" w:rsidP="00C542D0">
      <w:pPr>
        <w:pStyle w:val="CapaTexto2"/>
        <w:rPr>
          <w:noProof/>
        </w:rPr>
      </w:pPr>
    </w:p>
    <w:p w14:paraId="11DA8B2B" w14:textId="77777777" w:rsidR="008F2AE9" w:rsidRDefault="008F2AE9" w:rsidP="00C542D0">
      <w:pPr>
        <w:pStyle w:val="CapaTexto2"/>
      </w:pPr>
      <w:r>
        <w:t xml:space="preserve">Orientador: </w:t>
      </w:r>
      <w:r w:rsidR="00904019">
        <w:t xml:space="preserve">Dr. </w:t>
      </w:r>
      <w:r w:rsidR="0094209E" w:rsidRPr="0094209E">
        <w:t>Juliano Varella de Carvalho</w:t>
      </w:r>
    </w:p>
    <w:p w14:paraId="08199E42" w14:textId="77777777" w:rsidR="008F2AE9" w:rsidRDefault="008F2AE9" w:rsidP="00D658DC">
      <w:pPr>
        <w:pStyle w:val="Normal3"/>
        <w:jc w:val="center"/>
      </w:pPr>
    </w:p>
    <w:p w14:paraId="59D8EED7" w14:textId="77777777" w:rsidR="00BA7E16" w:rsidRDefault="00BA7E16" w:rsidP="002A56D4">
      <w:pPr>
        <w:pStyle w:val="LocaleData"/>
      </w:pPr>
    </w:p>
    <w:p w14:paraId="3C0BB679" w14:textId="77777777" w:rsidR="00DA15DA" w:rsidRDefault="00DA15DA" w:rsidP="002A56D4">
      <w:pPr>
        <w:pStyle w:val="LocaleData"/>
      </w:pPr>
    </w:p>
    <w:p w14:paraId="724F9607" w14:textId="77777777" w:rsidR="00003AC6" w:rsidRDefault="00BA7E16" w:rsidP="002A56D4">
      <w:pPr>
        <w:pStyle w:val="LocaleData"/>
      </w:pPr>
      <w:r>
        <w:t>Novo Hamburgo</w:t>
      </w:r>
    </w:p>
    <w:p w14:paraId="723B8845" w14:textId="77777777" w:rsidR="008F2AE9" w:rsidRDefault="004A4F68" w:rsidP="002A56D4">
      <w:pPr>
        <w:pStyle w:val="LocaleData"/>
      </w:pPr>
      <w:r>
        <w:t>2016</w:t>
      </w:r>
    </w:p>
    <w:p w14:paraId="70E7B779" w14:textId="77777777" w:rsidR="0014469B" w:rsidRDefault="0014469B" w:rsidP="002D45E2">
      <w:pPr>
        <w:pStyle w:val="TtuloAgradecimento"/>
      </w:pPr>
    </w:p>
    <w:p w14:paraId="04769944" w14:textId="77777777" w:rsidR="0014469B" w:rsidRDefault="0014469B" w:rsidP="002D45E2">
      <w:pPr>
        <w:pStyle w:val="TtuloAgradecimento"/>
      </w:pPr>
    </w:p>
    <w:p w14:paraId="54E2865E" w14:textId="77777777" w:rsidR="008F2AE9" w:rsidRDefault="008F2AE9" w:rsidP="002D45E2">
      <w:pPr>
        <w:pStyle w:val="TtuloAgradecimento"/>
      </w:pPr>
      <w:r>
        <w:t>Agradecimentos</w:t>
      </w:r>
    </w:p>
    <w:p w14:paraId="114994A0" w14:textId="77777777" w:rsidR="008F2AE9" w:rsidRPr="004F3DA1" w:rsidRDefault="00063DDD" w:rsidP="00C542D0">
      <w:pPr>
        <w:pStyle w:val="TextodeAgradecimento"/>
      </w:pPr>
      <w:r w:rsidRPr="004F3DA1">
        <w:t>Agradeço</w:t>
      </w:r>
      <w:r w:rsidR="008F2AE9" w:rsidRPr="004F3DA1">
        <w:t xml:space="preserve"> a todos que</w:t>
      </w:r>
      <w:r w:rsidR="004F3DA1" w:rsidRPr="004F3DA1">
        <w:t xml:space="preserve"> de alguma maneira </w:t>
      </w:r>
      <w:r w:rsidR="00536C7A" w:rsidRPr="004F3DA1">
        <w:t xml:space="preserve">contribuíram </w:t>
      </w:r>
      <w:r w:rsidR="004F3DA1" w:rsidRPr="004F3DA1">
        <w:t xml:space="preserve">e me acompanharam ao longo da realização </w:t>
      </w:r>
      <w:r w:rsidR="00A9187A">
        <w:t>deste</w:t>
      </w:r>
      <w:r w:rsidR="004F3DA1" w:rsidRPr="004F3DA1">
        <w:t xml:space="preserve"> trabalho de conclusão e também de todo o curso de Sistemas de Informação.</w:t>
      </w:r>
    </w:p>
    <w:p w14:paraId="4ED774BF" w14:textId="77777777" w:rsidR="00536C7A" w:rsidRPr="004F3DA1" w:rsidRDefault="00536C7A" w:rsidP="00C542D0">
      <w:pPr>
        <w:pStyle w:val="TextodeAgradecimento"/>
      </w:pPr>
      <w:r w:rsidRPr="004F3DA1">
        <w:t>Um agradecimento em especial ao meu orientador Dr. Juliano Varella de Carvalho, aos meus amigos e principalmente a minha família.</w:t>
      </w:r>
    </w:p>
    <w:p w14:paraId="3AA6AD30" w14:textId="77777777" w:rsidR="008F2AE9" w:rsidRDefault="00536C7A" w:rsidP="00C542D0">
      <w:pPr>
        <w:pStyle w:val="TextodeAgradecimento"/>
      </w:pPr>
      <w:r w:rsidRPr="004F3DA1">
        <w:t>A todos meu muito obrigado.</w:t>
      </w:r>
    </w:p>
    <w:p w14:paraId="274ED033" w14:textId="77777777" w:rsidR="008F2AE9" w:rsidRPr="007839B0" w:rsidRDefault="008F2AE9" w:rsidP="002D45E2">
      <w:pPr>
        <w:pStyle w:val="Ttulo0"/>
      </w:pPr>
      <w:r w:rsidRPr="007839B0">
        <w:lastRenderedPageBreak/>
        <w:t>Resumo</w:t>
      </w:r>
    </w:p>
    <w:p w14:paraId="1595EC21" w14:textId="10C1B659" w:rsidR="0094209E" w:rsidRPr="004F3DA1" w:rsidRDefault="00BB19E8" w:rsidP="00F84447">
      <w:pPr>
        <w:pStyle w:val="resumo"/>
      </w:pPr>
      <w:r w:rsidRPr="00BB19E8">
        <w:t xml:space="preserve">Os governos municipais e estaduais, além do governo federal, divulgam em seus portais públicos e abertos diversos dados e informações da área da saúde, de maneira a facilitar a compreensão para os gestores da área da saúde e para a sociedade em geral. Porém, a forma como os dados são fornecidos é precária e não expõe as informações de forma analítica. Normalmente os dados são apresentados de maneira estática e pouco intuitiva, o que acaba dificultando a leitura e compreensão destas informações. Este estudo teve como objetivo descobrir e identificar fontes de dados relevantes e de interesse social nestes portais e através de ferramentas de </w:t>
      </w:r>
      <w:r w:rsidRPr="00BB19E8">
        <w:rPr>
          <w:i/>
        </w:rPr>
        <w:t>Business Intelligence</w:t>
      </w:r>
      <w:r w:rsidRPr="00BB19E8">
        <w:t xml:space="preserve"> e </w:t>
      </w:r>
      <w:r w:rsidRPr="00BB19E8">
        <w:rPr>
          <w:i/>
        </w:rPr>
        <w:t>Data Warehouse</w:t>
      </w:r>
      <w:r w:rsidRPr="00BB19E8">
        <w:t>, foram desenvolvidos cubos e visões dentro de um ambiente que possibilitou realizar análises e cruzamentos, além de exibir indicadores e gráficos dos dados obtidos.</w:t>
      </w:r>
      <w:r w:rsidR="00FF45CB">
        <w:t xml:space="preserve"> </w:t>
      </w:r>
      <w:r w:rsidR="00FF45CB" w:rsidRPr="00FF45CB">
        <w:t>Desta forma, este trabalho constatou a viabilidade do uso de dados do DATASUS para construir visualizações intuitivas e dinâmicas, que podem ser utilizadas por profissionais da área da saúde.</w:t>
      </w:r>
      <w:r w:rsidRPr="00BB19E8">
        <w:t xml:space="preserve"> </w:t>
      </w:r>
    </w:p>
    <w:p w14:paraId="339058EC" w14:textId="77777777" w:rsidR="0094209E" w:rsidRPr="004F3DA1" w:rsidRDefault="0094209E" w:rsidP="00C542D0"/>
    <w:p w14:paraId="43B032A5" w14:textId="77777777" w:rsidR="008F2AE9" w:rsidRDefault="0094209E" w:rsidP="00F84447">
      <w:pPr>
        <w:pStyle w:val="resumo"/>
      </w:pPr>
      <w:r w:rsidRPr="004F3DA1">
        <w:rPr>
          <w:lang w:val="en-US"/>
        </w:rPr>
        <w:t xml:space="preserve">Palavras-chave: </w:t>
      </w:r>
      <w:r w:rsidRPr="004F3DA1">
        <w:rPr>
          <w:i/>
          <w:lang w:val="en-US"/>
        </w:rPr>
        <w:t>Business Intelligence</w:t>
      </w:r>
      <w:r w:rsidRPr="004F3DA1">
        <w:rPr>
          <w:lang w:val="en-US"/>
        </w:rPr>
        <w:t xml:space="preserve">. </w:t>
      </w:r>
      <w:r w:rsidRPr="004F3DA1">
        <w:rPr>
          <w:i/>
          <w:lang w:val="en-US"/>
        </w:rPr>
        <w:t>Data warehouse</w:t>
      </w:r>
      <w:r w:rsidRPr="004F3DA1">
        <w:rPr>
          <w:lang w:val="en-US"/>
        </w:rPr>
        <w:t xml:space="preserve">. </w:t>
      </w:r>
      <w:r w:rsidR="00904019" w:rsidRPr="00294328">
        <w:rPr>
          <w:i/>
        </w:rPr>
        <w:t>OLAP</w:t>
      </w:r>
      <w:r w:rsidR="00904019" w:rsidRPr="00294328">
        <w:t xml:space="preserve">. </w:t>
      </w:r>
      <w:r w:rsidRPr="004F3DA1">
        <w:t>Sistema de Saúde Brasileiro.</w:t>
      </w:r>
      <w:r w:rsidR="00006793">
        <w:t xml:space="preserve"> </w:t>
      </w:r>
    </w:p>
    <w:p w14:paraId="5993C6C5" w14:textId="77777777" w:rsidR="008F2AE9" w:rsidRPr="00294328" w:rsidRDefault="008F2AE9" w:rsidP="002D45E2">
      <w:pPr>
        <w:pStyle w:val="ssasadas"/>
        <w:rPr>
          <w:lang w:val="en-US"/>
        </w:rPr>
      </w:pPr>
      <w:r w:rsidRPr="00294328">
        <w:rPr>
          <w:lang w:val="en-US"/>
        </w:rPr>
        <w:lastRenderedPageBreak/>
        <w:t>Abstract</w:t>
      </w:r>
    </w:p>
    <w:p w14:paraId="6F2AD9C8" w14:textId="54205735" w:rsidR="005851FC" w:rsidRDefault="000B1DEC" w:rsidP="00F84447">
      <w:pPr>
        <w:pStyle w:val="resumo"/>
        <w:rPr>
          <w:lang w:val="en-US"/>
        </w:rPr>
      </w:pPr>
      <w:r w:rsidRPr="000B1DEC">
        <w:rPr>
          <w:lang w:val="en-US"/>
        </w:rPr>
        <w:t>The State and local governments as well as the federal government, disclose in their public and open portals, various data and health information in order to facilitate understanding for managers of health and society in general. However, the way the data is provided is poor and does not expose the information analytically. Normally the data are presented in static and unintuitive way, which makes it difficult to read and understand this information. This study aimed to discover and identify relevant data sources and social interest in these portals and through tools of Business Intelligence and Data Warehouse were developed cubes and views in an environment that made it possible to perform analysis and crossings, and also to display indicators and graphics data. Thus, this study verified the feasibility of the DATASUS data use to build intuitive and dynamic views, which can be used by health professionals</w:t>
      </w:r>
      <w:r w:rsidR="005851FC" w:rsidRPr="007839B0">
        <w:rPr>
          <w:lang w:val="en-US"/>
        </w:rPr>
        <w:t>.</w:t>
      </w:r>
    </w:p>
    <w:p w14:paraId="7E6A0D11" w14:textId="77777777" w:rsidR="00F84447" w:rsidRPr="007839B0" w:rsidRDefault="00F84447" w:rsidP="00F84447">
      <w:pPr>
        <w:pStyle w:val="resumo"/>
        <w:rPr>
          <w:lang w:val="en-US"/>
        </w:rPr>
      </w:pPr>
    </w:p>
    <w:p w14:paraId="59F1C8D6" w14:textId="77777777" w:rsidR="008F2AE9" w:rsidRDefault="005851FC" w:rsidP="00F84447">
      <w:pPr>
        <w:pStyle w:val="resumo"/>
      </w:pPr>
      <w:r w:rsidRPr="007839B0">
        <w:rPr>
          <w:lang w:val="en-US"/>
        </w:rPr>
        <w:t xml:space="preserve">Key words: Business Intelligence. Data warehouse. </w:t>
      </w:r>
      <w:r w:rsidR="00904019" w:rsidRPr="007839B0">
        <w:rPr>
          <w:lang w:val="en-US"/>
        </w:rPr>
        <w:t xml:space="preserve">OLAP. </w:t>
      </w:r>
      <w:r w:rsidRPr="007839B0">
        <w:t>Brazilian Health System</w:t>
      </w:r>
      <w:r w:rsidR="00070CC2" w:rsidRPr="007839B0">
        <w:t>.</w:t>
      </w:r>
    </w:p>
    <w:p w14:paraId="2BB2AB43" w14:textId="77777777" w:rsidR="008F2AE9" w:rsidRDefault="008F2AE9" w:rsidP="00C542D0"/>
    <w:p w14:paraId="0060E3F0" w14:textId="77777777" w:rsidR="008F2AE9" w:rsidRDefault="008F2AE9" w:rsidP="002D45E2">
      <w:pPr>
        <w:pStyle w:val="Ttulo0"/>
      </w:pPr>
      <w:r>
        <w:lastRenderedPageBreak/>
        <w:t>Lista de Figuras</w:t>
      </w:r>
    </w:p>
    <w:bookmarkStart w:id="0" w:name="_GoBack"/>
    <w:bookmarkEnd w:id="0"/>
    <w:p w14:paraId="021619CD" w14:textId="77777777" w:rsidR="0066268D" w:rsidRDefault="00CD7722">
      <w:pPr>
        <w:pStyle w:val="ndicedeilustraes"/>
        <w:rPr>
          <w:rFonts w:asciiTheme="minorHAnsi" w:eastAsiaTheme="minorEastAsia" w:hAnsiTheme="minorHAnsi" w:cstheme="minorBidi"/>
          <w:sz w:val="22"/>
          <w:szCs w:val="22"/>
          <w:lang w:eastAsia="pt-BR"/>
        </w:rPr>
      </w:pPr>
      <w:r>
        <w:fldChar w:fldCharType="begin"/>
      </w:r>
      <w:r>
        <w:instrText xml:space="preserve"> TOC \h \z \c "Figura" </w:instrText>
      </w:r>
      <w:r>
        <w:fldChar w:fldCharType="separate"/>
      </w:r>
      <w:hyperlink w:anchor="_Toc455940809" w:history="1">
        <w:r w:rsidR="0066268D" w:rsidRPr="006C71EE">
          <w:rPr>
            <w:rStyle w:val="Hyperlink"/>
          </w:rPr>
          <w:t xml:space="preserve">Figura 1 - Estrutura de um </w:t>
        </w:r>
        <w:r w:rsidR="0066268D" w:rsidRPr="006C71EE">
          <w:rPr>
            <w:rStyle w:val="Hyperlink"/>
            <w:i/>
          </w:rPr>
          <w:t>Data Warehouse</w:t>
        </w:r>
        <w:r w:rsidR="0066268D" w:rsidRPr="006C71EE">
          <w:rPr>
            <w:rStyle w:val="Hyperlink"/>
          </w:rPr>
          <w:t xml:space="preserve"> e seus </w:t>
        </w:r>
        <w:r w:rsidR="0066268D" w:rsidRPr="006C71EE">
          <w:rPr>
            <w:rStyle w:val="Hyperlink"/>
            <w:i/>
          </w:rPr>
          <w:t>Data Marts</w:t>
        </w:r>
        <w:r w:rsidR="0066268D">
          <w:rPr>
            <w:webHidden/>
          </w:rPr>
          <w:tab/>
        </w:r>
        <w:r w:rsidR="0066268D">
          <w:rPr>
            <w:webHidden/>
          </w:rPr>
          <w:fldChar w:fldCharType="begin"/>
        </w:r>
        <w:r w:rsidR="0066268D">
          <w:rPr>
            <w:webHidden/>
          </w:rPr>
          <w:instrText xml:space="preserve"> PAGEREF _Toc455940809 \h </w:instrText>
        </w:r>
        <w:r w:rsidR="0066268D">
          <w:rPr>
            <w:webHidden/>
          </w:rPr>
        </w:r>
        <w:r w:rsidR="0066268D">
          <w:rPr>
            <w:webHidden/>
          </w:rPr>
          <w:fldChar w:fldCharType="separate"/>
        </w:r>
        <w:r w:rsidR="00411FAA">
          <w:rPr>
            <w:webHidden/>
          </w:rPr>
          <w:t>17</w:t>
        </w:r>
        <w:r w:rsidR="0066268D">
          <w:rPr>
            <w:webHidden/>
          </w:rPr>
          <w:fldChar w:fldCharType="end"/>
        </w:r>
      </w:hyperlink>
    </w:p>
    <w:p w14:paraId="24E878EF" w14:textId="77777777" w:rsidR="0066268D" w:rsidRDefault="0066268D">
      <w:pPr>
        <w:pStyle w:val="ndicedeilustraes"/>
        <w:rPr>
          <w:rFonts w:asciiTheme="minorHAnsi" w:eastAsiaTheme="minorEastAsia" w:hAnsiTheme="minorHAnsi" w:cstheme="minorBidi"/>
          <w:sz w:val="22"/>
          <w:szCs w:val="22"/>
          <w:lang w:eastAsia="pt-BR"/>
        </w:rPr>
      </w:pPr>
      <w:hyperlink w:anchor="_Toc455940810" w:history="1">
        <w:r w:rsidRPr="006C71EE">
          <w:rPr>
            <w:rStyle w:val="Hyperlink"/>
          </w:rPr>
          <w:t xml:space="preserve">Figura 2 - Processo de </w:t>
        </w:r>
        <w:r w:rsidRPr="006C71EE">
          <w:rPr>
            <w:rStyle w:val="Hyperlink"/>
            <w:i/>
          </w:rPr>
          <w:t>ETL</w:t>
        </w:r>
        <w:r>
          <w:rPr>
            <w:webHidden/>
          </w:rPr>
          <w:tab/>
        </w:r>
        <w:r>
          <w:rPr>
            <w:webHidden/>
          </w:rPr>
          <w:fldChar w:fldCharType="begin"/>
        </w:r>
        <w:r>
          <w:rPr>
            <w:webHidden/>
          </w:rPr>
          <w:instrText xml:space="preserve"> PAGEREF _Toc455940810 \h </w:instrText>
        </w:r>
        <w:r>
          <w:rPr>
            <w:webHidden/>
          </w:rPr>
        </w:r>
        <w:r>
          <w:rPr>
            <w:webHidden/>
          </w:rPr>
          <w:fldChar w:fldCharType="separate"/>
        </w:r>
        <w:r w:rsidR="00411FAA">
          <w:rPr>
            <w:webHidden/>
          </w:rPr>
          <w:t>18</w:t>
        </w:r>
        <w:r>
          <w:rPr>
            <w:webHidden/>
          </w:rPr>
          <w:fldChar w:fldCharType="end"/>
        </w:r>
      </w:hyperlink>
    </w:p>
    <w:p w14:paraId="057429CB" w14:textId="77777777" w:rsidR="0066268D" w:rsidRDefault="0066268D">
      <w:pPr>
        <w:pStyle w:val="ndicedeilustraes"/>
        <w:rPr>
          <w:rFonts w:asciiTheme="minorHAnsi" w:eastAsiaTheme="minorEastAsia" w:hAnsiTheme="minorHAnsi" w:cstheme="minorBidi"/>
          <w:sz w:val="22"/>
          <w:szCs w:val="22"/>
          <w:lang w:eastAsia="pt-BR"/>
        </w:rPr>
      </w:pPr>
      <w:hyperlink w:anchor="_Toc455940811" w:history="1">
        <w:r w:rsidRPr="006C71EE">
          <w:rPr>
            <w:rStyle w:val="Hyperlink"/>
          </w:rPr>
          <w:t>Figura 3 - Granularidades diferentes em um mesmo assunto: Vendas</w:t>
        </w:r>
        <w:r>
          <w:rPr>
            <w:webHidden/>
          </w:rPr>
          <w:tab/>
        </w:r>
        <w:r>
          <w:rPr>
            <w:webHidden/>
          </w:rPr>
          <w:fldChar w:fldCharType="begin"/>
        </w:r>
        <w:r>
          <w:rPr>
            <w:webHidden/>
          </w:rPr>
          <w:instrText xml:space="preserve"> PAGEREF _Toc455940811 \h </w:instrText>
        </w:r>
        <w:r>
          <w:rPr>
            <w:webHidden/>
          </w:rPr>
        </w:r>
        <w:r>
          <w:rPr>
            <w:webHidden/>
          </w:rPr>
          <w:fldChar w:fldCharType="separate"/>
        </w:r>
        <w:r w:rsidR="00411FAA">
          <w:rPr>
            <w:webHidden/>
          </w:rPr>
          <w:t>19</w:t>
        </w:r>
        <w:r>
          <w:rPr>
            <w:webHidden/>
          </w:rPr>
          <w:fldChar w:fldCharType="end"/>
        </w:r>
      </w:hyperlink>
    </w:p>
    <w:p w14:paraId="5474075E" w14:textId="77777777" w:rsidR="0066268D" w:rsidRDefault="0066268D">
      <w:pPr>
        <w:pStyle w:val="ndicedeilustraes"/>
        <w:rPr>
          <w:rFonts w:asciiTheme="minorHAnsi" w:eastAsiaTheme="minorEastAsia" w:hAnsiTheme="minorHAnsi" w:cstheme="minorBidi"/>
          <w:sz w:val="22"/>
          <w:szCs w:val="22"/>
          <w:lang w:eastAsia="pt-BR"/>
        </w:rPr>
      </w:pPr>
      <w:hyperlink w:anchor="_Toc455940812" w:history="1">
        <w:r w:rsidRPr="006C71EE">
          <w:rPr>
            <w:rStyle w:val="Hyperlink"/>
          </w:rPr>
          <w:t>Figura 4 - Fato compra e seus elementos</w:t>
        </w:r>
        <w:r>
          <w:rPr>
            <w:webHidden/>
          </w:rPr>
          <w:tab/>
        </w:r>
        <w:r>
          <w:rPr>
            <w:webHidden/>
          </w:rPr>
          <w:fldChar w:fldCharType="begin"/>
        </w:r>
        <w:r>
          <w:rPr>
            <w:webHidden/>
          </w:rPr>
          <w:instrText xml:space="preserve"> PAGEREF _Toc455940812 \h </w:instrText>
        </w:r>
        <w:r>
          <w:rPr>
            <w:webHidden/>
          </w:rPr>
        </w:r>
        <w:r>
          <w:rPr>
            <w:webHidden/>
          </w:rPr>
          <w:fldChar w:fldCharType="separate"/>
        </w:r>
        <w:r w:rsidR="00411FAA">
          <w:rPr>
            <w:webHidden/>
          </w:rPr>
          <w:t>20</w:t>
        </w:r>
        <w:r>
          <w:rPr>
            <w:webHidden/>
          </w:rPr>
          <w:fldChar w:fldCharType="end"/>
        </w:r>
      </w:hyperlink>
    </w:p>
    <w:p w14:paraId="024B8AF4" w14:textId="77777777" w:rsidR="0066268D" w:rsidRDefault="0066268D">
      <w:pPr>
        <w:pStyle w:val="ndicedeilustraes"/>
        <w:rPr>
          <w:rFonts w:asciiTheme="minorHAnsi" w:eastAsiaTheme="minorEastAsia" w:hAnsiTheme="minorHAnsi" w:cstheme="minorBidi"/>
          <w:sz w:val="22"/>
          <w:szCs w:val="22"/>
          <w:lang w:eastAsia="pt-BR"/>
        </w:rPr>
      </w:pPr>
      <w:hyperlink w:anchor="_Toc455940813" w:history="1">
        <w:r w:rsidRPr="006C71EE">
          <w:rPr>
            <w:rStyle w:val="Hyperlink"/>
          </w:rPr>
          <w:t>Figura 5 - Estrutura de um Modelo Estrela (</w:t>
        </w:r>
        <w:r w:rsidRPr="006C71EE">
          <w:rPr>
            <w:rStyle w:val="Hyperlink"/>
            <w:i/>
          </w:rPr>
          <w:t>Star schema</w:t>
        </w:r>
        <w:r w:rsidRPr="006C71EE">
          <w:rPr>
            <w:rStyle w:val="Hyperlink"/>
          </w:rPr>
          <w:t>)</w:t>
        </w:r>
        <w:r>
          <w:rPr>
            <w:webHidden/>
          </w:rPr>
          <w:tab/>
        </w:r>
        <w:r>
          <w:rPr>
            <w:webHidden/>
          </w:rPr>
          <w:fldChar w:fldCharType="begin"/>
        </w:r>
        <w:r>
          <w:rPr>
            <w:webHidden/>
          </w:rPr>
          <w:instrText xml:space="preserve"> PAGEREF _Toc455940813 \h </w:instrText>
        </w:r>
        <w:r>
          <w:rPr>
            <w:webHidden/>
          </w:rPr>
        </w:r>
        <w:r>
          <w:rPr>
            <w:webHidden/>
          </w:rPr>
          <w:fldChar w:fldCharType="separate"/>
        </w:r>
        <w:r w:rsidR="00411FAA">
          <w:rPr>
            <w:webHidden/>
          </w:rPr>
          <w:t>21</w:t>
        </w:r>
        <w:r>
          <w:rPr>
            <w:webHidden/>
          </w:rPr>
          <w:fldChar w:fldCharType="end"/>
        </w:r>
      </w:hyperlink>
    </w:p>
    <w:p w14:paraId="271E520A" w14:textId="77777777" w:rsidR="0066268D" w:rsidRDefault="0066268D">
      <w:pPr>
        <w:pStyle w:val="ndicedeilustraes"/>
        <w:rPr>
          <w:rFonts w:asciiTheme="minorHAnsi" w:eastAsiaTheme="minorEastAsia" w:hAnsiTheme="minorHAnsi" w:cstheme="minorBidi"/>
          <w:sz w:val="22"/>
          <w:szCs w:val="22"/>
          <w:lang w:eastAsia="pt-BR"/>
        </w:rPr>
      </w:pPr>
      <w:hyperlink w:anchor="_Toc455940814" w:history="1">
        <w:r w:rsidRPr="006C71EE">
          <w:rPr>
            <w:rStyle w:val="Hyperlink"/>
          </w:rPr>
          <w:t>Figura 6 - Estrutura de um Modelo Floco de Neve (</w:t>
        </w:r>
        <w:r w:rsidRPr="006C71EE">
          <w:rPr>
            <w:rStyle w:val="Hyperlink"/>
            <w:i/>
          </w:rPr>
          <w:t>Snowflake</w:t>
        </w:r>
        <w:r w:rsidRPr="006C71EE">
          <w:rPr>
            <w:rStyle w:val="Hyperlink"/>
          </w:rPr>
          <w:t>)</w:t>
        </w:r>
        <w:r>
          <w:rPr>
            <w:webHidden/>
          </w:rPr>
          <w:tab/>
        </w:r>
        <w:r>
          <w:rPr>
            <w:webHidden/>
          </w:rPr>
          <w:fldChar w:fldCharType="begin"/>
        </w:r>
        <w:r>
          <w:rPr>
            <w:webHidden/>
          </w:rPr>
          <w:instrText xml:space="preserve"> PAGEREF _Toc455940814 \h </w:instrText>
        </w:r>
        <w:r>
          <w:rPr>
            <w:webHidden/>
          </w:rPr>
        </w:r>
        <w:r>
          <w:rPr>
            <w:webHidden/>
          </w:rPr>
          <w:fldChar w:fldCharType="separate"/>
        </w:r>
        <w:r w:rsidR="00411FAA">
          <w:rPr>
            <w:webHidden/>
          </w:rPr>
          <w:t>22</w:t>
        </w:r>
        <w:r>
          <w:rPr>
            <w:webHidden/>
          </w:rPr>
          <w:fldChar w:fldCharType="end"/>
        </w:r>
      </w:hyperlink>
    </w:p>
    <w:p w14:paraId="513E013B" w14:textId="77777777" w:rsidR="0066268D" w:rsidRDefault="0066268D">
      <w:pPr>
        <w:pStyle w:val="ndicedeilustraes"/>
        <w:rPr>
          <w:rFonts w:asciiTheme="minorHAnsi" w:eastAsiaTheme="minorEastAsia" w:hAnsiTheme="minorHAnsi" w:cstheme="minorBidi"/>
          <w:sz w:val="22"/>
          <w:szCs w:val="22"/>
          <w:lang w:eastAsia="pt-BR"/>
        </w:rPr>
      </w:pPr>
      <w:hyperlink w:anchor="_Toc455940815" w:history="1">
        <w:r w:rsidRPr="006C71EE">
          <w:rPr>
            <w:rStyle w:val="Hyperlink"/>
          </w:rPr>
          <w:t xml:space="preserve">Figura 7 - Cubo </w:t>
        </w:r>
        <w:r w:rsidRPr="006C71EE">
          <w:rPr>
            <w:rStyle w:val="Hyperlink"/>
            <w:i/>
          </w:rPr>
          <w:t>OLAP</w:t>
        </w:r>
        <w:r w:rsidRPr="006C71EE">
          <w:rPr>
            <w:rStyle w:val="Hyperlink"/>
          </w:rPr>
          <w:t>: Vendas</w:t>
        </w:r>
        <w:r>
          <w:rPr>
            <w:webHidden/>
          </w:rPr>
          <w:tab/>
        </w:r>
        <w:r>
          <w:rPr>
            <w:webHidden/>
          </w:rPr>
          <w:fldChar w:fldCharType="begin"/>
        </w:r>
        <w:r>
          <w:rPr>
            <w:webHidden/>
          </w:rPr>
          <w:instrText xml:space="preserve"> PAGEREF _Toc455940815 \h </w:instrText>
        </w:r>
        <w:r>
          <w:rPr>
            <w:webHidden/>
          </w:rPr>
        </w:r>
        <w:r>
          <w:rPr>
            <w:webHidden/>
          </w:rPr>
          <w:fldChar w:fldCharType="separate"/>
        </w:r>
        <w:r w:rsidR="00411FAA">
          <w:rPr>
            <w:webHidden/>
          </w:rPr>
          <w:t>23</w:t>
        </w:r>
        <w:r>
          <w:rPr>
            <w:webHidden/>
          </w:rPr>
          <w:fldChar w:fldCharType="end"/>
        </w:r>
      </w:hyperlink>
    </w:p>
    <w:p w14:paraId="52C21CBC" w14:textId="77777777" w:rsidR="0066268D" w:rsidRDefault="0066268D">
      <w:pPr>
        <w:pStyle w:val="ndicedeilustraes"/>
        <w:rPr>
          <w:rFonts w:asciiTheme="minorHAnsi" w:eastAsiaTheme="minorEastAsia" w:hAnsiTheme="minorHAnsi" w:cstheme="minorBidi"/>
          <w:sz w:val="22"/>
          <w:szCs w:val="22"/>
          <w:lang w:eastAsia="pt-BR"/>
        </w:rPr>
      </w:pPr>
      <w:hyperlink w:anchor="_Toc455940816" w:history="1">
        <w:r w:rsidRPr="006C71EE">
          <w:rPr>
            <w:rStyle w:val="Hyperlink"/>
          </w:rPr>
          <w:t>Figura 8 - Relatórios interativos no Pentaho</w:t>
        </w:r>
        <w:r>
          <w:rPr>
            <w:webHidden/>
          </w:rPr>
          <w:tab/>
        </w:r>
        <w:r>
          <w:rPr>
            <w:webHidden/>
          </w:rPr>
          <w:fldChar w:fldCharType="begin"/>
        </w:r>
        <w:r>
          <w:rPr>
            <w:webHidden/>
          </w:rPr>
          <w:instrText xml:space="preserve"> PAGEREF _Toc455940816 \h </w:instrText>
        </w:r>
        <w:r>
          <w:rPr>
            <w:webHidden/>
          </w:rPr>
        </w:r>
        <w:r>
          <w:rPr>
            <w:webHidden/>
          </w:rPr>
          <w:fldChar w:fldCharType="separate"/>
        </w:r>
        <w:r w:rsidR="00411FAA">
          <w:rPr>
            <w:webHidden/>
          </w:rPr>
          <w:t>28</w:t>
        </w:r>
        <w:r>
          <w:rPr>
            <w:webHidden/>
          </w:rPr>
          <w:fldChar w:fldCharType="end"/>
        </w:r>
      </w:hyperlink>
    </w:p>
    <w:p w14:paraId="7BD52C23" w14:textId="77777777" w:rsidR="0066268D" w:rsidRDefault="0066268D">
      <w:pPr>
        <w:pStyle w:val="ndicedeilustraes"/>
        <w:rPr>
          <w:rFonts w:asciiTheme="minorHAnsi" w:eastAsiaTheme="minorEastAsia" w:hAnsiTheme="minorHAnsi" w:cstheme="minorBidi"/>
          <w:sz w:val="22"/>
          <w:szCs w:val="22"/>
          <w:lang w:eastAsia="pt-BR"/>
        </w:rPr>
      </w:pPr>
      <w:hyperlink w:anchor="_Toc455940817" w:history="1">
        <w:r w:rsidRPr="006C71EE">
          <w:rPr>
            <w:rStyle w:val="Hyperlink"/>
          </w:rPr>
          <w:t xml:space="preserve">Figura 9 - Oracle </w:t>
        </w:r>
        <w:r w:rsidRPr="006C71EE">
          <w:rPr>
            <w:rStyle w:val="Hyperlink"/>
            <w:i/>
          </w:rPr>
          <w:t>Business Intelligence</w:t>
        </w:r>
        <w:r w:rsidRPr="006C71EE">
          <w:rPr>
            <w:rStyle w:val="Hyperlink"/>
          </w:rPr>
          <w:t xml:space="preserve"> exemplo de uma </w:t>
        </w:r>
        <w:r w:rsidRPr="006C71EE">
          <w:rPr>
            <w:rStyle w:val="Hyperlink"/>
            <w:i/>
          </w:rPr>
          <w:t>dashboard</w:t>
        </w:r>
        <w:r>
          <w:rPr>
            <w:webHidden/>
          </w:rPr>
          <w:tab/>
        </w:r>
        <w:r>
          <w:rPr>
            <w:webHidden/>
          </w:rPr>
          <w:fldChar w:fldCharType="begin"/>
        </w:r>
        <w:r>
          <w:rPr>
            <w:webHidden/>
          </w:rPr>
          <w:instrText xml:space="preserve"> PAGEREF _Toc455940817 \h </w:instrText>
        </w:r>
        <w:r>
          <w:rPr>
            <w:webHidden/>
          </w:rPr>
        </w:r>
        <w:r>
          <w:rPr>
            <w:webHidden/>
          </w:rPr>
          <w:fldChar w:fldCharType="separate"/>
        </w:r>
        <w:r w:rsidR="00411FAA">
          <w:rPr>
            <w:webHidden/>
          </w:rPr>
          <w:t>29</w:t>
        </w:r>
        <w:r>
          <w:rPr>
            <w:webHidden/>
          </w:rPr>
          <w:fldChar w:fldCharType="end"/>
        </w:r>
      </w:hyperlink>
    </w:p>
    <w:p w14:paraId="3C0B44BC" w14:textId="77777777" w:rsidR="0066268D" w:rsidRDefault="0066268D">
      <w:pPr>
        <w:pStyle w:val="ndicedeilustraes"/>
        <w:rPr>
          <w:rFonts w:asciiTheme="minorHAnsi" w:eastAsiaTheme="minorEastAsia" w:hAnsiTheme="minorHAnsi" w:cstheme="minorBidi"/>
          <w:sz w:val="22"/>
          <w:szCs w:val="22"/>
          <w:lang w:eastAsia="pt-BR"/>
        </w:rPr>
      </w:pPr>
      <w:hyperlink w:anchor="_Toc455940818" w:history="1">
        <w:r w:rsidRPr="006C71EE">
          <w:rPr>
            <w:rStyle w:val="Hyperlink"/>
          </w:rPr>
          <w:t>Figura 10 – Tela inicial da interface do usuário final do IBM Cognos</w:t>
        </w:r>
        <w:r>
          <w:rPr>
            <w:webHidden/>
          </w:rPr>
          <w:tab/>
        </w:r>
        <w:r>
          <w:rPr>
            <w:webHidden/>
          </w:rPr>
          <w:fldChar w:fldCharType="begin"/>
        </w:r>
        <w:r>
          <w:rPr>
            <w:webHidden/>
          </w:rPr>
          <w:instrText xml:space="preserve"> PAGEREF _Toc455940818 \h </w:instrText>
        </w:r>
        <w:r>
          <w:rPr>
            <w:webHidden/>
          </w:rPr>
        </w:r>
        <w:r>
          <w:rPr>
            <w:webHidden/>
          </w:rPr>
          <w:fldChar w:fldCharType="separate"/>
        </w:r>
        <w:r w:rsidR="00411FAA">
          <w:rPr>
            <w:webHidden/>
          </w:rPr>
          <w:t>31</w:t>
        </w:r>
        <w:r>
          <w:rPr>
            <w:webHidden/>
          </w:rPr>
          <w:fldChar w:fldCharType="end"/>
        </w:r>
      </w:hyperlink>
    </w:p>
    <w:p w14:paraId="1758AA41" w14:textId="77777777" w:rsidR="0066268D" w:rsidRDefault="0066268D">
      <w:pPr>
        <w:pStyle w:val="ndicedeilustraes"/>
        <w:rPr>
          <w:rFonts w:asciiTheme="minorHAnsi" w:eastAsiaTheme="minorEastAsia" w:hAnsiTheme="minorHAnsi" w:cstheme="minorBidi"/>
          <w:sz w:val="22"/>
          <w:szCs w:val="22"/>
          <w:lang w:eastAsia="pt-BR"/>
        </w:rPr>
      </w:pPr>
      <w:hyperlink w:anchor="_Toc455940819" w:history="1">
        <w:r w:rsidRPr="006C71EE">
          <w:rPr>
            <w:rStyle w:val="Hyperlink"/>
          </w:rPr>
          <w:t>Figura 11 - Arquivo de microdados “PESPNS2013.txt”</w:t>
        </w:r>
        <w:r>
          <w:rPr>
            <w:webHidden/>
          </w:rPr>
          <w:tab/>
        </w:r>
        <w:r>
          <w:rPr>
            <w:webHidden/>
          </w:rPr>
          <w:fldChar w:fldCharType="begin"/>
        </w:r>
        <w:r>
          <w:rPr>
            <w:webHidden/>
          </w:rPr>
          <w:instrText xml:space="preserve"> PAGEREF _Toc455940819 \h </w:instrText>
        </w:r>
        <w:r>
          <w:rPr>
            <w:webHidden/>
          </w:rPr>
        </w:r>
        <w:r>
          <w:rPr>
            <w:webHidden/>
          </w:rPr>
          <w:fldChar w:fldCharType="separate"/>
        </w:r>
        <w:r w:rsidR="00411FAA">
          <w:rPr>
            <w:webHidden/>
          </w:rPr>
          <w:t>40</w:t>
        </w:r>
        <w:r>
          <w:rPr>
            <w:webHidden/>
          </w:rPr>
          <w:fldChar w:fldCharType="end"/>
        </w:r>
      </w:hyperlink>
    </w:p>
    <w:p w14:paraId="3F883DCE" w14:textId="77777777" w:rsidR="0066268D" w:rsidRDefault="0066268D">
      <w:pPr>
        <w:pStyle w:val="ndicedeilustraes"/>
        <w:rPr>
          <w:rFonts w:asciiTheme="minorHAnsi" w:eastAsiaTheme="minorEastAsia" w:hAnsiTheme="minorHAnsi" w:cstheme="minorBidi"/>
          <w:sz w:val="22"/>
          <w:szCs w:val="22"/>
          <w:lang w:eastAsia="pt-BR"/>
        </w:rPr>
      </w:pPr>
      <w:hyperlink w:anchor="_Toc455940820" w:history="1">
        <w:r w:rsidRPr="006C71EE">
          <w:rPr>
            <w:rStyle w:val="Hyperlink"/>
          </w:rPr>
          <w:t xml:space="preserve">Figura 12 – Resumo das etapas: Extração e criação do </w:t>
        </w:r>
        <w:r w:rsidRPr="006C71EE">
          <w:rPr>
            <w:rStyle w:val="Hyperlink"/>
            <w:i/>
          </w:rPr>
          <w:t>Data Warehouse</w:t>
        </w:r>
        <w:r w:rsidRPr="006C71EE">
          <w:rPr>
            <w:rStyle w:val="Hyperlink"/>
          </w:rPr>
          <w:t>; Transformação e Carga</w:t>
        </w:r>
        <w:r>
          <w:rPr>
            <w:webHidden/>
          </w:rPr>
          <w:tab/>
        </w:r>
        <w:r>
          <w:rPr>
            <w:webHidden/>
          </w:rPr>
          <w:fldChar w:fldCharType="begin"/>
        </w:r>
        <w:r>
          <w:rPr>
            <w:webHidden/>
          </w:rPr>
          <w:instrText xml:space="preserve"> PAGEREF _Toc455940820 \h </w:instrText>
        </w:r>
        <w:r>
          <w:rPr>
            <w:webHidden/>
          </w:rPr>
        </w:r>
        <w:r>
          <w:rPr>
            <w:webHidden/>
          </w:rPr>
          <w:fldChar w:fldCharType="separate"/>
        </w:r>
        <w:r w:rsidR="00411FAA">
          <w:rPr>
            <w:webHidden/>
          </w:rPr>
          <w:t>41</w:t>
        </w:r>
        <w:r>
          <w:rPr>
            <w:webHidden/>
          </w:rPr>
          <w:fldChar w:fldCharType="end"/>
        </w:r>
      </w:hyperlink>
    </w:p>
    <w:p w14:paraId="68B7D888" w14:textId="77777777" w:rsidR="0066268D" w:rsidRDefault="0066268D">
      <w:pPr>
        <w:pStyle w:val="ndicedeilustraes"/>
        <w:rPr>
          <w:rFonts w:asciiTheme="minorHAnsi" w:eastAsiaTheme="minorEastAsia" w:hAnsiTheme="minorHAnsi" w:cstheme="minorBidi"/>
          <w:sz w:val="22"/>
          <w:szCs w:val="22"/>
          <w:lang w:eastAsia="pt-BR"/>
        </w:rPr>
      </w:pPr>
      <w:hyperlink w:anchor="_Toc455940821" w:history="1">
        <w:r w:rsidRPr="006C71EE">
          <w:rPr>
            <w:rStyle w:val="Hyperlink"/>
          </w:rPr>
          <w:t>Figura 13 - Arquivo microdados.zip descompactado</w:t>
        </w:r>
        <w:r>
          <w:rPr>
            <w:webHidden/>
          </w:rPr>
          <w:tab/>
        </w:r>
        <w:r>
          <w:rPr>
            <w:webHidden/>
          </w:rPr>
          <w:fldChar w:fldCharType="begin"/>
        </w:r>
        <w:r>
          <w:rPr>
            <w:webHidden/>
          </w:rPr>
          <w:instrText xml:space="preserve"> PAGEREF _Toc455940821 \h </w:instrText>
        </w:r>
        <w:r>
          <w:rPr>
            <w:webHidden/>
          </w:rPr>
        </w:r>
        <w:r>
          <w:rPr>
            <w:webHidden/>
          </w:rPr>
          <w:fldChar w:fldCharType="separate"/>
        </w:r>
        <w:r w:rsidR="00411FAA">
          <w:rPr>
            <w:webHidden/>
          </w:rPr>
          <w:t>41</w:t>
        </w:r>
        <w:r>
          <w:rPr>
            <w:webHidden/>
          </w:rPr>
          <w:fldChar w:fldCharType="end"/>
        </w:r>
      </w:hyperlink>
    </w:p>
    <w:p w14:paraId="6FFACB4B" w14:textId="77777777" w:rsidR="0066268D" w:rsidRDefault="0066268D">
      <w:pPr>
        <w:pStyle w:val="ndicedeilustraes"/>
        <w:rPr>
          <w:rFonts w:asciiTheme="minorHAnsi" w:eastAsiaTheme="minorEastAsia" w:hAnsiTheme="minorHAnsi" w:cstheme="minorBidi"/>
          <w:sz w:val="22"/>
          <w:szCs w:val="22"/>
          <w:lang w:eastAsia="pt-BR"/>
        </w:rPr>
      </w:pPr>
      <w:hyperlink w:anchor="_Toc455940822" w:history="1">
        <w:r w:rsidRPr="006C71EE">
          <w:rPr>
            <w:rStyle w:val="Hyperlink"/>
          </w:rPr>
          <w:t>Figura 14 – Trecho do Dicionário de variáveis do arquivo de microdados da PNS 2013</w:t>
        </w:r>
        <w:r>
          <w:rPr>
            <w:webHidden/>
          </w:rPr>
          <w:tab/>
        </w:r>
        <w:r>
          <w:rPr>
            <w:webHidden/>
          </w:rPr>
          <w:fldChar w:fldCharType="begin"/>
        </w:r>
        <w:r>
          <w:rPr>
            <w:webHidden/>
          </w:rPr>
          <w:instrText xml:space="preserve"> PAGEREF _Toc455940822 \h </w:instrText>
        </w:r>
        <w:r>
          <w:rPr>
            <w:webHidden/>
          </w:rPr>
        </w:r>
        <w:r>
          <w:rPr>
            <w:webHidden/>
          </w:rPr>
          <w:fldChar w:fldCharType="separate"/>
        </w:r>
        <w:r w:rsidR="00411FAA">
          <w:rPr>
            <w:webHidden/>
          </w:rPr>
          <w:t>42</w:t>
        </w:r>
        <w:r>
          <w:rPr>
            <w:webHidden/>
          </w:rPr>
          <w:fldChar w:fldCharType="end"/>
        </w:r>
      </w:hyperlink>
    </w:p>
    <w:p w14:paraId="0356000D" w14:textId="77777777" w:rsidR="0066268D" w:rsidRDefault="0066268D">
      <w:pPr>
        <w:pStyle w:val="ndicedeilustraes"/>
        <w:rPr>
          <w:rFonts w:asciiTheme="minorHAnsi" w:eastAsiaTheme="minorEastAsia" w:hAnsiTheme="minorHAnsi" w:cstheme="minorBidi"/>
          <w:sz w:val="22"/>
          <w:szCs w:val="22"/>
          <w:lang w:eastAsia="pt-BR"/>
        </w:rPr>
      </w:pPr>
      <w:hyperlink w:anchor="_Toc455940823" w:history="1">
        <w:r w:rsidRPr="006C71EE">
          <w:rPr>
            <w:rStyle w:val="Hyperlink"/>
          </w:rPr>
          <w:t xml:space="preserve">Figura 15 - Comando </w:t>
        </w:r>
        <w:r w:rsidRPr="006C71EE">
          <w:rPr>
            <w:rStyle w:val="Hyperlink"/>
            <w:i/>
          </w:rPr>
          <w:t>Select</w:t>
        </w:r>
        <w:r w:rsidRPr="006C71EE">
          <w:rPr>
            <w:rStyle w:val="Hyperlink"/>
          </w:rPr>
          <w:t xml:space="preserve"> na tabela "pes_dados"</w:t>
        </w:r>
        <w:r>
          <w:rPr>
            <w:webHidden/>
          </w:rPr>
          <w:tab/>
        </w:r>
        <w:r>
          <w:rPr>
            <w:webHidden/>
          </w:rPr>
          <w:fldChar w:fldCharType="begin"/>
        </w:r>
        <w:r>
          <w:rPr>
            <w:webHidden/>
          </w:rPr>
          <w:instrText xml:space="preserve"> PAGEREF _Toc455940823 \h </w:instrText>
        </w:r>
        <w:r>
          <w:rPr>
            <w:webHidden/>
          </w:rPr>
        </w:r>
        <w:r>
          <w:rPr>
            <w:webHidden/>
          </w:rPr>
          <w:fldChar w:fldCharType="separate"/>
        </w:r>
        <w:r w:rsidR="00411FAA">
          <w:rPr>
            <w:webHidden/>
          </w:rPr>
          <w:t>44</w:t>
        </w:r>
        <w:r>
          <w:rPr>
            <w:webHidden/>
          </w:rPr>
          <w:fldChar w:fldCharType="end"/>
        </w:r>
      </w:hyperlink>
    </w:p>
    <w:p w14:paraId="154C9352" w14:textId="77777777" w:rsidR="0066268D" w:rsidRDefault="0066268D">
      <w:pPr>
        <w:pStyle w:val="ndicedeilustraes"/>
        <w:rPr>
          <w:rFonts w:asciiTheme="minorHAnsi" w:eastAsiaTheme="minorEastAsia" w:hAnsiTheme="minorHAnsi" w:cstheme="minorBidi"/>
          <w:sz w:val="22"/>
          <w:szCs w:val="22"/>
          <w:lang w:eastAsia="pt-BR"/>
        </w:rPr>
      </w:pPr>
      <w:hyperlink w:anchor="_Toc455940824" w:history="1">
        <w:r w:rsidRPr="006C71EE">
          <w:rPr>
            <w:rStyle w:val="Hyperlink"/>
          </w:rPr>
          <w:t xml:space="preserve">Figura 16 - Comando </w:t>
        </w:r>
        <w:r w:rsidRPr="006C71EE">
          <w:rPr>
            <w:rStyle w:val="Hyperlink"/>
            <w:i/>
          </w:rPr>
          <w:t>Select</w:t>
        </w:r>
        <w:r w:rsidRPr="006C71EE">
          <w:rPr>
            <w:rStyle w:val="Hyperlink"/>
          </w:rPr>
          <w:t xml:space="preserve"> na tabela "pes_variaveis"</w:t>
        </w:r>
        <w:r>
          <w:rPr>
            <w:webHidden/>
          </w:rPr>
          <w:tab/>
        </w:r>
        <w:r>
          <w:rPr>
            <w:webHidden/>
          </w:rPr>
          <w:fldChar w:fldCharType="begin"/>
        </w:r>
        <w:r>
          <w:rPr>
            <w:webHidden/>
          </w:rPr>
          <w:instrText xml:space="preserve"> PAGEREF _Toc455940824 \h </w:instrText>
        </w:r>
        <w:r>
          <w:rPr>
            <w:webHidden/>
          </w:rPr>
        </w:r>
        <w:r>
          <w:rPr>
            <w:webHidden/>
          </w:rPr>
          <w:fldChar w:fldCharType="separate"/>
        </w:r>
        <w:r w:rsidR="00411FAA">
          <w:rPr>
            <w:webHidden/>
          </w:rPr>
          <w:t>45</w:t>
        </w:r>
        <w:r>
          <w:rPr>
            <w:webHidden/>
          </w:rPr>
          <w:fldChar w:fldCharType="end"/>
        </w:r>
      </w:hyperlink>
    </w:p>
    <w:p w14:paraId="35BC64CA" w14:textId="77777777" w:rsidR="0066268D" w:rsidRDefault="0066268D">
      <w:pPr>
        <w:pStyle w:val="ndicedeilustraes"/>
        <w:rPr>
          <w:rFonts w:asciiTheme="minorHAnsi" w:eastAsiaTheme="minorEastAsia" w:hAnsiTheme="minorHAnsi" w:cstheme="minorBidi"/>
          <w:sz w:val="22"/>
          <w:szCs w:val="22"/>
          <w:lang w:eastAsia="pt-BR"/>
        </w:rPr>
      </w:pPr>
      <w:hyperlink w:anchor="_Toc455940825" w:history="1">
        <w:r w:rsidRPr="006C71EE">
          <w:rPr>
            <w:rStyle w:val="Hyperlink"/>
          </w:rPr>
          <w:t xml:space="preserve">Figura 17 - Comando </w:t>
        </w:r>
        <w:r w:rsidRPr="006C71EE">
          <w:rPr>
            <w:rStyle w:val="Hyperlink"/>
            <w:i/>
          </w:rPr>
          <w:t>Select</w:t>
        </w:r>
        <w:r w:rsidRPr="006C71EE">
          <w:rPr>
            <w:rStyle w:val="Hyperlink"/>
          </w:rPr>
          <w:t xml:space="preserve"> na tabela “pes_resplegend_p05404”</w:t>
        </w:r>
        <w:r>
          <w:rPr>
            <w:webHidden/>
          </w:rPr>
          <w:tab/>
        </w:r>
        <w:r>
          <w:rPr>
            <w:webHidden/>
          </w:rPr>
          <w:fldChar w:fldCharType="begin"/>
        </w:r>
        <w:r>
          <w:rPr>
            <w:webHidden/>
          </w:rPr>
          <w:instrText xml:space="preserve"> PAGEREF _Toc455940825 \h </w:instrText>
        </w:r>
        <w:r>
          <w:rPr>
            <w:webHidden/>
          </w:rPr>
        </w:r>
        <w:r>
          <w:rPr>
            <w:webHidden/>
          </w:rPr>
          <w:fldChar w:fldCharType="separate"/>
        </w:r>
        <w:r w:rsidR="00411FAA">
          <w:rPr>
            <w:webHidden/>
          </w:rPr>
          <w:t>45</w:t>
        </w:r>
        <w:r>
          <w:rPr>
            <w:webHidden/>
          </w:rPr>
          <w:fldChar w:fldCharType="end"/>
        </w:r>
      </w:hyperlink>
    </w:p>
    <w:p w14:paraId="17737579" w14:textId="77777777" w:rsidR="0066268D" w:rsidRDefault="0066268D">
      <w:pPr>
        <w:pStyle w:val="ndicedeilustraes"/>
        <w:rPr>
          <w:rFonts w:asciiTheme="minorHAnsi" w:eastAsiaTheme="minorEastAsia" w:hAnsiTheme="minorHAnsi" w:cstheme="minorBidi"/>
          <w:sz w:val="22"/>
          <w:szCs w:val="22"/>
          <w:lang w:eastAsia="pt-BR"/>
        </w:rPr>
      </w:pPr>
      <w:hyperlink w:anchor="_Toc455940826" w:history="1">
        <w:r w:rsidRPr="006C71EE">
          <w:rPr>
            <w:rStyle w:val="Hyperlink"/>
          </w:rPr>
          <w:t xml:space="preserve">Figura 18 - </w:t>
        </w:r>
        <w:r w:rsidRPr="006C71EE">
          <w:rPr>
            <w:rStyle w:val="Hyperlink"/>
            <w:i/>
          </w:rPr>
          <w:t>Schema</w:t>
        </w:r>
        <w:r w:rsidRPr="006C71EE">
          <w:rPr>
            <w:rStyle w:val="Hyperlink"/>
          </w:rPr>
          <w:t xml:space="preserve"> “pns”</w:t>
        </w:r>
        <w:r>
          <w:rPr>
            <w:webHidden/>
          </w:rPr>
          <w:tab/>
        </w:r>
        <w:r>
          <w:rPr>
            <w:webHidden/>
          </w:rPr>
          <w:fldChar w:fldCharType="begin"/>
        </w:r>
        <w:r>
          <w:rPr>
            <w:webHidden/>
          </w:rPr>
          <w:instrText xml:space="preserve"> PAGEREF _Toc455940826 \h </w:instrText>
        </w:r>
        <w:r>
          <w:rPr>
            <w:webHidden/>
          </w:rPr>
        </w:r>
        <w:r>
          <w:rPr>
            <w:webHidden/>
          </w:rPr>
          <w:fldChar w:fldCharType="separate"/>
        </w:r>
        <w:r w:rsidR="00411FAA">
          <w:rPr>
            <w:webHidden/>
          </w:rPr>
          <w:t>46</w:t>
        </w:r>
        <w:r>
          <w:rPr>
            <w:webHidden/>
          </w:rPr>
          <w:fldChar w:fldCharType="end"/>
        </w:r>
      </w:hyperlink>
    </w:p>
    <w:p w14:paraId="436E5F80" w14:textId="77777777" w:rsidR="0066268D" w:rsidRDefault="0066268D">
      <w:pPr>
        <w:pStyle w:val="ndicedeilustraes"/>
        <w:rPr>
          <w:rFonts w:asciiTheme="minorHAnsi" w:eastAsiaTheme="minorEastAsia" w:hAnsiTheme="minorHAnsi" w:cstheme="minorBidi"/>
          <w:sz w:val="22"/>
          <w:szCs w:val="22"/>
          <w:lang w:eastAsia="pt-BR"/>
        </w:rPr>
      </w:pPr>
      <w:hyperlink w:anchor="_Toc455940827" w:history="1">
        <w:r w:rsidRPr="006C71EE">
          <w:rPr>
            <w:rStyle w:val="Hyperlink"/>
          </w:rPr>
          <w:t xml:space="preserve">Figura 19 – Modelo estrela da </w:t>
        </w:r>
        <w:r w:rsidRPr="006C71EE">
          <w:rPr>
            <w:rStyle w:val="Hyperlink"/>
            <w:i/>
          </w:rPr>
          <w:t>view</w:t>
        </w:r>
        <w:r w:rsidRPr="006C71EE">
          <w:rPr>
            <w:rStyle w:val="Hyperlink"/>
          </w:rPr>
          <w:t xml:space="preserve"> “fato_acidentes” e suas dimensões</w:t>
        </w:r>
        <w:r>
          <w:rPr>
            <w:webHidden/>
          </w:rPr>
          <w:tab/>
        </w:r>
        <w:r>
          <w:rPr>
            <w:webHidden/>
          </w:rPr>
          <w:fldChar w:fldCharType="begin"/>
        </w:r>
        <w:r>
          <w:rPr>
            <w:webHidden/>
          </w:rPr>
          <w:instrText xml:space="preserve"> PAGEREF _Toc455940827 \h </w:instrText>
        </w:r>
        <w:r>
          <w:rPr>
            <w:webHidden/>
          </w:rPr>
        </w:r>
        <w:r>
          <w:rPr>
            <w:webHidden/>
          </w:rPr>
          <w:fldChar w:fldCharType="separate"/>
        </w:r>
        <w:r w:rsidR="00411FAA">
          <w:rPr>
            <w:webHidden/>
          </w:rPr>
          <w:t>48</w:t>
        </w:r>
        <w:r>
          <w:rPr>
            <w:webHidden/>
          </w:rPr>
          <w:fldChar w:fldCharType="end"/>
        </w:r>
      </w:hyperlink>
    </w:p>
    <w:p w14:paraId="7C528258" w14:textId="77777777" w:rsidR="0066268D" w:rsidRDefault="0066268D">
      <w:pPr>
        <w:pStyle w:val="ndicedeilustraes"/>
        <w:rPr>
          <w:rFonts w:asciiTheme="minorHAnsi" w:eastAsiaTheme="minorEastAsia" w:hAnsiTheme="minorHAnsi" w:cstheme="minorBidi"/>
          <w:sz w:val="22"/>
          <w:szCs w:val="22"/>
          <w:lang w:eastAsia="pt-BR"/>
        </w:rPr>
      </w:pPr>
      <w:hyperlink w:anchor="_Toc455940828" w:history="1">
        <w:r w:rsidRPr="006C71EE">
          <w:rPr>
            <w:rStyle w:val="Hyperlink"/>
          </w:rPr>
          <w:t xml:space="preserve">Figura 20 – Modelo estrela da </w:t>
        </w:r>
        <w:r w:rsidRPr="006C71EE">
          <w:rPr>
            <w:rStyle w:val="Hyperlink"/>
            <w:i/>
          </w:rPr>
          <w:t>view</w:t>
        </w:r>
        <w:r w:rsidRPr="006C71EE">
          <w:rPr>
            <w:rStyle w:val="Hyperlink"/>
          </w:rPr>
          <w:t xml:space="preserve"> “fato_uso_alcool” e suas dimensões</w:t>
        </w:r>
        <w:r>
          <w:rPr>
            <w:webHidden/>
          </w:rPr>
          <w:tab/>
        </w:r>
        <w:r>
          <w:rPr>
            <w:webHidden/>
          </w:rPr>
          <w:fldChar w:fldCharType="begin"/>
        </w:r>
        <w:r>
          <w:rPr>
            <w:webHidden/>
          </w:rPr>
          <w:instrText xml:space="preserve"> PAGEREF _Toc455940828 \h </w:instrText>
        </w:r>
        <w:r>
          <w:rPr>
            <w:webHidden/>
          </w:rPr>
        </w:r>
        <w:r>
          <w:rPr>
            <w:webHidden/>
          </w:rPr>
          <w:fldChar w:fldCharType="separate"/>
        </w:r>
        <w:r w:rsidR="00411FAA">
          <w:rPr>
            <w:webHidden/>
          </w:rPr>
          <w:t>50</w:t>
        </w:r>
        <w:r>
          <w:rPr>
            <w:webHidden/>
          </w:rPr>
          <w:fldChar w:fldCharType="end"/>
        </w:r>
      </w:hyperlink>
    </w:p>
    <w:p w14:paraId="045F69CD" w14:textId="77777777" w:rsidR="0066268D" w:rsidRDefault="0066268D">
      <w:pPr>
        <w:pStyle w:val="ndicedeilustraes"/>
        <w:rPr>
          <w:rFonts w:asciiTheme="minorHAnsi" w:eastAsiaTheme="minorEastAsia" w:hAnsiTheme="minorHAnsi" w:cstheme="minorBidi"/>
          <w:sz w:val="22"/>
          <w:szCs w:val="22"/>
          <w:lang w:eastAsia="pt-BR"/>
        </w:rPr>
      </w:pPr>
      <w:hyperlink w:anchor="_Toc455940829" w:history="1">
        <w:r w:rsidRPr="006C71EE">
          <w:rPr>
            <w:rStyle w:val="Hyperlink"/>
          </w:rPr>
          <w:t xml:space="preserve">Figura 21 - Etapas da preparação e instalação do </w:t>
        </w:r>
        <w:r w:rsidRPr="006C71EE">
          <w:rPr>
            <w:rStyle w:val="Hyperlink"/>
            <w:i/>
          </w:rPr>
          <w:t>Pentaho Community</w:t>
        </w:r>
        <w:r>
          <w:rPr>
            <w:webHidden/>
          </w:rPr>
          <w:tab/>
        </w:r>
        <w:r>
          <w:rPr>
            <w:webHidden/>
          </w:rPr>
          <w:fldChar w:fldCharType="begin"/>
        </w:r>
        <w:r>
          <w:rPr>
            <w:webHidden/>
          </w:rPr>
          <w:instrText xml:space="preserve"> PAGEREF _Toc455940829 \h </w:instrText>
        </w:r>
        <w:r>
          <w:rPr>
            <w:webHidden/>
          </w:rPr>
        </w:r>
        <w:r>
          <w:rPr>
            <w:webHidden/>
          </w:rPr>
          <w:fldChar w:fldCharType="separate"/>
        </w:r>
        <w:r w:rsidR="00411FAA">
          <w:rPr>
            <w:webHidden/>
          </w:rPr>
          <w:t>52</w:t>
        </w:r>
        <w:r>
          <w:rPr>
            <w:webHidden/>
          </w:rPr>
          <w:fldChar w:fldCharType="end"/>
        </w:r>
      </w:hyperlink>
    </w:p>
    <w:p w14:paraId="5B6A8C74" w14:textId="77777777" w:rsidR="0066268D" w:rsidRDefault="0066268D">
      <w:pPr>
        <w:pStyle w:val="ndicedeilustraes"/>
        <w:rPr>
          <w:rFonts w:asciiTheme="minorHAnsi" w:eastAsiaTheme="minorEastAsia" w:hAnsiTheme="minorHAnsi" w:cstheme="minorBidi"/>
          <w:sz w:val="22"/>
          <w:szCs w:val="22"/>
          <w:lang w:eastAsia="pt-BR"/>
        </w:rPr>
      </w:pPr>
      <w:hyperlink w:anchor="_Toc455940830" w:history="1">
        <w:r w:rsidRPr="006C71EE">
          <w:rPr>
            <w:rStyle w:val="Hyperlink"/>
          </w:rPr>
          <w:t xml:space="preserve">Figura 22 - Diretório do </w:t>
        </w:r>
        <w:r w:rsidRPr="006C71EE">
          <w:rPr>
            <w:rStyle w:val="Hyperlink"/>
            <w:i/>
          </w:rPr>
          <w:t>Pentaho Community</w:t>
        </w:r>
        <w:r>
          <w:rPr>
            <w:webHidden/>
          </w:rPr>
          <w:tab/>
        </w:r>
        <w:r>
          <w:rPr>
            <w:webHidden/>
          </w:rPr>
          <w:fldChar w:fldCharType="begin"/>
        </w:r>
        <w:r>
          <w:rPr>
            <w:webHidden/>
          </w:rPr>
          <w:instrText xml:space="preserve"> PAGEREF _Toc455940830 \h </w:instrText>
        </w:r>
        <w:r>
          <w:rPr>
            <w:webHidden/>
          </w:rPr>
        </w:r>
        <w:r>
          <w:rPr>
            <w:webHidden/>
          </w:rPr>
          <w:fldChar w:fldCharType="separate"/>
        </w:r>
        <w:r w:rsidR="00411FAA">
          <w:rPr>
            <w:webHidden/>
          </w:rPr>
          <w:t>54</w:t>
        </w:r>
        <w:r>
          <w:rPr>
            <w:webHidden/>
          </w:rPr>
          <w:fldChar w:fldCharType="end"/>
        </w:r>
      </w:hyperlink>
    </w:p>
    <w:p w14:paraId="219B13B6" w14:textId="77777777" w:rsidR="0066268D" w:rsidRDefault="0066268D">
      <w:pPr>
        <w:pStyle w:val="ndicedeilustraes"/>
        <w:rPr>
          <w:rFonts w:asciiTheme="minorHAnsi" w:eastAsiaTheme="minorEastAsia" w:hAnsiTheme="minorHAnsi" w:cstheme="minorBidi"/>
          <w:sz w:val="22"/>
          <w:szCs w:val="22"/>
          <w:lang w:eastAsia="pt-BR"/>
        </w:rPr>
      </w:pPr>
      <w:hyperlink w:anchor="_Toc455940831" w:history="1">
        <w:r w:rsidRPr="006C71EE">
          <w:rPr>
            <w:rStyle w:val="Hyperlink"/>
          </w:rPr>
          <w:t xml:space="preserve">Figura 23 - Desenvolvimento: Tela inicial do </w:t>
        </w:r>
        <w:r w:rsidRPr="006C71EE">
          <w:rPr>
            <w:rStyle w:val="Hyperlink"/>
            <w:i/>
          </w:rPr>
          <w:t>Pentaho Community</w:t>
        </w:r>
        <w:r>
          <w:rPr>
            <w:webHidden/>
          </w:rPr>
          <w:tab/>
        </w:r>
        <w:r>
          <w:rPr>
            <w:webHidden/>
          </w:rPr>
          <w:fldChar w:fldCharType="begin"/>
        </w:r>
        <w:r>
          <w:rPr>
            <w:webHidden/>
          </w:rPr>
          <w:instrText xml:space="preserve"> PAGEREF _Toc455940831 \h </w:instrText>
        </w:r>
        <w:r>
          <w:rPr>
            <w:webHidden/>
          </w:rPr>
        </w:r>
        <w:r>
          <w:rPr>
            <w:webHidden/>
          </w:rPr>
          <w:fldChar w:fldCharType="separate"/>
        </w:r>
        <w:r w:rsidR="00411FAA">
          <w:rPr>
            <w:webHidden/>
          </w:rPr>
          <w:t>55</w:t>
        </w:r>
        <w:r>
          <w:rPr>
            <w:webHidden/>
          </w:rPr>
          <w:fldChar w:fldCharType="end"/>
        </w:r>
      </w:hyperlink>
    </w:p>
    <w:p w14:paraId="554FF13A" w14:textId="77777777" w:rsidR="0066268D" w:rsidRDefault="0066268D">
      <w:pPr>
        <w:pStyle w:val="ndicedeilustraes"/>
        <w:rPr>
          <w:rFonts w:asciiTheme="minorHAnsi" w:eastAsiaTheme="minorEastAsia" w:hAnsiTheme="minorHAnsi" w:cstheme="minorBidi"/>
          <w:sz w:val="22"/>
          <w:szCs w:val="22"/>
          <w:lang w:eastAsia="pt-BR"/>
        </w:rPr>
      </w:pPr>
      <w:hyperlink w:anchor="_Toc455940832" w:history="1">
        <w:r w:rsidRPr="006C71EE">
          <w:rPr>
            <w:rStyle w:val="Hyperlink"/>
          </w:rPr>
          <w:t xml:space="preserve">Figura 24 - </w:t>
        </w:r>
        <w:r w:rsidRPr="006C71EE">
          <w:rPr>
            <w:rStyle w:val="Hyperlink"/>
            <w:i/>
          </w:rPr>
          <w:t>Pentaho Community</w:t>
        </w:r>
        <w:r w:rsidRPr="006C71EE">
          <w:rPr>
            <w:rStyle w:val="Hyperlink"/>
          </w:rPr>
          <w:t>: conexão com o banco de dados com usuário root</w:t>
        </w:r>
        <w:r>
          <w:rPr>
            <w:webHidden/>
          </w:rPr>
          <w:tab/>
        </w:r>
        <w:r>
          <w:rPr>
            <w:webHidden/>
          </w:rPr>
          <w:fldChar w:fldCharType="begin"/>
        </w:r>
        <w:r>
          <w:rPr>
            <w:webHidden/>
          </w:rPr>
          <w:instrText xml:space="preserve"> PAGEREF _Toc455940832 \h </w:instrText>
        </w:r>
        <w:r>
          <w:rPr>
            <w:webHidden/>
          </w:rPr>
        </w:r>
        <w:r>
          <w:rPr>
            <w:webHidden/>
          </w:rPr>
          <w:fldChar w:fldCharType="separate"/>
        </w:r>
        <w:r w:rsidR="00411FAA">
          <w:rPr>
            <w:webHidden/>
          </w:rPr>
          <w:t>56</w:t>
        </w:r>
        <w:r>
          <w:rPr>
            <w:webHidden/>
          </w:rPr>
          <w:fldChar w:fldCharType="end"/>
        </w:r>
      </w:hyperlink>
    </w:p>
    <w:p w14:paraId="76E61C2D" w14:textId="77777777" w:rsidR="0066268D" w:rsidRDefault="0066268D">
      <w:pPr>
        <w:pStyle w:val="ndicedeilustraes"/>
        <w:rPr>
          <w:rFonts w:asciiTheme="minorHAnsi" w:eastAsiaTheme="minorEastAsia" w:hAnsiTheme="minorHAnsi" w:cstheme="minorBidi"/>
          <w:sz w:val="22"/>
          <w:szCs w:val="22"/>
          <w:lang w:eastAsia="pt-BR"/>
        </w:rPr>
      </w:pPr>
      <w:hyperlink w:anchor="_Toc455940833" w:history="1">
        <w:r w:rsidRPr="006C71EE">
          <w:rPr>
            <w:rStyle w:val="Hyperlink"/>
          </w:rPr>
          <w:t>Figura 25 - Seleção das tabelas fato e dimensões com usuário root</w:t>
        </w:r>
        <w:r>
          <w:rPr>
            <w:webHidden/>
          </w:rPr>
          <w:tab/>
        </w:r>
        <w:r>
          <w:rPr>
            <w:webHidden/>
          </w:rPr>
          <w:fldChar w:fldCharType="begin"/>
        </w:r>
        <w:r>
          <w:rPr>
            <w:webHidden/>
          </w:rPr>
          <w:instrText xml:space="preserve"> PAGEREF _Toc455940833 \h </w:instrText>
        </w:r>
        <w:r>
          <w:rPr>
            <w:webHidden/>
          </w:rPr>
        </w:r>
        <w:r>
          <w:rPr>
            <w:webHidden/>
          </w:rPr>
          <w:fldChar w:fldCharType="separate"/>
        </w:r>
        <w:r w:rsidR="00411FAA">
          <w:rPr>
            <w:webHidden/>
          </w:rPr>
          <w:t>57</w:t>
        </w:r>
        <w:r>
          <w:rPr>
            <w:webHidden/>
          </w:rPr>
          <w:fldChar w:fldCharType="end"/>
        </w:r>
      </w:hyperlink>
    </w:p>
    <w:p w14:paraId="74D3EFF1" w14:textId="77777777" w:rsidR="0066268D" w:rsidRDefault="0066268D">
      <w:pPr>
        <w:pStyle w:val="ndicedeilustraes"/>
        <w:rPr>
          <w:rFonts w:asciiTheme="minorHAnsi" w:eastAsiaTheme="minorEastAsia" w:hAnsiTheme="minorHAnsi" w:cstheme="minorBidi"/>
          <w:sz w:val="22"/>
          <w:szCs w:val="22"/>
          <w:lang w:eastAsia="pt-BR"/>
        </w:rPr>
      </w:pPr>
      <w:hyperlink w:anchor="_Toc455940834" w:history="1">
        <w:r w:rsidRPr="006C71EE">
          <w:rPr>
            <w:rStyle w:val="Hyperlink"/>
          </w:rPr>
          <w:t>Figura 26 - Seleção das tabelas fato e dimensões com o usuário limitado</w:t>
        </w:r>
        <w:r>
          <w:rPr>
            <w:webHidden/>
          </w:rPr>
          <w:tab/>
        </w:r>
        <w:r>
          <w:rPr>
            <w:webHidden/>
          </w:rPr>
          <w:fldChar w:fldCharType="begin"/>
        </w:r>
        <w:r>
          <w:rPr>
            <w:webHidden/>
          </w:rPr>
          <w:instrText xml:space="preserve"> PAGEREF _Toc455940834 \h </w:instrText>
        </w:r>
        <w:r>
          <w:rPr>
            <w:webHidden/>
          </w:rPr>
        </w:r>
        <w:r>
          <w:rPr>
            <w:webHidden/>
          </w:rPr>
          <w:fldChar w:fldCharType="separate"/>
        </w:r>
        <w:r w:rsidR="00411FAA">
          <w:rPr>
            <w:webHidden/>
          </w:rPr>
          <w:t>58</w:t>
        </w:r>
        <w:r>
          <w:rPr>
            <w:webHidden/>
          </w:rPr>
          <w:fldChar w:fldCharType="end"/>
        </w:r>
      </w:hyperlink>
    </w:p>
    <w:p w14:paraId="01A8EBA9" w14:textId="77777777" w:rsidR="0066268D" w:rsidRDefault="0066268D">
      <w:pPr>
        <w:pStyle w:val="ndicedeilustraes"/>
        <w:rPr>
          <w:rFonts w:asciiTheme="minorHAnsi" w:eastAsiaTheme="minorEastAsia" w:hAnsiTheme="minorHAnsi" w:cstheme="minorBidi"/>
          <w:sz w:val="22"/>
          <w:szCs w:val="22"/>
          <w:lang w:eastAsia="pt-BR"/>
        </w:rPr>
      </w:pPr>
      <w:hyperlink w:anchor="_Toc455940835" w:history="1">
        <w:r w:rsidRPr="006C71EE">
          <w:rPr>
            <w:rStyle w:val="Hyperlink"/>
          </w:rPr>
          <w:t xml:space="preserve">Figura 27 – Criação dos </w:t>
        </w:r>
        <w:r w:rsidRPr="006C71EE">
          <w:rPr>
            <w:rStyle w:val="Hyperlink"/>
            <w:i/>
          </w:rPr>
          <w:t>joins</w:t>
        </w:r>
        <w:r w:rsidRPr="006C71EE">
          <w:rPr>
            <w:rStyle w:val="Hyperlink"/>
          </w:rPr>
          <w:t xml:space="preserve"> do cubo “acidentes”</w:t>
        </w:r>
        <w:r>
          <w:rPr>
            <w:webHidden/>
          </w:rPr>
          <w:tab/>
        </w:r>
        <w:r>
          <w:rPr>
            <w:webHidden/>
          </w:rPr>
          <w:fldChar w:fldCharType="begin"/>
        </w:r>
        <w:r>
          <w:rPr>
            <w:webHidden/>
          </w:rPr>
          <w:instrText xml:space="preserve"> PAGEREF _Toc455940835 \h </w:instrText>
        </w:r>
        <w:r>
          <w:rPr>
            <w:webHidden/>
          </w:rPr>
        </w:r>
        <w:r>
          <w:rPr>
            <w:webHidden/>
          </w:rPr>
          <w:fldChar w:fldCharType="separate"/>
        </w:r>
        <w:r w:rsidR="00411FAA">
          <w:rPr>
            <w:webHidden/>
          </w:rPr>
          <w:t>59</w:t>
        </w:r>
        <w:r>
          <w:rPr>
            <w:webHidden/>
          </w:rPr>
          <w:fldChar w:fldCharType="end"/>
        </w:r>
      </w:hyperlink>
    </w:p>
    <w:p w14:paraId="486576A7" w14:textId="77777777" w:rsidR="0066268D" w:rsidRDefault="0066268D">
      <w:pPr>
        <w:pStyle w:val="ndicedeilustraes"/>
        <w:rPr>
          <w:rFonts w:asciiTheme="minorHAnsi" w:eastAsiaTheme="minorEastAsia" w:hAnsiTheme="minorHAnsi" w:cstheme="minorBidi"/>
          <w:sz w:val="22"/>
          <w:szCs w:val="22"/>
          <w:lang w:eastAsia="pt-BR"/>
        </w:rPr>
      </w:pPr>
      <w:hyperlink w:anchor="_Toc455940836" w:history="1">
        <w:r w:rsidRPr="006C71EE">
          <w:rPr>
            <w:rStyle w:val="Hyperlink"/>
          </w:rPr>
          <w:t xml:space="preserve">Figura 28 – </w:t>
        </w:r>
        <w:r w:rsidRPr="006C71EE">
          <w:rPr>
            <w:rStyle w:val="Hyperlink"/>
            <w:i/>
          </w:rPr>
          <w:t>Pentaho Community</w:t>
        </w:r>
        <w:r w:rsidRPr="006C71EE">
          <w:rPr>
            <w:rStyle w:val="Hyperlink"/>
          </w:rPr>
          <w:t>: seleção e configuração das medidas do cubo</w:t>
        </w:r>
        <w:r>
          <w:rPr>
            <w:webHidden/>
          </w:rPr>
          <w:tab/>
        </w:r>
        <w:r>
          <w:rPr>
            <w:webHidden/>
          </w:rPr>
          <w:fldChar w:fldCharType="begin"/>
        </w:r>
        <w:r>
          <w:rPr>
            <w:webHidden/>
          </w:rPr>
          <w:instrText xml:space="preserve"> PAGEREF _Toc455940836 \h </w:instrText>
        </w:r>
        <w:r>
          <w:rPr>
            <w:webHidden/>
          </w:rPr>
        </w:r>
        <w:r>
          <w:rPr>
            <w:webHidden/>
          </w:rPr>
          <w:fldChar w:fldCharType="separate"/>
        </w:r>
        <w:r w:rsidR="00411FAA">
          <w:rPr>
            <w:webHidden/>
          </w:rPr>
          <w:t>60</w:t>
        </w:r>
        <w:r>
          <w:rPr>
            <w:webHidden/>
          </w:rPr>
          <w:fldChar w:fldCharType="end"/>
        </w:r>
      </w:hyperlink>
    </w:p>
    <w:p w14:paraId="7785D0B6" w14:textId="77777777" w:rsidR="0066268D" w:rsidRDefault="0066268D">
      <w:pPr>
        <w:pStyle w:val="ndicedeilustraes"/>
        <w:rPr>
          <w:rFonts w:asciiTheme="minorHAnsi" w:eastAsiaTheme="minorEastAsia" w:hAnsiTheme="minorHAnsi" w:cstheme="minorBidi"/>
          <w:sz w:val="22"/>
          <w:szCs w:val="22"/>
          <w:lang w:eastAsia="pt-BR"/>
        </w:rPr>
      </w:pPr>
      <w:hyperlink w:anchor="_Toc455940837" w:history="1">
        <w:r w:rsidRPr="006C71EE">
          <w:rPr>
            <w:rStyle w:val="Hyperlink"/>
          </w:rPr>
          <w:t xml:space="preserve">Figura 29 - Restrição de realizar um único </w:t>
        </w:r>
        <w:r w:rsidRPr="006C71EE">
          <w:rPr>
            <w:rStyle w:val="Hyperlink"/>
            <w:i/>
          </w:rPr>
          <w:t>join</w:t>
        </w:r>
        <w:r w:rsidRPr="006C71EE">
          <w:rPr>
            <w:rStyle w:val="Hyperlink"/>
          </w:rPr>
          <w:t xml:space="preserve"> entre a tabela fato e uma tabela dimensão no </w:t>
        </w:r>
        <w:r w:rsidRPr="006C71EE">
          <w:rPr>
            <w:rStyle w:val="Hyperlink"/>
            <w:i/>
          </w:rPr>
          <w:t>Pentaho Community</w:t>
        </w:r>
        <w:r>
          <w:rPr>
            <w:webHidden/>
          </w:rPr>
          <w:tab/>
        </w:r>
        <w:r>
          <w:rPr>
            <w:webHidden/>
          </w:rPr>
          <w:fldChar w:fldCharType="begin"/>
        </w:r>
        <w:r>
          <w:rPr>
            <w:webHidden/>
          </w:rPr>
          <w:instrText xml:space="preserve"> PAGEREF _Toc455940837 \h </w:instrText>
        </w:r>
        <w:r>
          <w:rPr>
            <w:webHidden/>
          </w:rPr>
        </w:r>
        <w:r>
          <w:rPr>
            <w:webHidden/>
          </w:rPr>
          <w:fldChar w:fldCharType="separate"/>
        </w:r>
        <w:r w:rsidR="00411FAA">
          <w:rPr>
            <w:webHidden/>
          </w:rPr>
          <w:t>64</w:t>
        </w:r>
        <w:r>
          <w:rPr>
            <w:webHidden/>
          </w:rPr>
          <w:fldChar w:fldCharType="end"/>
        </w:r>
      </w:hyperlink>
    </w:p>
    <w:p w14:paraId="63A4DEEF" w14:textId="77777777" w:rsidR="0066268D" w:rsidRDefault="0066268D">
      <w:pPr>
        <w:pStyle w:val="ndicedeilustraes"/>
        <w:rPr>
          <w:rFonts w:asciiTheme="minorHAnsi" w:eastAsiaTheme="minorEastAsia" w:hAnsiTheme="minorHAnsi" w:cstheme="minorBidi"/>
          <w:sz w:val="22"/>
          <w:szCs w:val="22"/>
          <w:lang w:eastAsia="pt-BR"/>
        </w:rPr>
      </w:pPr>
      <w:hyperlink w:anchor="_Toc455940838" w:history="1">
        <w:r w:rsidRPr="006C71EE">
          <w:rPr>
            <w:rStyle w:val="Hyperlink"/>
          </w:rPr>
          <w:t xml:space="preserve">Figura 30 - </w:t>
        </w:r>
        <w:r w:rsidRPr="006C71EE">
          <w:rPr>
            <w:rStyle w:val="Hyperlink"/>
            <w:i/>
          </w:rPr>
          <w:t xml:space="preserve">Plug-ins </w:t>
        </w:r>
        <w:r w:rsidRPr="006C71EE">
          <w:rPr>
            <w:rStyle w:val="Hyperlink"/>
          </w:rPr>
          <w:t xml:space="preserve">adicionais de OLAP para o </w:t>
        </w:r>
        <w:r w:rsidRPr="006C71EE">
          <w:rPr>
            <w:rStyle w:val="Hyperlink"/>
            <w:i/>
          </w:rPr>
          <w:t>Pentaho Community</w:t>
        </w:r>
        <w:r>
          <w:rPr>
            <w:webHidden/>
          </w:rPr>
          <w:tab/>
        </w:r>
        <w:r>
          <w:rPr>
            <w:webHidden/>
          </w:rPr>
          <w:fldChar w:fldCharType="begin"/>
        </w:r>
        <w:r>
          <w:rPr>
            <w:webHidden/>
          </w:rPr>
          <w:instrText xml:space="preserve"> PAGEREF _Toc455940838 \h </w:instrText>
        </w:r>
        <w:r>
          <w:rPr>
            <w:webHidden/>
          </w:rPr>
        </w:r>
        <w:r>
          <w:rPr>
            <w:webHidden/>
          </w:rPr>
          <w:fldChar w:fldCharType="separate"/>
        </w:r>
        <w:r w:rsidR="00411FAA">
          <w:rPr>
            <w:webHidden/>
          </w:rPr>
          <w:t>65</w:t>
        </w:r>
        <w:r>
          <w:rPr>
            <w:webHidden/>
          </w:rPr>
          <w:fldChar w:fldCharType="end"/>
        </w:r>
      </w:hyperlink>
    </w:p>
    <w:p w14:paraId="47096ABD" w14:textId="77777777" w:rsidR="0066268D" w:rsidRDefault="0066268D">
      <w:pPr>
        <w:pStyle w:val="ndicedeilustraes"/>
        <w:rPr>
          <w:rFonts w:asciiTheme="minorHAnsi" w:eastAsiaTheme="minorEastAsia" w:hAnsiTheme="minorHAnsi" w:cstheme="minorBidi"/>
          <w:sz w:val="22"/>
          <w:szCs w:val="22"/>
          <w:lang w:eastAsia="pt-BR"/>
        </w:rPr>
      </w:pPr>
      <w:hyperlink w:anchor="_Toc455940839" w:history="1">
        <w:r w:rsidRPr="006C71EE">
          <w:rPr>
            <w:rStyle w:val="Hyperlink"/>
          </w:rPr>
          <w:t>Figura 31 – Todas as dimensões e medidas do cubo “acidentes”</w:t>
        </w:r>
        <w:r>
          <w:rPr>
            <w:webHidden/>
          </w:rPr>
          <w:tab/>
        </w:r>
        <w:r>
          <w:rPr>
            <w:webHidden/>
          </w:rPr>
          <w:fldChar w:fldCharType="begin"/>
        </w:r>
        <w:r>
          <w:rPr>
            <w:webHidden/>
          </w:rPr>
          <w:instrText xml:space="preserve"> PAGEREF _Toc455940839 \h </w:instrText>
        </w:r>
        <w:r>
          <w:rPr>
            <w:webHidden/>
          </w:rPr>
        </w:r>
        <w:r>
          <w:rPr>
            <w:webHidden/>
          </w:rPr>
          <w:fldChar w:fldCharType="separate"/>
        </w:r>
        <w:r w:rsidR="00411FAA">
          <w:rPr>
            <w:webHidden/>
          </w:rPr>
          <w:t>66</w:t>
        </w:r>
        <w:r>
          <w:rPr>
            <w:webHidden/>
          </w:rPr>
          <w:fldChar w:fldCharType="end"/>
        </w:r>
      </w:hyperlink>
    </w:p>
    <w:p w14:paraId="4F50AE6C" w14:textId="77777777" w:rsidR="0066268D" w:rsidRDefault="0066268D">
      <w:pPr>
        <w:pStyle w:val="ndicedeilustraes"/>
        <w:rPr>
          <w:rFonts w:asciiTheme="minorHAnsi" w:eastAsiaTheme="minorEastAsia" w:hAnsiTheme="minorHAnsi" w:cstheme="minorBidi"/>
          <w:sz w:val="22"/>
          <w:szCs w:val="22"/>
          <w:lang w:eastAsia="pt-BR"/>
        </w:rPr>
      </w:pPr>
      <w:hyperlink w:anchor="_Toc455940840" w:history="1">
        <w:r w:rsidRPr="006C71EE">
          <w:rPr>
            <w:rStyle w:val="Hyperlink"/>
          </w:rPr>
          <w:t>Figura 32 - Visualização OLAP do cubo “acidentes” (“Qtd. entrevistados” x “Se envolveram em acid. c/lesões ult. 12m” x “Sexo” x “Estado civil”)</w:t>
        </w:r>
        <w:r>
          <w:rPr>
            <w:webHidden/>
          </w:rPr>
          <w:tab/>
        </w:r>
        <w:r>
          <w:rPr>
            <w:webHidden/>
          </w:rPr>
          <w:fldChar w:fldCharType="begin"/>
        </w:r>
        <w:r>
          <w:rPr>
            <w:webHidden/>
          </w:rPr>
          <w:instrText xml:space="preserve"> PAGEREF _Toc455940840 \h </w:instrText>
        </w:r>
        <w:r>
          <w:rPr>
            <w:webHidden/>
          </w:rPr>
        </w:r>
        <w:r>
          <w:rPr>
            <w:webHidden/>
          </w:rPr>
          <w:fldChar w:fldCharType="separate"/>
        </w:r>
        <w:r w:rsidR="00411FAA">
          <w:rPr>
            <w:webHidden/>
          </w:rPr>
          <w:t>67</w:t>
        </w:r>
        <w:r>
          <w:rPr>
            <w:webHidden/>
          </w:rPr>
          <w:fldChar w:fldCharType="end"/>
        </w:r>
      </w:hyperlink>
    </w:p>
    <w:p w14:paraId="6540564D" w14:textId="77777777" w:rsidR="0066268D" w:rsidRDefault="0066268D">
      <w:pPr>
        <w:pStyle w:val="ndicedeilustraes"/>
        <w:rPr>
          <w:rFonts w:asciiTheme="minorHAnsi" w:eastAsiaTheme="minorEastAsia" w:hAnsiTheme="minorHAnsi" w:cstheme="minorBidi"/>
          <w:sz w:val="22"/>
          <w:szCs w:val="22"/>
          <w:lang w:eastAsia="pt-BR"/>
        </w:rPr>
      </w:pPr>
      <w:hyperlink w:anchor="_Toc455940841" w:history="1">
        <w:r w:rsidRPr="006C71EE">
          <w:rPr>
            <w:rStyle w:val="Hyperlink"/>
          </w:rPr>
          <w:t>Figura 33 – Gráfico OLAP do cubo “acidentes” (“Qtd. entrevistados” x “Se envolveram em acid. c/lesões ult. 12m” = sim x “Sexo” x “Estado civil”)</w:t>
        </w:r>
        <w:r>
          <w:rPr>
            <w:webHidden/>
          </w:rPr>
          <w:tab/>
        </w:r>
        <w:r>
          <w:rPr>
            <w:webHidden/>
          </w:rPr>
          <w:fldChar w:fldCharType="begin"/>
        </w:r>
        <w:r>
          <w:rPr>
            <w:webHidden/>
          </w:rPr>
          <w:instrText xml:space="preserve"> PAGEREF _Toc455940841 \h </w:instrText>
        </w:r>
        <w:r>
          <w:rPr>
            <w:webHidden/>
          </w:rPr>
        </w:r>
        <w:r>
          <w:rPr>
            <w:webHidden/>
          </w:rPr>
          <w:fldChar w:fldCharType="separate"/>
        </w:r>
        <w:r w:rsidR="00411FAA">
          <w:rPr>
            <w:webHidden/>
          </w:rPr>
          <w:t>68</w:t>
        </w:r>
        <w:r>
          <w:rPr>
            <w:webHidden/>
          </w:rPr>
          <w:fldChar w:fldCharType="end"/>
        </w:r>
      </w:hyperlink>
    </w:p>
    <w:p w14:paraId="703BA57B" w14:textId="77777777" w:rsidR="0066268D" w:rsidRDefault="0066268D">
      <w:pPr>
        <w:pStyle w:val="ndicedeilustraes"/>
        <w:rPr>
          <w:rFonts w:asciiTheme="minorHAnsi" w:eastAsiaTheme="minorEastAsia" w:hAnsiTheme="minorHAnsi" w:cstheme="minorBidi"/>
          <w:sz w:val="22"/>
          <w:szCs w:val="22"/>
          <w:lang w:eastAsia="pt-BR"/>
        </w:rPr>
      </w:pPr>
      <w:hyperlink w:anchor="_Toc455940842" w:history="1">
        <w:r w:rsidRPr="006C71EE">
          <w:rPr>
            <w:rStyle w:val="Hyperlink"/>
          </w:rPr>
          <w:t>Figura 34 - Visualização e gráfico OLAP do cubo “acidentes” (“Qtd. entrevistados” x “Se envolveram em acid. c/lesões ult. 12m” x “Sexo” x “Estado civil” x “Faixa etária”)</w:t>
        </w:r>
        <w:r>
          <w:rPr>
            <w:webHidden/>
          </w:rPr>
          <w:tab/>
        </w:r>
        <w:r>
          <w:rPr>
            <w:webHidden/>
          </w:rPr>
          <w:fldChar w:fldCharType="begin"/>
        </w:r>
        <w:r>
          <w:rPr>
            <w:webHidden/>
          </w:rPr>
          <w:instrText xml:space="preserve"> PAGEREF _Toc455940842 \h </w:instrText>
        </w:r>
        <w:r>
          <w:rPr>
            <w:webHidden/>
          </w:rPr>
        </w:r>
        <w:r>
          <w:rPr>
            <w:webHidden/>
          </w:rPr>
          <w:fldChar w:fldCharType="separate"/>
        </w:r>
        <w:r w:rsidR="00411FAA">
          <w:rPr>
            <w:webHidden/>
          </w:rPr>
          <w:t>69</w:t>
        </w:r>
        <w:r>
          <w:rPr>
            <w:webHidden/>
          </w:rPr>
          <w:fldChar w:fldCharType="end"/>
        </w:r>
      </w:hyperlink>
    </w:p>
    <w:p w14:paraId="3B4853E6" w14:textId="77777777" w:rsidR="0066268D" w:rsidRDefault="0066268D">
      <w:pPr>
        <w:pStyle w:val="ndicedeilustraes"/>
        <w:rPr>
          <w:rFonts w:asciiTheme="minorHAnsi" w:eastAsiaTheme="minorEastAsia" w:hAnsiTheme="minorHAnsi" w:cstheme="minorBidi"/>
          <w:sz w:val="22"/>
          <w:szCs w:val="22"/>
          <w:lang w:eastAsia="pt-BR"/>
        </w:rPr>
      </w:pPr>
      <w:hyperlink w:anchor="_Toc455940843" w:history="1">
        <w:r w:rsidRPr="006C71EE">
          <w:rPr>
            <w:rStyle w:val="Hyperlink"/>
          </w:rPr>
          <w:t>Figura 35 - Visualização OLAP do cubo “uso_alcool” (“Qtd. entrevistados” x “Dirigiram após consumir beb. alc.” x “Sexo” x “Estado civil”)</w:t>
        </w:r>
        <w:r>
          <w:rPr>
            <w:webHidden/>
          </w:rPr>
          <w:tab/>
        </w:r>
        <w:r>
          <w:rPr>
            <w:webHidden/>
          </w:rPr>
          <w:fldChar w:fldCharType="begin"/>
        </w:r>
        <w:r>
          <w:rPr>
            <w:webHidden/>
          </w:rPr>
          <w:instrText xml:space="preserve"> PAGEREF _Toc455940843 \h </w:instrText>
        </w:r>
        <w:r>
          <w:rPr>
            <w:webHidden/>
          </w:rPr>
        </w:r>
        <w:r>
          <w:rPr>
            <w:webHidden/>
          </w:rPr>
          <w:fldChar w:fldCharType="separate"/>
        </w:r>
        <w:r w:rsidR="00411FAA">
          <w:rPr>
            <w:webHidden/>
          </w:rPr>
          <w:t>70</w:t>
        </w:r>
        <w:r>
          <w:rPr>
            <w:webHidden/>
          </w:rPr>
          <w:fldChar w:fldCharType="end"/>
        </w:r>
      </w:hyperlink>
    </w:p>
    <w:p w14:paraId="60C76DE7" w14:textId="77777777" w:rsidR="0066268D" w:rsidRDefault="0066268D">
      <w:pPr>
        <w:pStyle w:val="ndicedeilustraes"/>
        <w:rPr>
          <w:rFonts w:asciiTheme="minorHAnsi" w:eastAsiaTheme="minorEastAsia" w:hAnsiTheme="minorHAnsi" w:cstheme="minorBidi"/>
          <w:sz w:val="22"/>
          <w:szCs w:val="22"/>
          <w:lang w:eastAsia="pt-BR"/>
        </w:rPr>
      </w:pPr>
      <w:hyperlink w:anchor="_Toc455940844" w:history="1">
        <w:r w:rsidRPr="006C71EE">
          <w:rPr>
            <w:rStyle w:val="Hyperlink"/>
          </w:rPr>
          <w:t>Figura 36 - Visualização OLAP do cubo “uso_alcool” (“Qtd. entrevistados” x “Dirigiram após consumir beb. alc.” x “Sexo” x “Estado civil” x “Qtd. dias na semana que costumam consumir beb. alc.”)</w:t>
        </w:r>
        <w:r>
          <w:rPr>
            <w:webHidden/>
          </w:rPr>
          <w:tab/>
        </w:r>
        <w:r>
          <w:rPr>
            <w:webHidden/>
          </w:rPr>
          <w:fldChar w:fldCharType="begin"/>
        </w:r>
        <w:r>
          <w:rPr>
            <w:webHidden/>
          </w:rPr>
          <w:instrText xml:space="preserve"> PAGEREF _Toc455940844 \h </w:instrText>
        </w:r>
        <w:r>
          <w:rPr>
            <w:webHidden/>
          </w:rPr>
        </w:r>
        <w:r>
          <w:rPr>
            <w:webHidden/>
          </w:rPr>
          <w:fldChar w:fldCharType="separate"/>
        </w:r>
        <w:r w:rsidR="00411FAA">
          <w:rPr>
            <w:webHidden/>
          </w:rPr>
          <w:t>71</w:t>
        </w:r>
        <w:r>
          <w:rPr>
            <w:webHidden/>
          </w:rPr>
          <w:fldChar w:fldCharType="end"/>
        </w:r>
      </w:hyperlink>
    </w:p>
    <w:p w14:paraId="5DD01E78" w14:textId="77777777" w:rsidR="0066268D" w:rsidRDefault="0066268D">
      <w:pPr>
        <w:pStyle w:val="ndicedeilustraes"/>
        <w:rPr>
          <w:rFonts w:asciiTheme="minorHAnsi" w:eastAsiaTheme="minorEastAsia" w:hAnsiTheme="minorHAnsi" w:cstheme="minorBidi"/>
          <w:sz w:val="22"/>
          <w:szCs w:val="22"/>
          <w:lang w:eastAsia="pt-BR"/>
        </w:rPr>
      </w:pPr>
      <w:hyperlink w:anchor="_Toc455940845" w:history="1">
        <w:r w:rsidRPr="006C71EE">
          <w:rPr>
            <w:rStyle w:val="Hyperlink"/>
          </w:rPr>
          <w:t>Figura 37 – Gráfico do cubo “uso_alcool” (“Qtd. entrevistados” x “Dirigiram  após consumir beb. alc.” x “Sexo” x “Estado civil” x “Qtd. dias na semana que costumam consumir beb. alc.”)</w:t>
        </w:r>
        <w:r>
          <w:rPr>
            <w:webHidden/>
          </w:rPr>
          <w:tab/>
        </w:r>
        <w:r>
          <w:rPr>
            <w:webHidden/>
          </w:rPr>
          <w:fldChar w:fldCharType="begin"/>
        </w:r>
        <w:r>
          <w:rPr>
            <w:webHidden/>
          </w:rPr>
          <w:instrText xml:space="preserve"> PAGEREF _Toc455940845 \h </w:instrText>
        </w:r>
        <w:r>
          <w:rPr>
            <w:webHidden/>
          </w:rPr>
        </w:r>
        <w:r>
          <w:rPr>
            <w:webHidden/>
          </w:rPr>
          <w:fldChar w:fldCharType="separate"/>
        </w:r>
        <w:r w:rsidR="00411FAA">
          <w:rPr>
            <w:webHidden/>
          </w:rPr>
          <w:t>71</w:t>
        </w:r>
        <w:r>
          <w:rPr>
            <w:webHidden/>
          </w:rPr>
          <w:fldChar w:fldCharType="end"/>
        </w:r>
      </w:hyperlink>
    </w:p>
    <w:p w14:paraId="142DBC7C" w14:textId="77777777" w:rsidR="0066268D" w:rsidRDefault="0066268D">
      <w:pPr>
        <w:pStyle w:val="ndicedeilustraes"/>
        <w:rPr>
          <w:rFonts w:asciiTheme="minorHAnsi" w:eastAsiaTheme="minorEastAsia" w:hAnsiTheme="minorHAnsi" w:cstheme="minorBidi"/>
          <w:sz w:val="22"/>
          <w:szCs w:val="22"/>
          <w:lang w:eastAsia="pt-BR"/>
        </w:rPr>
      </w:pPr>
      <w:hyperlink w:anchor="_Toc455940846" w:history="1">
        <w:r w:rsidRPr="006C71EE">
          <w:rPr>
            <w:rStyle w:val="Hyperlink"/>
          </w:rPr>
          <w:t xml:space="preserve">Figura 38 - Modelo estrela da </w:t>
        </w:r>
        <w:r w:rsidRPr="006C71EE">
          <w:rPr>
            <w:rStyle w:val="Hyperlink"/>
            <w:i/>
          </w:rPr>
          <w:t>view</w:t>
        </w:r>
        <w:r w:rsidRPr="006C71EE">
          <w:rPr>
            <w:rStyle w:val="Hyperlink"/>
          </w:rPr>
          <w:t xml:space="preserve"> “fato_acid_vs_uso_alc” e suas dimensões</w:t>
        </w:r>
        <w:r>
          <w:rPr>
            <w:webHidden/>
          </w:rPr>
          <w:tab/>
        </w:r>
        <w:r>
          <w:rPr>
            <w:webHidden/>
          </w:rPr>
          <w:fldChar w:fldCharType="begin"/>
        </w:r>
        <w:r>
          <w:rPr>
            <w:webHidden/>
          </w:rPr>
          <w:instrText xml:space="preserve"> PAGEREF _Toc455940846 \h </w:instrText>
        </w:r>
        <w:r>
          <w:rPr>
            <w:webHidden/>
          </w:rPr>
        </w:r>
        <w:r>
          <w:rPr>
            <w:webHidden/>
          </w:rPr>
          <w:fldChar w:fldCharType="separate"/>
        </w:r>
        <w:r w:rsidR="00411FAA">
          <w:rPr>
            <w:webHidden/>
          </w:rPr>
          <w:t>72</w:t>
        </w:r>
        <w:r>
          <w:rPr>
            <w:webHidden/>
          </w:rPr>
          <w:fldChar w:fldCharType="end"/>
        </w:r>
      </w:hyperlink>
    </w:p>
    <w:p w14:paraId="39A4A130" w14:textId="77777777" w:rsidR="0066268D" w:rsidRDefault="0066268D">
      <w:pPr>
        <w:pStyle w:val="ndicedeilustraes"/>
        <w:rPr>
          <w:rFonts w:asciiTheme="minorHAnsi" w:eastAsiaTheme="minorEastAsia" w:hAnsiTheme="minorHAnsi" w:cstheme="minorBidi"/>
          <w:sz w:val="22"/>
          <w:szCs w:val="22"/>
          <w:lang w:eastAsia="pt-BR"/>
        </w:rPr>
      </w:pPr>
      <w:hyperlink w:anchor="_Toc455940847" w:history="1">
        <w:r w:rsidRPr="006C71EE">
          <w:rPr>
            <w:rStyle w:val="Hyperlink"/>
          </w:rPr>
          <w:t>Figura 39 - Visualização OLAP do cubo “acid_vs_uso_alc” (“Qtd. entrevistados” x “Dirigiram  após consumir beb. alc.” x “Se envolveram em acid. c/lesões ult. 12m” x “Estado civil”)</w:t>
        </w:r>
        <w:r>
          <w:rPr>
            <w:webHidden/>
          </w:rPr>
          <w:tab/>
        </w:r>
        <w:r>
          <w:rPr>
            <w:webHidden/>
          </w:rPr>
          <w:fldChar w:fldCharType="begin"/>
        </w:r>
        <w:r>
          <w:rPr>
            <w:webHidden/>
          </w:rPr>
          <w:instrText xml:space="preserve"> PAGEREF _Toc455940847 \h </w:instrText>
        </w:r>
        <w:r>
          <w:rPr>
            <w:webHidden/>
          </w:rPr>
        </w:r>
        <w:r>
          <w:rPr>
            <w:webHidden/>
          </w:rPr>
          <w:fldChar w:fldCharType="separate"/>
        </w:r>
        <w:r w:rsidR="00411FAA">
          <w:rPr>
            <w:webHidden/>
          </w:rPr>
          <w:t>75</w:t>
        </w:r>
        <w:r>
          <w:rPr>
            <w:webHidden/>
          </w:rPr>
          <w:fldChar w:fldCharType="end"/>
        </w:r>
      </w:hyperlink>
    </w:p>
    <w:p w14:paraId="7BC8747E" w14:textId="77777777" w:rsidR="0066268D" w:rsidRDefault="0066268D">
      <w:pPr>
        <w:pStyle w:val="ndicedeilustraes"/>
        <w:rPr>
          <w:rFonts w:asciiTheme="minorHAnsi" w:eastAsiaTheme="minorEastAsia" w:hAnsiTheme="minorHAnsi" w:cstheme="minorBidi"/>
          <w:sz w:val="22"/>
          <w:szCs w:val="22"/>
          <w:lang w:eastAsia="pt-BR"/>
        </w:rPr>
      </w:pPr>
      <w:hyperlink w:anchor="_Toc455940848" w:history="1">
        <w:r w:rsidRPr="006C71EE">
          <w:rPr>
            <w:rStyle w:val="Hyperlink"/>
          </w:rPr>
          <w:t>Figura 40 - Visualização OLAP do cubo “acid_vs_uso_alc” (“Qtd. entrevistados” x “Dirigiram  após consumir beb. alc.” = “Sim” x “Se envolveram em acid. c/lesões ult. 12m” = “Sim” x “Estado civil” x “Faixa etária”)</w:t>
        </w:r>
        <w:r>
          <w:rPr>
            <w:webHidden/>
          </w:rPr>
          <w:tab/>
        </w:r>
        <w:r>
          <w:rPr>
            <w:webHidden/>
          </w:rPr>
          <w:fldChar w:fldCharType="begin"/>
        </w:r>
        <w:r>
          <w:rPr>
            <w:webHidden/>
          </w:rPr>
          <w:instrText xml:space="preserve"> PAGEREF _Toc455940848 \h </w:instrText>
        </w:r>
        <w:r>
          <w:rPr>
            <w:webHidden/>
          </w:rPr>
        </w:r>
        <w:r>
          <w:rPr>
            <w:webHidden/>
          </w:rPr>
          <w:fldChar w:fldCharType="separate"/>
        </w:r>
        <w:r w:rsidR="00411FAA">
          <w:rPr>
            <w:webHidden/>
          </w:rPr>
          <w:t>76</w:t>
        </w:r>
        <w:r>
          <w:rPr>
            <w:webHidden/>
          </w:rPr>
          <w:fldChar w:fldCharType="end"/>
        </w:r>
      </w:hyperlink>
    </w:p>
    <w:p w14:paraId="5429FF9B" w14:textId="77777777" w:rsidR="0066268D" w:rsidRDefault="0066268D">
      <w:pPr>
        <w:pStyle w:val="ndicedeilustraes"/>
        <w:rPr>
          <w:rFonts w:asciiTheme="minorHAnsi" w:eastAsiaTheme="minorEastAsia" w:hAnsiTheme="minorHAnsi" w:cstheme="minorBidi"/>
          <w:sz w:val="22"/>
          <w:szCs w:val="22"/>
          <w:lang w:eastAsia="pt-BR"/>
        </w:rPr>
      </w:pPr>
      <w:hyperlink w:anchor="_Toc455940849" w:history="1">
        <w:r w:rsidRPr="006C71EE">
          <w:rPr>
            <w:rStyle w:val="Hyperlink"/>
          </w:rPr>
          <w:t>Figura 41 - Gráfico do cubo “acid_vs_uso_alc” (“Qtd. entrevistados” x “Dirigiram  após consumir beb. alc.” = “Sim” x “Se envolveram em acid. c/lesões ult. 12m” = “Sim” x “Estado civil” = “Solteiro” x “Faixa etária”)</w:t>
        </w:r>
        <w:r>
          <w:rPr>
            <w:webHidden/>
          </w:rPr>
          <w:tab/>
        </w:r>
        <w:r>
          <w:rPr>
            <w:webHidden/>
          </w:rPr>
          <w:fldChar w:fldCharType="begin"/>
        </w:r>
        <w:r>
          <w:rPr>
            <w:webHidden/>
          </w:rPr>
          <w:instrText xml:space="preserve"> PAGEREF _Toc455940849 \h </w:instrText>
        </w:r>
        <w:r>
          <w:rPr>
            <w:webHidden/>
          </w:rPr>
        </w:r>
        <w:r>
          <w:rPr>
            <w:webHidden/>
          </w:rPr>
          <w:fldChar w:fldCharType="separate"/>
        </w:r>
        <w:r w:rsidR="00411FAA">
          <w:rPr>
            <w:webHidden/>
          </w:rPr>
          <w:t>77</w:t>
        </w:r>
        <w:r>
          <w:rPr>
            <w:webHidden/>
          </w:rPr>
          <w:fldChar w:fldCharType="end"/>
        </w:r>
      </w:hyperlink>
    </w:p>
    <w:p w14:paraId="6A3FC4A2" w14:textId="77777777" w:rsidR="0066268D" w:rsidRDefault="0066268D">
      <w:pPr>
        <w:pStyle w:val="ndicedeilustraes"/>
        <w:rPr>
          <w:rFonts w:asciiTheme="minorHAnsi" w:eastAsiaTheme="minorEastAsia" w:hAnsiTheme="minorHAnsi" w:cstheme="minorBidi"/>
          <w:sz w:val="22"/>
          <w:szCs w:val="22"/>
          <w:lang w:eastAsia="pt-BR"/>
        </w:rPr>
      </w:pPr>
      <w:hyperlink w:anchor="_Toc455940850" w:history="1">
        <w:r w:rsidRPr="006C71EE">
          <w:rPr>
            <w:rStyle w:val="Hyperlink"/>
          </w:rPr>
          <w:t xml:space="preserve">Figura 42 - </w:t>
        </w:r>
        <w:r w:rsidRPr="006C71EE">
          <w:rPr>
            <w:rStyle w:val="Hyperlink"/>
            <w:i/>
          </w:rPr>
          <w:t>Script</w:t>
        </w:r>
        <w:r w:rsidRPr="006C71EE">
          <w:rPr>
            <w:rStyle w:val="Hyperlink"/>
          </w:rPr>
          <w:t>: 4-aux_faixa_etaria.sql</w:t>
        </w:r>
        <w:r>
          <w:rPr>
            <w:webHidden/>
          </w:rPr>
          <w:tab/>
        </w:r>
        <w:r>
          <w:rPr>
            <w:webHidden/>
          </w:rPr>
          <w:fldChar w:fldCharType="begin"/>
        </w:r>
        <w:r>
          <w:rPr>
            <w:webHidden/>
          </w:rPr>
          <w:instrText xml:space="preserve"> PAGEREF _Toc455940850 \h </w:instrText>
        </w:r>
        <w:r>
          <w:rPr>
            <w:webHidden/>
          </w:rPr>
        </w:r>
        <w:r>
          <w:rPr>
            <w:webHidden/>
          </w:rPr>
          <w:fldChar w:fldCharType="separate"/>
        </w:r>
        <w:r w:rsidR="00411FAA">
          <w:rPr>
            <w:webHidden/>
          </w:rPr>
          <w:t>88</w:t>
        </w:r>
        <w:r>
          <w:rPr>
            <w:webHidden/>
          </w:rPr>
          <w:fldChar w:fldCharType="end"/>
        </w:r>
      </w:hyperlink>
    </w:p>
    <w:p w14:paraId="2B676733" w14:textId="77777777" w:rsidR="0066268D" w:rsidRDefault="0066268D">
      <w:pPr>
        <w:pStyle w:val="ndicedeilustraes"/>
        <w:rPr>
          <w:rFonts w:asciiTheme="minorHAnsi" w:eastAsiaTheme="minorEastAsia" w:hAnsiTheme="minorHAnsi" w:cstheme="minorBidi"/>
          <w:sz w:val="22"/>
          <w:szCs w:val="22"/>
          <w:lang w:eastAsia="pt-BR"/>
        </w:rPr>
      </w:pPr>
      <w:hyperlink w:anchor="_Toc455940851" w:history="1">
        <w:r w:rsidRPr="006C71EE">
          <w:rPr>
            <w:rStyle w:val="Hyperlink"/>
          </w:rPr>
          <w:t xml:space="preserve">Figura 43 - </w:t>
        </w:r>
        <w:r w:rsidRPr="006C71EE">
          <w:rPr>
            <w:rStyle w:val="Hyperlink"/>
            <w:i/>
          </w:rPr>
          <w:t>Script</w:t>
        </w:r>
        <w:r w:rsidRPr="006C71EE">
          <w:rPr>
            <w:rStyle w:val="Hyperlink"/>
          </w:rPr>
          <w:t>: 5-pes_resplegend_v0001.sql</w:t>
        </w:r>
        <w:r>
          <w:rPr>
            <w:webHidden/>
          </w:rPr>
          <w:tab/>
        </w:r>
        <w:r>
          <w:rPr>
            <w:webHidden/>
          </w:rPr>
          <w:fldChar w:fldCharType="begin"/>
        </w:r>
        <w:r>
          <w:rPr>
            <w:webHidden/>
          </w:rPr>
          <w:instrText xml:space="preserve"> PAGEREF _Toc455940851 \h </w:instrText>
        </w:r>
        <w:r>
          <w:rPr>
            <w:webHidden/>
          </w:rPr>
        </w:r>
        <w:r>
          <w:rPr>
            <w:webHidden/>
          </w:rPr>
          <w:fldChar w:fldCharType="separate"/>
        </w:r>
        <w:r w:rsidR="00411FAA">
          <w:rPr>
            <w:webHidden/>
          </w:rPr>
          <w:t>88</w:t>
        </w:r>
        <w:r>
          <w:rPr>
            <w:webHidden/>
          </w:rPr>
          <w:fldChar w:fldCharType="end"/>
        </w:r>
      </w:hyperlink>
    </w:p>
    <w:p w14:paraId="38EEDC08" w14:textId="77777777" w:rsidR="0066268D" w:rsidRDefault="0066268D">
      <w:pPr>
        <w:pStyle w:val="ndicedeilustraes"/>
        <w:rPr>
          <w:rFonts w:asciiTheme="minorHAnsi" w:eastAsiaTheme="minorEastAsia" w:hAnsiTheme="minorHAnsi" w:cstheme="minorBidi"/>
          <w:sz w:val="22"/>
          <w:szCs w:val="22"/>
          <w:lang w:eastAsia="pt-BR"/>
        </w:rPr>
      </w:pPr>
      <w:hyperlink w:anchor="_Toc455940852" w:history="1">
        <w:r w:rsidRPr="006C71EE">
          <w:rPr>
            <w:rStyle w:val="Hyperlink"/>
          </w:rPr>
          <w:t xml:space="preserve">Figura 44 - </w:t>
        </w:r>
        <w:r w:rsidRPr="006C71EE">
          <w:rPr>
            <w:rStyle w:val="Hyperlink"/>
            <w:i/>
          </w:rPr>
          <w:t>Script</w:t>
        </w:r>
        <w:r w:rsidRPr="006C71EE">
          <w:rPr>
            <w:rStyle w:val="Hyperlink"/>
          </w:rPr>
          <w:t>: 0-schema e usuario.sql</w:t>
        </w:r>
        <w:r>
          <w:rPr>
            <w:webHidden/>
          </w:rPr>
          <w:tab/>
        </w:r>
        <w:r>
          <w:rPr>
            <w:webHidden/>
          </w:rPr>
          <w:fldChar w:fldCharType="begin"/>
        </w:r>
        <w:r>
          <w:rPr>
            <w:webHidden/>
          </w:rPr>
          <w:instrText xml:space="preserve"> PAGEREF _Toc455940852 \h </w:instrText>
        </w:r>
        <w:r>
          <w:rPr>
            <w:webHidden/>
          </w:rPr>
        </w:r>
        <w:r>
          <w:rPr>
            <w:webHidden/>
          </w:rPr>
          <w:fldChar w:fldCharType="separate"/>
        </w:r>
        <w:r w:rsidR="00411FAA">
          <w:rPr>
            <w:webHidden/>
          </w:rPr>
          <w:t>88</w:t>
        </w:r>
        <w:r>
          <w:rPr>
            <w:webHidden/>
          </w:rPr>
          <w:fldChar w:fldCharType="end"/>
        </w:r>
      </w:hyperlink>
    </w:p>
    <w:p w14:paraId="3E7BE3D7" w14:textId="77777777" w:rsidR="0066268D" w:rsidRDefault="0066268D">
      <w:pPr>
        <w:pStyle w:val="ndicedeilustraes"/>
        <w:rPr>
          <w:rFonts w:asciiTheme="minorHAnsi" w:eastAsiaTheme="minorEastAsia" w:hAnsiTheme="minorHAnsi" w:cstheme="minorBidi"/>
          <w:sz w:val="22"/>
          <w:szCs w:val="22"/>
          <w:lang w:eastAsia="pt-BR"/>
        </w:rPr>
      </w:pPr>
      <w:hyperlink w:anchor="_Toc455940853" w:history="1">
        <w:r w:rsidRPr="006C71EE">
          <w:rPr>
            <w:rStyle w:val="Hyperlink"/>
          </w:rPr>
          <w:t xml:space="preserve">Figura 45 - </w:t>
        </w:r>
        <w:r w:rsidRPr="006C71EE">
          <w:rPr>
            <w:rStyle w:val="Hyperlink"/>
            <w:i/>
          </w:rPr>
          <w:t>Select</w:t>
        </w:r>
        <w:r w:rsidRPr="006C71EE">
          <w:rPr>
            <w:rStyle w:val="Hyperlink"/>
          </w:rPr>
          <w:t xml:space="preserve"> na </w:t>
        </w:r>
        <w:r w:rsidRPr="006C71EE">
          <w:rPr>
            <w:rStyle w:val="Hyperlink"/>
            <w:i/>
          </w:rPr>
          <w:t>view</w:t>
        </w:r>
        <w:r w:rsidRPr="006C71EE">
          <w:rPr>
            <w:rStyle w:val="Hyperlink"/>
          </w:rPr>
          <w:t xml:space="preserve"> “fato_acidentes”</w:t>
        </w:r>
        <w:r>
          <w:rPr>
            <w:webHidden/>
          </w:rPr>
          <w:tab/>
        </w:r>
        <w:r>
          <w:rPr>
            <w:webHidden/>
          </w:rPr>
          <w:fldChar w:fldCharType="begin"/>
        </w:r>
        <w:r>
          <w:rPr>
            <w:webHidden/>
          </w:rPr>
          <w:instrText xml:space="preserve"> PAGEREF _Toc455940853 \h </w:instrText>
        </w:r>
        <w:r>
          <w:rPr>
            <w:webHidden/>
          </w:rPr>
        </w:r>
        <w:r>
          <w:rPr>
            <w:webHidden/>
          </w:rPr>
          <w:fldChar w:fldCharType="separate"/>
        </w:r>
        <w:r w:rsidR="00411FAA">
          <w:rPr>
            <w:webHidden/>
          </w:rPr>
          <w:t>89</w:t>
        </w:r>
        <w:r>
          <w:rPr>
            <w:webHidden/>
          </w:rPr>
          <w:fldChar w:fldCharType="end"/>
        </w:r>
      </w:hyperlink>
    </w:p>
    <w:p w14:paraId="31E08D24" w14:textId="77777777" w:rsidR="0066268D" w:rsidRDefault="0066268D">
      <w:pPr>
        <w:pStyle w:val="ndicedeilustraes"/>
        <w:rPr>
          <w:rFonts w:asciiTheme="minorHAnsi" w:eastAsiaTheme="minorEastAsia" w:hAnsiTheme="minorHAnsi" w:cstheme="minorBidi"/>
          <w:sz w:val="22"/>
          <w:szCs w:val="22"/>
          <w:lang w:eastAsia="pt-BR"/>
        </w:rPr>
      </w:pPr>
      <w:hyperlink w:anchor="_Toc455940854" w:history="1">
        <w:r w:rsidRPr="006C71EE">
          <w:rPr>
            <w:rStyle w:val="Hyperlink"/>
          </w:rPr>
          <w:t xml:space="preserve">Figura 46 – </w:t>
        </w:r>
        <w:r w:rsidRPr="006C71EE">
          <w:rPr>
            <w:rStyle w:val="Hyperlink"/>
            <w:i/>
          </w:rPr>
          <w:t>Select</w:t>
        </w:r>
        <w:r w:rsidRPr="006C71EE">
          <w:rPr>
            <w:rStyle w:val="Hyperlink"/>
          </w:rPr>
          <w:t xml:space="preserve"> na </w:t>
        </w:r>
        <w:r w:rsidRPr="006C71EE">
          <w:rPr>
            <w:rStyle w:val="Hyperlink"/>
            <w:i/>
          </w:rPr>
          <w:t>view</w:t>
        </w:r>
        <w:r w:rsidRPr="006C71EE">
          <w:rPr>
            <w:rStyle w:val="Hyperlink"/>
          </w:rPr>
          <w:t xml:space="preserve"> “fato_uso_alcool”</w:t>
        </w:r>
        <w:r>
          <w:rPr>
            <w:webHidden/>
          </w:rPr>
          <w:tab/>
        </w:r>
        <w:r>
          <w:rPr>
            <w:webHidden/>
          </w:rPr>
          <w:fldChar w:fldCharType="begin"/>
        </w:r>
        <w:r>
          <w:rPr>
            <w:webHidden/>
          </w:rPr>
          <w:instrText xml:space="preserve"> PAGEREF _Toc455940854 \h </w:instrText>
        </w:r>
        <w:r>
          <w:rPr>
            <w:webHidden/>
          </w:rPr>
        </w:r>
        <w:r>
          <w:rPr>
            <w:webHidden/>
          </w:rPr>
          <w:fldChar w:fldCharType="separate"/>
        </w:r>
        <w:r w:rsidR="00411FAA">
          <w:rPr>
            <w:webHidden/>
          </w:rPr>
          <w:t>89</w:t>
        </w:r>
        <w:r>
          <w:rPr>
            <w:webHidden/>
          </w:rPr>
          <w:fldChar w:fldCharType="end"/>
        </w:r>
      </w:hyperlink>
    </w:p>
    <w:p w14:paraId="0E937659" w14:textId="77777777" w:rsidR="0066268D" w:rsidRDefault="0066268D">
      <w:pPr>
        <w:pStyle w:val="ndicedeilustraes"/>
        <w:rPr>
          <w:rFonts w:asciiTheme="minorHAnsi" w:eastAsiaTheme="minorEastAsia" w:hAnsiTheme="minorHAnsi" w:cstheme="minorBidi"/>
          <w:sz w:val="22"/>
          <w:szCs w:val="22"/>
          <w:lang w:eastAsia="pt-BR"/>
        </w:rPr>
      </w:pPr>
      <w:hyperlink w:anchor="_Toc455940855" w:history="1">
        <w:r w:rsidRPr="006C71EE">
          <w:rPr>
            <w:rStyle w:val="Hyperlink"/>
          </w:rPr>
          <w:t xml:space="preserve">Figura 47 – </w:t>
        </w:r>
        <w:r w:rsidRPr="006C71EE">
          <w:rPr>
            <w:rStyle w:val="Hyperlink"/>
            <w:i/>
          </w:rPr>
          <w:t>Select</w:t>
        </w:r>
        <w:r w:rsidRPr="006C71EE">
          <w:rPr>
            <w:rStyle w:val="Hyperlink"/>
          </w:rPr>
          <w:t xml:space="preserve"> na </w:t>
        </w:r>
        <w:r w:rsidRPr="006C71EE">
          <w:rPr>
            <w:rStyle w:val="Hyperlink"/>
            <w:i/>
          </w:rPr>
          <w:t>view</w:t>
        </w:r>
        <w:r w:rsidRPr="006C71EE">
          <w:rPr>
            <w:rStyle w:val="Hyperlink"/>
          </w:rPr>
          <w:t xml:space="preserve"> “dim_un_fed”</w:t>
        </w:r>
        <w:r>
          <w:rPr>
            <w:webHidden/>
          </w:rPr>
          <w:tab/>
        </w:r>
        <w:r>
          <w:rPr>
            <w:webHidden/>
          </w:rPr>
          <w:fldChar w:fldCharType="begin"/>
        </w:r>
        <w:r>
          <w:rPr>
            <w:webHidden/>
          </w:rPr>
          <w:instrText xml:space="preserve"> PAGEREF _Toc455940855 \h </w:instrText>
        </w:r>
        <w:r>
          <w:rPr>
            <w:webHidden/>
          </w:rPr>
        </w:r>
        <w:r>
          <w:rPr>
            <w:webHidden/>
          </w:rPr>
          <w:fldChar w:fldCharType="separate"/>
        </w:r>
        <w:r w:rsidR="00411FAA">
          <w:rPr>
            <w:webHidden/>
          </w:rPr>
          <w:t>89</w:t>
        </w:r>
        <w:r>
          <w:rPr>
            <w:webHidden/>
          </w:rPr>
          <w:fldChar w:fldCharType="end"/>
        </w:r>
      </w:hyperlink>
    </w:p>
    <w:p w14:paraId="4A2FE6C2" w14:textId="77777777" w:rsidR="0066268D" w:rsidRDefault="0066268D">
      <w:pPr>
        <w:pStyle w:val="ndicedeilustraes"/>
        <w:rPr>
          <w:rFonts w:asciiTheme="minorHAnsi" w:eastAsiaTheme="minorEastAsia" w:hAnsiTheme="minorHAnsi" w:cstheme="minorBidi"/>
          <w:sz w:val="22"/>
          <w:szCs w:val="22"/>
          <w:lang w:eastAsia="pt-BR"/>
        </w:rPr>
      </w:pPr>
      <w:hyperlink w:anchor="_Toc455940856" w:history="1">
        <w:r w:rsidRPr="006C71EE">
          <w:rPr>
            <w:rStyle w:val="Hyperlink"/>
          </w:rPr>
          <w:t xml:space="preserve">Figura 48 – </w:t>
        </w:r>
        <w:r w:rsidRPr="006C71EE">
          <w:rPr>
            <w:rStyle w:val="Hyperlink"/>
            <w:i/>
          </w:rPr>
          <w:t>Select</w:t>
        </w:r>
        <w:r w:rsidRPr="006C71EE">
          <w:rPr>
            <w:rStyle w:val="Hyperlink"/>
          </w:rPr>
          <w:t xml:space="preserve"> na </w:t>
        </w:r>
        <w:r w:rsidRPr="006C71EE">
          <w:rPr>
            <w:rStyle w:val="Hyperlink"/>
            <w:i/>
          </w:rPr>
          <w:t>view</w:t>
        </w:r>
        <w:r w:rsidRPr="006C71EE">
          <w:rPr>
            <w:rStyle w:val="Hyperlink"/>
          </w:rPr>
          <w:t xml:space="preserve"> “dim_sexo”</w:t>
        </w:r>
        <w:r>
          <w:rPr>
            <w:webHidden/>
          </w:rPr>
          <w:tab/>
        </w:r>
        <w:r>
          <w:rPr>
            <w:webHidden/>
          </w:rPr>
          <w:fldChar w:fldCharType="begin"/>
        </w:r>
        <w:r>
          <w:rPr>
            <w:webHidden/>
          </w:rPr>
          <w:instrText xml:space="preserve"> PAGEREF _Toc455940856 \h </w:instrText>
        </w:r>
        <w:r>
          <w:rPr>
            <w:webHidden/>
          </w:rPr>
        </w:r>
        <w:r>
          <w:rPr>
            <w:webHidden/>
          </w:rPr>
          <w:fldChar w:fldCharType="separate"/>
        </w:r>
        <w:r w:rsidR="00411FAA">
          <w:rPr>
            <w:webHidden/>
          </w:rPr>
          <w:t>89</w:t>
        </w:r>
        <w:r>
          <w:rPr>
            <w:webHidden/>
          </w:rPr>
          <w:fldChar w:fldCharType="end"/>
        </w:r>
      </w:hyperlink>
    </w:p>
    <w:p w14:paraId="2AB483AF" w14:textId="77777777" w:rsidR="0066268D" w:rsidRDefault="0066268D">
      <w:pPr>
        <w:pStyle w:val="ndicedeilustraes"/>
        <w:rPr>
          <w:rFonts w:asciiTheme="minorHAnsi" w:eastAsiaTheme="minorEastAsia" w:hAnsiTheme="minorHAnsi" w:cstheme="minorBidi"/>
          <w:sz w:val="22"/>
          <w:szCs w:val="22"/>
          <w:lang w:eastAsia="pt-BR"/>
        </w:rPr>
      </w:pPr>
      <w:hyperlink w:anchor="_Toc455940857" w:history="1">
        <w:r w:rsidRPr="006C71EE">
          <w:rPr>
            <w:rStyle w:val="Hyperlink"/>
          </w:rPr>
          <w:t xml:space="preserve">Figura 49 – </w:t>
        </w:r>
        <w:r w:rsidRPr="006C71EE">
          <w:rPr>
            <w:rStyle w:val="Hyperlink"/>
            <w:i/>
          </w:rPr>
          <w:t>Select</w:t>
        </w:r>
        <w:r w:rsidRPr="006C71EE">
          <w:rPr>
            <w:rStyle w:val="Hyperlink"/>
          </w:rPr>
          <w:t xml:space="preserve"> na </w:t>
        </w:r>
        <w:r w:rsidRPr="006C71EE">
          <w:rPr>
            <w:rStyle w:val="Hyperlink"/>
            <w:i/>
          </w:rPr>
          <w:t>view</w:t>
        </w:r>
        <w:r w:rsidRPr="006C71EE">
          <w:rPr>
            <w:rStyle w:val="Hyperlink"/>
          </w:rPr>
          <w:t xml:space="preserve"> “dim_fa_eta”</w:t>
        </w:r>
        <w:r>
          <w:rPr>
            <w:webHidden/>
          </w:rPr>
          <w:tab/>
        </w:r>
        <w:r>
          <w:rPr>
            <w:webHidden/>
          </w:rPr>
          <w:fldChar w:fldCharType="begin"/>
        </w:r>
        <w:r>
          <w:rPr>
            <w:webHidden/>
          </w:rPr>
          <w:instrText xml:space="preserve"> PAGEREF _Toc455940857 \h </w:instrText>
        </w:r>
        <w:r>
          <w:rPr>
            <w:webHidden/>
          </w:rPr>
        </w:r>
        <w:r>
          <w:rPr>
            <w:webHidden/>
          </w:rPr>
          <w:fldChar w:fldCharType="separate"/>
        </w:r>
        <w:r w:rsidR="00411FAA">
          <w:rPr>
            <w:webHidden/>
          </w:rPr>
          <w:t>90</w:t>
        </w:r>
        <w:r>
          <w:rPr>
            <w:webHidden/>
          </w:rPr>
          <w:fldChar w:fldCharType="end"/>
        </w:r>
      </w:hyperlink>
    </w:p>
    <w:p w14:paraId="6A2C96EE" w14:textId="77777777" w:rsidR="0066268D" w:rsidRDefault="0066268D">
      <w:pPr>
        <w:pStyle w:val="ndicedeilustraes"/>
        <w:rPr>
          <w:rFonts w:asciiTheme="minorHAnsi" w:eastAsiaTheme="minorEastAsia" w:hAnsiTheme="minorHAnsi" w:cstheme="minorBidi"/>
          <w:sz w:val="22"/>
          <w:szCs w:val="22"/>
          <w:lang w:eastAsia="pt-BR"/>
        </w:rPr>
      </w:pPr>
      <w:hyperlink w:anchor="_Toc455940858" w:history="1">
        <w:r w:rsidRPr="006C71EE">
          <w:rPr>
            <w:rStyle w:val="Hyperlink"/>
          </w:rPr>
          <w:t xml:space="preserve">Figura 50 – </w:t>
        </w:r>
        <w:r w:rsidRPr="006C71EE">
          <w:rPr>
            <w:rStyle w:val="Hyperlink"/>
            <w:i/>
          </w:rPr>
          <w:t>Select</w:t>
        </w:r>
        <w:r w:rsidRPr="006C71EE">
          <w:rPr>
            <w:rStyle w:val="Hyperlink"/>
          </w:rPr>
          <w:t xml:space="preserve"> na </w:t>
        </w:r>
        <w:r w:rsidRPr="006C71EE">
          <w:rPr>
            <w:rStyle w:val="Hyperlink"/>
            <w:i/>
          </w:rPr>
          <w:t>view</w:t>
        </w:r>
        <w:r w:rsidRPr="006C71EE">
          <w:rPr>
            <w:rStyle w:val="Hyperlink"/>
          </w:rPr>
          <w:t xml:space="preserve"> “dim_cor_raca”</w:t>
        </w:r>
        <w:r>
          <w:rPr>
            <w:webHidden/>
          </w:rPr>
          <w:tab/>
        </w:r>
        <w:r>
          <w:rPr>
            <w:webHidden/>
          </w:rPr>
          <w:fldChar w:fldCharType="begin"/>
        </w:r>
        <w:r>
          <w:rPr>
            <w:webHidden/>
          </w:rPr>
          <w:instrText xml:space="preserve"> PAGEREF _Toc455940858 \h </w:instrText>
        </w:r>
        <w:r>
          <w:rPr>
            <w:webHidden/>
          </w:rPr>
        </w:r>
        <w:r>
          <w:rPr>
            <w:webHidden/>
          </w:rPr>
          <w:fldChar w:fldCharType="separate"/>
        </w:r>
        <w:r w:rsidR="00411FAA">
          <w:rPr>
            <w:webHidden/>
          </w:rPr>
          <w:t>90</w:t>
        </w:r>
        <w:r>
          <w:rPr>
            <w:webHidden/>
          </w:rPr>
          <w:fldChar w:fldCharType="end"/>
        </w:r>
      </w:hyperlink>
    </w:p>
    <w:p w14:paraId="4BA717CE" w14:textId="77777777" w:rsidR="0066268D" w:rsidRDefault="0066268D">
      <w:pPr>
        <w:pStyle w:val="ndicedeilustraes"/>
        <w:rPr>
          <w:rFonts w:asciiTheme="minorHAnsi" w:eastAsiaTheme="minorEastAsia" w:hAnsiTheme="minorHAnsi" w:cstheme="minorBidi"/>
          <w:sz w:val="22"/>
          <w:szCs w:val="22"/>
          <w:lang w:eastAsia="pt-BR"/>
        </w:rPr>
      </w:pPr>
      <w:hyperlink w:anchor="_Toc455940859" w:history="1">
        <w:r w:rsidRPr="006C71EE">
          <w:rPr>
            <w:rStyle w:val="Hyperlink"/>
          </w:rPr>
          <w:t xml:space="preserve">Figura 51 – </w:t>
        </w:r>
        <w:r w:rsidRPr="006C71EE">
          <w:rPr>
            <w:rStyle w:val="Hyperlink"/>
            <w:i/>
          </w:rPr>
          <w:t>Select</w:t>
        </w:r>
        <w:r w:rsidRPr="006C71EE">
          <w:rPr>
            <w:rStyle w:val="Hyperlink"/>
          </w:rPr>
          <w:t xml:space="preserve"> na </w:t>
        </w:r>
        <w:r w:rsidRPr="006C71EE">
          <w:rPr>
            <w:rStyle w:val="Hyperlink"/>
            <w:i/>
          </w:rPr>
          <w:t>view</w:t>
        </w:r>
        <w:r w:rsidRPr="006C71EE">
          <w:rPr>
            <w:rStyle w:val="Hyperlink"/>
          </w:rPr>
          <w:t xml:space="preserve"> “dim_est_civil”</w:t>
        </w:r>
        <w:r>
          <w:rPr>
            <w:webHidden/>
          </w:rPr>
          <w:tab/>
        </w:r>
        <w:r>
          <w:rPr>
            <w:webHidden/>
          </w:rPr>
          <w:fldChar w:fldCharType="begin"/>
        </w:r>
        <w:r>
          <w:rPr>
            <w:webHidden/>
          </w:rPr>
          <w:instrText xml:space="preserve"> PAGEREF _Toc455940859 \h </w:instrText>
        </w:r>
        <w:r>
          <w:rPr>
            <w:webHidden/>
          </w:rPr>
        </w:r>
        <w:r>
          <w:rPr>
            <w:webHidden/>
          </w:rPr>
          <w:fldChar w:fldCharType="separate"/>
        </w:r>
        <w:r w:rsidR="00411FAA">
          <w:rPr>
            <w:webHidden/>
          </w:rPr>
          <w:t>90</w:t>
        </w:r>
        <w:r>
          <w:rPr>
            <w:webHidden/>
          </w:rPr>
          <w:fldChar w:fldCharType="end"/>
        </w:r>
      </w:hyperlink>
    </w:p>
    <w:p w14:paraId="64491087" w14:textId="77777777" w:rsidR="0066268D" w:rsidRDefault="0066268D">
      <w:pPr>
        <w:pStyle w:val="ndicedeilustraes"/>
        <w:rPr>
          <w:rFonts w:asciiTheme="minorHAnsi" w:eastAsiaTheme="minorEastAsia" w:hAnsiTheme="minorHAnsi" w:cstheme="minorBidi"/>
          <w:sz w:val="22"/>
          <w:szCs w:val="22"/>
          <w:lang w:eastAsia="pt-BR"/>
        </w:rPr>
      </w:pPr>
      <w:hyperlink w:anchor="_Toc455940860" w:history="1">
        <w:r w:rsidRPr="006C71EE">
          <w:rPr>
            <w:rStyle w:val="Hyperlink"/>
          </w:rPr>
          <w:t xml:space="preserve">Figura 52 – </w:t>
        </w:r>
        <w:r w:rsidRPr="006C71EE">
          <w:rPr>
            <w:rStyle w:val="Hyperlink"/>
            <w:i/>
          </w:rPr>
          <w:t>Select</w:t>
        </w:r>
        <w:r w:rsidRPr="006C71EE">
          <w:rPr>
            <w:rStyle w:val="Hyperlink"/>
          </w:rPr>
          <w:t xml:space="preserve"> na </w:t>
        </w:r>
        <w:r w:rsidRPr="006C71EE">
          <w:rPr>
            <w:rStyle w:val="Hyperlink"/>
            <w:i/>
          </w:rPr>
          <w:t>view</w:t>
        </w:r>
        <w:r w:rsidRPr="006C71EE">
          <w:rPr>
            <w:rStyle w:val="Hyperlink"/>
          </w:rPr>
          <w:t xml:space="preserve"> “dim_sabe_ler_esc”</w:t>
        </w:r>
        <w:r>
          <w:rPr>
            <w:webHidden/>
          </w:rPr>
          <w:tab/>
        </w:r>
        <w:r>
          <w:rPr>
            <w:webHidden/>
          </w:rPr>
          <w:fldChar w:fldCharType="begin"/>
        </w:r>
        <w:r>
          <w:rPr>
            <w:webHidden/>
          </w:rPr>
          <w:instrText xml:space="preserve"> PAGEREF _Toc455940860 \h </w:instrText>
        </w:r>
        <w:r>
          <w:rPr>
            <w:webHidden/>
          </w:rPr>
        </w:r>
        <w:r>
          <w:rPr>
            <w:webHidden/>
          </w:rPr>
          <w:fldChar w:fldCharType="separate"/>
        </w:r>
        <w:r w:rsidR="00411FAA">
          <w:rPr>
            <w:webHidden/>
          </w:rPr>
          <w:t>90</w:t>
        </w:r>
        <w:r>
          <w:rPr>
            <w:webHidden/>
          </w:rPr>
          <w:fldChar w:fldCharType="end"/>
        </w:r>
      </w:hyperlink>
    </w:p>
    <w:p w14:paraId="620BEAF3" w14:textId="77777777" w:rsidR="0066268D" w:rsidRDefault="0066268D">
      <w:pPr>
        <w:pStyle w:val="ndicedeilustraes"/>
        <w:rPr>
          <w:rFonts w:asciiTheme="minorHAnsi" w:eastAsiaTheme="minorEastAsia" w:hAnsiTheme="minorHAnsi" w:cstheme="minorBidi"/>
          <w:sz w:val="22"/>
          <w:szCs w:val="22"/>
          <w:lang w:eastAsia="pt-BR"/>
        </w:rPr>
      </w:pPr>
      <w:hyperlink w:anchor="_Toc455940861" w:history="1">
        <w:r w:rsidRPr="006C71EE">
          <w:rPr>
            <w:rStyle w:val="Hyperlink"/>
          </w:rPr>
          <w:t xml:space="preserve">Figura 53 – </w:t>
        </w:r>
        <w:r w:rsidRPr="006C71EE">
          <w:rPr>
            <w:rStyle w:val="Hyperlink"/>
            <w:i/>
          </w:rPr>
          <w:t>Select</w:t>
        </w:r>
        <w:r w:rsidRPr="006C71EE">
          <w:rPr>
            <w:rStyle w:val="Hyperlink"/>
          </w:rPr>
          <w:t xml:space="preserve"> na </w:t>
        </w:r>
        <w:r w:rsidRPr="006C71EE">
          <w:rPr>
            <w:rStyle w:val="Hyperlink"/>
            <w:i/>
          </w:rPr>
          <w:t>view</w:t>
        </w:r>
        <w:r w:rsidRPr="006C71EE">
          <w:rPr>
            <w:rStyle w:val="Hyperlink"/>
          </w:rPr>
          <w:t xml:space="preserve"> “dim_curso_que_freq”</w:t>
        </w:r>
        <w:r>
          <w:rPr>
            <w:webHidden/>
          </w:rPr>
          <w:tab/>
        </w:r>
        <w:r>
          <w:rPr>
            <w:webHidden/>
          </w:rPr>
          <w:fldChar w:fldCharType="begin"/>
        </w:r>
        <w:r>
          <w:rPr>
            <w:webHidden/>
          </w:rPr>
          <w:instrText xml:space="preserve"> PAGEREF _Toc455940861 \h </w:instrText>
        </w:r>
        <w:r>
          <w:rPr>
            <w:webHidden/>
          </w:rPr>
        </w:r>
        <w:r>
          <w:rPr>
            <w:webHidden/>
          </w:rPr>
          <w:fldChar w:fldCharType="separate"/>
        </w:r>
        <w:r w:rsidR="00411FAA">
          <w:rPr>
            <w:webHidden/>
          </w:rPr>
          <w:t>91</w:t>
        </w:r>
        <w:r>
          <w:rPr>
            <w:webHidden/>
          </w:rPr>
          <w:fldChar w:fldCharType="end"/>
        </w:r>
      </w:hyperlink>
    </w:p>
    <w:p w14:paraId="7E41594B" w14:textId="77777777" w:rsidR="0066268D" w:rsidRDefault="0066268D">
      <w:pPr>
        <w:pStyle w:val="ndicedeilustraes"/>
        <w:rPr>
          <w:rFonts w:asciiTheme="minorHAnsi" w:eastAsiaTheme="minorEastAsia" w:hAnsiTheme="minorHAnsi" w:cstheme="minorBidi"/>
          <w:sz w:val="22"/>
          <w:szCs w:val="22"/>
          <w:lang w:eastAsia="pt-BR"/>
        </w:rPr>
      </w:pPr>
      <w:hyperlink w:anchor="_Toc455940862" w:history="1">
        <w:r w:rsidRPr="006C71EE">
          <w:rPr>
            <w:rStyle w:val="Hyperlink"/>
          </w:rPr>
          <w:t xml:space="preserve">Figura 54 </w:t>
        </w:r>
        <w:r w:rsidRPr="006C71EE">
          <w:rPr>
            <w:rStyle w:val="Hyperlink"/>
            <w:i/>
          </w:rPr>
          <w:t>Select</w:t>
        </w:r>
        <w:r w:rsidRPr="006C71EE">
          <w:rPr>
            <w:rStyle w:val="Hyperlink"/>
          </w:rPr>
          <w:t xml:space="preserve"> na </w:t>
        </w:r>
        <w:r w:rsidRPr="006C71EE">
          <w:rPr>
            <w:rStyle w:val="Hyperlink"/>
            <w:i/>
          </w:rPr>
          <w:t>view</w:t>
        </w:r>
        <w:r w:rsidRPr="006C71EE">
          <w:rPr>
            <w:rStyle w:val="Hyperlink"/>
          </w:rPr>
          <w:t xml:space="preserve"> “dim_possui_curso_sup_comp”</w:t>
        </w:r>
        <w:r>
          <w:rPr>
            <w:webHidden/>
          </w:rPr>
          <w:tab/>
        </w:r>
        <w:r>
          <w:rPr>
            <w:webHidden/>
          </w:rPr>
          <w:fldChar w:fldCharType="begin"/>
        </w:r>
        <w:r>
          <w:rPr>
            <w:webHidden/>
          </w:rPr>
          <w:instrText xml:space="preserve"> PAGEREF _Toc455940862 \h </w:instrText>
        </w:r>
        <w:r>
          <w:rPr>
            <w:webHidden/>
          </w:rPr>
        </w:r>
        <w:r>
          <w:rPr>
            <w:webHidden/>
          </w:rPr>
          <w:fldChar w:fldCharType="separate"/>
        </w:r>
        <w:r w:rsidR="00411FAA">
          <w:rPr>
            <w:webHidden/>
          </w:rPr>
          <w:t>91</w:t>
        </w:r>
        <w:r>
          <w:rPr>
            <w:webHidden/>
          </w:rPr>
          <w:fldChar w:fldCharType="end"/>
        </w:r>
      </w:hyperlink>
    </w:p>
    <w:p w14:paraId="2C0B9D77" w14:textId="77777777" w:rsidR="0066268D" w:rsidRDefault="0066268D">
      <w:pPr>
        <w:pStyle w:val="ndicedeilustraes"/>
        <w:rPr>
          <w:rFonts w:asciiTheme="minorHAnsi" w:eastAsiaTheme="minorEastAsia" w:hAnsiTheme="minorHAnsi" w:cstheme="minorBidi"/>
          <w:sz w:val="22"/>
          <w:szCs w:val="22"/>
          <w:lang w:eastAsia="pt-BR"/>
        </w:rPr>
      </w:pPr>
      <w:hyperlink w:anchor="_Toc455940863" w:history="1">
        <w:r w:rsidRPr="006C71EE">
          <w:rPr>
            <w:rStyle w:val="Hyperlink"/>
          </w:rPr>
          <w:t xml:space="preserve">Figura 55 – </w:t>
        </w:r>
        <w:r w:rsidRPr="006C71EE">
          <w:rPr>
            <w:rStyle w:val="Hyperlink"/>
            <w:i/>
          </w:rPr>
          <w:t>Select</w:t>
        </w:r>
        <w:r w:rsidRPr="006C71EE">
          <w:rPr>
            <w:rStyle w:val="Hyperlink"/>
          </w:rPr>
          <w:t xml:space="preserve"> na </w:t>
        </w:r>
        <w:r w:rsidRPr="006C71EE">
          <w:rPr>
            <w:rStyle w:val="Hyperlink"/>
            <w:i/>
          </w:rPr>
          <w:t>view</w:t>
        </w:r>
        <w:r w:rsidRPr="006C71EE">
          <w:rPr>
            <w:rStyle w:val="Hyperlink"/>
          </w:rPr>
          <w:t xml:space="preserve"> “dim_dir_car”</w:t>
        </w:r>
        <w:r>
          <w:rPr>
            <w:webHidden/>
          </w:rPr>
          <w:tab/>
        </w:r>
        <w:r>
          <w:rPr>
            <w:webHidden/>
          </w:rPr>
          <w:fldChar w:fldCharType="begin"/>
        </w:r>
        <w:r>
          <w:rPr>
            <w:webHidden/>
          </w:rPr>
          <w:instrText xml:space="preserve"> PAGEREF _Toc455940863 \h </w:instrText>
        </w:r>
        <w:r>
          <w:rPr>
            <w:webHidden/>
          </w:rPr>
        </w:r>
        <w:r>
          <w:rPr>
            <w:webHidden/>
          </w:rPr>
          <w:fldChar w:fldCharType="separate"/>
        </w:r>
        <w:r w:rsidR="00411FAA">
          <w:rPr>
            <w:webHidden/>
          </w:rPr>
          <w:t>91</w:t>
        </w:r>
        <w:r>
          <w:rPr>
            <w:webHidden/>
          </w:rPr>
          <w:fldChar w:fldCharType="end"/>
        </w:r>
      </w:hyperlink>
    </w:p>
    <w:p w14:paraId="54A4A496" w14:textId="77777777" w:rsidR="0066268D" w:rsidRDefault="0066268D">
      <w:pPr>
        <w:pStyle w:val="ndicedeilustraes"/>
        <w:rPr>
          <w:rFonts w:asciiTheme="minorHAnsi" w:eastAsiaTheme="minorEastAsia" w:hAnsiTheme="minorHAnsi" w:cstheme="minorBidi"/>
          <w:sz w:val="22"/>
          <w:szCs w:val="22"/>
          <w:lang w:eastAsia="pt-BR"/>
        </w:rPr>
      </w:pPr>
      <w:hyperlink w:anchor="_Toc455940864" w:history="1">
        <w:r w:rsidRPr="006C71EE">
          <w:rPr>
            <w:rStyle w:val="Hyperlink"/>
          </w:rPr>
          <w:t xml:space="preserve">Figura 56 – </w:t>
        </w:r>
        <w:r w:rsidRPr="006C71EE">
          <w:rPr>
            <w:rStyle w:val="Hyperlink"/>
            <w:i/>
          </w:rPr>
          <w:t>Select</w:t>
        </w:r>
        <w:r w:rsidRPr="006C71EE">
          <w:rPr>
            <w:rStyle w:val="Hyperlink"/>
          </w:rPr>
          <w:t xml:space="preserve"> na </w:t>
        </w:r>
        <w:r w:rsidRPr="006C71EE">
          <w:rPr>
            <w:rStyle w:val="Hyperlink"/>
            <w:i/>
          </w:rPr>
          <w:t>view</w:t>
        </w:r>
        <w:r w:rsidRPr="006C71EE">
          <w:rPr>
            <w:rStyle w:val="Hyperlink"/>
          </w:rPr>
          <w:t xml:space="preserve"> “dim_dir_mot”</w:t>
        </w:r>
        <w:r>
          <w:rPr>
            <w:webHidden/>
          </w:rPr>
          <w:tab/>
        </w:r>
        <w:r>
          <w:rPr>
            <w:webHidden/>
          </w:rPr>
          <w:fldChar w:fldCharType="begin"/>
        </w:r>
        <w:r>
          <w:rPr>
            <w:webHidden/>
          </w:rPr>
          <w:instrText xml:space="preserve"> PAGEREF _Toc455940864 \h </w:instrText>
        </w:r>
        <w:r>
          <w:rPr>
            <w:webHidden/>
          </w:rPr>
        </w:r>
        <w:r>
          <w:rPr>
            <w:webHidden/>
          </w:rPr>
          <w:fldChar w:fldCharType="separate"/>
        </w:r>
        <w:r w:rsidR="00411FAA">
          <w:rPr>
            <w:webHidden/>
          </w:rPr>
          <w:t>91</w:t>
        </w:r>
        <w:r>
          <w:rPr>
            <w:webHidden/>
          </w:rPr>
          <w:fldChar w:fldCharType="end"/>
        </w:r>
      </w:hyperlink>
    </w:p>
    <w:p w14:paraId="4B4AFDD6" w14:textId="77777777" w:rsidR="0066268D" w:rsidRDefault="0066268D">
      <w:pPr>
        <w:pStyle w:val="ndicedeilustraes"/>
        <w:rPr>
          <w:rFonts w:asciiTheme="minorHAnsi" w:eastAsiaTheme="minorEastAsia" w:hAnsiTheme="minorHAnsi" w:cstheme="minorBidi"/>
          <w:sz w:val="22"/>
          <w:szCs w:val="22"/>
          <w:lang w:eastAsia="pt-BR"/>
        </w:rPr>
      </w:pPr>
      <w:hyperlink w:anchor="_Toc455940865" w:history="1">
        <w:r w:rsidRPr="006C71EE">
          <w:rPr>
            <w:rStyle w:val="Hyperlink"/>
          </w:rPr>
          <w:t xml:space="preserve">Figura 57 - </w:t>
        </w:r>
        <w:r w:rsidRPr="006C71EE">
          <w:rPr>
            <w:rStyle w:val="Hyperlink"/>
            <w:i/>
          </w:rPr>
          <w:t>Select</w:t>
        </w:r>
        <w:r w:rsidRPr="006C71EE">
          <w:rPr>
            <w:rStyle w:val="Hyperlink"/>
          </w:rPr>
          <w:t xml:space="preserve"> na </w:t>
        </w:r>
        <w:r w:rsidRPr="006C71EE">
          <w:rPr>
            <w:rStyle w:val="Hyperlink"/>
            <w:i/>
          </w:rPr>
          <w:t>view</w:t>
        </w:r>
        <w:r w:rsidRPr="006C71EE">
          <w:rPr>
            <w:rStyle w:val="Hyperlink"/>
          </w:rPr>
          <w:t xml:space="preserve"> “dim_freq_anda_aut_van_taxi”</w:t>
        </w:r>
        <w:r>
          <w:rPr>
            <w:webHidden/>
          </w:rPr>
          <w:tab/>
        </w:r>
        <w:r>
          <w:rPr>
            <w:webHidden/>
          </w:rPr>
          <w:fldChar w:fldCharType="begin"/>
        </w:r>
        <w:r>
          <w:rPr>
            <w:webHidden/>
          </w:rPr>
          <w:instrText xml:space="preserve"> PAGEREF _Toc455940865 \h </w:instrText>
        </w:r>
        <w:r>
          <w:rPr>
            <w:webHidden/>
          </w:rPr>
        </w:r>
        <w:r>
          <w:rPr>
            <w:webHidden/>
          </w:rPr>
          <w:fldChar w:fldCharType="separate"/>
        </w:r>
        <w:r w:rsidR="00411FAA">
          <w:rPr>
            <w:webHidden/>
          </w:rPr>
          <w:t>91</w:t>
        </w:r>
        <w:r>
          <w:rPr>
            <w:webHidden/>
          </w:rPr>
          <w:fldChar w:fldCharType="end"/>
        </w:r>
      </w:hyperlink>
    </w:p>
    <w:p w14:paraId="16F8D170" w14:textId="77777777" w:rsidR="0066268D" w:rsidRDefault="0066268D">
      <w:pPr>
        <w:pStyle w:val="ndicedeilustraes"/>
        <w:rPr>
          <w:rFonts w:asciiTheme="minorHAnsi" w:eastAsiaTheme="minorEastAsia" w:hAnsiTheme="minorHAnsi" w:cstheme="minorBidi"/>
          <w:sz w:val="22"/>
          <w:szCs w:val="22"/>
          <w:lang w:eastAsia="pt-BR"/>
        </w:rPr>
      </w:pPr>
      <w:hyperlink w:anchor="_Toc455940866" w:history="1">
        <w:r w:rsidRPr="006C71EE">
          <w:rPr>
            <w:rStyle w:val="Hyperlink"/>
          </w:rPr>
          <w:t xml:space="preserve">Figura 58 - </w:t>
        </w:r>
        <w:r w:rsidRPr="006C71EE">
          <w:rPr>
            <w:rStyle w:val="Hyperlink"/>
            <w:i/>
          </w:rPr>
          <w:t>Select</w:t>
        </w:r>
        <w:r w:rsidRPr="006C71EE">
          <w:rPr>
            <w:rStyle w:val="Hyperlink"/>
          </w:rPr>
          <w:t xml:space="preserve"> na </w:t>
        </w:r>
        <w:r w:rsidRPr="006C71EE">
          <w:rPr>
            <w:rStyle w:val="Hyperlink"/>
            <w:i/>
          </w:rPr>
          <w:t>view</w:t>
        </w:r>
        <w:r w:rsidRPr="006C71EE">
          <w:rPr>
            <w:rStyle w:val="Hyperlink"/>
          </w:rPr>
          <w:t xml:space="preserve"> “dim_envol_acid_c_lesoes_ult_12m”</w:t>
        </w:r>
        <w:r>
          <w:rPr>
            <w:webHidden/>
          </w:rPr>
          <w:tab/>
        </w:r>
        <w:r>
          <w:rPr>
            <w:webHidden/>
          </w:rPr>
          <w:fldChar w:fldCharType="begin"/>
        </w:r>
        <w:r>
          <w:rPr>
            <w:webHidden/>
          </w:rPr>
          <w:instrText xml:space="preserve"> PAGEREF _Toc455940866 \h </w:instrText>
        </w:r>
        <w:r>
          <w:rPr>
            <w:webHidden/>
          </w:rPr>
        </w:r>
        <w:r>
          <w:rPr>
            <w:webHidden/>
          </w:rPr>
          <w:fldChar w:fldCharType="separate"/>
        </w:r>
        <w:r w:rsidR="00411FAA">
          <w:rPr>
            <w:webHidden/>
          </w:rPr>
          <w:t>92</w:t>
        </w:r>
        <w:r>
          <w:rPr>
            <w:webHidden/>
          </w:rPr>
          <w:fldChar w:fldCharType="end"/>
        </w:r>
      </w:hyperlink>
    </w:p>
    <w:p w14:paraId="62876F3B" w14:textId="77777777" w:rsidR="0066268D" w:rsidRDefault="0066268D">
      <w:pPr>
        <w:pStyle w:val="ndicedeilustraes"/>
        <w:rPr>
          <w:rFonts w:asciiTheme="minorHAnsi" w:eastAsiaTheme="minorEastAsia" w:hAnsiTheme="minorHAnsi" w:cstheme="minorBidi"/>
          <w:sz w:val="22"/>
          <w:szCs w:val="22"/>
          <w:lang w:eastAsia="pt-BR"/>
        </w:rPr>
      </w:pPr>
      <w:hyperlink w:anchor="_Toc455940867" w:history="1">
        <w:r w:rsidRPr="006C71EE">
          <w:rPr>
            <w:rStyle w:val="Hyperlink"/>
          </w:rPr>
          <w:t xml:space="preserve">Figura 59 - </w:t>
        </w:r>
        <w:r w:rsidRPr="006C71EE">
          <w:rPr>
            <w:rStyle w:val="Hyperlink"/>
            <w:i/>
          </w:rPr>
          <w:t>Select</w:t>
        </w:r>
        <w:r w:rsidRPr="006C71EE">
          <w:rPr>
            <w:rStyle w:val="Hyperlink"/>
          </w:rPr>
          <w:t xml:space="preserve"> na </w:t>
        </w:r>
        <w:r w:rsidRPr="006C71EE">
          <w:rPr>
            <w:rStyle w:val="Hyperlink"/>
            <w:i/>
          </w:rPr>
          <w:t>view</w:t>
        </w:r>
        <w:r w:rsidRPr="006C71EE">
          <w:rPr>
            <w:rStyle w:val="Hyperlink"/>
          </w:rPr>
          <w:t xml:space="preserve"> “dim_ocup_veic_acid_mais_grave”</w:t>
        </w:r>
        <w:r>
          <w:rPr>
            <w:webHidden/>
          </w:rPr>
          <w:tab/>
        </w:r>
        <w:r>
          <w:rPr>
            <w:webHidden/>
          </w:rPr>
          <w:fldChar w:fldCharType="begin"/>
        </w:r>
        <w:r>
          <w:rPr>
            <w:webHidden/>
          </w:rPr>
          <w:instrText xml:space="preserve"> PAGEREF _Toc455940867 \h </w:instrText>
        </w:r>
        <w:r>
          <w:rPr>
            <w:webHidden/>
          </w:rPr>
        </w:r>
        <w:r>
          <w:rPr>
            <w:webHidden/>
          </w:rPr>
          <w:fldChar w:fldCharType="separate"/>
        </w:r>
        <w:r w:rsidR="00411FAA">
          <w:rPr>
            <w:webHidden/>
          </w:rPr>
          <w:t>92</w:t>
        </w:r>
        <w:r>
          <w:rPr>
            <w:webHidden/>
          </w:rPr>
          <w:fldChar w:fldCharType="end"/>
        </w:r>
      </w:hyperlink>
    </w:p>
    <w:p w14:paraId="00C31775" w14:textId="77777777" w:rsidR="0066268D" w:rsidRDefault="0066268D">
      <w:pPr>
        <w:pStyle w:val="ndicedeilustraes"/>
        <w:rPr>
          <w:rFonts w:asciiTheme="minorHAnsi" w:eastAsiaTheme="minorEastAsia" w:hAnsiTheme="minorHAnsi" w:cstheme="minorBidi"/>
          <w:sz w:val="22"/>
          <w:szCs w:val="22"/>
          <w:lang w:eastAsia="pt-BR"/>
        </w:rPr>
      </w:pPr>
      <w:hyperlink w:anchor="_Toc455940868" w:history="1">
        <w:r w:rsidRPr="006C71EE">
          <w:rPr>
            <w:rStyle w:val="Hyperlink"/>
          </w:rPr>
          <w:t xml:space="preserve">Figura 60 - </w:t>
        </w:r>
        <w:r w:rsidRPr="006C71EE">
          <w:rPr>
            <w:rStyle w:val="Hyperlink"/>
            <w:i/>
          </w:rPr>
          <w:t>Select</w:t>
        </w:r>
        <w:r w:rsidRPr="006C71EE">
          <w:rPr>
            <w:rStyle w:val="Hyperlink"/>
          </w:rPr>
          <w:t xml:space="preserve"> na </w:t>
        </w:r>
        <w:r w:rsidRPr="006C71EE">
          <w:rPr>
            <w:rStyle w:val="Hyperlink"/>
            <w:i/>
          </w:rPr>
          <w:t>view</w:t>
        </w:r>
        <w:r w:rsidRPr="006C71EE">
          <w:rPr>
            <w:rStyle w:val="Hyperlink"/>
          </w:rPr>
          <w:t xml:space="preserve"> “dim_freq_costu_consu_beb_alc”</w:t>
        </w:r>
        <w:r>
          <w:rPr>
            <w:webHidden/>
          </w:rPr>
          <w:tab/>
        </w:r>
        <w:r>
          <w:rPr>
            <w:webHidden/>
          </w:rPr>
          <w:fldChar w:fldCharType="begin"/>
        </w:r>
        <w:r>
          <w:rPr>
            <w:webHidden/>
          </w:rPr>
          <w:instrText xml:space="preserve"> PAGEREF _Toc455940868 \h </w:instrText>
        </w:r>
        <w:r>
          <w:rPr>
            <w:webHidden/>
          </w:rPr>
        </w:r>
        <w:r>
          <w:rPr>
            <w:webHidden/>
          </w:rPr>
          <w:fldChar w:fldCharType="separate"/>
        </w:r>
        <w:r w:rsidR="00411FAA">
          <w:rPr>
            <w:webHidden/>
          </w:rPr>
          <w:t>92</w:t>
        </w:r>
        <w:r>
          <w:rPr>
            <w:webHidden/>
          </w:rPr>
          <w:fldChar w:fldCharType="end"/>
        </w:r>
      </w:hyperlink>
    </w:p>
    <w:p w14:paraId="5767A1FE" w14:textId="77777777" w:rsidR="0066268D" w:rsidRDefault="0066268D">
      <w:pPr>
        <w:pStyle w:val="ndicedeilustraes"/>
        <w:rPr>
          <w:rFonts w:asciiTheme="minorHAnsi" w:eastAsiaTheme="minorEastAsia" w:hAnsiTheme="minorHAnsi" w:cstheme="minorBidi"/>
          <w:sz w:val="22"/>
          <w:szCs w:val="22"/>
          <w:lang w:eastAsia="pt-BR"/>
        </w:rPr>
      </w:pPr>
      <w:hyperlink w:anchor="_Toc455940869" w:history="1">
        <w:r w:rsidRPr="006C71EE">
          <w:rPr>
            <w:rStyle w:val="Hyperlink"/>
          </w:rPr>
          <w:t>Figura 61 - Select na view “dim_dirigiu_apos_consu_beb_alc”</w:t>
        </w:r>
        <w:r>
          <w:rPr>
            <w:webHidden/>
          </w:rPr>
          <w:tab/>
        </w:r>
        <w:r>
          <w:rPr>
            <w:webHidden/>
          </w:rPr>
          <w:fldChar w:fldCharType="begin"/>
        </w:r>
        <w:r>
          <w:rPr>
            <w:webHidden/>
          </w:rPr>
          <w:instrText xml:space="preserve"> PAGEREF _Toc455940869 \h </w:instrText>
        </w:r>
        <w:r>
          <w:rPr>
            <w:webHidden/>
          </w:rPr>
        </w:r>
        <w:r>
          <w:rPr>
            <w:webHidden/>
          </w:rPr>
          <w:fldChar w:fldCharType="separate"/>
        </w:r>
        <w:r w:rsidR="00411FAA">
          <w:rPr>
            <w:webHidden/>
          </w:rPr>
          <w:t>92</w:t>
        </w:r>
        <w:r>
          <w:rPr>
            <w:webHidden/>
          </w:rPr>
          <w:fldChar w:fldCharType="end"/>
        </w:r>
      </w:hyperlink>
    </w:p>
    <w:p w14:paraId="3DBE79D9" w14:textId="77777777" w:rsidR="0066268D" w:rsidRDefault="0066268D">
      <w:pPr>
        <w:pStyle w:val="ndicedeilustraes"/>
        <w:rPr>
          <w:rFonts w:asciiTheme="minorHAnsi" w:eastAsiaTheme="minorEastAsia" w:hAnsiTheme="minorHAnsi" w:cstheme="minorBidi"/>
          <w:sz w:val="22"/>
          <w:szCs w:val="22"/>
          <w:lang w:eastAsia="pt-BR"/>
        </w:rPr>
      </w:pPr>
      <w:hyperlink w:anchor="_Toc455940870" w:history="1">
        <w:r w:rsidRPr="006C71EE">
          <w:rPr>
            <w:rStyle w:val="Hyperlink"/>
          </w:rPr>
          <w:t xml:space="preserve">Figura 62 - </w:t>
        </w:r>
        <w:r w:rsidRPr="006C71EE">
          <w:rPr>
            <w:rStyle w:val="Hyperlink"/>
            <w:i/>
          </w:rPr>
          <w:t>Select</w:t>
        </w:r>
        <w:r w:rsidRPr="006C71EE">
          <w:rPr>
            <w:rStyle w:val="Hyperlink"/>
          </w:rPr>
          <w:t xml:space="preserve"> na </w:t>
        </w:r>
        <w:r w:rsidRPr="006C71EE">
          <w:rPr>
            <w:rStyle w:val="Hyperlink"/>
            <w:i/>
          </w:rPr>
          <w:t>view</w:t>
        </w:r>
        <w:r w:rsidRPr="006C71EE">
          <w:rPr>
            <w:rStyle w:val="Hyperlink"/>
          </w:rPr>
          <w:t xml:space="preserve"> “dim_ult_30d_consu_mais_4_dos_beb_alc_un_vez”</w:t>
        </w:r>
        <w:r>
          <w:rPr>
            <w:webHidden/>
          </w:rPr>
          <w:tab/>
        </w:r>
        <w:r>
          <w:rPr>
            <w:webHidden/>
          </w:rPr>
          <w:fldChar w:fldCharType="begin"/>
        </w:r>
        <w:r>
          <w:rPr>
            <w:webHidden/>
          </w:rPr>
          <w:instrText xml:space="preserve"> PAGEREF _Toc455940870 \h </w:instrText>
        </w:r>
        <w:r>
          <w:rPr>
            <w:webHidden/>
          </w:rPr>
        </w:r>
        <w:r>
          <w:rPr>
            <w:webHidden/>
          </w:rPr>
          <w:fldChar w:fldCharType="separate"/>
        </w:r>
        <w:r w:rsidR="00411FAA">
          <w:rPr>
            <w:webHidden/>
          </w:rPr>
          <w:t>92</w:t>
        </w:r>
        <w:r>
          <w:rPr>
            <w:webHidden/>
          </w:rPr>
          <w:fldChar w:fldCharType="end"/>
        </w:r>
      </w:hyperlink>
    </w:p>
    <w:p w14:paraId="4F554057" w14:textId="77777777" w:rsidR="0066268D" w:rsidRDefault="0066268D">
      <w:pPr>
        <w:pStyle w:val="ndicedeilustraes"/>
        <w:rPr>
          <w:rFonts w:asciiTheme="minorHAnsi" w:eastAsiaTheme="minorEastAsia" w:hAnsiTheme="minorHAnsi" w:cstheme="minorBidi"/>
          <w:sz w:val="22"/>
          <w:szCs w:val="22"/>
          <w:lang w:eastAsia="pt-BR"/>
        </w:rPr>
      </w:pPr>
      <w:hyperlink w:anchor="_Toc455940871" w:history="1">
        <w:r w:rsidRPr="006C71EE">
          <w:rPr>
            <w:rStyle w:val="Hyperlink"/>
          </w:rPr>
          <w:t xml:space="preserve">Figura 63 – </w:t>
        </w:r>
        <w:r w:rsidRPr="006C71EE">
          <w:rPr>
            <w:rStyle w:val="Hyperlink"/>
            <w:i/>
          </w:rPr>
          <w:t>Select</w:t>
        </w:r>
        <w:r w:rsidRPr="006C71EE">
          <w:rPr>
            <w:rStyle w:val="Hyperlink"/>
          </w:rPr>
          <w:t xml:space="preserve"> na </w:t>
        </w:r>
        <w:r w:rsidRPr="006C71EE">
          <w:rPr>
            <w:rStyle w:val="Hyperlink"/>
            <w:i/>
          </w:rPr>
          <w:t>view</w:t>
        </w:r>
        <w:r w:rsidRPr="006C71EE">
          <w:rPr>
            <w:rStyle w:val="Hyperlink"/>
          </w:rPr>
          <w:t xml:space="preserve"> “dim_qt_dia_mes_consu_mais_4_dos_beb_alc_un_vez”</w:t>
        </w:r>
        <w:r>
          <w:rPr>
            <w:webHidden/>
          </w:rPr>
          <w:tab/>
        </w:r>
        <w:r>
          <w:rPr>
            <w:webHidden/>
          </w:rPr>
          <w:fldChar w:fldCharType="begin"/>
        </w:r>
        <w:r>
          <w:rPr>
            <w:webHidden/>
          </w:rPr>
          <w:instrText xml:space="preserve"> PAGEREF _Toc455940871 \h </w:instrText>
        </w:r>
        <w:r>
          <w:rPr>
            <w:webHidden/>
          </w:rPr>
        </w:r>
        <w:r>
          <w:rPr>
            <w:webHidden/>
          </w:rPr>
          <w:fldChar w:fldCharType="separate"/>
        </w:r>
        <w:r w:rsidR="00411FAA">
          <w:rPr>
            <w:webHidden/>
          </w:rPr>
          <w:t>93</w:t>
        </w:r>
        <w:r>
          <w:rPr>
            <w:webHidden/>
          </w:rPr>
          <w:fldChar w:fldCharType="end"/>
        </w:r>
      </w:hyperlink>
    </w:p>
    <w:p w14:paraId="38321426" w14:textId="4F98A6CB" w:rsidR="008F2AE9" w:rsidRDefault="00CD7722" w:rsidP="00E6371F">
      <w:pPr>
        <w:pStyle w:val="Rodap"/>
      </w:pPr>
      <w:r>
        <w:fldChar w:fldCharType="end"/>
      </w:r>
    </w:p>
    <w:p w14:paraId="743BBE42" w14:textId="77777777" w:rsidR="008F2AE9" w:rsidRPr="002D45E2" w:rsidRDefault="008F2AE9" w:rsidP="002D45E2">
      <w:pPr>
        <w:pStyle w:val="Ttulo0"/>
      </w:pPr>
      <w:r w:rsidRPr="002D45E2">
        <w:lastRenderedPageBreak/>
        <w:t>Lista de Tabelas</w:t>
      </w:r>
    </w:p>
    <w:p w14:paraId="03B34C83" w14:textId="77777777" w:rsidR="002452AC" w:rsidRDefault="000C7017">
      <w:pPr>
        <w:pStyle w:val="ndicedeilustraes"/>
        <w:rPr>
          <w:rFonts w:asciiTheme="minorHAnsi" w:eastAsiaTheme="minorEastAsia" w:hAnsiTheme="minorHAnsi" w:cstheme="minorBidi"/>
          <w:sz w:val="22"/>
          <w:szCs w:val="22"/>
          <w:lang w:eastAsia="pt-BR"/>
        </w:rPr>
      </w:pPr>
      <w:r>
        <w:rPr>
          <w:highlight w:val="yellow"/>
        </w:rPr>
        <w:fldChar w:fldCharType="begin"/>
      </w:r>
      <w:r>
        <w:rPr>
          <w:highlight w:val="yellow"/>
        </w:rPr>
        <w:instrText xml:space="preserve"> TOC \h \z \t "Legenda de Tabela;1" \c "Tabela" </w:instrText>
      </w:r>
      <w:r>
        <w:rPr>
          <w:highlight w:val="yellow"/>
        </w:rPr>
        <w:fldChar w:fldCharType="separate"/>
      </w:r>
      <w:hyperlink w:anchor="_Toc455668727" w:history="1">
        <w:r w:rsidR="002452AC" w:rsidRPr="0005288B">
          <w:rPr>
            <w:rStyle w:val="Hyperlink"/>
          </w:rPr>
          <w:t xml:space="preserve">Tabela 1 - Comparação entre ferramentas de </w:t>
        </w:r>
        <w:r w:rsidR="002452AC" w:rsidRPr="0005288B">
          <w:rPr>
            <w:rStyle w:val="Hyperlink"/>
            <w:i/>
          </w:rPr>
          <w:t>Business Intelligence</w:t>
        </w:r>
        <w:r w:rsidR="002452AC">
          <w:rPr>
            <w:webHidden/>
          </w:rPr>
          <w:tab/>
        </w:r>
        <w:r w:rsidR="002452AC">
          <w:rPr>
            <w:webHidden/>
          </w:rPr>
          <w:fldChar w:fldCharType="begin"/>
        </w:r>
        <w:r w:rsidR="002452AC">
          <w:rPr>
            <w:webHidden/>
          </w:rPr>
          <w:instrText xml:space="preserve"> PAGEREF _Toc455668727 \h </w:instrText>
        </w:r>
        <w:r w:rsidR="002452AC">
          <w:rPr>
            <w:webHidden/>
          </w:rPr>
        </w:r>
        <w:r w:rsidR="002452AC">
          <w:rPr>
            <w:webHidden/>
          </w:rPr>
          <w:fldChar w:fldCharType="separate"/>
        </w:r>
        <w:r w:rsidR="00411FAA">
          <w:rPr>
            <w:webHidden/>
          </w:rPr>
          <w:t>32</w:t>
        </w:r>
        <w:r w:rsidR="002452AC">
          <w:rPr>
            <w:webHidden/>
          </w:rPr>
          <w:fldChar w:fldCharType="end"/>
        </w:r>
      </w:hyperlink>
    </w:p>
    <w:p w14:paraId="108B01B4" w14:textId="77777777" w:rsidR="002452AC" w:rsidRDefault="009B6645">
      <w:pPr>
        <w:pStyle w:val="ndicedeilustraes"/>
        <w:rPr>
          <w:rFonts w:asciiTheme="minorHAnsi" w:eastAsiaTheme="minorEastAsia" w:hAnsiTheme="minorHAnsi" w:cstheme="minorBidi"/>
          <w:sz w:val="22"/>
          <w:szCs w:val="22"/>
          <w:lang w:eastAsia="pt-BR"/>
        </w:rPr>
      </w:pPr>
      <w:hyperlink w:anchor="_Toc455668728" w:history="1">
        <w:r w:rsidR="002452AC" w:rsidRPr="0005288B">
          <w:rPr>
            <w:rStyle w:val="Hyperlink"/>
          </w:rPr>
          <w:t xml:space="preserve">Tabela 2 - Projetos de </w:t>
        </w:r>
        <w:r w:rsidR="002452AC" w:rsidRPr="0005288B">
          <w:rPr>
            <w:rStyle w:val="Hyperlink"/>
            <w:i/>
          </w:rPr>
          <w:t>Business Intelligence</w:t>
        </w:r>
        <w:r w:rsidR="002452AC" w:rsidRPr="0005288B">
          <w:rPr>
            <w:rStyle w:val="Hyperlink"/>
          </w:rPr>
          <w:t xml:space="preserve"> desenvolvidos através do DATASUS</w:t>
        </w:r>
        <w:r w:rsidR="002452AC">
          <w:rPr>
            <w:webHidden/>
          </w:rPr>
          <w:tab/>
        </w:r>
        <w:r w:rsidR="002452AC">
          <w:rPr>
            <w:webHidden/>
          </w:rPr>
          <w:fldChar w:fldCharType="begin"/>
        </w:r>
        <w:r w:rsidR="002452AC">
          <w:rPr>
            <w:webHidden/>
          </w:rPr>
          <w:instrText xml:space="preserve"> PAGEREF _Toc455668728 \h </w:instrText>
        </w:r>
        <w:r w:rsidR="002452AC">
          <w:rPr>
            <w:webHidden/>
          </w:rPr>
        </w:r>
        <w:r w:rsidR="002452AC">
          <w:rPr>
            <w:webHidden/>
          </w:rPr>
          <w:fldChar w:fldCharType="separate"/>
        </w:r>
        <w:r w:rsidR="00411FAA">
          <w:rPr>
            <w:webHidden/>
          </w:rPr>
          <w:t>36</w:t>
        </w:r>
        <w:r w:rsidR="002452AC">
          <w:rPr>
            <w:webHidden/>
          </w:rPr>
          <w:fldChar w:fldCharType="end"/>
        </w:r>
      </w:hyperlink>
    </w:p>
    <w:p w14:paraId="3FCD0E23" w14:textId="77777777" w:rsidR="002452AC" w:rsidRDefault="009B6645">
      <w:pPr>
        <w:pStyle w:val="ndicedeilustraes"/>
        <w:rPr>
          <w:rFonts w:asciiTheme="minorHAnsi" w:eastAsiaTheme="minorEastAsia" w:hAnsiTheme="minorHAnsi" w:cstheme="minorBidi"/>
          <w:sz w:val="22"/>
          <w:szCs w:val="22"/>
          <w:lang w:eastAsia="pt-BR"/>
        </w:rPr>
      </w:pPr>
      <w:hyperlink w:anchor="_Toc455668729" w:history="1">
        <w:r w:rsidR="002452AC" w:rsidRPr="0005288B">
          <w:rPr>
            <w:rStyle w:val="Hyperlink"/>
          </w:rPr>
          <w:t>Tabela 3 - Módulos da Pesquisa Nacional da Saúde 2013</w:t>
        </w:r>
        <w:r w:rsidR="002452AC">
          <w:rPr>
            <w:webHidden/>
          </w:rPr>
          <w:tab/>
        </w:r>
        <w:r w:rsidR="002452AC">
          <w:rPr>
            <w:webHidden/>
          </w:rPr>
          <w:fldChar w:fldCharType="begin"/>
        </w:r>
        <w:r w:rsidR="002452AC">
          <w:rPr>
            <w:webHidden/>
          </w:rPr>
          <w:instrText xml:space="preserve"> PAGEREF _Toc455668729 \h </w:instrText>
        </w:r>
        <w:r w:rsidR="002452AC">
          <w:rPr>
            <w:webHidden/>
          </w:rPr>
        </w:r>
        <w:r w:rsidR="002452AC">
          <w:rPr>
            <w:webHidden/>
          </w:rPr>
          <w:fldChar w:fldCharType="separate"/>
        </w:r>
        <w:r w:rsidR="00411FAA">
          <w:rPr>
            <w:webHidden/>
          </w:rPr>
          <w:t>38</w:t>
        </w:r>
        <w:r w:rsidR="002452AC">
          <w:rPr>
            <w:webHidden/>
          </w:rPr>
          <w:fldChar w:fldCharType="end"/>
        </w:r>
      </w:hyperlink>
    </w:p>
    <w:p w14:paraId="38A433F3" w14:textId="77777777" w:rsidR="002452AC" w:rsidRDefault="009B6645">
      <w:pPr>
        <w:pStyle w:val="ndicedeilustraes"/>
        <w:rPr>
          <w:rFonts w:asciiTheme="minorHAnsi" w:eastAsiaTheme="minorEastAsia" w:hAnsiTheme="minorHAnsi" w:cstheme="minorBidi"/>
          <w:sz w:val="22"/>
          <w:szCs w:val="22"/>
          <w:lang w:eastAsia="pt-BR"/>
        </w:rPr>
      </w:pPr>
      <w:hyperlink w:anchor="_Toc455668730" w:history="1">
        <w:r w:rsidR="002452AC" w:rsidRPr="0005288B">
          <w:rPr>
            <w:rStyle w:val="Hyperlink"/>
          </w:rPr>
          <w:t>Tabela 4 - Fato “acidentes”: detalhamento dos atributos</w:t>
        </w:r>
        <w:r w:rsidR="002452AC">
          <w:rPr>
            <w:webHidden/>
          </w:rPr>
          <w:tab/>
        </w:r>
        <w:r w:rsidR="002452AC">
          <w:rPr>
            <w:webHidden/>
          </w:rPr>
          <w:fldChar w:fldCharType="begin"/>
        </w:r>
        <w:r w:rsidR="002452AC">
          <w:rPr>
            <w:webHidden/>
          </w:rPr>
          <w:instrText xml:space="preserve"> PAGEREF _Toc455668730 \h </w:instrText>
        </w:r>
        <w:r w:rsidR="002452AC">
          <w:rPr>
            <w:webHidden/>
          </w:rPr>
        </w:r>
        <w:r w:rsidR="002452AC">
          <w:rPr>
            <w:webHidden/>
          </w:rPr>
          <w:fldChar w:fldCharType="separate"/>
        </w:r>
        <w:r w:rsidR="00411FAA">
          <w:rPr>
            <w:webHidden/>
          </w:rPr>
          <w:t>48</w:t>
        </w:r>
        <w:r w:rsidR="002452AC">
          <w:rPr>
            <w:webHidden/>
          </w:rPr>
          <w:fldChar w:fldCharType="end"/>
        </w:r>
      </w:hyperlink>
    </w:p>
    <w:p w14:paraId="0E69C5F3" w14:textId="77777777" w:rsidR="002452AC" w:rsidRDefault="009B6645">
      <w:pPr>
        <w:pStyle w:val="ndicedeilustraes"/>
        <w:rPr>
          <w:rFonts w:asciiTheme="minorHAnsi" w:eastAsiaTheme="minorEastAsia" w:hAnsiTheme="minorHAnsi" w:cstheme="minorBidi"/>
          <w:sz w:val="22"/>
          <w:szCs w:val="22"/>
          <w:lang w:eastAsia="pt-BR"/>
        </w:rPr>
      </w:pPr>
      <w:hyperlink w:anchor="_Toc455668731" w:history="1">
        <w:r w:rsidR="002452AC" w:rsidRPr="0005288B">
          <w:rPr>
            <w:rStyle w:val="Hyperlink"/>
          </w:rPr>
          <w:t>Tabela 5 - Fato “uso_alcool”: detalhamento dos atributos</w:t>
        </w:r>
        <w:r w:rsidR="002452AC">
          <w:rPr>
            <w:webHidden/>
          </w:rPr>
          <w:tab/>
        </w:r>
        <w:r w:rsidR="002452AC">
          <w:rPr>
            <w:webHidden/>
          </w:rPr>
          <w:fldChar w:fldCharType="begin"/>
        </w:r>
        <w:r w:rsidR="002452AC">
          <w:rPr>
            <w:webHidden/>
          </w:rPr>
          <w:instrText xml:space="preserve"> PAGEREF _Toc455668731 \h </w:instrText>
        </w:r>
        <w:r w:rsidR="002452AC">
          <w:rPr>
            <w:webHidden/>
          </w:rPr>
        </w:r>
        <w:r w:rsidR="002452AC">
          <w:rPr>
            <w:webHidden/>
          </w:rPr>
          <w:fldChar w:fldCharType="separate"/>
        </w:r>
        <w:r w:rsidR="00411FAA">
          <w:rPr>
            <w:webHidden/>
          </w:rPr>
          <w:t>50</w:t>
        </w:r>
        <w:r w:rsidR="002452AC">
          <w:rPr>
            <w:webHidden/>
          </w:rPr>
          <w:fldChar w:fldCharType="end"/>
        </w:r>
      </w:hyperlink>
    </w:p>
    <w:p w14:paraId="0ADBB87F" w14:textId="77777777" w:rsidR="002452AC" w:rsidRDefault="009B6645">
      <w:pPr>
        <w:pStyle w:val="ndicedeilustraes"/>
        <w:rPr>
          <w:rFonts w:asciiTheme="minorHAnsi" w:eastAsiaTheme="minorEastAsia" w:hAnsiTheme="minorHAnsi" w:cstheme="minorBidi"/>
          <w:sz w:val="22"/>
          <w:szCs w:val="22"/>
          <w:lang w:eastAsia="pt-BR"/>
        </w:rPr>
      </w:pPr>
      <w:hyperlink w:anchor="_Toc455668732" w:history="1">
        <w:r w:rsidR="002452AC" w:rsidRPr="0005288B">
          <w:rPr>
            <w:rStyle w:val="Hyperlink"/>
          </w:rPr>
          <w:t>Tabela 6 - Medidas com valores diferentes de "1"</w:t>
        </w:r>
        <w:r w:rsidR="002452AC">
          <w:rPr>
            <w:webHidden/>
          </w:rPr>
          <w:tab/>
        </w:r>
        <w:r w:rsidR="002452AC">
          <w:rPr>
            <w:webHidden/>
          </w:rPr>
          <w:fldChar w:fldCharType="begin"/>
        </w:r>
        <w:r w:rsidR="002452AC">
          <w:rPr>
            <w:webHidden/>
          </w:rPr>
          <w:instrText xml:space="preserve"> PAGEREF _Toc455668732 \h </w:instrText>
        </w:r>
        <w:r w:rsidR="002452AC">
          <w:rPr>
            <w:webHidden/>
          </w:rPr>
        </w:r>
        <w:r w:rsidR="002452AC">
          <w:rPr>
            <w:webHidden/>
          </w:rPr>
          <w:fldChar w:fldCharType="separate"/>
        </w:r>
        <w:r w:rsidR="00411FAA">
          <w:rPr>
            <w:webHidden/>
          </w:rPr>
          <w:t>60</w:t>
        </w:r>
        <w:r w:rsidR="002452AC">
          <w:rPr>
            <w:webHidden/>
          </w:rPr>
          <w:fldChar w:fldCharType="end"/>
        </w:r>
      </w:hyperlink>
    </w:p>
    <w:p w14:paraId="2A41A2F9" w14:textId="77777777" w:rsidR="002452AC" w:rsidRDefault="009B6645">
      <w:pPr>
        <w:pStyle w:val="ndicedeilustraes"/>
        <w:rPr>
          <w:rFonts w:asciiTheme="minorHAnsi" w:eastAsiaTheme="minorEastAsia" w:hAnsiTheme="minorHAnsi" w:cstheme="minorBidi"/>
          <w:sz w:val="22"/>
          <w:szCs w:val="22"/>
          <w:lang w:eastAsia="pt-BR"/>
        </w:rPr>
      </w:pPr>
      <w:hyperlink w:anchor="_Toc455668733" w:history="1">
        <w:r w:rsidR="002452AC" w:rsidRPr="0005288B">
          <w:rPr>
            <w:rStyle w:val="Hyperlink"/>
          </w:rPr>
          <w:t>Tabela 7 - Atributos do cubo “acidentes”</w:t>
        </w:r>
        <w:r w:rsidR="002452AC">
          <w:rPr>
            <w:webHidden/>
          </w:rPr>
          <w:tab/>
        </w:r>
        <w:r w:rsidR="002452AC">
          <w:rPr>
            <w:webHidden/>
          </w:rPr>
          <w:fldChar w:fldCharType="begin"/>
        </w:r>
        <w:r w:rsidR="002452AC">
          <w:rPr>
            <w:webHidden/>
          </w:rPr>
          <w:instrText xml:space="preserve"> PAGEREF _Toc455668733 \h </w:instrText>
        </w:r>
        <w:r w:rsidR="002452AC">
          <w:rPr>
            <w:webHidden/>
          </w:rPr>
        </w:r>
        <w:r w:rsidR="002452AC">
          <w:rPr>
            <w:webHidden/>
          </w:rPr>
          <w:fldChar w:fldCharType="separate"/>
        </w:r>
        <w:r w:rsidR="00411FAA">
          <w:rPr>
            <w:webHidden/>
          </w:rPr>
          <w:t>61</w:t>
        </w:r>
        <w:r w:rsidR="002452AC">
          <w:rPr>
            <w:webHidden/>
          </w:rPr>
          <w:fldChar w:fldCharType="end"/>
        </w:r>
      </w:hyperlink>
    </w:p>
    <w:p w14:paraId="33160532" w14:textId="77777777" w:rsidR="002452AC" w:rsidRDefault="009B6645">
      <w:pPr>
        <w:pStyle w:val="ndicedeilustraes"/>
        <w:rPr>
          <w:rFonts w:asciiTheme="minorHAnsi" w:eastAsiaTheme="minorEastAsia" w:hAnsiTheme="minorHAnsi" w:cstheme="minorBidi"/>
          <w:sz w:val="22"/>
          <w:szCs w:val="22"/>
          <w:lang w:eastAsia="pt-BR"/>
        </w:rPr>
      </w:pPr>
      <w:hyperlink w:anchor="_Toc455668734" w:history="1">
        <w:r w:rsidR="002452AC" w:rsidRPr="0005288B">
          <w:rPr>
            <w:rStyle w:val="Hyperlink"/>
          </w:rPr>
          <w:t>Tabela 8 - Atributos do cubo “uso_alcool”</w:t>
        </w:r>
        <w:r w:rsidR="002452AC">
          <w:rPr>
            <w:webHidden/>
          </w:rPr>
          <w:tab/>
        </w:r>
        <w:r w:rsidR="002452AC">
          <w:rPr>
            <w:webHidden/>
          </w:rPr>
          <w:fldChar w:fldCharType="begin"/>
        </w:r>
        <w:r w:rsidR="002452AC">
          <w:rPr>
            <w:webHidden/>
          </w:rPr>
          <w:instrText xml:space="preserve"> PAGEREF _Toc455668734 \h </w:instrText>
        </w:r>
        <w:r w:rsidR="002452AC">
          <w:rPr>
            <w:webHidden/>
          </w:rPr>
        </w:r>
        <w:r w:rsidR="002452AC">
          <w:rPr>
            <w:webHidden/>
          </w:rPr>
          <w:fldChar w:fldCharType="separate"/>
        </w:r>
        <w:r w:rsidR="00411FAA">
          <w:rPr>
            <w:webHidden/>
          </w:rPr>
          <w:t>62</w:t>
        </w:r>
        <w:r w:rsidR="002452AC">
          <w:rPr>
            <w:webHidden/>
          </w:rPr>
          <w:fldChar w:fldCharType="end"/>
        </w:r>
      </w:hyperlink>
    </w:p>
    <w:p w14:paraId="6ED227BA" w14:textId="77777777" w:rsidR="002452AC" w:rsidRDefault="009B6645">
      <w:pPr>
        <w:pStyle w:val="ndicedeilustraes"/>
        <w:rPr>
          <w:rFonts w:asciiTheme="minorHAnsi" w:eastAsiaTheme="minorEastAsia" w:hAnsiTheme="minorHAnsi" w:cstheme="minorBidi"/>
          <w:sz w:val="22"/>
          <w:szCs w:val="22"/>
          <w:lang w:eastAsia="pt-BR"/>
        </w:rPr>
      </w:pPr>
      <w:hyperlink w:anchor="_Toc455668735" w:history="1">
        <w:r w:rsidR="002452AC" w:rsidRPr="0005288B">
          <w:rPr>
            <w:rStyle w:val="Hyperlink"/>
          </w:rPr>
          <w:t>Tabela 9 – Atributos do cubo “acid_vs_uso_alc”</w:t>
        </w:r>
        <w:r w:rsidR="002452AC">
          <w:rPr>
            <w:webHidden/>
          </w:rPr>
          <w:tab/>
        </w:r>
        <w:r w:rsidR="002452AC">
          <w:rPr>
            <w:webHidden/>
          </w:rPr>
          <w:fldChar w:fldCharType="begin"/>
        </w:r>
        <w:r w:rsidR="002452AC">
          <w:rPr>
            <w:webHidden/>
          </w:rPr>
          <w:instrText xml:space="preserve"> PAGEREF _Toc455668735 \h </w:instrText>
        </w:r>
        <w:r w:rsidR="002452AC">
          <w:rPr>
            <w:webHidden/>
          </w:rPr>
        </w:r>
        <w:r w:rsidR="002452AC">
          <w:rPr>
            <w:webHidden/>
          </w:rPr>
          <w:fldChar w:fldCharType="separate"/>
        </w:r>
        <w:r w:rsidR="00411FAA">
          <w:rPr>
            <w:webHidden/>
          </w:rPr>
          <w:t>73</w:t>
        </w:r>
        <w:r w:rsidR="002452AC">
          <w:rPr>
            <w:webHidden/>
          </w:rPr>
          <w:fldChar w:fldCharType="end"/>
        </w:r>
      </w:hyperlink>
    </w:p>
    <w:p w14:paraId="2C97B6FE" w14:textId="77777777" w:rsidR="008F2AE9" w:rsidRDefault="000C7017" w:rsidP="00F84447">
      <w:pPr>
        <w:pStyle w:val="ndicedeilustraes"/>
      </w:pPr>
      <w:r>
        <w:rPr>
          <w:highlight w:val="yellow"/>
        </w:rPr>
        <w:fldChar w:fldCharType="end"/>
      </w:r>
    </w:p>
    <w:p w14:paraId="53540677" w14:textId="77777777" w:rsidR="008F2AE9" w:rsidRDefault="008F2AE9" w:rsidP="00C542D0"/>
    <w:p w14:paraId="5988D50D" w14:textId="77777777" w:rsidR="008F2AE9" w:rsidRPr="008E2D96" w:rsidRDefault="008F2AE9" w:rsidP="002D45E2">
      <w:pPr>
        <w:pStyle w:val="Ttulo0"/>
      </w:pPr>
      <w:r w:rsidRPr="008E2D96">
        <w:lastRenderedPageBreak/>
        <w:t>Lista de Abreviaturas e Siglas</w:t>
      </w:r>
    </w:p>
    <w:tbl>
      <w:tblPr>
        <w:tblW w:w="0" w:type="auto"/>
        <w:tblLook w:val="01E0" w:firstRow="1" w:lastRow="1" w:firstColumn="1" w:lastColumn="1" w:noHBand="0" w:noVBand="0"/>
      </w:tblPr>
      <w:tblGrid>
        <w:gridCol w:w="2341"/>
        <w:gridCol w:w="6731"/>
      </w:tblGrid>
      <w:tr w:rsidR="00281DB3" w:rsidRPr="004A4021" w14:paraId="2F801768" w14:textId="77777777" w:rsidTr="00281DB3">
        <w:tc>
          <w:tcPr>
            <w:tcW w:w="2376" w:type="dxa"/>
          </w:tcPr>
          <w:p w14:paraId="71623B0C" w14:textId="77777777" w:rsidR="00281DB3" w:rsidRPr="00FD2150" w:rsidRDefault="00281DB3" w:rsidP="00F84447">
            <w:pPr>
              <w:pStyle w:val="listatabelas"/>
              <w:ind w:firstLine="34"/>
              <w:jc w:val="left"/>
            </w:pPr>
            <w:r w:rsidRPr="00FD2150">
              <w:t>BI</w:t>
            </w:r>
          </w:p>
        </w:tc>
        <w:tc>
          <w:tcPr>
            <w:tcW w:w="6912" w:type="dxa"/>
          </w:tcPr>
          <w:p w14:paraId="608027B4" w14:textId="77777777" w:rsidR="00281DB3" w:rsidRPr="003D3652" w:rsidRDefault="00281DB3" w:rsidP="00F84447">
            <w:pPr>
              <w:pStyle w:val="listatabelas"/>
              <w:ind w:firstLine="34"/>
              <w:jc w:val="left"/>
              <w:rPr>
                <w:i/>
              </w:rPr>
            </w:pPr>
            <w:r w:rsidRPr="003D3652">
              <w:rPr>
                <w:i/>
              </w:rPr>
              <w:t>Business Intelligence</w:t>
            </w:r>
          </w:p>
        </w:tc>
      </w:tr>
      <w:tr w:rsidR="00281DB3" w:rsidRPr="004A4021" w14:paraId="65158EE1" w14:textId="77777777" w:rsidTr="00281DB3">
        <w:tc>
          <w:tcPr>
            <w:tcW w:w="2376" w:type="dxa"/>
          </w:tcPr>
          <w:p w14:paraId="600EC3A6" w14:textId="77777777" w:rsidR="00281DB3" w:rsidRPr="00FD2150" w:rsidRDefault="00281DB3" w:rsidP="00F84447">
            <w:pPr>
              <w:pStyle w:val="listatabelas"/>
              <w:ind w:firstLine="34"/>
              <w:jc w:val="left"/>
            </w:pPr>
            <w:r w:rsidRPr="00FD2150">
              <w:t>BSC</w:t>
            </w:r>
          </w:p>
        </w:tc>
        <w:tc>
          <w:tcPr>
            <w:tcW w:w="6912" w:type="dxa"/>
          </w:tcPr>
          <w:p w14:paraId="3174B376" w14:textId="77777777" w:rsidR="00281DB3" w:rsidRPr="003D3652" w:rsidRDefault="00281DB3" w:rsidP="00F84447">
            <w:pPr>
              <w:pStyle w:val="listatabelas"/>
              <w:ind w:firstLine="34"/>
              <w:jc w:val="left"/>
              <w:rPr>
                <w:i/>
              </w:rPr>
            </w:pPr>
            <w:r w:rsidRPr="003D3652">
              <w:rPr>
                <w:i/>
              </w:rPr>
              <w:t>Balanced Scorecard</w:t>
            </w:r>
          </w:p>
        </w:tc>
      </w:tr>
      <w:tr w:rsidR="00281DB3" w:rsidRPr="004A4021" w14:paraId="71C5FFE7" w14:textId="77777777" w:rsidTr="00281DB3">
        <w:tc>
          <w:tcPr>
            <w:tcW w:w="2376" w:type="dxa"/>
          </w:tcPr>
          <w:p w14:paraId="071745DA" w14:textId="77777777" w:rsidR="00281DB3" w:rsidRPr="00FD2150" w:rsidRDefault="00281DB3" w:rsidP="00F84447">
            <w:pPr>
              <w:pStyle w:val="listatabelas"/>
              <w:ind w:firstLine="34"/>
              <w:jc w:val="left"/>
            </w:pPr>
            <w:r w:rsidRPr="00FD2150">
              <w:t>CRM</w:t>
            </w:r>
          </w:p>
        </w:tc>
        <w:tc>
          <w:tcPr>
            <w:tcW w:w="6912" w:type="dxa"/>
          </w:tcPr>
          <w:p w14:paraId="22DF7631" w14:textId="77777777" w:rsidR="00281DB3" w:rsidRPr="003D3652" w:rsidRDefault="00281DB3" w:rsidP="00F84447">
            <w:pPr>
              <w:pStyle w:val="listatabelas"/>
              <w:ind w:firstLine="34"/>
              <w:jc w:val="left"/>
              <w:rPr>
                <w:i/>
              </w:rPr>
            </w:pPr>
            <w:r w:rsidRPr="003D3652">
              <w:rPr>
                <w:i/>
              </w:rPr>
              <w:t>Customer Relationship Management</w:t>
            </w:r>
          </w:p>
        </w:tc>
      </w:tr>
      <w:tr w:rsidR="00281DB3" w:rsidRPr="004A4021" w14:paraId="2AD5DF39" w14:textId="77777777" w:rsidTr="00281DB3">
        <w:tc>
          <w:tcPr>
            <w:tcW w:w="2376" w:type="dxa"/>
          </w:tcPr>
          <w:p w14:paraId="53F73368" w14:textId="77777777" w:rsidR="00281DB3" w:rsidRPr="00FD2150" w:rsidRDefault="00281DB3" w:rsidP="00F84447">
            <w:pPr>
              <w:pStyle w:val="listatabelas"/>
              <w:ind w:firstLine="34"/>
              <w:jc w:val="left"/>
            </w:pPr>
            <w:r w:rsidRPr="00FD2150">
              <w:t>DATASUS</w:t>
            </w:r>
          </w:p>
        </w:tc>
        <w:tc>
          <w:tcPr>
            <w:tcW w:w="6912" w:type="dxa"/>
          </w:tcPr>
          <w:p w14:paraId="4D7C0B9A" w14:textId="77777777" w:rsidR="00281DB3" w:rsidRPr="00904019" w:rsidRDefault="00281DB3" w:rsidP="00F84447">
            <w:pPr>
              <w:pStyle w:val="listatabelas"/>
              <w:ind w:firstLine="34"/>
              <w:jc w:val="left"/>
            </w:pPr>
            <w:r w:rsidRPr="00904019">
              <w:t>Departamento de Informática do SUS</w:t>
            </w:r>
          </w:p>
        </w:tc>
      </w:tr>
      <w:tr w:rsidR="00281DB3" w:rsidRPr="004A4021" w14:paraId="0E0E2ED4" w14:textId="77777777" w:rsidTr="00281DB3">
        <w:tc>
          <w:tcPr>
            <w:tcW w:w="2376" w:type="dxa"/>
          </w:tcPr>
          <w:p w14:paraId="69E16419" w14:textId="77777777" w:rsidR="00281DB3" w:rsidRPr="00FD2150" w:rsidRDefault="00281DB3" w:rsidP="00F84447">
            <w:pPr>
              <w:pStyle w:val="listatabelas"/>
              <w:ind w:firstLine="34"/>
              <w:jc w:val="left"/>
            </w:pPr>
            <w:r w:rsidRPr="00FD2150">
              <w:t>DW</w:t>
            </w:r>
          </w:p>
        </w:tc>
        <w:tc>
          <w:tcPr>
            <w:tcW w:w="6912" w:type="dxa"/>
          </w:tcPr>
          <w:p w14:paraId="06C9FD7C" w14:textId="77777777" w:rsidR="00281DB3" w:rsidRPr="003D3652" w:rsidRDefault="00281DB3" w:rsidP="00F84447">
            <w:pPr>
              <w:pStyle w:val="listatabelas"/>
              <w:ind w:firstLine="34"/>
              <w:jc w:val="left"/>
              <w:rPr>
                <w:i/>
              </w:rPr>
            </w:pPr>
            <w:r w:rsidRPr="003D3652">
              <w:rPr>
                <w:i/>
              </w:rPr>
              <w:t>Data Warehouse</w:t>
            </w:r>
          </w:p>
        </w:tc>
      </w:tr>
      <w:tr w:rsidR="00281DB3" w:rsidRPr="004A4021" w14:paraId="55DB9BEB" w14:textId="77777777" w:rsidTr="00281DB3">
        <w:tc>
          <w:tcPr>
            <w:tcW w:w="2376" w:type="dxa"/>
          </w:tcPr>
          <w:p w14:paraId="51273802" w14:textId="77777777" w:rsidR="00281DB3" w:rsidRPr="00FD2150" w:rsidRDefault="00281DB3" w:rsidP="00F84447">
            <w:pPr>
              <w:pStyle w:val="listatabelas"/>
              <w:ind w:firstLine="34"/>
              <w:jc w:val="left"/>
            </w:pPr>
            <w:r w:rsidRPr="00FD2150">
              <w:t>ETL</w:t>
            </w:r>
          </w:p>
        </w:tc>
        <w:tc>
          <w:tcPr>
            <w:tcW w:w="6912" w:type="dxa"/>
          </w:tcPr>
          <w:p w14:paraId="689C7905" w14:textId="77777777" w:rsidR="00281DB3" w:rsidRPr="003D3652" w:rsidRDefault="00281DB3" w:rsidP="00F84447">
            <w:pPr>
              <w:pStyle w:val="listatabelas"/>
              <w:ind w:firstLine="34"/>
              <w:jc w:val="left"/>
              <w:rPr>
                <w:i/>
              </w:rPr>
            </w:pPr>
            <w:r w:rsidRPr="003D3652">
              <w:rPr>
                <w:i/>
              </w:rPr>
              <w:t>Extract Transform Load</w:t>
            </w:r>
          </w:p>
        </w:tc>
      </w:tr>
      <w:tr w:rsidR="00281DB3" w:rsidRPr="004A4021" w14:paraId="4725B8C5" w14:textId="77777777" w:rsidTr="00281DB3">
        <w:tc>
          <w:tcPr>
            <w:tcW w:w="2376" w:type="dxa"/>
          </w:tcPr>
          <w:p w14:paraId="64F95DCF" w14:textId="77777777" w:rsidR="00281DB3" w:rsidRPr="00FD2150" w:rsidRDefault="00281DB3" w:rsidP="00F84447">
            <w:pPr>
              <w:pStyle w:val="listatabelas"/>
              <w:ind w:firstLine="34"/>
              <w:jc w:val="left"/>
            </w:pPr>
            <w:r w:rsidRPr="00FD2150">
              <w:t>FUNASA</w:t>
            </w:r>
          </w:p>
        </w:tc>
        <w:tc>
          <w:tcPr>
            <w:tcW w:w="6912" w:type="dxa"/>
          </w:tcPr>
          <w:p w14:paraId="4D90CD6D" w14:textId="77777777" w:rsidR="00281DB3" w:rsidRPr="00904019" w:rsidRDefault="00281DB3" w:rsidP="00F84447">
            <w:pPr>
              <w:pStyle w:val="listatabelas"/>
              <w:ind w:firstLine="34"/>
              <w:jc w:val="left"/>
            </w:pPr>
            <w:r w:rsidRPr="00904019">
              <w:t>Fundação Nacional de Saúde</w:t>
            </w:r>
          </w:p>
        </w:tc>
      </w:tr>
      <w:tr w:rsidR="008745A4" w:rsidRPr="004A4021" w14:paraId="282041B3" w14:textId="77777777" w:rsidTr="00281DB3">
        <w:tc>
          <w:tcPr>
            <w:tcW w:w="2376" w:type="dxa"/>
          </w:tcPr>
          <w:p w14:paraId="690522FD" w14:textId="78854598" w:rsidR="008745A4" w:rsidRPr="00FD2150" w:rsidRDefault="008745A4" w:rsidP="00F84447">
            <w:pPr>
              <w:pStyle w:val="listatabelas"/>
              <w:ind w:firstLine="34"/>
              <w:jc w:val="left"/>
            </w:pPr>
            <w:r>
              <w:t>IBGE</w:t>
            </w:r>
          </w:p>
        </w:tc>
        <w:tc>
          <w:tcPr>
            <w:tcW w:w="6912" w:type="dxa"/>
          </w:tcPr>
          <w:p w14:paraId="051C4218" w14:textId="151464CD" w:rsidR="008745A4" w:rsidRPr="00904019" w:rsidRDefault="008745A4" w:rsidP="00F84447">
            <w:pPr>
              <w:pStyle w:val="listatabelas"/>
              <w:ind w:firstLine="34"/>
              <w:jc w:val="left"/>
            </w:pPr>
            <w:r w:rsidRPr="008745A4">
              <w:t>Instituto Brasileiro de Geografia e Estatística</w:t>
            </w:r>
          </w:p>
        </w:tc>
      </w:tr>
      <w:tr w:rsidR="00281DB3" w:rsidRPr="004A4021" w14:paraId="08CD51FF" w14:textId="77777777" w:rsidTr="00281DB3">
        <w:tc>
          <w:tcPr>
            <w:tcW w:w="2376" w:type="dxa"/>
          </w:tcPr>
          <w:p w14:paraId="0D2E462B" w14:textId="77777777" w:rsidR="00281DB3" w:rsidRPr="00FD2150" w:rsidRDefault="00281DB3" w:rsidP="00F84447">
            <w:pPr>
              <w:pStyle w:val="listatabelas"/>
              <w:ind w:firstLine="34"/>
              <w:jc w:val="left"/>
            </w:pPr>
            <w:r w:rsidRPr="00FD2150">
              <w:t>KDD</w:t>
            </w:r>
          </w:p>
        </w:tc>
        <w:tc>
          <w:tcPr>
            <w:tcW w:w="6912" w:type="dxa"/>
          </w:tcPr>
          <w:p w14:paraId="4346A8FA" w14:textId="77777777" w:rsidR="00281DB3" w:rsidRPr="003D3652" w:rsidRDefault="00281DB3" w:rsidP="00F84447">
            <w:pPr>
              <w:pStyle w:val="listatabelas"/>
              <w:ind w:firstLine="34"/>
              <w:jc w:val="left"/>
              <w:rPr>
                <w:i/>
              </w:rPr>
            </w:pPr>
            <w:r w:rsidRPr="003D3652">
              <w:rPr>
                <w:i/>
              </w:rPr>
              <w:t>Knowledge Discovery in Databases</w:t>
            </w:r>
          </w:p>
        </w:tc>
      </w:tr>
      <w:tr w:rsidR="00281DB3" w:rsidRPr="004A4021" w14:paraId="49371CDB" w14:textId="77777777" w:rsidTr="00281DB3">
        <w:tc>
          <w:tcPr>
            <w:tcW w:w="2376" w:type="dxa"/>
          </w:tcPr>
          <w:p w14:paraId="47CF4894" w14:textId="77777777" w:rsidR="00281DB3" w:rsidRPr="00FD2150" w:rsidRDefault="00281DB3" w:rsidP="00F84447">
            <w:pPr>
              <w:pStyle w:val="listatabelas"/>
              <w:ind w:firstLine="34"/>
              <w:jc w:val="left"/>
            </w:pPr>
            <w:r w:rsidRPr="00FD2150">
              <w:t>OLAP</w:t>
            </w:r>
          </w:p>
        </w:tc>
        <w:tc>
          <w:tcPr>
            <w:tcW w:w="6912" w:type="dxa"/>
          </w:tcPr>
          <w:p w14:paraId="76201E4B" w14:textId="147390EA" w:rsidR="00281DB3" w:rsidRPr="003D3652" w:rsidRDefault="00281DB3" w:rsidP="00F84447">
            <w:pPr>
              <w:pStyle w:val="listatabelas"/>
              <w:ind w:firstLine="34"/>
              <w:jc w:val="left"/>
              <w:rPr>
                <w:i/>
              </w:rPr>
            </w:pPr>
            <w:r w:rsidRPr="003D3652">
              <w:rPr>
                <w:i/>
              </w:rPr>
              <w:t>O</w:t>
            </w:r>
            <w:r w:rsidR="003D3652" w:rsidRPr="003D3652">
              <w:rPr>
                <w:i/>
              </w:rPr>
              <w:t>n</w:t>
            </w:r>
            <w:r w:rsidRPr="003D3652">
              <w:rPr>
                <w:i/>
              </w:rPr>
              <w:t>-Line Analytic Processing</w:t>
            </w:r>
          </w:p>
        </w:tc>
      </w:tr>
      <w:tr w:rsidR="003D3652" w14:paraId="4F03510A" w14:textId="77777777" w:rsidTr="00281DB3">
        <w:tc>
          <w:tcPr>
            <w:tcW w:w="2376" w:type="dxa"/>
          </w:tcPr>
          <w:p w14:paraId="3CD08C3A" w14:textId="7F3FFB9B" w:rsidR="003D3652" w:rsidRDefault="003D3652" w:rsidP="00F84447">
            <w:pPr>
              <w:pStyle w:val="listatabelas"/>
              <w:ind w:firstLine="34"/>
              <w:jc w:val="left"/>
            </w:pPr>
            <w:r>
              <w:t>PNAD</w:t>
            </w:r>
          </w:p>
        </w:tc>
        <w:tc>
          <w:tcPr>
            <w:tcW w:w="6912" w:type="dxa"/>
          </w:tcPr>
          <w:p w14:paraId="27A06304" w14:textId="00F33CD8" w:rsidR="003D3652" w:rsidRPr="003D3652" w:rsidRDefault="003D3652" w:rsidP="00F84447">
            <w:pPr>
              <w:pStyle w:val="listatabelas"/>
              <w:ind w:firstLine="34"/>
              <w:jc w:val="left"/>
            </w:pPr>
            <w:r w:rsidRPr="003D3652">
              <w:t>Pesquisa Nacional por Amostra de Domicílios</w:t>
            </w:r>
          </w:p>
        </w:tc>
      </w:tr>
      <w:tr w:rsidR="003D3652" w14:paraId="3DD18C38" w14:textId="77777777" w:rsidTr="00281DB3">
        <w:tc>
          <w:tcPr>
            <w:tcW w:w="2376" w:type="dxa"/>
          </w:tcPr>
          <w:p w14:paraId="6EB18D1F" w14:textId="2AFD2367" w:rsidR="003D3652" w:rsidRPr="00FD2150" w:rsidRDefault="003D3652" w:rsidP="00F84447">
            <w:pPr>
              <w:pStyle w:val="listatabelas"/>
              <w:ind w:firstLine="34"/>
              <w:jc w:val="left"/>
            </w:pPr>
            <w:r>
              <w:t>SGBD</w:t>
            </w:r>
          </w:p>
        </w:tc>
        <w:tc>
          <w:tcPr>
            <w:tcW w:w="6912" w:type="dxa"/>
          </w:tcPr>
          <w:p w14:paraId="2C7FCC68" w14:textId="18C8CF49" w:rsidR="003D3652" w:rsidRPr="00904019" w:rsidRDefault="003D3652" w:rsidP="00F84447">
            <w:pPr>
              <w:pStyle w:val="listatabelas"/>
              <w:ind w:firstLine="34"/>
              <w:jc w:val="left"/>
            </w:pPr>
            <w:r w:rsidRPr="003D3652">
              <w:t>Sistema de Gerenciamento de Banco de Dados</w:t>
            </w:r>
          </w:p>
        </w:tc>
      </w:tr>
      <w:tr w:rsidR="00281DB3" w14:paraId="3FC69CE5" w14:textId="77777777" w:rsidTr="00281DB3">
        <w:tc>
          <w:tcPr>
            <w:tcW w:w="2376" w:type="dxa"/>
          </w:tcPr>
          <w:p w14:paraId="625ACFE7" w14:textId="77777777" w:rsidR="00281DB3" w:rsidRDefault="00281DB3" w:rsidP="00F84447">
            <w:pPr>
              <w:pStyle w:val="listatabelas"/>
              <w:ind w:firstLine="34"/>
              <w:jc w:val="left"/>
            </w:pPr>
            <w:r w:rsidRPr="00FD2150">
              <w:t>SUS</w:t>
            </w:r>
          </w:p>
        </w:tc>
        <w:tc>
          <w:tcPr>
            <w:tcW w:w="6912" w:type="dxa"/>
          </w:tcPr>
          <w:p w14:paraId="50E6C2A9" w14:textId="77777777" w:rsidR="00281DB3" w:rsidRPr="00904019" w:rsidRDefault="00281DB3" w:rsidP="00F84447">
            <w:pPr>
              <w:pStyle w:val="listatabelas"/>
              <w:ind w:firstLine="34"/>
              <w:jc w:val="left"/>
            </w:pPr>
            <w:r w:rsidRPr="00904019">
              <w:t xml:space="preserve">Sistema Único de Saúde </w:t>
            </w:r>
          </w:p>
        </w:tc>
      </w:tr>
      <w:tr w:rsidR="00B95FF3" w14:paraId="270623CB" w14:textId="77777777" w:rsidTr="00281DB3">
        <w:tc>
          <w:tcPr>
            <w:tcW w:w="2376" w:type="dxa"/>
          </w:tcPr>
          <w:p w14:paraId="417DCC51" w14:textId="77777777" w:rsidR="00B95FF3" w:rsidRPr="00FD2150" w:rsidRDefault="00B95FF3" w:rsidP="00F84447">
            <w:pPr>
              <w:pStyle w:val="listatabelas"/>
              <w:ind w:firstLine="34"/>
              <w:jc w:val="left"/>
            </w:pPr>
            <w:r>
              <w:t>IDB</w:t>
            </w:r>
          </w:p>
        </w:tc>
        <w:tc>
          <w:tcPr>
            <w:tcW w:w="6912" w:type="dxa"/>
          </w:tcPr>
          <w:p w14:paraId="12141213" w14:textId="77777777" w:rsidR="00B95FF3" w:rsidRPr="00904019" w:rsidRDefault="00B95FF3" w:rsidP="00F84447">
            <w:pPr>
              <w:pStyle w:val="listatabelas"/>
              <w:ind w:firstLine="34"/>
              <w:jc w:val="left"/>
            </w:pPr>
            <w:r w:rsidRPr="00B95FF3">
              <w:t>Indicadores e Dados Básicos</w:t>
            </w:r>
          </w:p>
        </w:tc>
      </w:tr>
    </w:tbl>
    <w:p w14:paraId="3197E1C3" w14:textId="77777777" w:rsidR="008F2AE9" w:rsidRDefault="008F2AE9" w:rsidP="00C542D0"/>
    <w:p w14:paraId="2ABCC677" w14:textId="77777777" w:rsidR="008F2AE9" w:rsidRPr="007839B0" w:rsidRDefault="008F2AE9" w:rsidP="002D45E2">
      <w:pPr>
        <w:pStyle w:val="Ttulo0"/>
      </w:pPr>
      <w:r w:rsidRPr="007839B0">
        <w:lastRenderedPageBreak/>
        <w:t>Sumário</w:t>
      </w:r>
    </w:p>
    <w:p w14:paraId="53E6E42D" w14:textId="77777777" w:rsidR="002452AC" w:rsidRDefault="000C396C">
      <w:pPr>
        <w:pStyle w:val="Sumrio1"/>
        <w:tabs>
          <w:tab w:val="right" w:leader="dot" w:pos="9062"/>
        </w:tabs>
        <w:rPr>
          <w:rFonts w:asciiTheme="minorHAnsi" w:eastAsiaTheme="minorEastAsia" w:hAnsiTheme="minorHAnsi" w:cstheme="minorBidi"/>
          <w:b w:val="0"/>
          <w:iCs w:val="0"/>
          <w:caps w:val="0"/>
          <w:noProof/>
          <w:sz w:val="22"/>
          <w:szCs w:val="22"/>
          <w:lang w:eastAsia="pt-BR"/>
        </w:rPr>
      </w:pPr>
      <w:r>
        <w:fldChar w:fldCharType="begin"/>
      </w:r>
      <w:r w:rsidR="008F2AE9">
        <w:instrText xml:space="preserve"> TOC \o "2-3" \h \z \t "Título 1;1;Título 1 - sem numeração;1" </w:instrText>
      </w:r>
      <w:r>
        <w:fldChar w:fldCharType="separate"/>
      </w:r>
      <w:hyperlink w:anchor="_Toc455668736" w:history="1">
        <w:r w:rsidR="002452AC" w:rsidRPr="00145E9E">
          <w:rPr>
            <w:rStyle w:val="Hyperlink"/>
            <w:noProof/>
          </w:rPr>
          <w:t>Introdução</w:t>
        </w:r>
        <w:r w:rsidR="002452AC">
          <w:rPr>
            <w:noProof/>
            <w:webHidden/>
          </w:rPr>
          <w:tab/>
        </w:r>
        <w:r w:rsidR="002452AC">
          <w:rPr>
            <w:noProof/>
            <w:webHidden/>
          </w:rPr>
          <w:fldChar w:fldCharType="begin"/>
        </w:r>
        <w:r w:rsidR="002452AC">
          <w:rPr>
            <w:noProof/>
            <w:webHidden/>
          </w:rPr>
          <w:instrText xml:space="preserve"> PAGEREF _Toc455668736 \h </w:instrText>
        </w:r>
        <w:r w:rsidR="002452AC">
          <w:rPr>
            <w:noProof/>
            <w:webHidden/>
          </w:rPr>
        </w:r>
        <w:r w:rsidR="002452AC">
          <w:rPr>
            <w:noProof/>
            <w:webHidden/>
          </w:rPr>
          <w:fldChar w:fldCharType="separate"/>
        </w:r>
        <w:r w:rsidR="00411FAA">
          <w:rPr>
            <w:noProof/>
            <w:webHidden/>
          </w:rPr>
          <w:t>13</w:t>
        </w:r>
        <w:r w:rsidR="002452AC">
          <w:rPr>
            <w:noProof/>
            <w:webHidden/>
          </w:rPr>
          <w:fldChar w:fldCharType="end"/>
        </w:r>
      </w:hyperlink>
    </w:p>
    <w:p w14:paraId="5BCC6DE9" w14:textId="77777777" w:rsidR="002452AC" w:rsidRDefault="009B6645">
      <w:pPr>
        <w:pStyle w:val="Sumrio1"/>
        <w:tabs>
          <w:tab w:val="right" w:leader="dot" w:pos="9062"/>
        </w:tabs>
        <w:rPr>
          <w:rFonts w:asciiTheme="minorHAnsi" w:eastAsiaTheme="minorEastAsia" w:hAnsiTheme="minorHAnsi" w:cstheme="minorBidi"/>
          <w:b w:val="0"/>
          <w:iCs w:val="0"/>
          <w:caps w:val="0"/>
          <w:noProof/>
          <w:sz w:val="22"/>
          <w:szCs w:val="22"/>
          <w:lang w:eastAsia="pt-BR"/>
        </w:rPr>
      </w:pPr>
      <w:hyperlink w:anchor="_Toc455668737" w:history="1">
        <w:r w:rsidR="002452AC" w:rsidRPr="00145E9E">
          <w:rPr>
            <w:rStyle w:val="Hyperlink"/>
            <w:i/>
            <w:noProof/>
          </w:rPr>
          <w:t>1</w:t>
        </w:r>
        <w:r w:rsidR="002452AC">
          <w:rPr>
            <w:rFonts w:asciiTheme="minorHAnsi" w:eastAsiaTheme="minorEastAsia" w:hAnsiTheme="minorHAnsi" w:cstheme="minorBidi"/>
            <w:b w:val="0"/>
            <w:iCs w:val="0"/>
            <w:caps w:val="0"/>
            <w:noProof/>
            <w:sz w:val="22"/>
            <w:szCs w:val="22"/>
            <w:lang w:eastAsia="pt-BR"/>
          </w:rPr>
          <w:tab/>
        </w:r>
        <w:r w:rsidR="002452AC" w:rsidRPr="00145E9E">
          <w:rPr>
            <w:rStyle w:val="Hyperlink"/>
            <w:i/>
            <w:noProof/>
          </w:rPr>
          <w:t>Business Intelligence</w:t>
        </w:r>
        <w:r w:rsidR="002452AC">
          <w:rPr>
            <w:noProof/>
            <w:webHidden/>
          </w:rPr>
          <w:tab/>
        </w:r>
        <w:r w:rsidR="002452AC">
          <w:rPr>
            <w:noProof/>
            <w:webHidden/>
          </w:rPr>
          <w:fldChar w:fldCharType="begin"/>
        </w:r>
        <w:r w:rsidR="002452AC">
          <w:rPr>
            <w:noProof/>
            <w:webHidden/>
          </w:rPr>
          <w:instrText xml:space="preserve"> PAGEREF _Toc455668737 \h </w:instrText>
        </w:r>
        <w:r w:rsidR="002452AC">
          <w:rPr>
            <w:noProof/>
            <w:webHidden/>
          </w:rPr>
        </w:r>
        <w:r w:rsidR="002452AC">
          <w:rPr>
            <w:noProof/>
            <w:webHidden/>
          </w:rPr>
          <w:fldChar w:fldCharType="separate"/>
        </w:r>
        <w:r w:rsidR="00411FAA">
          <w:rPr>
            <w:noProof/>
            <w:webHidden/>
          </w:rPr>
          <w:t>15</w:t>
        </w:r>
        <w:r w:rsidR="002452AC">
          <w:rPr>
            <w:noProof/>
            <w:webHidden/>
          </w:rPr>
          <w:fldChar w:fldCharType="end"/>
        </w:r>
      </w:hyperlink>
    </w:p>
    <w:p w14:paraId="4CA15C22" w14:textId="77777777" w:rsidR="002452AC" w:rsidRDefault="009B6645">
      <w:pPr>
        <w:pStyle w:val="Sumrio2"/>
        <w:tabs>
          <w:tab w:val="left" w:pos="1248"/>
          <w:tab w:val="right" w:leader="dot" w:pos="9062"/>
        </w:tabs>
        <w:rPr>
          <w:rFonts w:asciiTheme="minorHAnsi" w:eastAsiaTheme="minorEastAsia" w:hAnsiTheme="minorHAnsi" w:cstheme="minorBidi"/>
          <w:iCs w:val="0"/>
          <w:sz w:val="22"/>
          <w:szCs w:val="22"/>
          <w:lang w:eastAsia="pt-BR"/>
        </w:rPr>
      </w:pPr>
      <w:hyperlink w:anchor="_Toc455668738" w:history="1">
        <w:r w:rsidR="002452AC" w:rsidRPr="00145E9E">
          <w:rPr>
            <w:rStyle w:val="Hyperlink"/>
            <w:i/>
          </w:rPr>
          <w:t>1.1</w:t>
        </w:r>
        <w:r w:rsidR="002452AC">
          <w:rPr>
            <w:rFonts w:asciiTheme="minorHAnsi" w:eastAsiaTheme="minorEastAsia" w:hAnsiTheme="minorHAnsi" w:cstheme="minorBidi"/>
            <w:iCs w:val="0"/>
            <w:sz w:val="22"/>
            <w:szCs w:val="22"/>
            <w:lang w:eastAsia="pt-BR"/>
          </w:rPr>
          <w:tab/>
        </w:r>
        <w:r w:rsidR="002452AC" w:rsidRPr="00145E9E">
          <w:rPr>
            <w:rStyle w:val="Hyperlink"/>
            <w:i/>
          </w:rPr>
          <w:t>Data Warehouse</w:t>
        </w:r>
        <w:r w:rsidR="002452AC">
          <w:rPr>
            <w:webHidden/>
          </w:rPr>
          <w:tab/>
        </w:r>
        <w:r w:rsidR="002452AC">
          <w:rPr>
            <w:webHidden/>
          </w:rPr>
          <w:fldChar w:fldCharType="begin"/>
        </w:r>
        <w:r w:rsidR="002452AC">
          <w:rPr>
            <w:webHidden/>
          </w:rPr>
          <w:instrText xml:space="preserve"> PAGEREF _Toc455668738 \h </w:instrText>
        </w:r>
        <w:r w:rsidR="002452AC">
          <w:rPr>
            <w:webHidden/>
          </w:rPr>
        </w:r>
        <w:r w:rsidR="002452AC">
          <w:rPr>
            <w:webHidden/>
          </w:rPr>
          <w:fldChar w:fldCharType="separate"/>
        </w:r>
        <w:r w:rsidR="00411FAA">
          <w:rPr>
            <w:webHidden/>
          </w:rPr>
          <w:t>16</w:t>
        </w:r>
        <w:r w:rsidR="002452AC">
          <w:rPr>
            <w:webHidden/>
          </w:rPr>
          <w:fldChar w:fldCharType="end"/>
        </w:r>
      </w:hyperlink>
    </w:p>
    <w:p w14:paraId="6558720B" w14:textId="77777777" w:rsidR="002452AC" w:rsidRDefault="009B6645">
      <w:pPr>
        <w:pStyle w:val="Sumrio3"/>
        <w:tabs>
          <w:tab w:val="left" w:pos="1440"/>
          <w:tab w:val="right" w:leader="dot" w:pos="9062"/>
        </w:tabs>
        <w:rPr>
          <w:rFonts w:asciiTheme="minorHAnsi" w:eastAsiaTheme="minorEastAsia" w:hAnsiTheme="minorHAnsi" w:cstheme="minorBidi"/>
          <w:iCs w:val="0"/>
          <w:sz w:val="22"/>
          <w:szCs w:val="22"/>
          <w:lang w:eastAsia="pt-BR"/>
        </w:rPr>
      </w:pPr>
      <w:hyperlink w:anchor="_Toc455668739" w:history="1">
        <w:r w:rsidR="002452AC" w:rsidRPr="00145E9E">
          <w:rPr>
            <w:rStyle w:val="Hyperlink"/>
            <w:i/>
          </w:rPr>
          <w:t>1.1.1</w:t>
        </w:r>
        <w:r w:rsidR="002452AC">
          <w:rPr>
            <w:rFonts w:asciiTheme="minorHAnsi" w:eastAsiaTheme="minorEastAsia" w:hAnsiTheme="minorHAnsi" w:cstheme="minorBidi"/>
            <w:iCs w:val="0"/>
            <w:sz w:val="22"/>
            <w:szCs w:val="22"/>
            <w:lang w:eastAsia="pt-BR"/>
          </w:rPr>
          <w:tab/>
        </w:r>
        <w:r w:rsidR="002452AC" w:rsidRPr="00145E9E">
          <w:rPr>
            <w:rStyle w:val="Hyperlink"/>
            <w:i/>
          </w:rPr>
          <w:t>Data Mart</w:t>
        </w:r>
        <w:r w:rsidR="002452AC">
          <w:rPr>
            <w:webHidden/>
          </w:rPr>
          <w:tab/>
        </w:r>
        <w:r w:rsidR="002452AC">
          <w:rPr>
            <w:webHidden/>
          </w:rPr>
          <w:fldChar w:fldCharType="begin"/>
        </w:r>
        <w:r w:rsidR="002452AC">
          <w:rPr>
            <w:webHidden/>
          </w:rPr>
          <w:instrText xml:space="preserve"> PAGEREF _Toc455668739 \h </w:instrText>
        </w:r>
        <w:r w:rsidR="002452AC">
          <w:rPr>
            <w:webHidden/>
          </w:rPr>
        </w:r>
        <w:r w:rsidR="002452AC">
          <w:rPr>
            <w:webHidden/>
          </w:rPr>
          <w:fldChar w:fldCharType="separate"/>
        </w:r>
        <w:r w:rsidR="00411FAA">
          <w:rPr>
            <w:webHidden/>
          </w:rPr>
          <w:t>17</w:t>
        </w:r>
        <w:r w:rsidR="002452AC">
          <w:rPr>
            <w:webHidden/>
          </w:rPr>
          <w:fldChar w:fldCharType="end"/>
        </w:r>
      </w:hyperlink>
    </w:p>
    <w:p w14:paraId="0D1C0D34" w14:textId="77777777" w:rsidR="002452AC" w:rsidRDefault="009B6645">
      <w:pPr>
        <w:pStyle w:val="Sumrio3"/>
        <w:tabs>
          <w:tab w:val="left" w:pos="1440"/>
          <w:tab w:val="right" w:leader="dot" w:pos="9062"/>
        </w:tabs>
        <w:rPr>
          <w:rFonts w:asciiTheme="minorHAnsi" w:eastAsiaTheme="minorEastAsia" w:hAnsiTheme="minorHAnsi" w:cstheme="minorBidi"/>
          <w:iCs w:val="0"/>
          <w:sz w:val="22"/>
          <w:szCs w:val="22"/>
          <w:lang w:eastAsia="pt-BR"/>
        </w:rPr>
      </w:pPr>
      <w:hyperlink w:anchor="_Toc455668740" w:history="1">
        <w:r w:rsidR="002452AC" w:rsidRPr="00145E9E">
          <w:rPr>
            <w:rStyle w:val="Hyperlink"/>
            <w:i/>
          </w:rPr>
          <w:t>1.1.2</w:t>
        </w:r>
        <w:r w:rsidR="002452AC">
          <w:rPr>
            <w:rFonts w:asciiTheme="minorHAnsi" w:eastAsiaTheme="minorEastAsia" w:hAnsiTheme="minorHAnsi" w:cstheme="minorBidi"/>
            <w:iCs w:val="0"/>
            <w:sz w:val="22"/>
            <w:szCs w:val="22"/>
            <w:lang w:eastAsia="pt-BR"/>
          </w:rPr>
          <w:tab/>
        </w:r>
        <w:r w:rsidR="002452AC" w:rsidRPr="00145E9E">
          <w:rPr>
            <w:rStyle w:val="Hyperlink"/>
            <w:i/>
          </w:rPr>
          <w:t>Extract Transform Load</w:t>
        </w:r>
        <w:r w:rsidR="002452AC">
          <w:rPr>
            <w:webHidden/>
          </w:rPr>
          <w:tab/>
        </w:r>
        <w:r w:rsidR="002452AC">
          <w:rPr>
            <w:webHidden/>
          </w:rPr>
          <w:fldChar w:fldCharType="begin"/>
        </w:r>
        <w:r w:rsidR="002452AC">
          <w:rPr>
            <w:webHidden/>
          </w:rPr>
          <w:instrText xml:space="preserve"> PAGEREF _Toc455668740 \h </w:instrText>
        </w:r>
        <w:r w:rsidR="002452AC">
          <w:rPr>
            <w:webHidden/>
          </w:rPr>
        </w:r>
        <w:r w:rsidR="002452AC">
          <w:rPr>
            <w:webHidden/>
          </w:rPr>
          <w:fldChar w:fldCharType="separate"/>
        </w:r>
        <w:r w:rsidR="00411FAA">
          <w:rPr>
            <w:webHidden/>
          </w:rPr>
          <w:t>17</w:t>
        </w:r>
        <w:r w:rsidR="002452AC">
          <w:rPr>
            <w:webHidden/>
          </w:rPr>
          <w:fldChar w:fldCharType="end"/>
        </w:r>
      </w:hyperlink>
    </w:p>
    <w:p w14:paraId="08334B60" w14:textId="77777777" w:rsidR="002452AC" w:rsidRDefault="009B6645">
      <w:pPr>
        <w:pStyle w:val="Sumrio3"/>
        <w:tabs>
          <w:tab w:val="left" w:pos="1440"/>
          <w:tab w:val="right" w:leader="dot" w:pos="9062"/>
        </w:tabs>
        <w:rPr>
          <w:rFonts w:asciiTheme="minorHAnsi" w:eastAsiaTheme="minorEastAsia" w:hAnsiTheme="minorHAnsi" w:cstheme="minorBidi"/>
          <w:iCs w:val="0"/>
          <w:sz w:val="22"/>
          <w:szCs w:val="22"/>
          <w:lang w:eastAsia="pt-BR"/>
        </w:rPr>
      </w:pPr>
      <w:hyperlink w:anchor="_Toc455668741" w:history="1">
        <w:r w:rsidR="002452AC" w:rsidRPr="00145E9E">
          <w:rPr>
            <w:rStyle w:val="Hyperlink"/>
          </w:rPr>
          <w:t>1.1.3</w:t>
        </w:r>
        <w:r w:rsidR="002452AC">
          <w:rPr>
            <w:rFonts w:asciiTheme="minorHAnsi" w:eastAsiaTheme="minorEastAsia" w:hAnsiTheme="minorHAnsi" w:cstheme="minorBidi"/>
            <w:iCs w:val="0"/>
            <w:sz w:val="22"/>
            <w:szCs w:val="22"/>
            <w:lang w:eastAsia="pt-BR"/>
          </w:rPr>
          <w:tab/>
        </w:r>
        <w:r w:rsidR="002452AC" w:rsidRPr="00145E9E">
          <w:rPr>
            <w:rStyle w:val="Hyperlink"/>
          </w:rPr>
          <w:t>Granularidade</w:t>
        </w:r>
        <w:r w:rsidR="002452AC">
          <w:rPr>
            <w:webHidden/>
          </w:rPr>
          <w:tab/>
        </w:r>
        <w:r w:rsidR="002452AC">
          <w:rPr>
            <w:webHidden/>
          </w:rPr>
          <w:fldChar w:fldCharType="begin"/>
        </w:r>
        <w:r w:rsidR="002452AC">
          <w:rPr>
            <w:webHidden/>
          </w:rPr>
          <w:instrText xml:space="preserve"> PAGEREF _Toc455668741 \h </w:instrText>
        </w:r>
        <w:r w:rsidR="002452AC">
          <w:rPr>
            <w:webHidden/>
          </w:rPr>
        </w:r>
        <w:r w:rsidR="002452AC">
          <w:rPr>
            <w:webHidden/>
          </w:rPr>
          <w:fldChar w:fldCharType="separate"/>
        </w:r>
        <w:r w:rsidR="00411FAA">
          <w:rPr>
            <w:webHidden/>
          </w:rPr>
          <w:t>18</w:t>
        </w:r>
        <w:r w:rsidR="002452AC">
          <w:rPr>
            <w:webHidden/>
          </w:rPr>
          <w:fldChar w:fldCharType="end"/>
        </w:r>
      </w:hyperlink>
    </w:p>
    <w:p w14:paraId="32DF604B" w14:textId="77777777" w:rsidR="002452AC" w:rsidRDefault="009B6645">
      <w:pPr>
        <w:pStyle w:val="Sumrio3"/>
        <w:tabs>
          <w:tab w:val="left" w:pos="1440"/>
          <w:tab w:val="right" w:leader="dot" w:pos="9062"/>
        </w:tabs>
        <w:rPr>
          <w:rFonts w:asciiTheme="minorHAnsi" w:eastAsiaTheme="minorEastAsia" w:hAnsiTheme="minorHAnsi" w:cstheme="minorBidi"/>
          <w:iCs w:val="0"/>
          <w:sz w:val="22"/>
          <w:szCs w:val="22"/>
          <w:lang w:eastAsia="pt-BR"/>
        </w:rPr>
      </w:pPr>
      <w:hyperlink w:anchor="_Toc455668742" w:history="1">
        <w:r w:rsidR="002452AC" w:rsidRPr="00145E9E">
          <w:rPr>
            <w:rStyle w:val="Hyperlink"/>
          </w:rPr>
          <w:t>1.1.4</w:t>
        </w:r>
        <w:r w:rsidR="002452AC">
          <w:rPr>
            <w:rFonts w:asciiTheme="minorHAnsi" w:eastAsiaTheme="minorEastAsia" w:hAnsiTheme="minorHAnsi" w:cstheme="minorBidi"/>
            <w:iCs w:val="0"/>
            <w:sz w:val="22"/>
            <w:szCs w:val="22"/>
            <w:lang w:eastAsia="pt-BR"/>
          </w:rPr>
          <w:tab/>
        </w:r>
        <w:r w:rsidR="002452AC" w:rsidRPr="00145E9E">
          <w:rPr>
            <w:rStyle w:val="Hyperlink"/>
          </w:rPr>
          <w:t>Modelagem dimensional</w:t>
        </w:r>
        <w:r w:rsidR="002452AC">
          <w:rPr>
            <w:webHidden/>
          </w:rPr>
          <w:tab/>
        </w:r>
        <w:r w:rsidR="002452AC">
          <w:rPr>
            <w:webHidden/>
          </w:rPr>
          <w:fldChar w:fldCharType="begin"/>
        </w:r>
        <w:r w:rsidR="002452AC">
          <w:rPr>
            <w:webHidden/>
          </w:rPr>
          <w:instrText xml:space="preserve"> PAGEREF _Toc455668742 \h </w:instrText>
        </w:r>
        <w:r w:rsidR="002452AC">
          <w:rPr>
            <w:webHidden/>
          </w:rPr>
        </w:r>
        <w:r w:rsidR="002452AC">
          <w:rPr>
            <w:webHidden/>
          </w:rPr>
          <w:fldChar w:fldCharType="separate"/>
        </w:r>
        <w:r w:rsidR="00411FAA">
          <w:rPr>
            <w:webHidden/>
          </w:rPr>
          <w:t>19</w:t>
        </w:r>
        <w:r w:rsidR="002452AC">
          <w:rPr>
            <w:webHidden/>
          </w:rPr>
          <w:fldChar w:fldCharType="end"/>
        </w:r>
      </w:hyperlink>
    </w:p>
    <w:p w14:paraId="3E7DDC7C" w14:textId="77777777" w:rsidR="002452AC" w:rsidRDefault="009B6645">
      <w:pPr>
        <w:pStyle w:val="Sumrio2"/>
        <w:tabs>
          <w:tab w:val="left" w:pos="1248"/>
          <w:tab w:val="right" w:leader="dot" w:pos="9062"/>
        </w:tabs>
        <w:rPr>
          <w:rFonts w:asciiTheme="minorHAnsi" w:eastAsiaTheme="minorEastAsia" w:hAnsiTheme="minorHAnsi" w:cstheme="minorBidi"/>
          <w:iCs w:val="0"/>
          <w:sz w:val="22"/>
          <w:szCs w:val="22"/>
          <w:lang w:eastAsia="pt-BR"/>
        </w:rPr>
      </w:pPr>
      <w:hyperlink w:anchor="_Toc455668743" w:history="1">
        <w:r w:rsidR="002452AC" w:rsidRPr="00145E9E">
          <w:rPr>
            <w:rStyle w:val="Hyperlink"/>
          </w:rPr>
          <w:t>1.2</w:t>
        </w:r>
        <w:r w:rsidR="002452AC">
          <w:rPr>
            <w:rFonts w:asciiTheme="minorHAnsi" w:eastAsiaTheme="minorEastAsia" w:hAnsiTheme="minorHAnsi" w:cstheme="minorBidi"/>
            <w:iCs w:val="0"/>
            <w:sz w:val="22"/>
            <w:szCs w:val="22"/>
            <w:lang w:eastAsia="pt-BR"/>
          </w:rPr>
          <w:tab/>
        </w:r>
        <w:r w:rsidR="002452AC" w:rsidRPr="00145E9E">
          <w:rPr>
            <w:rStyle w:val="Hyperlink"/>
          </w:rPr>
          <w:t>Análise de negócios</w:t>
        </w:r>
        <w:r w:rsidR="002452AC">
          <w:rPr>
            <w:webHidden/>
          </w:rPr>
          <w:tab/>
        </w:r>
        <w:r w:rsidR="002452AC">
          <w:rPr>
            <w:webHidden/>
          </w:rPr>
          <w:fldChar w:fldCharType="begin"/>
        </w:r>
        <w:r w:rsidR="002452AC">
          <w:rPr>
            <w:webHidden/>
          </w:rPr>
          <w:instrText xml:space="preserve"> PAGEREF _Toc455668743 \h </w:instrText>
        </w:r>
        <w:r w:rsidR="002452AC">
          <w:rPr>
            <w:webHidden/>
          </w:rPr>
        </w:r>
        <w:r w:rsidR="002452AC">
          <w:rPr>
            <w:webHidden/>
          </w:rPr>
          <w:fldChar w:fldCharType="separate"/>
        </w:r>
        <w:r w:rsidR="00411FAA">
          <w:rPr>
            <w:webHidden/>
          </w:rPr>
          <w:t>22</w:t>
        </w:r>
        <w:r w:rsidR="002452AC">
          <w:rPr>
            <w:webHidden/>
          </w:rPr>
          <w:fldChar w:fldCharType="end"/>
        </w:r>
      </w:hyperlink>
    </w:p>
    <w:p w14:paraId="7D806692" w14:textId="77777777" w:rsidR="002452AC" w:rsidRDefault="009B6645">
      <w:pPr>
        <w:pStyle w:val="Sumrio3"/>
        <w:tabs>
          <w:tab w:val="left" w:pos="1440"/>
          <w:tab w:val="right" w:leader="dot" w:pos="9062"/>
        </w:tabs>
        <w:rPr>
          <w:rFonts w:asciiTheme="minorHAnsi" w:eastAsiaTheme="minorEastAsia" w:hAnsiTheme="minorHAnsi" w:cstheme="minorBidi"/>
          <w:iCs w:val="0"/>
          <w:sz w:val="22"/>
          <w:szCs w:val="22"/>
          <w:lang w:eastAsia="pt-BR"/>
        </w:rPr>
      </w:pPr>
      <w:hyperlink w:anchor="_Toc455668744" w:history="1">
        <w:r w:rsidR="002452AC" w:rsidRPr="00145E9E">
          <w:rPr>
            <w:rStyle w:val="Hyperlink"/>
          </w:rPr>
          <w:t>1.2.1</w:t>
        </w:r>
        <w:r w:rsidR="002452AC">
          <w:rPr>
            <w:rFonts w:asciiTheme="minorHAnsi" w:eastAsiaTheme="minorEastAsia" w:hAnsiTheme="minorHAnsi" w:cstheme="minorBidi"/>
            <w:iCs w:val="0"/>
            <w:sz w:val="22"/>
            <w:szCs w:val="22"/>
            <w:lang w:eastAsia="pt-BR"/>
          </w:rPr>
          <w:tab/>
        </w:r>
        <w:r w:rsidR="002452AC" w:rsidRPr="00145E9E">
          <w:rPr>
            <w:rStyle w:val="Hyperlink"/>
            <w:i/>
          </w:rPr>
          <w:t>ON-LINE ANALYTIC PROCESSING</w:t>
        </w:r>
        <w:r w:rsidR="002452AC">
          <w:rPr>
            <w:webHidden/>
          </w:rPr>
          <w:tab/>
        </w:r>
        <w:r w:rsidR="002452AC">
          <w:rPr>
            <w:webHidden/>
          </w:rPr>
          <w:fldChar w:fldCharType="begin"/>
        </w:r>
        <w:r w:rsidR="002452AC">
          <w:rPr>
            <w:webHidden/>
          </w:rPr>
          <w:instrText xml:space="preserve"> PAGEREF _Toc455668744 \h </w:instrText>
        </w:r>
        <w:r w:rsidR="002452AC">
          <w:rPr>
            <w:webHidden/>
          </w:rPr>
        </w:r>
        <w:r w:rsidR="002452AC">
          <w:rPr>
            <w:webHidden/>
          </w:rPr>
          <w:fldChar w:fldCharType="separate"/>
        </w:r>
        <w:r w:rsidR="00411FAA">
          <w:rPr>
            <w:webHidden/>
          </w:rPr>
          <w:t>22</w:t>
        </w:r>
        <w:r w:rsidR="002452AC">
          <w:rPr>
            <w:webHidden/>
          </w:rPr>
          <w:fldChar w:fldCharType="end"/>
        </w:r>
      </w:hyperlink>
    </w:p>
    <w:p w14:paraId="41EBF3F6" w14:textId="77777777" w:rsidR="002452AC" w:rsidRDefault="009B6645">
      <w:pPr>
        <w:pStyle w:val="Sumrio3"/>
        <w:tabs>
          <w:tab w:val="left" w:pos="1440"/>
          <w:tab w:val="right" w:leader="dot" w:pos="9062"/>
        </w:tabs>
        <w:rPr>
          <w:rFonts w:asciiTheme="minorHAnsi" w:eastAsiaTheme="minorEastAsia" w:hAnsiTheme="minorHAnsi" w:cstheme="minorBidi"/>
          <w:iCs w:val="0"/>
          <w:sz w:val="22"/>
          <w:szCs w:val="22"/>
          <w:lang w:eastAsia="pt-BR"/>
        </w:rPr>
      </w:pPr>
      <w:hyperlink w:anchor="_Toc455668745" w:history="1">
        <w:r w:rsidR="002452AC" w:rsidRPr="00145E9E">
          <w:rPr>
            <w:rStyle w:val="Hyperlink"/>
            <w:i/>
          </w:rPr>
          <w:t>1.2.2</w:t>
        </w:r>
        <w:r w:rsidR="002452AC">
          <w:rPr>
            <w:rFonts w:asciiTheme="minorHAnsi" w:eastAsiaTheme="minorEastAsia" w:hAnsiTheme="minorHAnsi" w:cstheme="minorBidi"/>
            <w:iCs w:val="0"/>
            <w:sz w:val="22"/>
            <w:szCs w:val="22"/>
            <w:lang w:eastAsia="pt-BR"/>
          </w:rPr>
          <w:tab/>
        </w:r>
        <w:r w:rsidR="002452AC" w:rsidRPr="00145E9E">
          <w:rPr>
            <w:rStyle w:val="Hyperlink"/>
            <w:i/>
          </w:rPr>
          <w:t>Data Mining</w:t>
        </w:r>
        <w:r w:rsidR="002452AC">
          <w:rPr>
            <w:webHidden/>
          </w:rPr>
          <w:tab/>
        </w:r>
        <w:r w:rsidR="002452AC">
          <w:rPr>
            <w:webHidden/>
          </w:rPr>
          <w:fldChar w:fldCharType="begin"/>
        </w:r>
        <w:r w:rsidR="002452AC">
          <w:rPr>
            <w:webHidden/>
          </w:rPr>
          <w:instrText xml:space="preserve"> PAGEREF _Toc455668745 \h </w:instrText>
        </w:r>
        <w:r w:rsidR="002452AC">
          <w:rPr>
            <w:webHidden/>
          </w:rPr>
        </w:r>
        <w:r w:rsidR="002452AC">
          <w:rPr>
            <w:webHidden/>
          </w:rPr>
          <w:fldChar w:fldCharType="separate"/>
        </w:r>
        <w:r w:rsidR="00411FAA">
          <w:rPr>
            <w:webHidden/>
          </w:rPr>
          <w:t>24</w:t>
        </w:r>
        <w:r w:rsidR="002452AC">
          <w:rPr>
            <w:webHidden/>
          </w:rPr>
          <w:fldChar w:fldCharType="end"/>
        </w:r>
      </w:hyperlink>
    </w:p>
    <w:p w14:paraId="13FB0733" w14:textId="77777777" w:rsidR="002452AC" w:rsidRDefault="009B6645">
      <w:pPr>
        <w:pStyle w:val="Sumrio2"/>
        <w:tabs>
          <w:tab w:val="left" w:pos="1248"/>
          <w:tab w:val="right" w:leader="dot" w:pos="9062"/>
        </w:tabs>
        <w:rPr>
          <w:rFonts w:asciiTheme="minorHAnsi" w:eastAsiaTheme="minorEastAsia" w:hAnsiTheme="minorHAnsi" w:cstheme="minorBidi"/>
          <w:iCs w:val="0"/>
          <w:sz w:val="22"/>
          <w:szCs w:val="22"/>
          <w:lang w:eastAsia="pt-BR"/>
        </w:rPr>
      </w:pPr>
      <w:hyperlink w:anchor="_Toc455668746" w:history="1">
        <w:r w:rsidR="002452AC" w:rsidRPr="00145E9E">
          <w:rPr>
            <w:rStyle w:val="Hyperlink"/>
            <w:i/>
          </w:rPr>
          <w:t>1.3</w:t>
        </w:r>
        <w:r w:rsidR="002452AC">
          <w:rPr>
            <w:rFonts w:asciiTheme="minorHAnsi" w:eastAsiaTheme="minorEastAsia" w:hAnsiTheme="minorHAnsi" w:cstheme="minorBidi"/>
            <w:iCs w:val="0"/>
            <w:sz w:val="22"/>
            <w:szCs w:val="22"/>
            <w:lang w:eastAsia="pt-BR"/>
          </w:rPr>
          <w:tab/>
        </w:r>
        <w:r w:rsidR="002452AC" w:rsidRPr="00145E9E">
          <w:rPr>
            <w:rStyle w:val="Hyperlink"/>
            <w:i/>
          </w:rPr>
          <w:t>Balanced Scorecard</w:t>
        </w:r>
        <w:r w:rsidR="002452AC">
          <w:rPr>
            <w:webHidden/>
          </w:rPr>
          <w:tab/>
        </w:r>
        <w:r w:rsidR="002452AC">
          <w:rPr>
            <w:webHidden/>
          </w:rPr>
          <w:fldChar w:fldCharType="begin"/>
        </w:r>
        <w:r w:rsidR="002452AC">
          <w:rPr>
            <w:webHidden/>
          </w:rPr>
          <w:instrText xml:space="preserve"> PAGEREF _Toc455668746 \h </w:instrText>
        </w:r>
        <w:r w:rsidR="002452AC">
          <w:rPr>
            <w:webHidden/>
          </w:rPr>
        </w:r>
        <w:r w:rsidR="002452AC">
          <w:rPr>
            <w:webHidden/>
          </w:rPr>
          <w:fldChar w:fldCharType="separate"/>
        </w:r>
        <w:r w:rsidR="00411FAA">
          <w:rPr>
            <w:webHidden/>
          </w:rPr>
          <w:t>25</w:t>
        </w:r>
        <w:r w:rsidR="002452AC">
          <w:rPr>
            <w:webHidden/>
          </w:rPr>
          <w:fldChar w:fldCharType="end"/>
        </w:r>
      </w:hyperlink>
    </w:p>
    <w:p w14:paraId="204FF969" w14:textId="77777777" w:rsidR="002452AC" w:rsidRDefault="009B6645">
      <w:pPr>
        <w:pStyle w:val="Sumrio1"/>
        <w:tabs>
          <w:tab w:val="right" w:leader="dot" w:pos="9062"/>
        </w:tabs>
        <w:rPr>
          <w:rFonts w:asciiTheme="minorHAnsi" w:eastAsiaTheme="minorEastAsia" w:hAnsiTheme="minorHAnsi" w:cstheme="minorBidi"/>
          <w:b w:val="0"/>
          <w:iCs w:val="0"/>
          <w:caps w:val="0"/>
          <w:noProof/>
          <w:sz w:val="22"/>
          <w:szCs w:val="22"/>
          <w:lang w:eastAsia="pt-BR"/>
        </w:rPr>
      </w:pPr>
      <w:hyperlink w:anchor="_Toc455668747" w:history="1">
        <w:r w:rsidR="002452AC" w:rsidRPr="00145E9E">
          <w:rPr>
            <w:rStyle w:val="Hyperlink"/>
            <w:noProof/>
          </w:rPr>
          <w:t>2</w:t>
        </w:r>
        <w:r w:rsidR="002452AC">
          <w:rPr>
            <w:rFonts w:asciiTheme="minorHAnsi" w:eastAsiaTheme="minorEastAsia" w:hAnsiTheme="minorHAnsi" w:cstheme="minorBidi"/>
            <w:b w:val="0"/>
            <w:iCs w:val="0"/>
            <w:caps w:val="0"/>
            <w:noProof/>
            <w:sz w:val="22"/>
            <w:szCs w:val="22"/>
            <w:lang w:eastAsia="pt-BR"/>
          </w:rPr>
          <w:tab/>
        </w:r>
        <w:r w:rsidR="002452AC" w:rsidRPr="00145E9E">
          <w:rPr>
            <w:rStyle w:val="Hyperlink"/>
            <w:noProof/>
          </w:rPr>
          <w:t>Ferramentas</w:t>
        </w:r>
        <w:r w:rsidR="002452AC">
          <w:rPr>
            <w:noProof/>
            <w:webHidden/>
          </w:rPr>
          <w:tab/>
        </w:r>
        <w:r w:rsidR="002452AC">
          <w:rPr>
            <w:noProof/>
            <w:webHidden/>
          </w:rPr>
          <w:fldChar w:fldCharType="begin"/>
        </w:r>
        <w:r w:rsidR="002452AC">
          <w:rPr>
            <w:noProof/>
            <w:webHidden/>
          </w:rPr>
          <w:instrText xml:space="preserve"> PAGEREF _Toc455668747 \h </w:instrText>
        </w:r>
        <w:r w:rsidR="002452AC">
          <w:rPr>
            <w:noProof/>
            <w:webHidden/>
          </w:rPr>
        </w:r>
        <w:r w:rsidR="002452AC">
          <w:rPr>
            <w:noProof/>
            <w:webHidden/>
          </w:rPr>
          <w:fldChar w:fldCharType="separate"/>
        </w:r>
        <w:r w:rsidR="00411FAA">
          <w:rPr>
            <w:noProof/>
            <w:webHidden/>
          </w:rPr>
          <w:t>27</w:t>
        </w:r>
        <w:r w:rsidR="002452AC">
          <w:rPr>
            <w:noProof/>
            <w:webHidden/>
          </w:rPr>
          <w:fldChar w:fldCharType="end"/>
        </w:r>
      </w:hyperlink>
    </w:p>
    <w:p w14:paraId="371FE85E" w14:textId="77777777" w:rsidR="002452AC" w:rsidRDefault="009B6645">
      <w:pPr>
        <w:pStyle w:val="Sumrio2"/>
        <w:tabs>
          <w:tab w:val="left" w:pos="1248"/>
          <w:tab w:val="right" w:leader="dot" w:pos="9062"/>
        </w:tabs>
        <w:rPr>
          <w:rFonts w:asciiTheme="minorHAnsi" w:eastAsiaTheme="minorEastAsia" w:hAnsiTheme="minorHAnsi" w:cstheme="minorBidi"/>
          <w:iCs w:val="0"/>
          <w:sz w:val="22"/>
          <w:szCs w:val="22"/>
          <w:lang w:eastAsia="pt-BR"/>
        </w:rPr>
      </w:pPr>
      <w:hyperlink w:anchor="_Toc455668748" w:history="1">
        <w:r w:rsidR="002452AC" w:rsidRPr="00145E9E">
          <w:rPr>
            <w:rStyle w:val="Hyperlink"/>
            <w:i/>
          </w:rPr>
          <w:t>2.1</w:t>
        </w:r>
        <w:r w:rsidR="002452AC">
          <w:rPr>
            <w:rFonts w:asciiTheme="minorHAnsi" w:eastAsiaTheme="minorEastAsia" w:hAnsiTheme="minorHAnsi" w:cstheme="minorBidi"/>
            <w:iCs w:val="0"/>
            <w:sz w:val="22"/>
            <w:szCs w:val="22"/>
            <w:lang w:eastAsia="pt-BR"/>
          </w:rPr>
          <w:tab/>
        </w:r>
        <w:r w:rsidR="002452AC" w:rsidRPr="00145E9E">
          <w:rPr>
            <w:rStyle w:val="Hyperlink"/>
            <w:i/>
          </w:rPr>
          <w:t>Pentaho Community</w:t>
        </w:r>
        <w:r w:rsidR="002452AC">
          <w:rPr>
            <w:webHidden/>
          </w:rPr>
          <w:tab/>
        </w:r>
        <w:r w:rsidR="002452AC">
          <w:rPr>
            <w:webHidden/>
          </w:rPr>
          <w:fldChar w:fldCharType="begin"/>
        </w:r>
        <w:r w:rsidR="002452AC">
          <w:rPr>
            <w:webHidden/>
          </w:rPr>
          <w:instrText xml:space="preserve"> PAGEREF _Toc455668748 \h </w:instrText>
        </w:r>
        <w:r w:rsidR="002452AC">
          <w:rPr>
            <w:webHidden/>
          </w:rPr>
        </w:r>
        <w:r w:rsidR="002452AC">
          <w:rPr>
            <w:webHidden/>
          </w:rPr>
          <w:fldChar w:fldCharType="separate"/>
        </w:r>
        <w:r w:rsidR="00411FAA">
          <w:rPr>
            <w:webHidden/>
          </w:rPr>
          <w:t>27</w:t>
        </w:r>
        <w:r w:rsidR="002452AC">
          <w:rPr>
            <w:webHidden/>
          </w:rPr>
          <w:fldChar w:fldCharType="end"/>
        </w:r>
      </w:hyperlink>
    </w:p>
    <w:p w14:paraId="5E2232F7" w14:textId="77777777" w:rsidR="002452AC" w:rsidRDefault="009B6645">
      <w:pPr>
        <w:pStyle w:val="Sumrio2"/>
        <w:tabs>
          <w:tab w:val="left" w:pos="1248"/>
          <w:tab w:val="right" w:leader="dot" w:pos="9062"/>
        </w:tabs>
        <w:rPr>
          <w:rFonts w:asciiTheme="minorHAnsi" w:eastAsiaTheme="minorEastAsia" w:hAnsiTheme="minorHAnsi" w:cstheme="minorBidi"/>
          <w:iCs w:val="0"/>
          <w:sz w:val="22"/>
          <w:szCs w:val="22"/>
          <w:lang w:eastAsia="pt-BR"/>
        </w:rPr>
      </w:pPr>
      <w:hyperlink w:anchor="_Toc455668749" w:history="1">
        <w:r w:rsidR="002452AC" w:rsidRPr="00145E9E">
          <w:rPr>
            <w:rStyle w:val="Hyperlink"/>
            <w:i/>
          </w:rPr>
          <w:t>2.2</w:t>
        </w:r>
        <w:r w:rsidR="002452AC">
          <w:rPr>
            <w:rFonts w:asciiTheme="minorHAnsi" w:eastAsiaTheme="minorEastAsia" w:hAnsiTheme="minorHAnsi" w:cstheme="minorBidi"/>
            <w:iCs w:val="0"/>
            <w:sz w:val="22"/>
            <w:szCs w:val="22"/>
            <w:lang w:eastAsia="pt-BR"/>
          </w:rPr>
          <w:tab/>
        </w:r>
        <w:r w:rsidR="002452AC" w:rsidRPr="00145E9E">
          <w:rPr>
            <w:rStyle w:val="Hyperlink"/>
            <w:i/>
          </w:rPr>
          <w:t>Oracle Business Intelligence</w:t>
        </w:r>
        <w:r w:rsidR="002452AC">
          <w:rPr>
            <w:webHidden/>
          </w:rPr>
          <w:tab/>
        </w:r>
        <w:r w:rsidR="002452AC">
          <w:rPr>
            <w:webHidden/>
          </w:rPr>
          <w:fldChar w:fldCharType="begin"/>
        </w:r>
        <w:r w:rsidR="002452AC">
          <w:rPr>
            <w:webHidden/>
          </w:rPr>
          <w:instrText xml:space="preserve"> PAGEREF _Toc455668749 \h </w:instrText>
        </w:r>
        <w:r w:rsidR="002452AC">
          <w:rPr>
            <w:webHidden/>
          </w:rPr>
        </w:r>
        <w:r w:rsidR="002452AC">
          <w:rPr>
            <w:webHidden/>
          </w:rPr>
          <w:fldChar w:fldCharType="separate"/>
        </w:r>
        <w:r w:rsidR="00411FAA">
          <w:rPr>
            <w:webHidden/>
          </w:rPr>
          <w:t>28</w:t>
        </w:r>
        <w:r w:rsidR="002452AC">
          <w:rPr>
            <w:webHidden/>
          </w:rPr>
          <w:fldChar w:fldCharType="end"/>
        </w:r>
      </w:hyperlink>
    </w:p>
    <w:p w14:paraId="610A1F3F" w14:textId="77777777" w:rsidR="002452AC" w:rsidRDefault="009B6645">
      <w:pPr>
        <w:pStyle w:val="Sumrio2"/>
        <w:tabs>
          <w:tab w:val="left" w:pos="1248"/>
          <w:tab w:val="right" w:leader="dot" w:pos="9062"/>
        </w:tabs>
        <w:rPr>
          <w:rFonts w:asciiTheme="minorHAnsi" w:eastAsiaTheme="minorEastAsia" w:hAnsiTheme="minorHAnsi" w:cstheme="minorBidi"/>
          <w:iCs w:val="0"/>
          <w:sz w:val="22"/>
          <w:szCs w:val="22"/>
          <w:lang w:eastAsia="pt-BR"/>
        </w:rPr>
      </w:pPr>
      <w:hyperlink w:anchor="_Toc455668750" w:history="1">
        <w:r w:rsidR="002452AC" w:rsidRPr="00145E9E">
          <w:rPr>
            <w:rStyle w:val="Hyperlink"/>
          </w:rPr>
          <w:t>2.3</w:t>
        </w:r>
        <w:r w:rsidR="002452AC">
          <w:rPr>
            <w:rFonts w:asciiTheme="minorHAnsi" w:eastAsiaTheme="minorEastAsia" w:hAnsiTheme="minorHAnsi" w:cstheme="minorBidi"/>
            <w:iCs w:val="0"/>
            <w:sz w:val="22"/>
            <w:szCs w:val="22"/>
            <w:lang w:eastAsia="pt-BR"/>
          </w:rPr>
          <w:tab/>
        </w:r>
        <w:r w:rsidR="002452AC" w:rsidRPr="00145E9E">
          <w:rPr>
            <w:rStyle w:val="Hyperlink"/>
          </w:rPr>
          <w:t>IBM Cognos</w:t>
        </w:r>
        <w:r w:rsidR="002452AC">
          <w:rPr>
            <w:webHidden/>
          </w:rPr>
          <w:tab/>
        </w:r>
        <w:r w:rsidR="002452AC">
          <w:rPr>
            <w:webHidden/>
          </w:rPr>
          <w:fldChar w:fldCharType="begin"/>
        </w:r>
        <w:r w:rsidR="002452AC">
          <w:rPr>
            <w:webHidden/>
          </w:rPr>
          <w:instrText xml:space="preserve"> PAGEREF _Toc455668750 \h </w:instrText>
        </w:r>
        <w:r w:rsidR="002452AC">
          <w:rPr>
            <w:webHidden/>
          </w:rPr>
        </w:r>
        <w:r w:rsidR="002452AC">
          <w:rPr>
            <w:webHidden/>
          </w:rPr>
          <w:fldChar w:fldCharType="separate"/>
        </w:r>
        <w:r w:rsidR="00411FAA">
          <w:rPr>
            <w:webHidden/>
          </w:rPr>
          <w:t>30</w:t>
        </w:r>
        <w:r w:rsidR="002452AC">
          <w:rPr>
            <w:webHidden/>
          </w:rPr>
          <w:fldChar w:fldCharType="end"/>
        </w:r>
      </w:hyperlink>
    </w:p>
    <w:p w14:paraId="5C5D94D8" w14:textId="77777777" w:rsidR="002452AC" w:rsidRDefault="009B6645">
      <w:pPr>
        <w:pStyle w:val="Sumrio2"/>
        <w:tabs>
          <w:tab w:val="left" w:pos="1248"/>
          <w:tab w:val="right" w:leader="dot" w:pos="9062"/>
        </w:tabs>
        <w:rPr>
          <w:rFonts w:asciiTheme="minorHAnsi" w:eastAsiaTheme="minorEastAsia" w:hAnsiTheme="minorHAnsi" w:cstheme="minorBidi"/>
          <w:iCs w:val="0"/>
          <w:sz w:val="22"/>
          <w:szCs w:val="22"/>
          <w:lang w:eastAsia="pt-BR"/>
        </w:rPr>
      </w:pPr>
      <w:hyperlink w:anchor="_Toc455668751" w:history="1">
        <w:r w:rsidR="002452AC" w:rsidRPr="00145E9E">
          <w:rPr>
            <w:rStyle w:val="Hyperlink"/>
            <w:i/>
          </w:rPr>
          <w:t>2.4</w:t>
        </w:r>
        <w:r w:rsidR="002452AC">
          <w:rPr>
            <w:rFonts w:asciiTheme="minorHAnsi" w:eastAsiaTheme="minorEastAsia" w:hAnsiTheme="minorHAnsi" w:cstheme="minorBidi"/>
            <w:iCs w:val="0"/>
            <w:sz w:val="22"/>
            <w:szCs w:val="22"/>
            <w:lang w:eastAsia="pt-BR"/>
          </w:rPr>
          <w:tab/>
        </w:r>
        <w:r w:rsidR="002452AC" w:rsidRPr="00145E9E">
          <w:rPr>
            <w:rStyle w:val="Hyperlink"/>
            <w:i/>
          </w:rPr>
          <w:t>Microsoft SQL Server</w:t>
        </w:r>
        <w:r w:rsidR="002452AC">
          <w:rPr>
            <w:webHidden/>
          </w:rPr>
          <w:tab/>
        </w:r>
        <w:r w:rsidR="002452AC">
          <w:rPr>
            <w:webHidden/>
          </w:rPr>
          <w:fldChar w:fldCharType="begin"/>
        </w:r>
        <w:r w:rsidR="002452AC">
          <w:rPr>
            <w:webHidden/>
          </w:rPr>
          <w:instrText xml:space="preserve"> PAGEREF _Toc455668751 \h </w:instrText>
        </w:r>
        <w:r w:rsidR="002452AC">
          <w:rPr>
            <w:webHidden/>
          </w:rPr>
        </w:r>
        <w:r w:rsidR="002452AC">
          <w:rPr>
            <w:webHidden/>
          </w:rPr>
          <w:fldChar w:fldCharType="separate"/>
        </w:r>
        <w:r w:rsidR="00411FAA">
          <w:rPr>
            <w:webHidden/>
          </w:rPr>
          <w:t>31</w:t>
        </w:r>
        <w:r w:rsidR="002452AC">
          <w:rPr>
            <w:webHidden/>
          </w:rPr>
          <w:fldChar w:fldCharType="end"/>
        </w:r>
      </w:hyperlink>
    </w:p>
    <w:p w14:paraId="0D23FDF6" w14:textId="77777777" w:rsidR="002452AC" w:rsidRDefault="009B6645">
      <w:pPr>
        <w:pStyle w:val="Sumrio2"/>
        <w:tabs>
          <w:tab w:val="left" w:pos="1248"/>
          <w:tab w:val="right" w:leader="dot" w:pos="9062"/>
        </w:tabs>
        <w:rPr>
          <w:rFonts w:asciiTheme="minorHAnsi" w:eastAsiaTheme="minorEastAsia" w:hAnsiTheme="minorHAnsi" w:cstheme="minorBidi"/>
          <w:iCs w:val="0"/>
          <w:sz w:val="22"/>
          <w:szCs w:val="22"/>
          <w:lang w:eastAsia="pt-BR"/>
        </w:rPr>
      </w:pPr>
      <w:hyperlink w:anchor="_Toc455668752" w:history="1">
        <w:r w:rsidR="002452AC" w:rsidRPr="00145E9E">
          <w:rPr>
            <w:rStyle w:val="Hyperlink"/>
          </w:rPr>
          <w:t>2.5</w:t>
        </w:r>
        <w:r w:rsidR="002452AC">
          <w:rPr>
            <w:rFonts w:asciiTheme="minorHAnsi" w:eastAsiaTheme="minorEastAsia" w:hAnsiTheme="minorHAnsi" w:cstheme="minorBidi"/>
            <w:iCs w:val="0"/>
            <w:sz w:val="22"/>
            <w:szCs w:val="22"/>
            <w:lang w:eastAsia="pt-BR"/>
          </w:rPr>
          <w:tab/>
        </w:r>
        <w:r w:rsidR="002452AC" w:rsidRPr="00145E9E">
          <w:rPr>
            <w:rStyle w:val="Hyperlink"/>
          </w:rPr>
          <w:t>Análise das ferramentas</w:t>
        </w:r>
        <w:r w:rsidR="002452AC">
          <w:rPr>
            <w:webHidden/>
          </w:rPr>
          <w:tab/>
        </w:r>
        <w:r w:rsidR="002452AC">
          <w:rPr>
            <w:webHidden/>
          </w:rPr>
          <w:fldChar w:fldCharType="begin"/>
        </w:r>
        <w:r w:rsidR="002452AC">
          <w:rPr>
            <w:webHidden/>
          </w:rPr>
          <w:instrText xml:space="preserve"> PAGEREF _Toc455668752 \h </w:instrText>
        </w:r>
        <w:r w:rsidR="002452AC">
          <w:rPr>
            <w:webHidden/>
          </w:rPr>
        </w:r>
        <w:r w:rsidR="002452AC">
          <w:rPr>
            <w:webHidden/>
          </w:rPr>
          <w:fldChar w:fldCharType="separate"/>
        </w:r>
        <w:r w:rsidR="00411FAA">
          <w:rPr>
            <w:webHidden/>
          </w:rPr>
          <w:t>32</w:t>
        </w:r>
        <w:r w:rsidR="002452AC">
          <w:rPr>
            <w:webHidden/>
          </w:rPr>
          <w:fldChar w:fldCharType="end"/>
        </w:r>
      </w:hyperlink>
    </w:p>
    <w:p w14:paraId="38D27187" w14:textId="77777777" w:rsidR="002452AC" w:rsidRDefault="009B6645">
      <w:pPr>
        <w:pStyle w:val="Sumrio1"/>
        <w:tabs>
          <w:tab w:val="right" w:leader="dot" w:pos="9062"/>
        </w:tabs>
        <w:rPr>
          <w:rFonts w:asciiTheme="minorHAnsi" w:eastAsiaTheme="minorEastAsia" w:hAnsiTheme="minorHAnsi" w:cstheme="minorBidi"/>
          <w:b w:val="0"/>
          <w:iCs w:val="0"/>
          <w:caps w:val="0"/>
          <w:noProof/>
          <w:sz w:val="22"/>
          <w:szCs w:val="22"/>
          <w:lang w:eastAsia="pt-BR"/>
        </w:rPr>
      </w:pPr>
      <w:hyperlink w:anchor="_Toc455668753" w:history="1">
        <w:r w:rsidR="002452AC" w:rsidRPr="00145E9E">
          <w:rPr>
            <w:rStyle w:val="Hyperlink"/>
            <w:noProof/>
          </w:rPr>
          <w:t>3</w:t>
        </w:r>
        <w:r w:rsidR="002452AC">
          <w:rPr>
            <w:rFonts w:asciiTheme="minorHAnsi" w:eastAsiaTheme="minorEastAsia" w:hAnsiTheme="minorHAnsi" w:cstheme="minorBidi"/>
            <w:b w:val="0"/>
            <w:iCs w:val="0"/>
            <w:caps w:val="0"/>
            <w:noProof/>
            <w:sz w:val="22"/>
            <w:szCs w:val="22"/>
            <w:lang w:eastAsia="pt-BR"/>
          </w:rPr>
          <w:tab/>
        </w:r>
        <w:r w:rsidR="002452AC" w:rsidRPr="00145E9E">
          <w:rPr>
            <w:rStyle w:val="Hyperlink"/>
            <w:noProof/>
          </w:rPr>
          <w:t>DATASUS</w:t>
        </w:r>
        <w:r w:rsidR="002452AC">
          <w:rPr>
            <w:noProof/>
            <w:webHidden/>
          </w:rPr>
          <w:tab/>
        </w:r>
        <w:r w:rsidR="002452AC">
          <w:rPr>
            <w:noProof/>
            <w:webHidden/>
          </w:rPr>
          <w:fldChar w:fldCharType="begin"/>
        </w:r>
        <w:r w:rsidR="002452AC">
          <w:rPr>
            <w:noProof/>
            <w:webHidden/>
          </w:rPr>
          <w:instrText xml:space="preserve"> PAGEREF _Toc455668753 \h </w:instrText>
        </w:r>
        <w:r w:rsidR="002452AC">
          <w:rPr>
            <w:noProof/>
            <w:webHidden/>
          </w:rPr>
        </w:r>
        <w:r w:rsidR="002452AC">
          <w:rPr>
            <w:noProof/>
            <w:webHidden/>
          </w:rPr>
          <w:fldChar w:fldCharType="separate"/>
        </w:r>
        <w:r w:rsidR="00411FAA">
          <w:rPr>
            <w:noProof/>
            <w:webHidden/>
          </w:rPr>
          <w:t>34</w:t>
        </w:r>
        <w:r w:rsidR="002452AC">
          <w:rPr>
            <w:noProof/>
            <w:webHidden/>
          </w:rPr>
          <w:fldChar w:fldCharType="end"/>
        </w:r>
      </w:hyperlink>
    </w:p>
    <w:p w14:paraId="7C5A137E" w14:textId="77777777" w:rsidR="002452AC" w:rsidRDefault="009B6645">
      <w:pPr>
        <w:pStyle w:val="Sumrio2"/>
        <w:tabs>
          <w:tab w:val="left" w:pos="1248"/>
          <w:tab w:val="right" w:leader="dot" w:pos="9062"/>
        </w:tabs>
        <w:rPr>
          <w:rFonts w:asciiTheme="minorHAnsi" w:eastAsiaTheme="minorEastAsia" w:hAnsiTheme="minorHAnsi" w:cstheme="minorBidi"/>
          <w:iCs w:val="0"/>
          <w:sz w:val="22"/>
          <w:szCs w:val="22"/>
          <w:lang w:eastAsia="pt-BR"/>
        </w:rPr>
      </w:pPr>
      <w:hyperlink w:anchor="_Toc455668754" w:history="1">
        <w:r w:rsidR="002452AC" w:rsidRPr="00145E9E">
          <w:rPr>
            <w:rStyle w:val="Hyperlink"/>
          </w:rPr>
          <w:t>3.1</w:t>
        </w:r>
        <w:r w:rsidR="002452AC">
          <w:rPr>
            <w:rFonts w:asciiTheme="minorHAnsi" w:eastAsiaTheme="minorEastAsia" w:hAnsiTheme="minorHAnsi" w:cstheme="minorBidi"/>
            <w:iCs w:val="0"/>
            <w:sz w:val="22"/>
            <w:szCs w:val="22"/>
            <w:lang w:eastAsia="pt-BR"/>
          </w:rPr>
          <w:tab/>
        </w:r>
        <w:r w:rsidR="002452AC" w:rsidRPr="00145E9E">
          <w:rPr>
            <w:rStyle w:val="Hyperlink"/>
          </w:rPr>
          <w:t>Tipos de Dados</w:t>
        </w:r>
        <w:r w:rsidR="002452AC">
          <w:rPr>
            <w:webHidden/>
          </w:rPr>
          <w:tab/>
        </w:r>
        <w:r w:rsidR="002452AC">
          <w:rPr>
            <w:webHidden/>
          </w:rPr>
          <w:fldChar w:fldCharType="begin"/>
        </w:r>
        <w:r w:rsidR="002452AC">
          <w:rPr>
            <w:webHidden/>
          </w:rPr>
          <w:instrText xml:space="preserve"> PAGEREF _Toc455668754 \h </w:instrText>
        </w:r>
        <w:r w:rsidR="002452AC">
          <w:rPr>
            <w:webHidden/>
          </w:rPr>
        </w:r>
        <w:r w:rsidR="002452AC">
          <w:rPr>
            <w:webHidden/>
          </w:rPr>
          <w:fldChar w:fldCharType="separate"/>
        </w:r>
        <w:r w:rsidR="00411FAA">
          <w:rPr>
            <w:webHidden/>
          </w:rPr>
          <w:t>35</w:t>
        </w:r>
        <w:r w:rsidR="002452AC">
          <w:rPr>
            <w:webHidden/>
          </w:rPr>
          <w:fldChar w:fldCharType="end"/>
        </w:r>
      </w:hyperlink>
    </w:p>
    <w:p w14:paraId="26AAC59B" w14:textId="77777777" w:rsidR="002452AC" w:rsidRDefault="009B6645">
      <w:pPr>
        <w:pStyle w:val="Sumrio2"/>
        <w:tabs>
          <w:tab w:val="left" w:pos="1248"/>
          <w:tab w:val="right" w:leader="dot" w:pos="9062"/>
        </w:tabs>
        <w:rPr>
          <w:rFonts w:asciiTheme="minorHAnsi" w:eastAsiaTheme="minorEastAsia" w:hAnsiTheme="minorHAnsi" w:cstheme="minorBidi"/>
          <w:iCs w:val="0"/>
          <w:sz w:val="22"/>
          <w:szCs w:val="22"/>
          <w:lang w:eastAsia="pt-BR"/>
        </w:rPr>
      </w:pPr>
      <w:hyperlink w:anchor="_Toc455668755" w:history="1">
        <w:r w:rsidR="002452AC" w:rsidRPr="00145E9E">
          <w:rPr>
            <w:rStyle w:val="Hyperlink"/>
          </w:rPr>
          <w:t>3.2</w:t>
        </w:r>
        <w:r w:rsidR="002452AC">
          <w:rPr>
            <w:rFonts w:asciiTheme="minorHAnsi" w:eastAsiaTheme="minorEastAsia" w:hAnsiTheme="minorHAnsi" w:cstheme="minorBidi"/>
            <w:iCs w:val="0"/>
            <w:sz w:val="22"/>
            <w:szCs w:val="22"/>
            <w:lang w:eastAsia="pt-BR"/>
          </w:rPr>
          <w:tab/>
        </w:r>
        <w:r w:rsidR="002452AC" w:rsidRPr="00145E9E">
          <w:rPr>
            <w:rStyle w:val="Hyperlink"/>
          </w:rPr>
          <w:t xml:space="preserve">Ferramentas de </w:t>
        </w:r>
        <w:r w:rsidR="002452AC" w:rsidRPr="00145E9E">
          <w:rPr>
            <w:rStyle w:val="Hyperlink"/>
            <w:i/>
          </w:rPr>
          <w:t>Business Intelligence</w:t>
        </w:r>
        <w:r w:rsidR="002452AC" w:rsidRPr="00145E9E">
          <w:rPr>
            <w:rStyle w:val="Hyperlink"/>
          </w:rPr>
          <w:t xml:space="preserve"> do DATASUS</w:t>
        </w:r>
        <w:r w:rsidR="002452AC">
          <w:rPr>
            <w:webHidden/>
          </w:rPr>
          <w:tab/>
        </w:r>
        <w:r w:rsidR="002452AC">
          <w:rPr>
            <w:webHidden/>
          </w:rPr>
          <w:fldChar w:fldCharType="begin"/>
        </w:r>
        <w:r w:rsidR="002452AC">
          <w:rPr>
            <w:webHidden/>
          </w:rPr>
          <w:instrText xml:space="preserve"> PAGEREF _Toc455668755 \h </w:instrText>
        </w:r>
        <w:r w:rsidR="002452AC">
          <w:rPr>
            <w:webHidden/>
          </w:rPr>
        </w:r>
        <w:r w:rsidR="002452AC">
          <w:rPr>
            <w:webHidden/>
          </w:rPr>
          <w:fldChar w:fldCharType="separate"/>
        </w:r>
        <w:r w:rsidR="00411FAA">
          <w:rPr>
            <w:webHidden/>
          </w:rPr>
          <w:t>36</w:t>
        </w:r>
        <w:r w:rsidR="002452AC">
          <w:rPr>
            <w:webHidden/>
          </w:rPr>
          <w:fldChar w:fldCharType="end"/>
        </w:r>
      </w:hyperlink>
    </w:p>
    <w:p w14:paraId="006B9677" w14:textId="77777777" w:rsidR="002452AC" w:rsidRDefault="009B6645">
      <w:pPr>
        <w:pStyle w:val="Sumrio2"/>
        <w:tabs>
          <w:tab w:val="left" w:pos="1248"/>
          <w:tab w:val="right" w:leader="dot" w:pos="9062"/>
        </w:tabs>
        <w:rPr>
          <w:rFonts w:asciiTheme="minorHAnsi" w:eastAsiaTheme="minorEastAsia" w:hAnsiTheme="minorHAnsi" w:cstheme="minorBidi"/>
          <w:iCs w:val="0"/>
          <w:sz w:val="22"/>
          <w:szCs w:val="22"/>
          <w:lang w:eastAsia="pt-BR"/>
        </w:rPr>
      </w:pPr>
      <w:hyperlink w:anchor="_Toc455668756" w:history="1">
        <w:r w:rsidR="002452AC" w:rsidRPr="00145E9E">
          <w:rPr>
            <w:rStyle w:val="Hyperlink"/>
          </w:rPr>
          <w:t>3.3</w:t>
        </w:r>
        <w:r w:rsidR="002452AC">
          <w:rPr>
            <w:rFonts w:asciiTheme="minorHAnsi" w:eastAsiaTheme="minorEastAsia" w:hAnsiTheme="minorHAnsi" w:cstheme="minorBidi"/>
            <w:iCs w:val="0"/>
            <w:sz w:val="22"/>
            <w:szCs w:val="22"/>
            <w:lang w:eastAsia="pt-BR"/>
          </w:rPr>
          <w:tab/>
        </w:r>
        <w:r w:rsidR="002452AC" w:rsidRPr="00145E9E">
          <w:rPr>
            <w:rStyle w:val="Hyperlink"/>
          </w:rPr>
          <w:t>Definição dos dados para análises</w:t>
        </w:r>
        <w:r w:rsidR="002452AC">
          <w:rPr>
            <w:webHidden/>
          </w:rPr>
          <w:tab/>
        </w:r>
        <w:r w:rsidR="002452AC">
          <w:rPr>
            <w:webHidden/>
          </w:rPr>
          <w:fldChar w:fldCharType="begin"/>
        </w:r>
        <w:r w:rsidR="002452AC">
          <w:rPr>
            <w:webHidden/>
          </w:rPr>
          <w:instrText xml:space="preserve"> PAGEREF _Toc455668756 \h </w:instrText>
        </w:r>
        <w:r w:rsidR="002452AC">
          <w:rPr>
            <w:webHidden/>
          </w:rPr>
        </w:r>
        <w:r w:rsidR="002452AC">
          <w:rPr>
            <w:webHidden/>
          </w:rPr>
          <w:fldChar w:fldCharType="separate"/>
        </w:r>
        <w:r w:rsidR="00411FAA">
          <w:rPr>
            <w:webHidden/>
          </w:rPr>
          <w:t>37</w:t>
        </w:r>
        <w:r w:rsidR="002452AC">
          <w:rPr>
            <w:webHidden/>
          </w:rPr>
          <w:fldChar w:fldCharType="end"/>
        </w:r>
      </w:hyperlink>
    </w:p>
    <w:p w14:paraId="3A780DD3" w14:textId="77777777" w:rsidR="002452AC" w:rsidRDefault="009B6645">
      <w:pPr>
        <w:pStyle w:val="Sumrio1"/>
        <w:tabs>
          <w:tab w:val="right" w:leader="dot" w:pos="9062"/>
        </w:tabs>
        <w:rPr>
          <w:rFonts w:asciiTheme="minorHAnsi" w:eastAsiaTheme="minorEastAsia" w:hAnsiTheme="minorHAnsi" w:cstheme="minorBidi"/>
          <w:b w:val="0"/>
          <w:iCs w:val="0"/>
          <w:caps w:val="0"/>
          <w:noProof/>
          <w:sz w:val="22"/>
          <w:szCs w:val="22"/>
          <w:lang w:eastAsia="pt-BR"/>
        </w:rPr>
      </w:pPr>
      <w:hyperlink w:anchor="_Toc455668757" w:history="1">
        <w:r w:rsidR="002452AC" w:rsidRPr="00145E9E">
          <w:rPr>
            <w:rStyle w:val="Hyperlink"/>
            <w:noProof/>
          </w:rPr>
          <w:t>4</w:t>
        </w:r>
        <w:r w:rsidR="002452AC">
          <w:rPr>
            <w:rFonts w:asciiTheme="minorHAnsi" w:eastAsiaTheme="minorEastAsia" w:hAnsiTheme="minorHAnsi" w:cstheme="minorBidi"/>
            <w:b w:val="0"/>
            <w:iCs w:val="0"/>
            <w:caps w:val="0"/>
            <w:noProof/>
            <w:sz w:val="22"/>
            <w:szCs w:val="22"/>
            <w:lang w:eastAsia="pt-BR"/>
          </w:rPr>
          <w:tab/>
        </w:r>
        <w:r w:rsidR="002452AC" w:rsidRPr="00145E9E">
          <w:rPr>
            <w:rStyle w:val="Hyperlink"/>
            <w:noProof/>
          </w:rPr>
          <w:t xml:space="preserve">DESENVOLVIMENTO DO </w:t>
        </w:r>
        <w:r w:rsidR="002452AC" w:rsidRPr="00145E9E">
          <w:rPr>
            <w:rStyle w:val="Hyperlink"/>
            <w:i/>
            <w:noProof/>
          </w:rPr>
          <w:t>DATA WAREHOUSE</w:t>
        </w:r>
        <w:r w:rsidR="002452AC" w:rsidRPr="00145E9E">
          <w:rPr>
            <w:rStyle w:val="Hyperlink"/>
            <w:noProof/>
          </w:rPr>
          <w:t xml:space="preserve"> E DOS PROCESSOS ETL</w:t>
        </w:r>
        <w:r w:rsidR="002452AC">
          <w:rPr>
            <w:noProof/>
            <w:webHidden/>
          </w:rPr>
          <w:tab/>
        </w:r>
        <w:r w:rsidR="002452AC">
          <w:rPr>
            <w:noProof/>
            <w:webHidden/>
          </w:rPr>
          <w:fldChar w:fldCharType="begin"/>
        </w:r>
        <w:r w:rsidR="002452AC">
          <w:rPr>
            <w:noProof/>
            <w:webHidden/>
          </w:rPr>
          <w:instrText xml:space="preserve"> PAGEREF _Toc455668757 \h </w:instrText>
        </w:r>
        <w:r w:rsidR="002452AC">
          <w:rPr>
            <w:noProof/>
            <w:webHidden/>
          </w:rPr>
        </w:r>
        <w:r w:rsidR="002452AC">
          <w:rPr>
            <w:noProof/>
            <w:webHidden/>
          </w:rPr>
          <w:fldChar w:fldCharType="separate"/>
        </w:r>
        <w:r w:rsidR="00411FAA">
          <w:rPr>
            <w:noProof/>
            <w:webHidden/>
          </w:rPr>
          <w:t>40</w:t>
        </w:r>
        <w:r w:rsidR="002452AC">
          <w:rPr>
            <w:noProof/>
            <w:webHidden/>
          </w:rPr>
          <w:fldChar w:fldCharType="end"/>
        </w:r>
      </w:hyperlink>
    </w:p>
    <w:p w14:paraId="2AB73325" w14:textId="77777777" w:rsidR="002452AC" w:rsidRDefault="009B6645">
      <w:pPr>
        <w:pStyle w:val="Sumrio2"/>
        <w:tabs>
          <w:tab w:val="left" w:pos="1248"/>
          <w:tab w:val="right" w:leader="dot" w:pos="9062"/>
        </w:tabs>
        <w:rPr>
          <w:rFonts w:asciiTheme="minorHAnsi" w:eastAsiaTheme="minorEastAsia" w:hAnsiTheme="minorHAnsi" w:cstheme="minorBidi"/>
          <w:iCs w:val="0"/>
          <w:sz w:val="22"/>
          <w:szCs w:val="22"/>
          <w:lang w:eastAsia="pt-BR"/>
        </w:rPr>
      </w:pPr>
      <w:hyperlink w:anchor="_Toc455668758" w:history="1">
        <w:r w:rsidR="002452AC" w:rsidRPr="00145E9E">
          <w:rPr>
            <w:rStyle w:val="Hyperlink"/>
          </w:rPr>
          <w:t>4.1</w:t>
        </w:r>
        <w:r w:rsidR="002452AC">
          <w:rPr>
            <w:rFonts w:asciiTheme="minorHAnsi" w:eastAsiaTheme="minorEastAsia" w:hAnsiTheme="minorHAnsi" w:cstheme="minorBidi"/>
            <w:iCs w:val="0"/>
            <w:sz w:val="22"/>
            <w:szCs w:val="22"/>
            <w:lang w:eastAsia="pt-BR"/>
          </w:rPr>
          <w:tab/>
        </w:r>
        <w:r w:rsidR="002452AC" w:rsidRPr="00145E9E">
          <w:rPr>
            <w:rStyle w:val="Hyperlink"/>
          </w:rPr>
          <w:t xml:space="preserve">Etapas da criação do </w:t>
        </w:r>
        <w:r w:rsidR="002452AC" w:rsidRPr="00145E9E">
          <w:rPr>
            <w:rStyle w:val="Hyperlink"/>
            <w:i/>
          </w:rPr>
          <w:t>Data Warehouse</w:t>
        </w:r>
        <w:r w:rsidR="002452AC" w:rsidRPr="00145E9E">
          <w:rPr>
            <w:rStyle w:val="Hyperlink"/>
          </w:rPr>
          <w:t xml:space="preserve"> e processos ETL</w:t>
        </w:r>
        <w:r w:rsidR="002452AC">
          <w:rPr>
            <w:webHidden/>
          </w:rPr>
          <w:tab/>
        </w:r>
        <w:r w:rsidR="002452AC">
          <w:rPr>
            <w:webHidden/>
          </w:rPr>
          <w:fldChar w:fldCharType="begin"/>
        </w:r>
        <w:r w:rsidR="002452AC">
          <w:rPr>
            <w:webHidden/>
          </w:rPr>
          <w:instrText xml:space="preserve"> PAGEREF _Toc455668758 \h </w:instrText>
        </w:r>
        <w:r w:rsidR="002452AC">
          <w:rPr>
            <w:webHidden/>
          </w:rPr>
        </w:r>
        <w:r w:rsidR="002452AC">
          <w:rPr>
            <w:webHidden/>
          </w:rPr>
          <w:fldChar w:fldCharType="separate"/>
        </w:r>
        <w:r w:rsidR="00411FAA">
          <w:rPr>
            <w:webHidden/>
          </w:rPr>
          <w:t>40</w:t>
        </w:r>
        <w:r w:rsidR="002452AC">
          <w:rPr>
            <w:webHidden/>
          </w:rPr>
          <w:fldChar w:fldCharType="end"/>
        </w:r>
      </w:hyperlink>
    </w:p>
    <w:p w14:paraId="5131C910" w14:textId="77777777" w:rsidR="002452AC" w:rsidRDefault="009B6645">
      <w:pPr>
        <w:pStyle w:val="Sumrio3"/>
        <w:tabs>
          <w:tab w:val="left" w:pos="1440"/>
          <w:tab w:val="right" w:leader="dot" w:pos="9062"/>
        </w:tabs>
        <w:rPr>
          <w:rFonts w:asciiTheme="minorHAnsi" w:eastAsiaTheme="minorEastAsia" w:hAnsiTheme="minorHAnsi" w:cstheme="minorBidi"/>
          <w:iCs w:val="0"/>
          <w:sz w:val="22"/>
          <w:szCs w:val="22"/>
          <w:lang w:eastAsia="pt-BR"/>
        </w:rPr>
      </w:pPr>
      <w:hyperlink w:anchor="_Toc455668759" w:history="1">
        <w:r w:rsidR="002452AC" w:rsidRPr="00145E9E">
          <w:rPr>
            <w:rStyle w:val="Hyperlink"/>
          </w:rPr>
          <w:t>4.1.1</w:t>
        </w:r>
        <w:r w:rsidR="002452AC">
          <w:rPr>
            <w:rFonts w:asciiTheme="minorHAnsi" w:eastAsiaTheme="minorEastAsia" w:hAnsiTheme="minorHAnsi" w:cstheme="minorBidi"/>
            <w:iCs w:val="0"/>
            <w:sz w:val="22"/>
            <w:szCs w:val="22"/>
            <w:lang w:eastAsia="pt-BR"/>
          </w:rPr>
          <w:tab/>
        </w:r>
        <w:r w:rsidR="002452AC" w:rsidRPr="00145E9E">
          <w:rPr>
            <w:rStyle w:val="Hyperlink"/>
          </w:rPr>
          <w:t xml:space="preserve">Extração e criação do </w:t>
        </w:r>
        <w:r w:rsidR="002452AC" w:rsidRPr="00145E9E">
          <w:rPr>
            <w:rStyle w:val="Hyperlink"/>
            <w:i/>
          </w:rPr>
          <w:t>Data Warehouse</w:t>
        </w:r>
        <w:r w:rsidR="002452AC">
          <w:rPr>
            <w:webHidden/>
          </w:rPr>
          <w:tab/>
        </w:r>
        <w:r w:rsidR="002452AC">
          <w:rPr>
            <w:webHidden/>
          </w:rPr>
          <w:fldChar w:fldCharType="begin"/>
        </w:r>
        <w:r w:rsidR="002452AC">
          <w:rPr>
            <w:webHidden/>
          </w:rPr>
          <w:instrText xml:space="preserve"> PAGEREF _Toc455668759 \h </w:instrText>
        </w:r>
        <w:r w:rsidR="002452AC">
          <w:rPr>
            <w:webHidden/>
          </w:rPr>
        </w:r>
        <w:r w:rsidR="002452AC">
          <w:rPr>
            <w:webHidden/>
          </w:rPr>
          <w:fldChar w:fldCharType="separate"/>
        </w:r>
        <w:r w:rsidR="00411FAA">
          <w:rPr>
            <w:webHidden/>
          </w:rPr>
          <w:t>41</w:t>
        </w:r>
        <w:r w:rsidR="002452AC">
          <w:rPr>
            <w:webHidden/>
          </w:rPr>
          <w:fldChar w:fldCharType="end"/>
        </w:r>
      </w:hyperlink>
    </w:p>
    <w:p w14:paraId="7DFB549C" w14:textId="77777777" w:rsidR="002452AC" w:rsidRDefault="009B6645">
      <w:pPr>
        <w:pStyle w:val="Sumrio3"/>
        <w:tabs>
          <w:tab w:val="left" w:pos="1440"/>
          <w:tab w:val="right" w:leader="dot" w:pos="9062"/>
        </w:tabs>
        <w:rPr>
          <w:rFonts w:asciiTheme="minorHAnsi" w:eastAsiaTheme="minorEastAsia" w:hAnsiTheme="minorHAnsi" w:cstheme="minorBidi"/>
          <w:iCs w:val="0"/>
          <w:sz w:val="22"/>
          <w:szCs w:val="22"/>
          <w:lang w:eastAsia="pt-BR"/>
        </w:rPr>
      </w:pPr>
      <w:hyperlink w:anchor="_Toc455668760" w:history="1">
        <w:r w:rsidR="002452AC" w:rsidRPr="00145E9E">
          <w:rPr>
            <w:rStyle w:val="Hyperlink"/>
          </w:rPr>
          <w:t>4.1.2</w:t>
        </w:r>
        <w:r w:rsidR="002452AC">
          <w:rPr>
            <w:rFonts w:asciiTheme="minorHAnsi" w:eastAsiaTheme="minorEastAsia" w:hAnsiTheme="minorHAnsi" w:cstheme="minorBidi"/>
            <w:iCs w:val="0"/>
            <w:sz w:val="22"/>
            <w:szCs w:val="22"/>
            <w:lang w:eastAsia="pt-BR"/>
          </w:rPr>
          <w:tab/>
        </w:r>
        <w:r w:rsidR="002452AC" w:rsidRPr="00145E9E">
          <w:rPr>
            <w:rStyle w:val="Hyperlink"/>
          </w:rPr>
          <w:t>Transformação e Carga</w:t>
        </w:r>
        <w:r w:rsidR="002452AC">
          <w:rPr>
            <w:webHidden/>
          </w:rPr>
          <w:tab/>
        </w:r>
        <w:r w:rsidR="002452AC">
          <w:rPr>
            <w:webHidden/>
          </w:rPr>
          <w:fldChar w:fldCharType="begin"/>
        </w:r>
        <w:r w:rsidR="002452AC">
          <w:rPr>
            <w:webHidden/>
          </w:rPr>
          <w:instrText xml:space="preserve"> PAGEREF _Toc455668760 \h </w:instrText>
        </w:r>
        <w:r w:rsidR="002452AC">
          <w:rPr>
            <w:webHidden/>
          </w:rPr>
        </w:r>
        <w:r w:rsidR="002452AC">
          <w:rPr>
            <w:webHidden/>
          </w:rPr>
          <w:fldChar w:fldCharType="separate"/>
        </w:r>
        <w:r w:rsidR="00411FAA">
          <w:rPr>
            <w:webHidden/>
          </w:rPr>
          <w:t>42</w:t>
        </w:r>
        <w:r w:rsidR="002452AC">
          <w:rPr>
            <w:webHidden/>
          </w:rPr>
          <w:fldChar w:fldCharType="end"/>
        </w:r>
      </w:hyperlink>
    </w:p>
    <w:p w14:paraId="2DE9D0CB" w14:textId="77777777" w:rsidR="002452AC" w:rsidRDefault="009B6645">
      <w:pPr>
        <w:pStyle w:val="Sumrio2"/>
        <w:tabs>
          <w:tab w:val="left" w:pos="1248"/>
          <w:tab w:val="right" w:leader="dot" w:pos="9062"/>
        </w:tabs>
        <w:rPr>
          <w:rFonts w:asciiTheme="minorHAnsi" w:eastAsiaTheme="minorEastAsia" w:hAnsiTheme="minorHAnsi" w:cstheme="minorBidi"/>
          <w:iCs w:val="0"/>
          <w:sz w:val="22"/>
          <w:szCs w:val="22"/>
          <w:lang w:eastAsia="pt-BR"/>
        </w:rPr>
      </w:pPr>
      <w:hyperlink w:anchor="_Toc455668761" w:history="1">
        <w:r w:rsidR="002452AC" w:rsidRPr="00145E9E">
          <w:rPr>
            <w:rStyle w:val="Hyperlink"/>
          </w:rPr>
          <w:t>4.2</w:t>
        </w:r>
        <w:r w:rsidR="002452AC">
          <w:rPr>
            <w:rFonts w:asciiTheme="minorHAnsi" w:eastAsiaTheme="minorEastAsia" w:hAnsiTheme="minorHAnsi" w:cstheme="minorBidi"/>
            <w:iCs w:val="0"/>
            <w:sz w:val="22"/>
            <w:szCs w:val="22"/>
            <w:lang w:eastAsia="pt-BR"/>
          </w:rPr>
          <w:tab/>
        </w:r>
        <w:r w:rsidR="002452AC" w:rsidRPr="00145E9E">
          <w:rPr>
            <w:rStyle w:val="Hyperlink"/>
          </w:rPr>
          <w:t xml:space="preserve">Modelagem multidimensional do </w:t>
        </w:r>
        <w:r w:rsidR="002452AC" w:rsidRPr="00145E9E">
          <w:rPr>
            <w:rStyle w:val="Hyperlink"/>
            <w:i/>
          </w:rPr>
          <w:t>Data Warehouse</w:t>
        </w:r>
        <w:r w:rsidR="002452AC">
          <w:rPr>
            <w:webHidden/>
          </w:rPr>
          <w:tab/>
        </w:r>
        <w:r w:rsidR="002452AC">
          <w:rPr>
            <w:webHidden/>
          </w:rPr>
          <w:fldChar w:fldCharType="begin"/>
        </w:r>
        <w:r w:rsidR="002452AC">
          <w:rPr>
            <w:webHidden/>
          </w:rPr>
          <w:instrText xml:space="preserve"> PAGEREF _Toc455668761 \h </w:instrText>
        </w:r>
        <w:r w:rsidR="002452AC">
          <w:rPr>
            <w:webHidden/>
          </w:rPr>
        </w:r>
        <w:r w:rsidR="002452AC">
          <w:rPr>
            <w:webHidden/>
          </w:rPr>
          <w:fldChar w:fldCharType="separate"/>
        </w:r>
        <w:r w:rsidR="00411FAA">
          <w:rPr>
            <w:webHidden/>
          </w:rPr>
          <w:t>47</w:t>
        </w:r>
        <w:r w:rsidR="002452AC">
          <w:rPr>
            <w:webHidden/>
          </w:rPr>
          <w:fldChar w:fldCharType="end"/>
        </w:r>
      </w:hyperlink>
    </w:p>
    <w:p w14:paraId="7DFBD9C7" w14:textId="77777777" w:rsidR="002452AC" w:rsidRDefault="009B6645">
      <w:pPr>
        <w:pStyle w:val="Sumrio3"/>
        <w:tabs>
          <w:tab w:val="left" w:pos="1440"/>
          <w:tab w:val="right" w:leader="dot" w:pos="9062"/>
        </w:tabs>
        <w:rPr>
          <w:rFonts w:asciiTheme="minorHAnsi" w:eastAsiaTheme="minorEastAsia" w:hAnsiTheme="minorHAnsi" w:cstheme="minorBidi"/>
          <w:iCs w:val="0"/>
          <w:sz w:val="22"/>
          <w:szCs w:val="22"/>
          <w:lang w:eastAsia="pt-BR"/>
        </w:rPr>
      </w:pPr>
      <w:hyperlink w:anchor="_Toc455668762" w:history="1">
        <w:r w:rsidR="002452AC" w:rsidRPr="00145E9E">
          <w:rPr>
            <w:rStyle w:val="Hyperlink"/>
          </w:rPr>
          <w:t>4.2.1</w:t>
        </w:r>
        <w:r w:rsidR="002452AC">
          <w:rPr>
            <w:rFonts w:asciiTheme="minorHAnsi" w:eastAsiaTheme="minorEastAsia" w:hAnsiTheme="minorHAnsi" w:cstheme="minorBidi"/>
            <w:iCs w:val="0"/>
            <w:sz w:val="22"/>
            <w:szCs w:val="22"/>
            <w:lang w:eastAsia="pt-BR"/>
          </w:rPr>
          <w:tab/>
        </w:r>
        <w:r w:rsidR="002452AC" w:rsidRPr="00145E9E">
          <w:rPr>
            <w:rStyle w:val="Hyperlink"/>
            <w:i/>
          </w:rPr>
          <w:t>View</w:t>
        </w:r>
        <w:r w:rsidR="002452AC" w:rsidRPr="00145E9E">
          <w:rPr>
            <w:rStyle w:val="Hyperlink"/>
          </w:rPr>
          <w:t xml:space="preserve"> “fato_acidentes”</w:t>
        </w:r>
        <w:r w:rsidR="002452AC">
          <w:rPr>
            <w:webHidden/>
          </w:rPr>
          <w:tab/>
        </w:r>
        <w:r w:rsidR="002452AC">
          <w:rPr>
            <w:webHidden/>
          </w:rPr>
          <w:fldChar w:fldCharType="begin"/>
        </w:r>
        <w:r w:rsidR="002452AC">
          <w:rPr>
            <w:webHidden/>
          </w:rPr>
          <w:instrText xml:space="preserve"> PAGEREF _Toc455668762 \h </w:instrText>
        </w:r>
        <w:r w:rsidR="002452AC">
          <w:rPr>
            <w:webHidden/>
          </w:rPr>
        </w:r>
        <w:r w:rsidR="002452AC">
          <w:rPr>
            <w:webHidden/>
          </w:rPr>
          <w:fldChar w:fldCharType="separate"/>
        </w:r>
        <w:r w:rsidR="00411FAA">
          <w:rPr>
            <w:webHidden/>
          </w:rPr>
          <w:t>47</w:t>
        </w:r>
        <w:r w:rsidR="002452AC">
          <w:rPr>
            <w:webHidden/>
          </w:rPr>
          <w:fldChar w:fldCharType="end"/>
        </w:r>
      </w:hyperlink>
    </w:p>
    <w:p w14:paraId="41DEA5EC" w14:textId="77777777" w:rsidR="002452AC" w:rsidRDefault="009B6645">
      <w:pPr>
        <w:pStyle w:val="Sumrio3"/>
        <w:tabs>
          <w:tab w:val="left" w:pos="1440"/>
          <w:tab w:val="right" w:leader="dot" w:pos="9062"/>
        </w:tabs>
        <w:rPr>
          <w:rFonts w:asciiTheme="minorHAnsi" w:eastAsiaTheme="minorEastAsia" w:hAnsiTheme="minorHAnsi" w:cstheme="minorBidi"/>
          <w:iCs w:val="0"/>
          <w:sz w:val="22"/>
          <w:szCs w:val="22"/>
          <w:lang w:eastAsia="pt-BR"/>
        </w:rPr>
      </w:pPr>
      <w:hyperlink w:anchor="_Toc455668763" w:history="1">
        <w:r w:rsidR="002452AC" w:rsidRPr="00145E9E">
          <w:rPr>
            <w:rStyle w:val="Hyperlink"/>
          </w:rPr>
          <w:t>4.2.2</w:t>
        </w:r>
        <w:r w:rsidR="002452AC">
          <w:rPr>
            <w:rFonts w:asciiTheme="minorHAnsi" w:eastAsiaTheme="minorEastAsia" w:hAnsiTheme="minorHAnsi" w:cstheme="minorBidi"/>
            <w:iCs w:val="0"/>
            <w:sz w:val="22"/>
            <w:szCs w:val="22"/>
            <w:lang w:eastAsia="pt-BR"/>
          </w:rPr>
          <w:tab/>
        </w:r>
        <w:r w:rsidR="002452AC" w:rsidRPr="00145E9E">
          <w:rPr>
            <w:rStyle w:val="Hyperlink"/>
          </w:rPr>
          <w:t>View “fato_uso_alcool”</w:t>
        </w:r>
        <w:r w:rsidR="002452AC">
          <w:rPr>
            <w:webHidden/>
          </w:rPr>
          <w:tab/>
        </w:r>
        <w:r w:rsidR="002452AC">
          <w:rPr>
            <w:webHidden/>
          </w:rPr>
          <w:fldChar w:fldCharType="begin"/>
        </w:r>
        <w:r w:rsidR="002452AC">
          <w:rPr>
            <w:webHidden/>
          </w:rPr>
          <w:instrText xml:space="preserve"> PAGEREF _Toc455668763 \h </w:instrText>
        </w:r>
        <w:r w:rsidR="002452AC">
          <w:rPr>
            <w:webHidden/>
          </w:rPr>
        </w:r>
        <w:r w:rsidR="002452AC">
          <w:rPr>
            <w:webHidden/>
          </w:rPr>
          <w:fldChar w:fldCharType="separate"/>
        </w:r>
        <w:r w:rsidR="00411FAA">
          <w:rPr>
            <w:webHidden/>
          </w:rPr>
          <w:t>49</w:t>
        </w:r>
        <w:r w:rsidR="002452AC">
          <w:rPr>
            <w:webHidden/>
          </w:rPr>
          <w:fldChar w:fldCharType="end"/>
        </w:r>
      </w:hyperlink>
    </w:p>
    <w:p w14:paraId="159027AD" w14:textId="77777777" w:rsidR="002452AC" w:rsidRDefault="009B6645">
      <w:pPr>
        <w:pStyle w:val="Sumrio1"/>
        <w:tabs>
          <w:tab w:val="right" w:leader="dot" w:pos="9062"/>
        </w:tabs>
        <w:rPr>
          <w:rFonts w:asciiTheme="minorHAnsi" w:eastAsiaTheme="minorEastAsia" w:hAnsiTheme="minorHAnsi" w:cstheme="minorBidi"/>
          <w:b w:val="0"/>
          <w:iCs w:val="0"/>
          <w:caps w:val="0"/>
          <w:noProof/>
          <w:sz w:val="22"/>
          <w:szCs w:val="22"/>
          <w:lang w:eastAsia="pt-BR"/>
        </w:rPr>
      </w:pPr>
      <w:hyperlink w:anchor="_Toc455668764" w:history="1">
        <w:r w:rsidR="002452AC" w:rsidRPr="00145E9E">
          <w:rPr>
            <w:rStyle w:val="Hyperlink"/>
            <w:noProof/>
          </w:rPr>
          <w:t>5</w:t>
        </w:r>
        <w:r w:rsidR="002452AC">
          <w:rPr>
            <w:rFonts w:asciiTheme="minorHAnsi" w:eastAsiaTheme="minorEastAsia" w:hAnsiTheme="minorHAnsi" w:cstheme="minorBidi"/>
            <w:b w:val="0"/>
            <w:iCs w:val="0"/>
            <w:caps w:val="0"/>
            <w:noProof/>
            <w:sz w:val="22"/>
            <w:szCs w:val="22"/>
            <w:lang w:eastAsia="pt-BR"/>
          </w:rPr>
          <w:tab/>
        </w:r>
        <w:r w:rsidR="002452AC" w:rsidRPr="00145E9E">
          <w:rPr>
            <w:rStyle w:val="Hyperlink"/>
            <w:noProof/>
          </w:rPr>
          <w:t>IMPLEMENTAÇÃO DA FERRAMENTA DE BI</w:t>
        </w:r>
        <w:r w:rsidR="002452AC">
          <w:rPr>
            <w:noProof/>
            <w:webHidden/>
          </w:rPr>
          <w:tab/>
        </w:r>
        <w:r w:rsidR="002452AC">
          <w:rPr>
            <w:noProof/>
            <w:webHidden/>
          </w:rPr>
          <w:fldChar w:fldCharType="begin"/>
        </w:r>
        <w:r w:rsidR="002452AC">
          <w:rPr>
            <w:noProof/>
            <w:webHidden/>
          </w:rPr>
          <w:instrText xml:space="preserve"> PAGEREF _Toc455668764 \h </w:instrText>
        </w:r>
        <w:r w:rsidR="002452AC">
          <w:rPr>
            <w:noProof/>
            <w:webHidden/>
          </w:rPr>
        </w:r>
        <w:r w:rsidR="002452AC">
          <w:rPr>
            <w:noProof/>
            <w:webHidden/>
          </w:rPr>
          <w:fldChar w:fldCharType="separate"/>
        </w:r>
        <w:r w:rsidR="00411FAA">
          <w:rPr>
            <w:noProof/>
            <w:webHidden/>
          </w:rPr>
          <w:t>52</w:t>
        </w:r>
        <w:r w:rsidR="002452AC">
          <w:rPr>
            <w:noProof/>
            <w:webHidden/>
          </w:rPr>
          <w:fldChar w:fldCharType="end"/>
        </w:r>
      </w:hyperlink>
    </w:p>
    <w:p w14:paraId="564EE2A0" w14:textId="77777777" w:rsidR="002452AC" w:rsidRDefault="009B6645">
      <w:pPr>
        <w:pStyle w:val="Sumrio2"/>
        <w:tabs>
          <w:tab w:val="left" w:pos="1248"/>
          <w:tab w:val="right" w:leader="dot" w:pos="9062"/>
        </w:tabs>
        <w:rPr>
          <w:rFonts w:asciiTheme="minorHAnsi" w:eastAsiaTheme="minorEastAsia" w:hAnsiTheme="minorHAnsi" w:cstheme="minorBidi"/>
          <w:iCs w:val="0"/>
          <w:sz w:val="22"/>
          <w:szCs w:val="22"/>
          <w:lang w:eastAsia="pt-BR"/>
        </w:rPr>
      </w:pPr>
      <w:hyperlink w:anchor="_Toc455668765" w:history="1">
        <w:r w:rsidR="002452AC" w:rsidRPr="00145E9E">
          <w:rPr>
            <w:rStyle w:val="Hyperlink"/>
          </w:rPr>
          <w:t>5.1</w:t>
        </w:r>
        <w:r w:rsidR="002452AC">
          <w:rPr>
            <w:rFonts w:asciiTheme="minorHAnsi" w:eastAsiaTheme="minorEastAsia" w:hAnsiTheme="minorHAnsi" w:cstheme="minorBidi"/>
            <w:iCs w:val="0"/>
            <w:sz w:val="22"/>
            <w:szCs w:val="22"/>
            <w:lang w:eastAsia="pt-BR"/>
          </w:rPr>
          <w:tab/>
        </w:r>
        <w:r w:rsidR="002452AC" w:rsidRPr="00145E9E">
          <w:rPr>
            <w:rStyle w:val="Hyperlink"/>
          </w:rPr>
          <w:t>Preparação e instalação do ambiente</w:t>
        </w:r>
        <w:r w:rsidR="002452AC">
          <w:rPr>
            <w:webHidden/>
          </w:rPr>
          <w:tab/>
        </w:r>
        <w:r w:rsidR="002452AC">
          <w:rPr>
            <w:webHidden/>
          </w:rPr>
          <w:fldChar w:fldCharType="begin"/>
        </w:r>
        <w:r w:rsidR="002452AC">
          <w:rPr>
            <w:webHidden/>
          </w:rPr>
          <w:instrText xml:space="preserve"> PAGEREF _Toc455668765 \h </w:instrText>
        </w:r>
        <w:r w:rsidR="002452AC">
          <w:rPr>
            <w:webHidden/>
          </w:rPr>
        </w:r>
        <w:r w:rsidR="002452AC">
          <w:rPr>
            <w:webHidden/>
          </w:rPr>
          <w:fldChar w:fldCharType="separate"/>
        </w:r>
        <w:r w:rsidR="00411FAA">
          <w:rPr>
            <w:webHidden/>
          </w:rPr>
          <w:t>52</w:t>
        </w:r>
        <w:r w:rsidR="002452AC">
          <w:rPr>
            <w:webHidden/>
          </w:rPr>
          <w:fldChar w:fldCharType="end"/>
        </w:r>
      </w:hyperlink>
    </w:p>
    <w:p w14:paraId="2B58F89B" w14:textId="77777777" w:rsidR="002452AC" w:rsidRDefault="009B6645">
      <w:pPr>
        <w:pStyle w:val="Sumrio2"/>
        <w:tabs>
          <w:tab w:val="left" w:pos="1248"/>
          <w:tab w:val="right" w:leader="dot" w:pos="9062"/>
        </w:tabs>
        <w:rPr>
          <w:rFonts w:asciiTheme="minorHAnsi" w:eastAsiaTheme="minorEastAsia" w:hAnsiTheme="minorHAnsi" w:cstheme="minorBidi"/>
          <w:iCs w:val="0"/>
          <w:sz w:val="22"/>
          <w:szCs w:val="22"/>
          <w:lang w:eastAsia="pt-BR"/>
        </w:rPr>
      </w:pPr>
      <w:hyperlink w:anchor="_Toc455668766" w:history="1">
        <w:r w:rsidR="002452AC" w:rsidRPr="00145E9E">
          <w:rPr>
            <w:rStyle w:val="Hyperlink"/>
          </w:rPr>
          <w:t>5.2</w:t>
        </w:r>
        <w:r w:rsidR="002452AC">
          <w:rPr>
            <w:rFonts w:asciiTheme="minorHAnsi" w:eastAsiaTheme="minorEastAsia" w:hAnsiTheme="minorHAnsi" w:cstheme="minorBidi"/>
            <w:iCs w:val="0"/>
            <w:sz w:val="22"/>
            <w:szCs w:val="22"/>
            <w:lang w:eastAsia="pt-BR"/>
          </w:rPr>
          <w:tab/>
        </w:r>
        <w:r w:rsidR="002452AC" w:rsidRPr="00145E9E">
          <w:rPr>
            <w:rStyle w:val="Hyperlink"/>
          </w:rPr>
          <w:t xml:space="preserve">Conexão da ferramenta com o </w:t>
        </w:r>
        <w:r w:rsidR="002452AC" w:rsidRPr="00145E9E">
          <w:rPr>
            <w:rStyle w:val="Hyperlink"/>
            <w:i/>
          </w:rPr>
          <w:t>Data Warehouse</w:t>
        </w:r>
        <w:r w:rsidR="002452AC">
          <w:rPr>
            <w:webHidden/>
          </w:rPr>
          <w:tab/>
        </w:r>
        <w:r w:rsidR="002452AC">
          <w:rPr>
            <w:webHidden/>
          </w:rPr>
          <w:fldChar w:fldCharType="begin"/>
        </w:r>
        <w:r w:rsidR="002452AC">
          <w:rPr>
            <w:webHidden/>
          </w:rPr>
          <w:instrText xml:space="preserve"> PAGEREF _Toc455668766 \h </w:instrText>
        </w:r>
        <w:r w:rsidR="002452AC">
          <w:rPr>
            <w:webHidden/>
          </w:rPr>
        </w:r>
        <w:r w:rsidR="002452AC">
          <w:rPr>
            <w:webHidden/>
          </w:rPr>
          <w:fldChar w:fldCharType="separate"/>
        </w:r>
        <w:r w:rsidR="00411FAA">
          <w:rPr>
            <w:webHidden/>
          </w:rPr>
          <w:t>55</w:t>
        </w:r>
        <w:r w:rsidR="002452AC">
          <w:rPr>
            <w:webHidden/>
          </w:rPr>
          <w:fldChar w:fldCharType="end"/>
        </w:r>
      </w:hyperlink>
    </w:p>
    <w:p w14:paraId="0F461C0B" w14:textId="77777777" w:rsidR="002452AC" w:rsidRDefault="009B6645">
      <w:pPr>
        <w:pStyle w:val="Sumrio2"/>
        <w:tabs>
          <w:tab w:val="left" w:pos="1248"/>
          <w:tab w:val="right" w:leader="dot" w:pos="9062"/>
        </w:tabs>
        <w:rPr>
          <w:rFonts w:asciiTheme="minorHAnsi" w:eastAsiaTheme="minorEastAsia" w:hAnsiTheme="minorHAnsi" w:cstheme="minorBidi"/>
          <w:iCs w:val="0"/>
          <w:sz w:val="22"/>
          <w:szCs w:val="22"/>
          <w:lang w:eastAsia="pt-BR"/>
        </w:rPr>
      </w:pPr>
      <w:hyperlink w:anchor="_Toc455668767" w:history="1">
        <w:r w:rsidR="002452AC" w:rsidRPr="00145E9E">
          <w:rPr>
            <w:rStyle w:val="Hyperlink"/>
            <w:i/>
          </w:rPr>
          <w:t>5.3</w:t>
        </w:r>
        <w:r w:rsidR="002452AC">
          <w:rPr>
            <w:rFonts w:asciiTheme="minorHAnsi" w:eastAsiaTheme="minorEastAsia" w:hAnsiTheme="minorHAnsi" w:cstheme="minorBidi"/>
            <w:iCs w:val="0"/>
            <w:sz w:val="22"/>
            <w:szCs w:val="22"/>
            <w:lang w:eastAsia="pt-BR"/>
          </w:rPr>
          <w:tab/>
        </w:r>
        <w:r w:rsidR="002452AC" w:rsidRPr="00145E9E">
          <w:rPr>
            <w:rStyle w:val="Hyperlink"/>
          </w:rPr>
          <w:t>Criação e configuração dos cubos (</w:t>
        </w:r>
        <w:r w:rsidR="002452AC" w:rsidRPr="00145E9E">
          <w:rPr>
            <w:rStyle w:val="Hyperlink"/>
            <w:i/>
          </w:rPr>
          <w:t>Data Sources)</w:t>
        </w:r>
        <w:r w:rsidR="002452AC">
          <w:rPr>
            <w:webHidden/>
          </w:rPr>
          <w:tab/>
        </w:r>
        <w:r w:rsidR="002452AC">
          <w:rPr>
            <w:webHidden/>
          </w:rPr>
          <w:fldChar w:fldCharType="begin"/>
        </w:r>
        <w:r w:rsidR="002452AC">
          <w:rPr>
            <w:webHidden/>
          </w:rPr>
          <w:instrText xml:space="preserve"> PAGEREF _Toc455668767 \h </w:instrText>
        </w:r>
        <w:r w:rsidR="002452AC">
          <w:rPr>
            <w:webHidden/>
          </w:rPr>
        </w:r>
        <w:r w:rsidR="002452AC">
          <w:rPr>
            <w:webHidden/>
          </w:rPr>
          <w:fldChar w:fldCharType="separate"/>
        </w:r>
        <w:r w:rsidR="00411FAA">
          <w:rPr>
            <w:webHidden/>
          </w:rPr>
          <w:t>56</w:t>
        </w:r>
        <w:r w:rsidR="002452AC">
          <w:rPr>
            <w:webHidden/>
          </w:rPr>
          <w:fldChar w:fldCharType="end"/>
        </w:r>
      </w:hyperlink>
    </w:p>
    <w:p w14:paraId="0FAE7B49" w14:textId="77777777" w:rsidR="002452AC" w:rsidRDefault="009B6645">
      <w:pPr>
        <w:pStyle w:val="Sumrio3"/>
        <w:tabs>
          <w:tab w:val="left" w:pos="1440"/>
          <w:tab w:val="right" w:leader="dot" w:pos="9062"/>
        </w:tabs>
        <w:rPr>
          <w:rFonts w:asciiTheme="minorHAnsi" w:eastAsiaTheme="minorEastAsia" w:hAnsiTheme="minorHAnsi" w:cstheme="minorBidi"/>
          <w:iCs w:val="0"/>
          <w:sz w:val="22"/>
          <w:szCs w:val="22"/>
          <w:lang w:eastAsia="pt-BR"/>
        </w:rPr>
      </w:pPr>
      <w:hyperlink w:anchor="_Toc455668768" w:history="1">
        <w:r w:rsidR="002452AC" w:rsidRPr="00145E9E">
          <w:rPr>
            <w:rStyle w:val="Hyperlink"/>
          </w:rPr>
          <w:t>5.3.1</w:t>
        </w:r>
        <w:r w:rsidR="002452AC">
          <w:rPr>
            <w:rFonts w:asciiTheme="minorHAnsi" w:eastAsiaTheme="minorEastAsia" w:hAnsiTheme="minorHAnsi" w:cstheme="minorBidi"/>
            <w:iCs w:val="0"/>
            <w:sz w:val="22"/>
            <w:szCs w:val="22"/>
            <w:lang w:eastAsia="pt-BR"/>
          </w:rPr>
          <w:tab/>
        </w:r>
        <w:r w:rsidR="002452AC" w:rsidRPr="00145E9E">
          <w:rPr>
            <w:rStyle w:val="Hyperlink"/>
          </w:rPr>
          <w:t>Cubo “acidentes”</w:t>
        </w:r>
        <w:r w:rsidR="002452AC">
          <w:rPr>
            <w:webHidden/>
          </w:rPr>
          <w:tab/>
        </w:r>
        <w:r w:rsidR="002452AC">
          <w:rPr>
            <w:webHidden/>
          </w:rPr>
          <w:fldChar w:fldCharType="begin"/>
        </w:r>
        <w:r w:rsidR="002452AC">
          <w:rPr>
            <w:webHidden/>
          </w:rPr>
          <w:instrText xml:space="preserve"> PAGEREF _Toc455668768 \h </w:instrText>
        </w:r>
        <w:r w:rsidR="002452AC">
          <w:rPr>
            <w:webHidden/>
          </w:rPr>
        </w:r>
        <w:r w:rsidR="002452AC">
          <w:rPr>
            <w:webHidden/>
          </w:rPr>
          <w:fldChar w:fldCharType="separate"/>
        </w:r>
        <w:r w:rsidR="00411FAA">
          <w:rPr>
            <w:webHidden/>
          </w:rPr>
          <w:t>58</w:t>
        </w:r>
        <w:r w:rsidR="002452AC">
          <w:rPr>
            <w:webHidden/>
          </w:rPr>
          <w:fldChar w:fldCharType="end"/>
        </w:r>
      </w:hyperlink>
    </w:p>
    <w:p w14:paraId="33BC5638" w14:textId="77777777" w:rsidR="002452AC" w:rsidRDefault="009B6645">
      <w:pPr>
        <w:pStyle w:val="Sumrio3"/>
        <w:tabs>
          <w:tab w:val="left" w:pos="1440"/>
          <w:tab w:val="right" w:leader="dot" w:pos="9062"/>
        </w:tabs>
        <w:rPr>
          <w:rFonts w:asciiTheme="minorHAnsi" w:eastAsiaTheme="minorEastAsia" w:hAnsiTheme="minorHAnsi" w:cstheme="minorBidi"/>
          <w:iCs w:val="0"/>
          <w:sz w:val="22"/>
          <w:szCs w:val="22"/>
          <w:lang w:eastAsia="pt-BR"/>
        </w:rPr>
      </w:pPr>
      <w:hyperlink w:anchor="_Toc455668769" w:history="1">
        <w:r w:rsidR="002452AC" w:rsidRPr="00145E9E">
          <w:rPr>
            <w:rStyle w:val="Hyperlink"/>
          </w:rPr>
          <w:t>5.3.2</w:t>
        </w:r>
        <w:r w:rsidR="002452AC">
          <w:rPr>
            <w:rFonts w:asciiTheme="minorHAnsi" w:eastAsiaTheme="minorEastAsia" w:hAnsiTheme="minorHAnsi" w:cstheme="minorBidi"/>
            <w:iCs w:val="0"/>
            <w:sz w:val="22"/>
            <w:szCs w:val="22"/>
            <w:lang w:eastAsia="pt-BR"/>
          </w:rPr>
          <w:tab/>
        </w:r>
        <w:r w:rsidR="002452AC" w:rsidRPr="00145E9E">
          <w:rPr>
            <w:rStyle w:val="Hyperlink"/>
          </w:rPr>
          <w:t>Cubo “uso_alcool”</w:t>
        </w:r>
        <w:r w:rsidR="002452AC">
          <w:rPr>
            <w:webHidden/>
          </w:rPr>
          <w:tab/>
        </w:r>
        <w:r w:rsidR="002452AC">
          <w:rPr>
            <w:webHidden/>
          </w:rPr>
          <w:fldChar w:fldCharType="begin"/>
        </w:r>
        <w:r w:rsidR="002452AC">
          <w:rPr>
            <w:webHidden/>
          </w:rPr>
          <w:instrText xml:space="preserve"> PAGEREF _Toc455668769 \h </w:instrText>
        </w:r>
        <w:r w:rsidR="002452AC">
          <w:rPr>
            <w:webHidden/>
          </w:rPr>
        </w:r>
        <w:r w:rsidR="002452AC">
          <w:rPr>
            <w:webHidden/>
          </w:rPr>
          <w:fldChar w:fldCharType="separate"/>
        </w:r>
        <w:r w:rsidR="00411FAA">
          <w:rPr>
            <w:webHidden/>
          </w:rPr>
          <w:t>62</w:t>
        </w:r>
        <w:r w:rsidR="002452AC">
          <w:rPr>
            <w:webHidden/>
          </w:rPr>
          <w:fldChar w:fldCharType="end"/>
        </w:r>
      </w:hyperlink>
    </w:p>
    <w:p w14:paraId="5B446CBF" w14:textId="77777777" w:rsidR="002452AC" w:rsidRDefault="009B6645">
      <w:pPr>
        <w:pStyle w:val="Sumrio3"/>
        <w:tabs>
          <w:tab w:val="left" w:pos="1440"/>
          <w:tab w:val="right" w:leader="dot" w:pos="9062"/>
        </w:tabs>
        <w:rPr>
          <w:rFonts w:asciiTheme="minorHAnsi" w:eastAsiaTheme="minorEastAsia" w:hAnsiTheme="minorHAnsi" w:cstheme="minorBidi"/>
          <w:iCs w:val="0"/>
          <w:sz w:val="22"/>
          <w:szCs w:val="22"/>
          <w:lang w:eastAsia="pt-BR"/>
        </w:rPr>
      </w:pPr>
      <w:hyperlink w:anchor="_Toc455668770" w:history="1">
        <w:r w:rsidR="002452AC" w:rsidRPr="00145E9E">
          <w:rPr>
            <w:rStyle w:val="Hyperlink"/>
          </w:rPr>
          <w:t>5.3.3</w:t>
        </w:r>
        <w:r w:rsidR="002452AC">
          <w:rPr>
            <w:rFonts w:asciiTheme="minorHAnsi" w:eastAsiaTheme="minorEastAsia" w:hAnsiTheme="minorHAnsi" w:cstheme="minorBidi"/>
            <w:iCs w:val="0"/>
            <w:sz w:val="22"/>
            <w:szCs w:val="22"/>
            <w:lang w:eastAsia="pt-BR"/>
          </w:rPr>
          <w:tab/>
        </w:r>
        <w:r w:rsidR="002452AC" w:rsidRPr="00145E9E">
          <w:rPr>
            <w:rStyle w:val="Hyperlink"/>
          </w:rPr>
          <w:t xml:space="preserve">Restrição de realizar um único </w:t>
        </w:r>
        <w:r w:rsidR="002452AC" w:rsidRPr="00145E9E">
          <w:rPr>
            <w:rStyle w:val="Hyperlink"/>
            <w:i/>
          </w:rPr>
          <w:t>join</w:t>
        </w:r>
        <w:r w:rsidR="002452AC" w:rsidRPr="00145E9E">
          <w:rPr>
            <w:rStyle w:val="Hyperlink"/>
          </w:rPr>
          <w:t xml:space="preserve"> entre a fato e uma dimensão no </w:t>
        </w:r>
        <w:r w:rsidR="002452AC" w:rsidRPr="00145E9E">
          <w:rPr>
            <w:rStyle w:val="Hyperlink"/>
            <w:i/>
          </w:rPr>
          <w:t>Pentaho Community</w:t>
        </w:r>
        <w:r w:rsidR="002452AC">
          <w:rPr>
            <w:webHidden/>
          </w:rPr>
          <w:tab/>
        </w:r>
        <w:r w:rsidR="002452AC">
          <w:rPr>
            <w:webHidden/>
          </w:rPr>
          <w:fldChar w:fldCharType="begin"/>
        </w:r>
        <w:r w:rsidR="002452AC">
          <w:rPr>
            <w:webHidden/>
          </w:rPr>
          <w:instrText xml:space="preserve"> PAGEREF _Toc455668770 \h </w:instrText>
        </w:r>
        <w:r w:rsidR="002452AC">
          <w:rPr>
            <w:webHidden/>
          </w:rPr>
        </w:r>
        <w:r w:rsidR="002452AC">
          <w:rPr>
            <w:webHidden/>
          </w:rPr>
          <w:fldChar w:fldCharType="separate"/>
        </w:r>
        <w:r w:rsidR="00411FAA">
          <w:rPr>
            <w:webHidden/>
          </w:rPr>
          <w:t>63</w:t>
        </w:r>
        <w:r w:rsidR="002452AC">
          <w:rPr>
            <w:webHidden/>
          </w:rPr>
          <w:fldChar w:fldCharType="end"/>
        </w:r>
      </w:hyperlink>
    </w:p>
    <w:p w14:paraId="6B0CC363" w14:textId="77777777" w:rsidR="002452AC" w:rsidRDefault="009B6645">
      <w:pPr>
        <w:pStyle w:val="Sumrio2"/>
        <w:tabs>
          <w:tab w:val="left" w:pos="1248"/>
          <w:tab w:val="right" w:leader="dot" w:pos="9062"/>
        </w:tabs>
        <w:rPr>
          <w:rFonts w:asciiTheme="minorHAnsi" w:eastAsiaTheme="minorEastAsia" w:hAnsiTheme="minorHAnsi" w:cstheme="minorBidi"/>
          <w:iCs w:val="0"/>
          <w:sz w:val="22"/>
          <w:szCs w:val="22"/>
          <w:lang w:eastAsia="pt-BR"/>
        </w:rPr>
      </w:pPr>
      <w:hyperlink w:anchor="_Toc455668771" w:history="1">
        <w:r w:rsidR="002452AC" w:rsidRPr="00145E9E">
          <w:rPr>
            <w:rStyle w:val="Hyperlink"/>
          </w:rPr>
          <w:t>5.4</w:t>
        </w:r>
        <w:r w:rsidR="002452AC">
          <w:rPr>
            <w:rFonts w:asciiTheme="minorHAnsi" w:eastAsiaTheme="minorEastAsia" w:hAnsiTheme="minorHAnsi" w:cstheme="minorBidi"/>
            <w:iCs w:val="0"/>
            <w:sz w:val="22"/>
            <w:szCs w:val="22"/>
            <w:lang w:eastAsia="pt-BR"/>
          </w:rPr>
          <w:tab/>
        </w:r>
        <w:r w:rsidR="002452AC" w:rsidRPr="00145E9E">
          <w:rPr>
            <w:rStyle w:val="Hyperlink"/>
          </w:rPr>
          <w:t>Visualização OLAP e avaliação dos resultados</w:t>
        </w:r>
        <w:r w:rsidR="002452AC">
          <w:rPr>
            <w:webHidden/>
          </w:rPr>
          <w:tab/>
        </w:r>
        <w:r w:rsidR="002452AC">
          <w:rPr>
            <w:webHidden/>
          </w:rPr>
          <w:fldChar w:fldCharType="begin"/>
        </w:r>
        <w:r w:rsidR="002452AC">
          <w:rPr>
            <w:webHidden/>
          </w:rPr>
          <w:instrText xml:space="preserve"> PAGEREF _Toc455668771 \h </w:instrText>
        </w:r>
        <w:r w:rsidR="002452AC">
          <w:rPr>
            <w:webHidden/>
          </w:rPr>
        </w:r>
        <w:r w:rsidR="002452AC">
          <w:rPr>
            <w:webHidden/>
          </w:rPr>
          <w:fldChar w:fldCharType="separate"/>
        </w:r>
        <w:r w:rsidR="00411FAA">
          <w:rPr>
            <w:webHidden/>
          </w:rPr>
          <w:t>64</w:t>
        </w:r>
        <w:r w:rsidR="002452AC">
          <w:rPr>
            <w:webHidden/>
          </w:rPr>
          <w:fldChar w:fldCharType="end"/>
        </w:r>
      </w:hyperlink>
    </w:p>
    <w:p w14:paraId="63B08B4C" w14:textId="77777777" w:rsidR="002452AC" w:rsidRDefault="009B6645">
      <w:pPr>
        <w:pStyle w:val="Sumrio3"/>
        <w:tabs>
          <w:tab w:val="left" w:pos="1440"/>
          <w:tab w:val="right" w:leader="dot" w:pos="9062"/>
        </w:tabs>
        <w:rPr>
          <w:rFonts w:asciiTheme="minorHAnsi" w:eastAsiaTheme="minorEastAsia" w:hAnsiTheme="minorHAnsi" w:cstheme="minorBidi"/>
          <w:iCs w:val="0"/>
          <w:sz w:val="22"/>
          <w:szCs w:val="22"/>
          <w:lang w:eastAsia="pt-BR"/>
        </w:rPr>
      </w:pPr>
      <w:hyperlink w:anchor="_Toc455668772" w:history="1">
        <w:r w:rsidR="002452AC" w:rsidRPr="00145E9E">
          <w:rPr>
            <w:rStyle w:val="Hyperlink"/>
          </w:rPr>
          <w:t>5.4.1</w:t>
        </w:r>
        <w:r w:rsidR="002452AC">
          <w:rPr>
            <w:rFonts w:asciiTheme="minorHAnsi" w:eastAsiaTheme="minorEastAsia" w:hAnsiTheme="minorHAnsi" w:cstheme="minorBidi"/>
            <w:iCs w:val="0"/>
            <w:sz w:val="22"/>
            <w:szCs w:val="22"/>
            <w:lang w:eastAsia="pt-BR"/>
          </w:rPr>
          <w:tab/>
        </w:r>
        <w:r w:rsidR="002452AC" w:rsidRPr="00145E9E">
          <w:rPr>
            <w:rStyle w:val="Hyperlink"/>
          </w:rPr>
          <w:t>Visualização OLAP do cubo “acidentes”</w:t>
        </w:r>
        <w:r w:rsidR="002452AC">
          <w:rPr>
            <w:webHidden/>
          </w:rPr>
          <w:tab/>
        </w:r>
        <w:r w:rsidR="002452AC">
          <w:rPr>
            <w:webHidden/>
          </w:rPr>
          <w:fldChar w:fldCharType="begin"/>
        </w:r>
        <w:r w:rsidR="002452AC">
          <w:rPr>
            <w:webHidden/>
          </w:rPr>
          <w:instrText xml:space="preserve"> PAGEREF _Toc455668772 \h </w:instrText>
        </w:r>
        <w:r w:rsidR="002452AC">
          <w:rPr>
            <w:webHidden/>
          </w:rPr>
        </w:r>
        <w:r w:rsidR="002452AC">
          <w:rPr>
            <w:webHidden/>
          </w:rPr>
          <w:fldChar w:fldCharType="separate"/>
        </w:r>
        <w:r w:rsidR="00411FAA">
          <w:rPr>
            <w:webHidden/>
          </w:rPr>
          <w:t>65</w:t>
        </w:r>
        <w:r w:rsidR="002452AC">
          <w:rPr>
            <w:webHidden/>
          </w:rPr>
          <w:fldChar w:fldCharType="end"/>
        </w:r>
      </w:hyperlink>
    </w:p>
    <w:p w14:paraId="06DCD6D4" w14:textId="77777777" w:rsidR="002452AC" w:rsidRDefault="009B6645">
      <w:pPr>
        <w:pStyle w:val="Sumrio3"/>
        <w:tabs>
          <w:tab w:val="left" w:pos="1440"/>
          <w:tab w:val="right" w:leader="dot" w:pos="9062"/>
        </w:tabs>
        <w:rPr>
          <w:rFonts w:asciiTheme="minorHAnsi" w:eastAsiaTheme="minorEastAsia" w:hAnsiTheme="minorHAnsi" w:cstheme="minorBidi"/>
          <w:iCs w:val="0"/>
          <w:sz w:val="22"/>
          <w:szCs w:val="22"/>
          <w:lang w:eastAsia="pt-BR"/>
        </w:rPr>
      </w:pPr>
      <w:hyperlink w:anchor="_Toc455668773" w:history="1">
        <w:r w:rsidR="002452AC" w:rsidRPr="00145E9E">
          <w:rPr>
            <w:rStyle w:val="Hyperlink"/>
          </w:rPr>
          <w:t>5.4.2</w:t>
        </w:r>
        <w:r w:rsidR="002452AC">
          <w:rPr>
            <w:rFonts w:asciiTheme="minorHAnsi" w:eastAsiaTheme="minorEastAsia" w:hAnsiTheme="minorHAnsi" w:cstheme="minorBidi"/>
            <w:iCs w:val="0"/>
            <w:sz w:val="22"/>
            <w:szCs w:val="22"/>
            <w:lang w:eastAsia="pt-BR"/>
          </w:rPr>
          <w:tab/>
        </w:r>
        <w:r w:rsidR="002452AC" w:rsidRPr="00145E9E">
          <w:rPr>
            <w:rStyle w:val="Hyperlink"/>
          </w:rPr>
          <w:t>Visualização OLAP do cubo “uso_alcool”</w:t>
        </w:r>
        <w:r w:rsidR="002452AC">
          <w:rPr>
            <w:webHidden/>
          </w:rPr>
          <w:tab/>
        </w:r>
        <w:r w:rsidR="002452AC">
          <w:rPr>
            <w:webHidden/>
          </w:rPr>
          <w:fldChar w:fldCharType="begin"/>
        </w:r>
        <w:r w:rsidR="002452AC">
          <w:rPr>
            <w:webHidden/>
          </w:rPr>
          <w:instrText xml:space="preserve"> PAGEREF _Toc455668773 \h </w:instrText>
        </w:r>
        <w:r w:rsidR="002452AC">
          <w:rPr>
            <w:webHidden/>
          </w:rPr>
        </w:r>
        <w:r w:rsidR="002452AC">
          <w:rPr>
            <w:webHidden/>
          </w:rPr>
          <w:fldChar w:fldCharType="separate"/>
        </w:r>
        <w:r w:rsidR="00411FAA">
          <w:rPr>
            <w:webHidden/>
          </w:rPr>
          <w:t>69</w:t>
        </w:r>
        <w:r w:rsidR="002452AC">
          <w:rPr>
            <w:webHidden/>
          </w:rPr>
          <w:fldChar w:fldCharType="end"/>
        </w:r>
      </w:hyperlink>
    </w:p>
    <w:p w14:paraId="612A2BED" w14:textId="77777777" w:rsidR="002452AC" w:rsidRDefault="009B6645">
      <w:pPr>
        <w:pStyle w:val="Sumrio3"/>
        <w:tabs>
          <w:tab w:val="left" w:pos="1440"/>
          <w:tab w:val="right" w:leader="dot" w:pos="9062"/>
        </w:tabs>
        <w:rPr>
          <w:rFonts w:asciiTheme="minorHAnsi" w:eastAsiaTheme="minorEastAsia" w:hAnsiTheme="minorHAnsi" w:cstheme="minorBidi"/>
          <w:iCs w:val="0"/>
          <w:sz w:val="22"/>
          <w:szCs w:val="22"/>
          <w:lang w:eastAsia="pt-BR"/>
        </w:rPr>
      </w:pPr>
      <w:hyperlink w:anchor="_Toc455668774" w:history="1">
        <w:r w:rsidR="002452AC" w:rsidRPr="00145E9E">
          <w:rPr>
            <w:rStyle w:val="Hyperlink"/>
          </w:rPr>
          <w:t>5.4.3</w:t>
        </w:r>
        <w:r w:rsidR="002452AC">
          <w:rPr>
            <w:rFonts w:asciiTheme="minorHAnsi" w:eastAsiaTheme="minorEastAsia" w:hAnsiTheme="minorHAnsi" w:cstheme="minorBidi"/>
            <w:iCs w:val="0"/>
            <w:sz w:val="22"/>
            <w:szCs w:val="22"/>
            <w:lang w:eastAsia="pt-BR"/>
          </w:rPr>
          <w:tab/>
        </w:r>
        <w:r w:rsidR="002452AC" w:rsidRPr="00145E9E">
          <w:rPr>
            <w:rStyle w:val="Hyperlink"/>
          </w:rPr>
          <w:t>Criação e visualização OLAP do cubo “acid_vs_uso_alc”: cruzamento dos cubos “acidentes” e “uso_alcool”</w:t>
        </w:r>
        <w:r w:rsidR="002452AC">
          <w:rPr>
            <w:webHidden/>
          </w:rPr>
          <w:tab/>
        </w:r>
        <w:r w:rsidR="002452AC">
          <w:rPr>
            <w:webHidden/>
          </w:rPr>
          <w:fldChar w:fldCharType="begin"/>
        </w:r>
        <w:r w:rsidR="002452AC">
          <w:rPr>
            <w:webHidden/>
          </w:rPr>
          <w:instrText xml:space="preserve"> PAGEREF _Toc455668774 \h </w:instrText>
        </w:r>
        <w:r w:rsidR="002452AC">
          <w:rPr>
            <w:webHidden/>
          </w:rPr>
        </w:r>
        <w:r w:rsidR="002452AC">
          <w:rPr>
            <w:webHidden/>
          </w:rPr>
          <w:fldChar w:fldCharType="separate"/>
        </w:r>
        <w:r w:rsidR="00411FAA">
          <w:rPr>
            <w:webHidden/>
          </w:rPr>
          <w:t>72</w:t>
        </w:r>
        <w:r w:rsidR="002452AC">
          <w:rPr>
            <w:webHidden/>
          </w:rPr>
          <w:fldChar w:fldCharType="end"/>
        </w:r>
      </w:hyperlink>
    </w:p>
    <w:p w14:paraId="29E403AF" w14:textId="77777777" w:rsidR="002452AC" w:rsidRDefault="009B6645">
      <w:pPr>
        <w:pStyle w:val="Sumrio2"/>
        <w:tabs>
          <w:tab w:val="left" w:pos="1248"/>
          <w:tab w:val="right" w:leader="dot" w:pos="9062"/>
        </w:tabs>
        <w:rPr>
          <w:rFonts w:asciiTheme="minorHAnsi" w:eastAsiaTheme="minorEastAsia" w:hAnsiTheme="minorHAnsi" w:cstheme="minorBidi"/>
          <w:iCs w:val="0"/>
          <w:sz w:val="22"/>
          <w:szCs w:val="22"/>
          <w:lang w:eastAsia="pt-BR"/>
        </w:rPr>
      </w:pPr>
      <w:hyperlink w:anchor="_Toc455668775" w:history="1">
        <w:r w:rsidR="002452AC" w:rsidRPr="00145E9E">
          <w:rPr>
            <w:rStyle w:val="Hyperlink"/>
          </w:rPr>
          <w:t>5.5</w:t>
        </w:r>
        <w:r w:rsidR="002452AC">
          <w:rPr>
            <w:rFonts w:asciiTheme="minorHAnsi" w:eastAsiaTheme="minorEastAsia" w:hAnsiTheme="minorHAnsi" w:cstheme="minorBidi"/>
            <w:iCs w:val="0"/>
            <w:sz w:val="22"/>
            <w:szCs w:val="22"/>
            <w:lang w:eastAsia="pt-BR"/>
          </w:rPr>
          <w:tab/>
        </w:r>
        <w:r w:rsidR="002452AC" w:rsidRPr="00145E9E">
          <w:rPr>
            <w:rStyle w:val="Hyperlink"/>
          </w:rPr>
          <w:t>Entrevistas</w:t>
        </w:r>
        <w:r w:rsidR="002452AC">
          <w:rPr>
            <w:webHidden/>
          </w:rPr>
          <w:tab/>
        </w:r>
        <w:r w:rsidR="002452AC">
          <w:rPr>
            <w:webHidden/>
          </w:rPr>
          <w:fldChar w:fldCharType="begin"/>
        </w:r>
        <w:r w:rsidR="002452AC">
          <w:rPr>
            <w:webHidden/>
          </w:rPr>
          <w:instrText xml:space="preserve"> PAGEREF _Toc455668775 \h </w:instrText>
        </w:r>
        <w:r w:rsidR="002452AC">
          <w:rPr>
            <w:webHidden/>
          </w:rPr>
        </w:r>
        <w:r w:rsidR="002452AC">
          <w:rPr>
            <w:webHidden/>
          </w:rPr>
          <w:fldChar w:fldCharType="separate"/>
        </w:r>
        <w:r w:rsidR="00411FAA">
          <w:rPr>
            <w:webHidden/>
          </w:rPr>
          <w:t>77</w:t>
        </w:r>
        <w:r w:rsidR="002452AC">
          <w:rPr>
            <w:webHidden/>
          </w:rPr>
          <w:fldChar w:fldCharType="end"/>
        </w:r>
      </w:hyperlink>
    </w:p>
    <w:p w14:paraId="2B6E0939" w14:textId="77777777" w:rsidR="002452AC" w:rsidRDefault="009B6645">
      <w:pPr>
        <w:pStyle w:val="Sumrio1"/>
        <w:tabs>
          <w:tab w:val="right" w:leader="dot" w:pos="9062"/>
        </w:tabs>
        <w:rPr>
          <w:rFonts w:asciiTheme="minorHAnsi" w:eastAsiaTheme="minorEastAsia" w:hAnsiTheme="minorHAnsi" w:cstheme="minorBidi"/>
          <w:b w:val="0"/>
          <w:iCs w:val="0"/>
          <w:caps w:val="0"/>
          <w:noProof/>
          <w:sz w:val="22"/>
          <w:szCs w:val="22"/>
          <w:lang w:eastAsia="pt-BR"/>
        </w:rPr>
      </w:pPr>
      <w:hyperlink w:anchor="_Toc455668776" w:history="1">
        <w:r w:rsidR="002452AC" w:rsidRPr="00145E9E">
          <w:rPr>
            <w:rStyle w:val="Hyperlink"/>
            <w:noProof/>
          </w:rPr>
          <w:t>CONCLUSÃO</w:t>
        </w:r>
        <w:r w:rsidR="002452AC">
          <w:rPr>
            <w:noProof/>
            <w:webHidden/>
          </w:rPr>
          <w:tab/>
        </w:r>
        <w:r w:rsidR="002452AC">
          <w:rPr>
            <w:noProof/>
            <w:webHidden/>
          </w:rPr>
          <w:fldChar w:fldCharType="begin"/>
        </w:r>
        <w:r w:rsidR="002452AC">
          <w:rPr>
            <w:noProof/>
            <w:webHidden/>
          </w:rPr>
          <w:instrText xml:space="preserve"> PAGEREF _Toc455668776 \h </w:instrText>
        </w:r>
        <w:r w:rsidR="002452AC">
          <w:rPr>
            <w:noProof/>
            <w:webHidden/>
          </w:rPr>
        </w:r>
        <w:r w:rsidR="002452AC">
          <w:rPr>
            <w:noProof/>
            <w:webHidden/>
          </w:rPr>
          <w:fldChar w:fldCharType="separate"/>
        </w:r>
        <w:r w:rsidR="00411FAA">
          <w:rPr>
            <w:noProof/>
            <w:webHidden/>
          </w:rPr>
          <w:t>80</w:t>
        </w:r>
        <w:r w:rsidR="002452AC">
          <w:rPr>
            <w:noProof/>
            <w:webHidden/>
          </w:rPr>
          <w:fldChar w:fldCharType="end"/>
        </w:r>
      </w:hyperlink>
    </w:p>
    <w:p w14:paraId="37648F79" w14:textId="77777777" w:rsidR="002452AC" w:rsidRDefault="009B6645">
      <w:pPr>
        <w:pStyle w:val="Sumrio1"/>
        <w:tabs>
          <w:tab w:val="right" w:leader="dot" w:pos="9062"/>
        </w:tabs>
        <w:rPr>
          <w:rFonts w:asciiTheme="minorHAnsi" w:eastAsiaTheme="minorEastAsia" w:hAnsiTheme="minorHAnsi" w:cstheme="minorBidi"/>
          <w:b w:val="0"/>
          <w:iCs w:val="0"/>
          <w:caps w:val="0"/>
          <w:noProof/>
          <w:sz w:val="22"/>
          <w:szCs w:val="22"/>
          <w:lang w:eastAsia="pt-BR"/>
        </w:rPr>
      </w:pPr>
      <w:hyperlink w:anchor="_Toc455668777" w:history="1">
        <w:r w:rsidR="002452AC" w:rsidRPr="00145E9E">
          <w:rPr>
            <w:rStyle w:val="Hyperlink"/>
            <w:noProof/>
          </w:rPr>
          <w:t>Referências Bibliográficas</w:t>
        </w:r>
        <w:r w:rsidR="002452AC">
          <w:rPr>
            <w:noProof/>
            <w:webHidden/>
          </w:rPr>
          <w:tab/>
        </w:r>
        <w:r w:rsidR="002452AC">
          <w:rPr>
            <w:noProof/>
            <w:webHidden/>
          </w:rPr>
          <w:fldChar w:fldCharType="begin"/>
        </w:r>
        <w:r w:rsidR="002452AC">
          <w:rPr>
            <w:noProof/>
            <w:webHidden/>
          </w:rPr>
          <w:instrText xml:space="preserve"> PAGEREF _Toc455668777 \h </w:instrText>
        </w:r>
        <w:r w:rsidR="002452AC">
          <w:rPr>
            <w:noProof/>
            <w:webHidden/>
          </w:rPr>
        </w:r>
        <w:r w:rsidR="002452AC">
          <w:rPr>
            <w:noProof/>
            <w:webHidden/>
          </w:rPr>
          <w:fldChar w:fldCharType="separate"/>
        </w:r>
        <w:r w:rsidR="00411FAA">
          <w:rPr>
            <w:noProof/>
            <w:webHidden/>
          </w:rPr>
          <w:t>82</w:t>
        </w:r>
        <w:r w:rsidR="002452AC">
          <w:rPr>
            <w:noProof/>
            <w:webHidden/>
          </w:rPr>
          <w:fldChar w:fldCharType="end"/>
        </w:r>
      </w:hyperlink>
    </w:p>
    <w:p w14:paraId="27E0DE8A" w14:textId="77777777" w:rsidR="002452AC" w:rsidRDefault="009B6645">
      <w:pPr>
        <w:pStyle w:val="Sumrio1"/>
        <w:tabs>
          <w:tab w:val="right" w:leader="dot" w:pos="9062"/>
        </w:tabs>
        <w:rPr>
          <w:rFonts w:asciiTheme="minorHAnsi" w:eastAsiaTheme="minorEastAsia" w:hAnsiTheme="minorHAnsi" w:cstheme="minorBidi"/>
          <w:b w:val="0"/>
          <w:iCs w:val="0"/>
          <w:caps w:val="0"/>
          <w:noProof/>
          <w:sz w:val="22"/>
          <w:szCs w:val="22"/>
          <w:lang w:eastAsia="pt-BR"/>
        </w:rPr>
      </w:pPr>
      <w:hyperlink w:anchor="_Toc455668778" w:history="1">
        <w:r w:rsidR="002452AC" w:rsidRPr="00145E9E">
          <w:rPr>
            <w:rStyle w:val="Hyperlink"/>
            <w:noProof/>
          </w:rPr>
          <w:t>ANEXO A - Tabela de Projetos de Business Intelligence desenvolvidos através do DATASUS</w:t>
        </w:r>
        <w:r w:rsidR="002452AC">
          <w:rPr>
            <w:noProof/>
            <w:webHidden/>
          </w:rPr>
          <w:tab/>
        </w:r>
        <w:r w:rsidR="002452AC">
          <w:rPr>
            <w:noProof/>
            <w:webHidden/>
          </w:rPr>
          <w:fldChar w:fldCharType="begin"/>
        </w:r>
        <w:r w:rsidR="002452AC">
          <w:rPr>
            <w:noProof/>
            <w:webHidden/>
          </w:rPr>
          <w:instrText xml:space="preserve"> PAGEREF _Toc455668778 \h </w:instrText>
        </w:r>
        <w:r w:rsidR="002452AC">
          <w:rPr>
            <w:noProof/>
            <w:webHidden/>
          </w:rPr>
        </w:r>
        <w:r w:rsidR="002452AC">
          <w:rPr>
            <w:noProof/>
            <w:webHidden/>
          </w:rPr>
          <w:fldChar w:fldCharType="separate"/>
        </w:r>
        <w:r w:rsidR="00411FAA">
          <w:rPr>
            <w:noProof/>
            <w:webHidden/>
          </w:rPr>
          <w:t>84</w:t>
        </w:r>
        <w:r w:rsidR="002452AC">
          <w:rPr>
            <w:noProof/>
            <w:webHidden/>
          </w:rPr>
          <w:fldChar w:fldCharType="end"/>
        </w:r>
      </w:hyperlink>
    </w:p>
    <w:p w14:paraId="78C615D7" w14:textId="77777777" w:rsidR="002452AC" w:rsidRDefault="009B6645">
      <w:pPr>
        <w:pStyle w:val="Sumrio1"/>
        <w:tabs>
          <w:tab w:val="right" w:leader="dot" w:pos="9062"/>
        </w:tabs>
        <w:rPr>
          <w:rFonts w:asciiTheme="minorHAnsi" w:eastAsiaTheme="minorEastAsia" w:hAnsiTheme="minorHAnsi" w:cstheme="minorBidi"/>
          <w:b w:val="0"/>
          <w:iCs w:val="0"/>
          <w:caps w:val="0"/>
          <w:noProof/>
          <w:sz w:val="22"/>
          <w:szCs w:val="22"/>
          <w:lang w:eastAsia="pt-BR"/>
        </w:rPr>
      </w:pPr>
      <w:hyperlink w:anchor="_Toc455668779" w:history="1">
        <w:r w:rsidR="002452AC" w:rsidRPr="00145E9E">
          <w:rPr>
            <w:rStyle w:val="Hyperlink"/>
            <w:noProof/>
          </w:rPr>
          <w:t xml:space="preserve">APÊNDICE A – </w:t>
        </w:r>
        <w:r w:rsidR="002452AC" w:rsidRPr="00145E9E">
          <w:rPr>
            <w:rStyle w:val="Hyperlink"/>
            <w:i/>
            <w:noProof/>
          </w:rPr>
          <w:t>SCRIPTS</w:t>
        </w:r>
        <w:r w:rsidR="002452AC" w:rsidRPr="00145E9E">
          <w:rPr>
            <w:rStyle w:val="Hyperlink"/>
            <w:noProof/>
          </w:rPr>
          <w:t xml:space="preserve"> PARA A CRIAÇÃO DO </w:t>
        </w:r>
        <w:r w:rsidR="002452AC" w:rsidRPr="00145E9E">
          <w:rPr>
            <w:rStyle w:val="Hyperlink"/>
            <w:i/>
            <w:noProof/>
          </w:rPr>
          <w:t>DATA WAREHOUSE</w:t>
        </w:r>
        <w:r w:rsidR="002452AC">
          <w:rPr>
            <w:noProof/>
            <w:webHidden/>
          </w:rPr>
          <w:tab/>
        </w:r>
        <w:r w:rsidR="002452AC">
          <w:rPr>
            <w:noProof/>
            <w:webHidden/>
          </w:rPr>
          <w:fldChar w:fldCharType="begin"/>
        </w:r>
        <w:r w:rsidR="002452AC">
          <w:rPr>
            <w:noProof/>
            <w:webHidden/>
          </w:rPr>
          <w:instrText xml:space="preserve"> PAGEREF _Toc455668779 \h </w:instrText>
        </w:r>
        <w:r w:rsidR="002452AC">
          <w:rPr>
            <w:noProof/>
            <w:webHidden/>
          </w:rPr>
        </w:r>
        <w:r w:rsidR="002452AC">
          <w:rPr>
            <w:noProof/>
            <w:webHidden/>
          </w:rPr>
          <w:fldChar w:fldCharType="separate"/>
        </w:r>
        <w:r w:rsidR="00411FAA">
          <w:rPr>
            <w:noProof/>
            <w:webHidden/>
          </w:rPr>
          <w:t>88</w:t>
        </w:r>
        <w:r w:rsidR="002452AC">
          <w:rPr>
            <w:noProof/>
            <w:webHidden/>
          </w:rPr>
          <w:fldChar w:fldCharType="end"/>
        </w:r>
      </w:hyperlink>
    </w:p>
    <w:p w14:paraId="6240E4C5" w14:textId="77777777" w:rsidR="002452AC" w:rsidRDefault="009B6645">
      <w:pPr>
        <w:pStyle w:val="Sumrio1"/>
        <w:tabs>
          <w:tab w:val="right" w:leader="dot" w:pos="9062"/>
        </w:tabs>
        <w:rPr>
          <w:rFonts w:asciiTheme="minorHAnsi" w:eastAsiaTheme="minorEastAsia" w:hAnsiTheme="minorHAnsi" w:cstheme="minorBidi"/>
          <w:b w:val="0"/>
          <w:iCs w:val="0"/>
          <w:caps w:val="0"/>
          <w:noProof/>
          <w:sz w:val="22"/>
          <w:szCs w:val="22"/>
          <w:lang w:eastAsia="pt-BR"/>
        </w:rPr>
      </w:pPr>
      <w:hyperlink w:anchor="_Toc455668780" w:history="1">
        <w:r w:rsidR="002452AC" w:rsidRPr="00145E9E">
          <w:rPr>
            <w:rStyle w:val="Hyperlink"/>
            <w:noProof/>
          </w:rPr>
          <w:t xml:space="preserve">APÊNDICE B – CONTEÚDO DAS </w:t>
        </w:r>
        <w:r w:rsidR="002452AC" w:rsidRPr="00145E9E">
          <w:rPr>
            <w:rStyle w:val="Hyperlink"/>
            <w:i/>
            <w:noProof/>
          </w:rPr>
          <w:t>VIEWS</w:t>
        </w:r>
        <w:r w:rsidR="002452AC" w:rsidRPr="00145E9E">
          <w:rPr>
            <w:rStyle w:val="Hyperlink"/>
            <w:noProof/>
          </w:rPr>
          <w:t xml:space="preserve"> FATO E DIMENSÕES, LIMITADO A 5 REGISTROS</w:t>
        </w:r>
        <w:r w:rsidR="002452AC">
          <w:rPr>
            <w:noProof/>
            <w:webHidden/>
          </w:rPr>
          <w:tab/>
        </w:r>
        <w:r w:rsidR="002452AC">
          <w:rPr>
            <w:noProof/>
            <w:webHidden/>
          </w:rPr>
          <w:fldChar w:fldCharType="begin"/>
        </w:r>
        <w:r w:rsidR="002452AC">
          <w:rPr>
            <w:noProof/>
            <w:webHidden/>
          </w:rPr>
          <w:instrText xml:space="preserve"> PAGEREF _Toc455668780 \h </w:instrText>
        </w:r>
        <w:r w:rsidR="002452AC">
          <w:rPr>
            <w:noProof/>
            <w:webHidden/>
          </w:rPr>
        </w:r>
        <w:r w:rsidR="002452AC">
          <w:rPr>
            <w:noProof/>
            <w:webHidden/>
          </w:rPr>
          <w:fldChar w:fldCharType="separate"/>
        </w:r>
        <w:r w:rsidR="00411FAA">
          <w:rPr>
            <w:noProof/>
            <w:webHidden/>
          </w:rPr>
          <w:t>89</w:t>
        </w:r>
        <w:r w:rsidR="002452AC">
          <w:rPr>
            <w:noProof/>
            <w:webHidden/>
          </w:rPr>
          <w:fldChar w:fldCharType="end"/>
        </w:r>
      </w:hyperlink>
    </w:p>
    <w:p w14:paraId="51EC44D7" w14:textId="77777777" w:rsidR="008A4CC4" w:rsidRDefault="000C396C" w:rsidP="00C542D0">
      <w:r>
        <w:fldChar w:fldCharType="end"/>
      </w:r>
    </w:p>
    <w:p w14:paraId="7019DC6C" w14:textId="77777777" w:rsidR="008F2AE9" w:rsidRDefault="008F2AE9" w:rsidP="00C542D0">
      <w:pPr>
        <w:pStyle w:val="Comentrio-retirar"/>
      </w:pPr>
    </w:p>
    <w:p w14:paraId="2B29FFCA" w14:textId="77777777" w:rsidR="008F2AE9" w:rsidRDefault="008F2AE9" w:rsidP="00C542D0">
      <w:pPr>
        <w:sectPr w:rsidR="008F2AE9" w:rsidSect="0014469B">
          <w:headerReference w:type="even" r:id="rId8"/>
          <w:headerReference w:type="default" r:id="rId9"/>
          <w:type w:val="continuous"/>
          <w:pgSz w:w="11907" w:h="16840" w:code="9"/>
          <w:pgMar w:top="1701" w:right="1134" w:bottom="851" w:left="1701" w:header="1134" w:footer="720" w:gutter="0"/>
          <w:cols w:space="720"/>
        </w:sectPr>
      </w:pPr>
    </w:p>
    <w:p w14:paraId="0546B93C" w14:textId="03212C4E" w:rsidR="008F2AE9" w:rsidRPr="004F3DA1" w:rsidRDefault="008F2AE9" w:rsidP="00700570">
      <w:pPr>
        <w:pStyle w:val="Ttulo1"/>
        <w:numPr>
          <w:ilvl w:val="0"/>
          <w:numId w:val="0"/>
        </w:numPr>
        <w:ind w:left="284"/>
      </w:pPr>
      <w:bookmarkStart w:id="1" w:name="_Toc53928594"/>
      <w:bookmarkStart w:id="2" w:name="_Toc455668736"/>
      <w:r w:rsidRPr="004F3DA1">
        <w:lastRenderedPageBreak/>
        <w:t>Introdução</w:t>
      </w:r>
      <w:bookmarkEnd w:id="1"/>
      <w:bookmarkEnd w:id="2"/>
    </w:p>
    <w:p w14:paraId="053CE5E7" w14:textId="3310660C" w:rsidR="00CD07CF" w:rsidRPr="004F3DA1" w:rsidRDefault="009B498D" w:rsidP="00C542D0">
      <w:r w:rsidRPr="004F3DA1">
        <w:t xml:space="preserve">Atualmente, no mundo todo, frente aos desafios que se apresentam no ambiente corporativo, as empresas têm buscado ampliar o uso de ferramentas que facilitem a tomada de decisão baseada em informações úteis e atuais. Com os </w:t>
      </w:r>
      <w:r w:rsidR="00CD07CF" w:rsidRPr="004F3DA1">
        <w:t xml:space="preserve">constantes e grandes </w:t>
      </w:r>
      <w:r w:rsidRPr="004F3DA1">
        <w:t xml:space="preserve">avanços da tecnologia da informação, estas empresas podem contar com recursos que possibilitam </w:t>
      </w:r>
      <w:r w:rsidR="009A6C48" w:rsidRPr="004F3DA1">
        <w:t>armazenar</w:t>
      </w:r>
      <w:r w:rsidRPr="004F3DA1">
        <w:t xml:space="preserve">, processar e controlar enormes volumes de dados. Neste contexto as ferramentas mais utilizadas são as de </w:t>
      </w:r>
      <w:r w:rsidRPr="004F3DA1">
        <w:rPr>
          <w:i/>
        </w:rPr>
        <w:t>Business Intelligence</w:t>
      </w:r>
      <w:r w:rsidRPr="004F3DA1">
        <w:t xml:space="preserve"> (BI</w:t>
      </w:r>
      <w:r w:rsidR="00785FE7">
        <w:t>), que segundo Jacobson e</w:t>
      </w:r>
      <w:r w:rsidRPr="004F3DA1">
        <w:t xml:space="preserve"> Misner (2007), subentende-se por um conjunto de tecnologias que faz uso de informaçõe</w:t>
      </w:r>
      <w:r w:rsidR="00B32FEA">
        <w:t>s já disponíveis em uma empresa.</w:t>
      </w:r>
      <w:r w:rsidRPr="004F3DA1">
        <w:t xml:space="preserve"> </w:t>
      </w:r>
      <w:r w:rsidR="00B32FEA">
        <w:t>E</w:t>
      </w:r>
      <w:r w:rsidRPr="004F3DA1">
        <w:t>stas tecnologias tem como principais objetivos, proporcionar o acesso interativo aos dados e permitir a manipulação desses dados. O processo do BI baseia-se na transformação de dados em informações, depois em decisões e finalmente em ações.</w:t>
      </w:r>
    </w:p>
    <w:p w14:paraId="0C4C7DC0" w14:textId="4260A0A7" w:rsidR="00F8445F" w:rsidRPr="004F3DA1" w:rsidRDefault="00CD07CF" w:rsidP="00C542D0">
      <w:r w:rsidRPr="004F3DA1">
        <w:t xml:space="preserve">Com o intuito de adquirir informações para melhorar a gestão de seus negócios, as empresas podem utilizar de técnicas </w:t>
      </w:r>
      <w:r w:rsidR="00F8445F" w:rsidRPr="004F3DA1">
        <w:t>e ferramentas para</w:t>
      </w:r>
      <w:r w:rsidRPr="004F3DA1">
        <w:t xml:space="preserve"> integrar este grande volume de dados.</w:t>
      </w:r>
      <w:r w:rsidR="00F8445F" w:rsidRPr="004F3DA1">
        <w:t xml:space="preserve"> Através de processos de </w:t>
      </w:r>
      <w:r w:rsidR="00032293" w:rsidRPr="00032293">
        <w:rPr>
          <w:i/>
        </w:rPr>
        <w:t>Extract Transform Load</w:t>
      </w:r>
      <w:r w:rsidR="00032293" w:rsidRPr="00032293">
        <w:t xml:space="preserve"> </w:t>
      </w:r>
      <w:r w:rsidR="00032293">
        <w:t>(</w:t>
      </w:r>
      <w:r w:rsidR="00F8445F" w:rsidRPr="004F3DA1">
        <w:t>ETL</w:t>
      </w:r>
      <w:r w:rsidR="00032293">
        <w:t>)</w:t>
      </w:r>
      <w:r w:rsidR="00F8445F" w:rsidRPr="004F3DA1">
        <w:t>, estas informações, que podem ser provenientes de diversas fontes de dados</w:t>
      </w:r>
      <w:r w:rsidR="00EC421F">
        <w:t>,</w:t>
      </w:r>
      <w:r w:rsidR="00F8445F" w:rsidRPr="004F3DA1">
        <w:t xml:space="preserve"> são integrad</w:t>
      </w:r>
      <w:r w:rsidR="004F3DA1" w:rsidRPr="004F3DA1">
        <w:t>a</w:t>
      </w:r>
      <w:r w:rsidR="00F8445F" w:rsidRPr="004F3DA1">
        <w:t xml:space="preserve">s dentro do </w:t>
      </w:r>
      <w:r w:rsidR="00F8445F" w:rsidRPr="004F3DA1">
        <w:rPr>
          <w:i/>
        </w:rPr>
        <w:t>Data Warehouse</w:t>
      </w:r>
      <w:r w:rsidR="00F8445F" w:rsidRPr="004F3DA1">
        <w:t xml:space="preserve"> para que possam ser utilizados por ferramentas voltadas para o acesso com diferentes níveis e formas de apresentação.</w:t>
      </w:r>
    </w:p>
    <w:p w14:paraId="6D80F661" w14:textId="2580E54D" w:rsidR="005841DF" w:rsidRPr="004F3DA1" w:rsidRDefault="005841DF" w:rsidP="00C542D0">
      <w:r w:rsidRPr="004F3DA1">
        <w:t xml:space="preserve">Em muitos casos os sistemas utilizados dentro de uma organização não atendem de forma adequada </w:t>
      </w:r>
      <w:r w:rsidR="00B32FEA">
        <w:t>à</w:t>
      </w:r>
      <w:r w:rsidRPr="004F3DA1">
        <w:t xml:space="preserve">s necessidades de seus gestores, não mostrando as informações necessárias para que possam tomar decisões. É necessário que estes gestores tenham em mãos ferramentas simples, </w:t>
      </w:r>
      <w:r w:rsidR="00A9187A">
        <w:t xml:space="preserve">ágeis e capazes de gerar informações que possam </w:t>
      </w:r>
      <w:r w:rsidRPr="004F3DA1">
        <w:t>auxilia-los nos processos de tomada de decisão.</w:t>
      </w:r>
    </w:p>
    <w:p w14:paraId="0778D9F5" w14:textId="77777777" w:rsidR="003D39B7" w:rsidRPr="004F3DA1" w:rsidRDefault="00BC4D94" w:rsidP="00C542D0">
      <w:r w:rsidRPr="004F3DA1">
        <w:t>No entanto, apesar da área da saúde ser considerada um setor vital, o uso destas ferramentas para tomadas de decisões ainda não está consolidado. No Brasil todos os dados informatizados referentes ao Sistema Único de Saúde (SUS), estão disponíveis no Departamento de Informática do SUS (DATASUS), que trata-se de um órgão que desenvolve pesquisas e incorpora tecnologias de informática que possibilitam a implementação de sistemas e a disseminação de informações necessárias as ações de saúde.</w:t>
      </w:r>
    </w:p>
    <w:p w14:paraId="424E4314" w14:textId="100008FA" w:rsidR="00B25A72" w:rsidRDefault="00F84447" w:rsidP="00C542D0">
      <w:r>
        <w:t>Utilizando um</w:t>
      </w:r>
      <w:r w:rsidR="009B498D" w:rsidRPr="004F3DA1">
        <w:t xml:space="preserve"> </w:t>
      </w:r>
      <w:r w:rsidR="00A9187A">
        <w:t>ambiente</w:t>
      </w:r>
      <w:r w:rsidR="009B498D" w:rsidRPr="004F3DA1">
        <w:t xml:space="preserve"> de </w:t>
      </w:r>
      <w:r w:rsidR="009B498D" w:rsidRPr="004F3DA1">
        <w:rPr>
          <w:i/>
        </w:rPr>
        <w:t>Business Intelligence</w:t>
      </w:r>
      <w:r w:rsidR="009B498D" w:rsidRPr="004F3DA1">
        <w:t>, e</w:t>
      </w:r>
      <w:r w:rsidR="003D39B7" w:rsidRPr="004F3DA1">
        <w:t xml:space="preserve">ste estudo </w:t>
      </w:r>
      <w:r w:rsidR="00836BC8">
        <w:t>analisou</w:t>
      </w:r>
      <w:r w:rsidR="003D39B7" w:rsidRPr="004F3DA1">
        <w:t xml:space="preserve"> fontes de dados </w:t>
      </w:r>
      <w:r w:rsidR="009B498D" w:rsidRPr="004F3DA1">
        <w:t>abertas</w:t>
      </w:r>
      <w:r w:rsidR="00854C6E">
        <w:t xml:space="preserve">, que foram extraídas de </w:t>
      </w:r>
      <w:r w:rsidR="00854C6E" w:rsidRPr="004F3DA1">
        <w:t>órgãos públicos do sistema de saúde brasileiro</w:t>
      </w:r>
      <w:r w:rsidR="00854C6E">
        <w:t xml:space="preserve"> </w:t>
      </w:r>
      <w:r w:rsidR="00836BC8">
        <w:t xml:space="preserve">com </w:t>
      </w:r>
      <w:r w:rsidR="00854C6E">
        <w:t xml:space="preserve">a ajuda </w:t>
      </w:r>
      <w:r w:rsidR="009B498D" w:rsidRPr="004F3DA1">
        <w:t xml:space="preserve">ferramentas e técnicas de </w:t>
      </w:r>
      <w:r w:rsidR="009B498D" w:rsidRPr="00032293">
        <w:rPr>
          <w:i/>
        </w:rPr>
        <w:t>ETL</w:t>
      </w:r>
      <w:r w:rsidR="00854C6E">
        <w:rPr>
          <w:i/>
        </w:rPr>
        <w:t>.</w:t>
      </w:r>
      <w:r w:rsidR="009B498D" w:rsidRPr="004F3DA1">
        <w:t xml:space="preserve"> </w:t>
      </w:r>
      <w:r w:rsidR="00854C6E">
        <w:t>Com estes dados</w:t>
      </w:r>
      <w:r w:rsidR="00EC421F">
        <w:t>,</w:t>
      </w:r>
      <w:r w:rsidR="00854C6E">
        <w:t xml:space="preserve"> foram </w:t>
      </w:r>
      <w:r w:rsidR="00854C6E" w:rsidRPr="004F3DA1">
        <w:t>desenvolvidos cubos e visões</w:t>
      </w:r>
      <w:r w:rsidR="00B25A72">
        <w:t xml:space="preserve">, </w:t>
      </w:r>
      <w:r w:rsidR="00B25A72">
        <w:lastRenderedPageBreak/>
        <w:t>utilizando</w:t>
      </w:r>
      <w:r w:rsidR="009B498D" w:rsidRPr="004F3DA1">
        <w:t xml:space="preserve"> técnicas e conceitos </w:t>
      </w:r>
      <w:r w:rsidR="00A9187A" w:rsidRPr="007F69CE">
        <w:rPr>
          <w:i/>
        </w:rPr>
        <w:t>On-Line Analytic Processing</w:t>
      </w:r>
      <w:r w:rsidR="009B498D" w:rsidRPr="004F3DA1">
        <w:t xml:space="preserve"> </w:t>
      </w:r>
      <w:r w:rsidR="00A9187A">
        <w:t>(</w:t>
      </w:r>
      <w:r w:rsidR="009B498D" w:rsidRPr="00A9187A">
        <w:t>OLAP</w:t>
      </w:r>
      <w:r w:rsidR="00A9187A">
        <w:rPr>
          <w:i/>
        </w:rPr>
        <w:t>)</w:t>
      </w:r>
      <w:r w:rsidR="00B25A72">
        <w:t>, objetivando a extração de</w:t>
      </w:r>
      <w:r w:rsidR="003D39B7" w:rsidRPr="004F3DA1">
        <w:t xml:space="preserve"> informações relevantes e de interesse social a respeito da saúde pública no Brasil.</w:t>
      </w:r>
    </w:p>
    <w:p w14:paraId="4F701D26" w14:textId="77777777" w:rsidR="00B25A72" w:rsidRDefault="005660FC" w:rsidP="00C542D0">
      <w:r w:rsidRPr="004F3DA1">
        <w:t xml:space="preserve">Este trabalho está dividido em </w:t>
      </w:r>
      <w:r>
        <w:t>cinco</w:t>
      </w:r>
      <w:r w:rsidRPr="004F3DA1">
        <w:t xml:space="preserve"> capítulos.</w:t>
      </w:r>
      <w:r>
        <w:t xml:space="preserve"> No primeiro capítulo foi</w:t>
      </w:r>
      <w:r w:rsidRPr="004F3DA1">
        <w:t xml:space="preserve"> abordado o conceito de </w:t>
      </w:r>
      <w:r w:rsidRPr="004F3DA1">
        <w:rPr>
          <w:i/>
        </w:rPr>
        <w:t>Business Intelligence</w:t>
      </w:r>
      <w:r w:rsidRPr="004F3DA1">
        <w:t xml:space="preserve"> e seus componentes, dando um enfoque maior nos termos </w:t>
      </w:r>
      <w:r w:rsidRPr="004F3DA1">
        <w:rPr>
          <w:i/>
        </w:rPr>
        <w:t>Data Warehouse</w:t>
      </w:r>
      <w:r w:rsidRPr="004F3DA1">
        <w:t xml:space="preserve"> e Análise de negócios. No capítulo seguinte </w:t>
      </w:r>
      <w:r>
        <w:t>foi</w:t>
      </w:r>
      <w:r w:rsidRPr="004F3DA1">
        <w:t xml:space="preserve"> realizad</w:t>
      </w:r>
      <w:r>
        <w:t>a</w:t>
      </w:r>
      <w:r w:rsidRPr="004F3DA1">
        <w:t xml:space="preserve"> uma pesquisa com algumas ferramentas de </w:t>
      </w:r>
      <w:r w:rsidRPr="004F3DA1">
        <w:rPr>
          <w:i/>
        </w:rPr>
        <w:t>Business Intelligence</w:t>
      </w:r>
      <w:r>
        <w:t>, das quais uma foi escolhida para a elaboração deste trabalho. Já n</w:t>
      </w:r>
      <w:r w:rsidRPr="004F3DA1">
        <w:t xml:space="preserve">o terceiro </w:t>
      </w:r>
      <w:r>
        <w:t>capítulo foram</w:t>
      </w:r>
      <w:r w:rsidRPr="004F3DA1">
        <w:t xml:space="preserve"> abordado</w:t>
      </w:r>
      <w:r>
        <w:t>s</w:t>
      </w:r>
      <w:r w:rsidRPr="004F3DA1">
        <w:t xml:space="preserve"> os dados informatizados referentes ao Sistema Único de Saúde (SUS), </w:t>
      </w:r>
      <w:r>
        <w:t>os quais</w:t>
      </w:r>
      <w:r w:rsidRPr="004F3DA1">
        <w:t xml:space="preserve"> encontram</w:t>
      </w:r>
      <w:r>
        <w:t>-se</w:t>
      </w:r>
      <w:r w:rsidRPr="004F3DA1">
        <w:t xml:space="preserve"> disponíveis no Departamento </w:t>
      </w:r>
      <w:r>
        <w:t xml:space="preserve">de Informática do SUS (DATASUS). Além disso no terceiro capítulo, foram definidos </w:t>
      </w:r>
      <w:r w:rsidR="00F56266">
        <w:t xml:space="preserve">quais os dados </w:t>
      </w:r>
      <w:r>
        <w:t xml:space="preserve">para realizar as análises pela ferramenta de BI. No capítulo </w:t>
      </w:r>
      <w:r w:rsidR="00F56266">
        <w:t xml:space="preserve">quatro </w:t>
      </w:r>
      <w:r>
        <w:t xml:space="preserve">foi realizada a criação e modelagem do </w:t>
      </w:r>
      <w:r w:rsidRPr="00AD12EB">
        <w:rPr>
          <w:i/>
        </w:rPr>
        <w:t>Data Warehouse</w:t>
      </w:r>
      <w:r>
        <w:t xml:space="preserve">, além das etapas e processos de ETL. No quinto e último capítulo, </w:t>
      </w:r>
      <w:r w:rsidR="00F56266">
        <w:t xml:space="preserve">implementou-se </w:t>
      </w:r>
      <w:r>
        <w:t>a ferramenta de BI, onde foi possível analisar os resultados obtidos.</w:t>
      </w:r>
    </w:p>
    <w:p w14:paraId="1B1B0E34" w14:textId="77777777" w:rsidR="00B25A72" w:rsidRDefault="00B25A72" w:rsidP="00C542D0">
      <w:pPr>
        <w:sectPr w:rsidR="00B25A72">
          <w:headerReference w:type="default" r:id="rId10"/>
          <w:headerReference w:type="first" r:id="rId11"/>
          <w:type w:val="continuous"/>
          <w:pgSz w:w="11907" w:h="16840" w:code="9"/>
          <w:pgMar w:top="1701" w:right="1134" w:bottom="1134" w:left="1701" w:header="851" w:footer="720" w:gutter="0"/>
          <w:cols w:space="720"/>
          <w:titlePg/>
        </w:sectPr>
      </w:pPr>
    </w:p>
    <w:p w14:paraId="77FC9ABB" w14:textId="5BDD11B4" w:rsidR="008F2AE9" w:rsidRPr="009C3208" w:rsidRDefault="00030047" w:rsidP="00C542D0">
      <w:pPr>
        <w:pStyle w:val="Ttulo1"/>
        <w:rPr>
          <w:i/>
        </w:rPr>
      </w:pPr>
      <w:bookmarkStart w:id="3" w:name="_Toc455668737"/>
      <w:r w:rsidRPr="009C3208">
        <w:rPr>
          <w:i/>
        </w:rPr>
        <w:lastRenderedPageBreak/>
        <w:t>B</w:t>
      </w:r>
      <w:r w:rsidR="003A4DFB" w:rsidRPr="009C3208">
        <w:rPr>
          <w:i/>
        </w:rPr>
        <w:t xml:space="preserve">usiness </w:t>
      </w:r>
      <w:r w:rsidRPr="009C3208">
        <w:rPr>
          <w:i/>
        </w:rPr>
        <w:t>I</w:t>
      </w:r>
      <w:r w:rsidR="003A4DFB" w:rsidRPr="009C3208">
        <w:rPr>
          <w:i/>
        </w:rPr>
        <w:t>ntelligence</w:t>
      </w:r>
      <w:bookmarkEnd w:id="3"/>
    </w:p>
    <w:p w14:paraId="30C900D4" w14:textId="1C95A88B" w:rsidR="00E52D7D" w:rsidRDefault="00E52D7D" w:rsidP="00C542D0">
      <w:r w:rsidRPr="00032293">
        <w:t>Est</w:t>
      </w:r>
      <w:r w:rsidR="00DF6191">
        <w:t>e</w:t>
      </w:r>
      <w:r w:rsidRPr="00032293">
        <w:t xml:space="preserve"> </w:t>
      </w:r>
      <w:r w:rsidR="00DF6191">
        <w:t>capítulo</w:t>
      </w:r>
      <w:r w:rsidRPr="00032293">
        <w:t xml:space="preserve"> tem como objetivo apresentar os conceitos</w:t>
      </w:r>
      <w:r w:rsidR="00F15D21" w:rsidRPr="00032293">
        <w:t>, técnicas e ferramentas</w:t>
      </w:r>
      <w:r w:rsidRPr="00032293">
        <w:t xml:space="preserve"> de </w:t>
      </w:r>
      <w:r w:rsidRPr="00032293">
        <w:rPr>
          <w:i/>
        </w:rPr>
        <w:t>Business Intelligence</w:t>
      </w:r>
      <w:r w:rsidR="00F15D21" w:rsidRPr="00032293">
        <w:t xml:space="preserve"> e como seu uso pode </w:t>
      </w:r>
      <w:r w:rsidR="00CB472B" w:rsidRPr="00032293">
        <w:t>ajudar nos processos de tomadas de decisões dentro de um ambiente corporativo.</w:t>
      </w:r>
      <w:r w:rsidR="00F15D21" w:rsidRPr="00032293">
        <w:t xml:space="preserve"> </w:t>
      </w:r>
      <w:r w:rsidR="00B32FEA">
        <w:t>Nele são</w:t>
      </w:r>
      <w:r w:rsidR="00F15D21" w:rsidRPr="00032293">
        <w:t xml:space="preserve"> destacado</w:t>
      </w:r>
      <w:r w:rsidR="00AC1337">
        <w:t>s</w:t>
      </w:r>
      <w:r w:rsidR="00F15D21" w:rsidRPr="00032293">
        <w:t xml:space="preserve"> os principais temas que compõe</w:t>
      </w:r>
      <w:r w:rsidR="00AC1337">
        <w:t>m</w:t>
      </w:r>
      <w:r w:rsidR="00F15D21" w:rsidRPr="00032293">
        <w:t xml:space="preserve"> um ambiente de </w:t>
      </w:r>
      <w:r w:rsidR="00F15D21" w:rsidRPr="00032293">
        <w:rPr>
          <w:i/>
        </w:rPr>
        <w:t>Business Intelligence</w:t>
      </w:r>
      <w:r w:rsidR="00F15D21" w:rsidRPr="00032293">
        <w:t xml:space="preserve">: </w:t>
      </w:r>
      <w:r w:rsidR="00F15D21" w:rsidRPr="00032293">
        <w:rPr>
          <w:i/>
        </w:rPr>
        <w:t>Data Warehouse</w:t>
      </w:r>
      <w:r w:rsidR="00F15D21" w:rsidRPr="00032293">
        <w:t xml:space="preserve">, </w:t>
      </w:r>
      <w:r w:rsidR="00F15D21" w:rsidRPr="00032293">
        <w:rPr>
          <w:i/>
        </w:rPr>
        <w:t>Data Marts</w:t>
      </w:r>
      <w:r w:rsidR="00F15D21" w:rsidRPr="00032293">
        <w:t xml:space="preserve">, </w:t>
      </w:r>
      <w:r w:rsidR="00F15D21" w:rsidRPr="00032293">
        <w:rPr>
          <w:i/>
        </w:rPr>
        <w:t>ETL</w:t>
      </w:r>
      <w:r w:rsidR="00F15D21" w:rsidRPr="00032293">
        <w:t xml:space="preserve">, Granularidade, Modelagem dimensional, </w:t>
      </w:r>
      <w:r w:rsidR="00F15D21" w:rsidRPr="00032293">
        <w:rPr>
          <w:i/>
        </w:rPr>
        <w:t>Online Analytical Processing</w:t>
      </w:r>
      <w:r w:rsidR="00F15D21" w:rsidRPr="00032293">
        <w:t xml:space="preserve">, </w:t>
      </w:r>
      <w:r w:rsidR="00F15D21" w:rsidRPr="00032293">
        <w:rPr>
          <w:i/>
        </w:rPr>
        <w:t>Data Mining</w:t>
      </w:r>
      <w:r w:rsidR="00F15D21" w:rsidRPr="00032293">
        <w:t xml:space="preserve"> e </w:t>
      </w:r>
      <w:r w:rsidR="00F15D21" w:rsidRPr="00032293">
        <w:rPr>
          <w:i/>
        </w:rPr>
        <w:t>Balanced Scorecard</w:t>
      </w:r>
      <w:r w:rsidR="00F15D21" w:rsidRPr="00032293">
        <w:t>.</w:t>
      </w:r>
    </w:p>
    <w:p w14:paraId="2A319976" w14:textId="385D44D6" w:rsidR="00BE10E6" w:rsidRPr="004F3DA1" w:rsidRDefault="00395680" w:rsidP="00C542D0">
      <w:r w:rsidRPr="004F3DA1">
        <w:t xml:space="preserve">O conceito de </w:t>
      </w:r>
      <w:r w:rsidRPr="004F3DA1">
        <w:rPr>
          <w:i/>
        </w:rPr>
        <w:t>Business Intelligence</w:t>
      </w:r>
      <w:r w:rsidR="00B32FEA">
        <w:t xml:space="preserve"> já existe</w:t>
      </w:r>
      <w:r w:rsidRPr="004F3DA1">
        <w:t xml:space="preserve"> </w:t>
      </w:r>
      <w:r w:rsidR="00A95C5F" w:rsidRPr="004F3DA1">
        <w:t xml:space="preserve">há </w:t>
      </w:r>
      <w:r w:rsidRPr="004F3DA1">
        <w:t>milhares de anos</w:t>
      </w:r>
      <w:r w:rsidR="00A95C5F" w:rsidRPr="004F3DA1">
        <w:t>.</w:t>
      </w:r>
      <w:r w:rsidRPr="004F3DA1">
        <w:t xml:space="preserve"> </w:t>
      </w:r>
      <w:r w:rsidR="00A95C5F" w:rsidRPr="004F3DA1">
        <w:t xml:space="preserve">As </w:t>
      </w:r>
      <w:r w:rsidRPr="004F3DA1">
        <w:t xml:space="preserve">antigas civilizações, assim como empresas e grandes organizações nos dias atuais, necessitam tomar decisões. </w:t>
      </w:r>
      <w:r w:rsidR="00BE10E6" w:rsidRPr="004F3DA1">
        <w:t>Na antiguidade, a</w:t>
      </w:r>
      <w:r w:rsidRPr="004F3DA1">
        <w:t>s civilizações baseavam-se em dados e informações provenientes da natureza, como por exemplo</w:t>
      </w:r>
      <w:r w:rsidR="00A95C5F" w:rsidRPr="004F3DA1">
        <w:t>,</w:t>
      </w:r>
      <w:r w:rsidRPr="004F3DA1">
        <w:t xml:space="preserve"> o comportamento dos mares e os períodos de chuva</w:t>
      </w:r>
      <w:r w:rsidR="00BE10E6" w:rsidRPr="004F3DA1">
        <w:t>, para então, com base nestes dados e informações</w:t>
      </w:r>
      <w:r w:rsidR="00A95C5F" w:rsidRPr="004F3DA1">
        <w:t>,</w:t>
      </w:r>
      <w:r w:rsidR="00BE10E6" w:rsidRPr="004F3DA1">
        <w:t xml:space="preserve"> tomarem suas decisões para melhorar e atender seus interesses da época.</w:t>
      </w:r>
    </w:p>
    <w:p w14:paraId="4BD9128B" w14:textId="692008A0" w:rsidR="00BE10E6" w:rsidRPr="004F3DA1" w:rsidRDefault="00BE10E6" w:rsidP="00C542D0">
      <w:r w:rsidRPr="004F3DA1">
        <w:t>Na atualidade, d</w:t>
      </w:r>
      <w:r w:rsidR="0067280C" w:rsidRPr="004F3DA1">
        <w:t xml:space="preserve">e </w:t>
      </w:r>
      <w:r w:rsidR="00AA6D79" w:rsidRPr="004F3DA1">
        <w:t xml:space="preserve">uma </w:t>
      </w:r>
      <w:r w:rsidR="0067280C" w:rsidRPr="004F3DA1">
        <w:t xml:space="preserve">forma mais </w:t>
      </w:r>
      <w:r w:rsidR="00AA6D79" w:rsidRPr="004F3DA1">
        <w:t>abrangente</w:t>
      </w:r>
      <w:r w:rsidR="00A95C5F" w:rsidRPr="004F3DA1">
        <w:t>,</w:t>
      </w:r>
      <w:r w:rsidRPr="004F3DA1">
        <w:t xml:space="preserve"> conforme Barbieri</w:t>
      </w:r>
      <w:r w:rsidR="00A95C5F" w:rsidRPr="004F3DA1">
        <w:t xml:space="preserve"> (2001)</w:t>
      </w:r>
      <w:r w:rsidRPr="004F3DA1">
        <w:t xml:space="preserve">, </w:t>
      </w:r>
      <w:r w:rsidRPr="004F3DA1">
        <w:rPr>
          <w:i/>
        </w:rPr>
        <w:t>Business Intelligence</w:t>
      </w:r>
      <w:r w:rsidR="0067280C" w:rsidRPr="004F3DA1">
        <w:t xml:space="preserve"> pode ser entendido como a utilização de variadas fontes de informação para </w:t>
      </w:r>
      <w:r w:rsidR="00AA6D79" w:rsidRPr="004F3DA1">
        <w:t>d</w:t>
      </w:r>
      <w:r w:rsidR="0067280C" w:rsidRPr="004F3DA1">
        <w:t>efinir estratégias nos negócios d</w:t>
      </w:r>
      <w:r w:rsidR="00AA6D79" w:rsidRPr="004F3DA1">
        <w:t>e uma</w:t>
      </w:r>
      <w:r w:rsidR="0067280C" w:rsidRPr="004F3DA1">
        <w:t xml:space="preserve"> empresa. </w:t>
      </w:r>
      <w:r w:rsidRPr="004F3DA1">
        <w:t>É</w:t>
      </w:r>
      <w:r w:rsidR="00DD0E41" w:rsidRPr="004F3DA1">
        <w:t xml:space="preserve"> um </w:t>
      </w:r>
      <w:r w:rsidR="00AA030D" w:rsidRPr="004F3DA1">
        <w:t>processo inteligente de coleta, organização, análise</w:t>
      </w:r>
      <w:r w:rsidR="00DD0E41" w:rsidRPr="004F3DA1">
        <w:t xml:space="preserve">, comportamento e </w:t>
      </w:r>
      <w:r w:rsidR="00B32FEA">
        <w:t>monitoramento</w:t>
      </w:r>
      <w:r w:rsidR="00DD0E41" w:rsidRPr="004F3DA1">
        <w:t xml:space="preserve"> de</w:t>
      </w:r>
      <w:r w:rsidR="00AA030D" w:rsidRPr="004F3DA1">
        <w:t xml:space="preserve"> dados contidos </w:t>
      </w:r>
      <w:r w:rsidR="00DD0E41" w:rsidRPr="004F3DA1">
        <w:t xml:space="preserve">dentro de um </w:t>
      </w:r>
      <w:r w:rsidR="00AA030D" w:rsidRPr="004F3DA1">
        <w:rPr>
          <w:i/>
        </w:rPr>
        <w:t>Data Warehouse</w:t>
      </w:r>
      <w:r w:rsidR="00966555" w:rsidRPr="004F3DA1">
        <w:t xml:space="preserve"> e seus </w:t>
      </w:r>
      <w:r w:rsidR="00966555" w:rsidRPr="004F3DA1">
        <w:rPr>
          <w:i/>
        </w:rPr>
        <w:t>Data Marts</w:t>
      </w:r>
      <w:r w:rsidR="00DD0E41" w:rsidRPr="004F3DA1">
        <w:t>.</w:t>
      </w:r>
    </w:p>
    <w:p w14:paraId="61A92DB2" w14:textId="77777777" w:rsidR="00E91AAD" w:rsidRPr="004F3DA1" w:rsidRDefault="00BE10E6" w:rsidP="00C542D0">
      <w:r w:rsidRPr="004F3DA1">
        <w:t>O processo</w:t>
      </w:r>
      <w:r w:rsidR="00DD0E41" w:rsidRPr="004F3DA1">
        <w:t xml:space="preserve"> </w:t>
      </w:r>
      <w:r w:rsidRPr="004F3DA1">
        <w:t xml:space="preserve">de </w:t>
      </w:r>
      <w:r w:rsidRPr="004F3DA1">
        <w:rPr>
          <w:i/>
        </w:rPr>
        <w:t>Business Intelligence</w:t>
      </w:r>
      <w:r w:rsidR="00DD0E41" w:rsidRPr="004F3DA1">
        <w:t xml:space="preserve"> baseia-se na transformação dos dados em informação, depois em </w:t>
      </w:r>
      <w:r w:rsidR="00A923CC" w:rsidRPr="004F3DA1">
        <w:t>d</w:t>
      </w:r>
      <w:r w:rsidR="00DD0E41" w:rsidRPr="004F3DA1">
        <w:t xml:space="preserve">ecisões e finalmente em ações. </w:t>
      </w:r>
      <w:r w:rsidR="000A1352" w:rsidRPr="004F3DA1">
        <w:t>Em outras palavras, é um conjunto de ferramentas e técnicas que objetivam dar suporte a tomada de decisão. O processo resume-se em extrair dados, analisá-los de forma eficiente, para que sejam transformados em informações.</w:t>
      </w:r>
    </w:p>
    <w:p w14:paraId="324ADF48" w14:textId="77777777" w:rsidR="007F5E67" w:rsidRPr="004F3DA1" w:rsidRDefault="007F5E67" w:rsidP="00C542D0">
      <w:r w:rsidRPr="004F3DA1">
        <w:t>Dentro das empresas e grandes organizações, o</w:t>
      </w:r>
      <w:r w:rsidR="00511810" w:rsidRPr="004F3DA1">
        <w:t xml:space="preserve"> atual interesse pelo </w:t>
      </w:r>
      <w:r w:rsidR="00966555" w:rsidRPr="004F3DA1">
        <w:rPr>
          <w:i/>
        </w:rPr>
        <w:t>Business Intelligence</w:t>
      </w:r>
      <w:r w:rsidR="00511810" w:rsidRPr="004F3DA1">
        <w:t xml:space="preserve"> vem crescendo, na medida em que sua utilização possibilita agilizar os processos relacionados às tomadas </w:t>
      </w:r>
      <w:r w:rsidR="00966555" w:rsidRPr="004F3DA1">
        <w:t>d</w:t>
      </w:r>
      <w:r w:rsidR="00511810" w:rsidRPr="004F3DA1">
        <w:t>e decis</w:t>
      </w:r>
      <w:r w:rsidR="00966555" w:rsidRPr="004F3DA1">
        <w:t>ões</w:t>
      </w:r>
      <w:r w:rsidR="00511810" w:rsidRPr="004F3DA1">
        <w:t xml:space="preserve">. </w:t>
      </w:r>
      <w:r w:rsidR="001F4F0D" w:rsidRPr="004F3DA1">
        <w:t>A</w:t>
      </w:r>
      <w:r w:rsidR="00A923CC" w:rsidRPr="004F3DA1">
        <w:t xml:space="preserve"> necessidade d</w:t>
      </w:r>
      <w:r w:rsidR="00511810" w:rsidRPr="004F3DA1">
        <w:t>e se</w:t>
      </w:r>
      <w:r w:rsidR="00A923CC" w:rsidRPr="004F3DA1">
        <w:t xml:space="preserve"> manterem em um mercado </w:t>
      </w:r>
      <w:r w:rsidR="00E051E8" w:rsidRPr="004F3DA1">
        <w:t>altamente competitivo e mutável</w:t>
      </w:r>
      <w:r w:rsidR="00A923CC" w:rsidRPr="004F3DA1">
        <w:t xml:space="preserve"> faz com que elas busquem novas formas para </w:t>
      </w:r>
      <w:r w:rsidRPr="004F3DA1">
        <w:t xml:space="preserve">se diferenciarem. </w:t>
      </w:r>
      <w:r w:rsidR="001F4F0D" w:rsidRPr="004F3DA1">
        <w:t xml:space="preserve">O </w:t>
      </w:r>
      <w:r w:rsidR="001F4F0D" w:rsidRPr="004F3DA1">
        <w:rPr>
          <w:i/>
        </w:rPr>
        <w:t>Business Intelligence</w:t>
      </w:r>
      <w:r w:rsidR="001F4F0D" w:rsidRPr="004F3DA1">
        <w:t xml:space="preserve"> é a uma poderosa ferramenta que elas podem utilizar para o alcance do sucesso e obter uma vantagem competitiva frente a</w:t>
      </w:r>
      <w:r w:rsidR="00A95C5F" w:rsidRPr="004F3DA1">
        <w:t>os</w:t>
      </w:r>
      <w:r w:rsidR="001F4F0D" w:rsidRPr="004F3DA1">
        <w:t xml:space="preserve"> seus concorrentes</w:t>
      </w:r>
      <w:r w:rsidRPr="004F3DA1">
        <w:t>.</w:t>
      </w:r>
    </w:p>
    <w:p w14:paraId="7D6489EB" w14:textId="77777777" w:rsidR="007F5E67" w:rsidRPr="004F3DA1" w:rsidRDefault="001F4F0D" w:rsidP="00C542D0">
      <w:r w:rsidRPr="004F3DA1">
        <w:t xml:space="preserve">O </w:t>
      </w:r>
      <w:r w:rsidR="007F5E67" w:rsidRPr="004F3DA1">
        <w:t xml:space="preserve">uso de ferramentas de </w:t>
      </w:r>
      <w:r w:rsidR="007F5E67" w:rsidRPr="004F3DA1">
        <w:rPr>
          <w:i/>
        </w:rPr>
        <w:t>Business Intelligence</w:t>
      </w:r>
      <w:r w:rsidRPr="004F3DA1">
        <w:t xml:space="preserve"> possibilita que</w:t>
      </w:r>
      <w:r w:rsidR="00A923CC" w:rsidRPr="004F3DA1">
        <w:t xml:space="preserve"> gestores </w:t>
      </w:r>
      <w:r w:rsidR="004D4BDE" w:rsidRPr="004F3DA1">
        <w:t xml:space="preserve">tenham </w:t>
      </w:r>
      <w:r w:rsidRPr="004F3DA1">
        <w:t xml:space="preserve">mais informações e </w:t>
      </w:r>
      <w:r w:rsidR="004D4BDE" w:rsidRPr="004F3DA1">
        <w:t xml:space="preserve">condições de </w:t>
      </w:r>
      <w:r w:rsidR="00A95C5F" w:rsidRPr="004F3DA1">
        <w:t xml:space="preserve">tomar </w:t>
      </w:r>
      <w:r w:rsidR="004D4BDE" w:rsidRPr="004F3DA1">
        <w:t xml:space="preserve">decisões </w:t>
      </w:r>
      <w:r w:rsidR="00A923CC" w:rsidRPr="004F3DA1">
        <w:t>certas, sem agir por impulso ou por palpites. É necessário que eles tenham em mãos informações mais eficientes</w:t>
      </w:r>
      <w:r w:rsidR="00A95C5F" w:rsidRPr="004F3DA1">
        <w:t>,</w:t>
      </w:r>
      <w:r w:rsidR="00A923CC" w:rsidRPr="004F3DA1">
        <w:t xml:space="preserve"> que mostrem uma </w:t>
      </w:r>
      <w:r w:rsidR="00511810" w:rsidRPr="004F3DA1">
        <w:t xml:space="preserve">real necessidade </w:t>
      </w:r>
      <w:r w:rsidR="00E91AAD" w:rsidRPr="004F3DA1">
        <w:t>da</w:t>
      </w:r>
      <w:r w:rsidR="00511810" w:rsidRPr="004F3DA1">
        <w:t xml:space="preserve"> empresa para que possam </w:t>
      </w:r>
      <w:r w:rsidR="004D4BDE" w:rsidRPr="004F3DA1">
        <w:t>realizar um</w:t>
      </w:r>
      <w:r w:rsidR="00511810" w:rsidRPr="004F3DA1">
        <w:t>a série de análises e projeções</w:t>
      </w:r>
      <w:r w:rsidR="004D4BDE" w:rsidRPr="004F3DA1">
        <w:t>.</w:t>
      </w:r>
    </w:p>
    <w:p w14:paraId="150C087D" w14:textId="589AFA70" w:rsidR="007F5E67" w:rsidRPr="004F3DA1" w:rsidRDefault="00DD0E41" w:rsidP="00C542D0">
      <w:r w:rsidRPr="004F3DA1">
        <w:lastRenderedPageBreak/>
        <w:t>Em sua grande</w:t>
      </w:r>
      <w:r w:rsidR="00B32FEA">
        <w:t>,</w:t>
      </w:r>
      <w:r w:rsidRPr="004F3DA1">
        <w:t xml:space="preserve"> maioria as empresas possuem diversas fontes de dados</w:t>
      </w:r>
      <w:r w:rsidR="0067280C" w:rsidRPr="004F3DA1">
        <w:t xml:space="preserve">, </w:t>
      </w:r>
      <w:r w:rsidR="00966555" w:rsidRPr="004F3DA1">
        <w:t xml:space="preserve">porém </w:t>
      </w:r>
      <w:r w:rsidR="007C4502" w:rsidRPr="004F3DA1">
        <w:t>existe uma</w:t>
      </w:r>
      <w:r w:rsidRPr="004F3DA1">
        <w:t xml:space="preserve"> grande dificuldade</w:t>
      </w:r>
      <w:r w:rsidR="0067280C" w:rsidRPr="004F3DA1">
        <w:t xml:space="preserve"> na extração de informações </w:t>
      </w:r>
      <w:r w:rsidRPr="004F3DA1">
        <w:t>a partir deles.</w:t>
      </w:r>
      <w:r w:rsidR="0067280C" w:rsidRPr="004F3DA1">
        <w:t xml:space="preserve"> </w:t>
      </w:r>
      <w:r w:rsidR="00C01655" w:rsidRPr="004F3DA1">
        <w:t xml:space="preserve">Os </w:t>
      </w:r>
      <w:r w:rsidR="001F4F0D" w:rsidRPr="004F3DA1">
        <w:t xml:space="preserve">diversos </w:t>
      </w:r>
      <w:r w:rsidR="00C01655" w:rsidRPr="004F3DA1">
        <w:t xml:space="preserve">sistemas </w:t>
      </w:r>
      <w:r w:rsidR="001F4F0D" w:rsidRPr="004F3DA1">
        <w:t xml:space="preserve">dentro de uma organização </w:t>
      </w:r>
      <w:r w:rsidR="00511810" w:rsidRPr="004F3DA1">
        <w:t>não</w:t>
      </w:r>
      <w:r w:rsidR="00C01655" w:rsidRPr="004F3DA1">
        <w:t xml:space="preserve"> trazem as informações gerencia</w:t>
      </w:r>
      <w:r w:rsidR="00790B60" w:rsidRPr="004F3DA1">
        <w:t>i</w:t>
      </w:r>
      <w:r w:rsidR="00C01655" w:rsidRPr="004F3DA1">
        <w:t xml:space="preserve">s na sua forma mais </w:t>
      </w:r>
      <w:r w:rsidR="001F4F0D" w:rsidRPr="004F3DA1">
        <w:t>objetiva</w:t>
      </w:r>
      <w:r w:rsidR="00C01655" w:rsidRPr="004F3DA1">
        <w:t xml:space="preserve">. </w:t>
      </w:r>
      <w:r w:rsidR="001F4F0D" w:rsidRPr="004F3DA1">
        <w:t>Estas</w:t>
      </w:r>
      <w:r w:rsidR="00C01655" w:rsidRPr="004F3DA1">
        <w:t xml:space="preserve"> informações </w:t>
      </w:r>
      <w:r w:rsidR="001F4F0D" w:rsidRPr="004F3DA1">
        <w:t xml:space="preserve">necessárias para as tomadas </w:t>
      </w:r>
      <w:r w:rsidR="00C01655" w:rsidRPr="004F3DA1">
        <w:t xml:space="preserve">de </w:t>
      </w:r>
      <w:r w:rsidR="0010221F" w:rsidRPr="004F3DA1">
        <w:t xml:space="preserve">decisões </w:t>
      </w:r>
      <w:r w:rsidR="001F4F0D" w:rsidRPr="004F3DA1">
        <w:t>ficam</w:t>
      </w:r>
      <w:r w:rsidR="0010221F" w:rsidRPr="004F3DA1">
        <w:t xml:space="preserve"> escondidas em </w:t>
      </w:r>
      <w:r w:rsidR="001F4F0D" w:rsidRPr="004F3DA1">
        <w:t>inúmeras</w:t>
      </w:r>
      <w:r w:rsidR="0010221F" w:rsidRPr="004F3DA1">
        <w:t xml:space="preserve"> tabelas e arquivos </w:t>
      </w:r>
      <w:r w:rsidR="001F4F0D" w:rsidRPr="004F3DA1">
        <w:t>de sistemas</w:t>
      </w:r>
      <w:r w:rsidR="00511810" w:rsidRPr="004F3DA1">
        <w:t>. Em contrapartida</w:t>
      </w:r>
      <w:r w:rsidR="00790B60" w:rsidRPr="004F3DA1">
        <w:t>,</w:t>
      </w:r>
      <w:r w:rsidR="00511810" w:rsidRPr="004F3DA1">
        <w:t xml:space="preserve"> os dados contidos nestes sistemas possuem um grande potencial para serem</w:t>
      </w:r>
      <w:r w:rsidR="00966555" w:rsidRPr="004F3DA1">
        <w:t xml:space="preserve"> </w:t>
      </w:r>
      <w:r w:rsidR="00511810" w:rsidRPr="004F3DA1">
        <w:t>analisados, desde que</w:t>
      </w:r>
      <w:r w:rsidR="007343BD" w:rsidRPr="004F3DA1">
        <w:t xml:space="preserve"> pass</w:t>
      </w:r>
      <w:r w:rsidR="00511810" w:rsidRPr="004F3DA1">
        <w:t>em</w:t>
      </w:r>
      <w:r w:rsidR="007343BD" w:rsidRPr="004F3DA1">
        <w:t xml:space="preserve"> pelo proces</w:t>
      </w:r>
      <w:r w:rsidR="00511810" w:rsidRPr="004F3DA1">
        <w:t>so de extração</w:t>
      </w:r>
      <w:r w:rsidR="00790B60" w:rsidRPr="004F3DA1">
        <w:t>,</w:t>
      </w:r>
      <w:r w:rsidR="00511810" w:rsidRPr="004F3DA1">
        <w:t xml:space="preserve"> transformação e armazenamento dentro de um repositório de dados, para então ser feita a </w:t>
      </w:r>
      <w:r w:rsidR="007343BD" w:rsidRPr="004F3DA1">
        <w:t xml:space="preserve">exploração dos dados, através de ferramentas </w:t>
      </w:r>
      <w:r w:rsidR="00E91AAD" w:rsidRPr="004F3DA1">
        <w:t xml:space="preserve">de </w:t>
      </w:r>
      <w:r w:rsidR="00511810" w:rsidRPr="004F3DA1">
        <w:rPr>
          <w:i/>
        </w:rPr>
        <w:t>Business Intelligence</w:t>
      </w:r>
      <w:r w:rsidR="00191B17" w:rsidRPr="004F3DA1">
        <w:t>.</w:t>
      </w:r>
      <w:r w:rsidR="00201173" w:rsidRPr="004F3DA1">
        <w:tab/>
      </w:r>
    </w:p>
    <w:p w14:paraId="09AE70AA" w14:textId="18D5AEAE" w:rsidR="007F5E67" w:rsidRPr="004F3DA1" w:rsidRDefault="00065643" w:rsidP="00C542D0">
      <w:r w:rsidRPr="004F3DA1">
        <w:t xml:space="preserve">Neste contexto, </w:t>
      </w:r>
      <w:r w:rsidR="00AF4BFA" w:rsidRPr="004F3DA1">
        <w:t>conforme afirma Barbieri</w:t>
      </w:r>
      <w:r w:rsidR="00174895" w:rsidRPr="004F3DA1">
        <w:t xml:space="preserve"> (2001)</w:t>
      </w:r>
      <w:r w:rsidR="00AF4BFA" w:rsidRPr="004F3DA1">
        <w:t>,</w:t>
      </w:r>
      <w:r w:rsidR="007F5E67" w:rsidRPr="004F3DA1">
        <w:t xml:space="preserve"> o principal objetivo das ferramentas de </w:t>
      </w:r>
      <w:r w:rsidR="007F5E67" w:rsidRPr="004F3DA1">
        <w:rPr>
          <w:i/>
        </w:rPr>
        <w:t>Business Intelligence</w:t>
      </w:r>
      <w:r w:rsidR="00B32FEA">
        <w:t>, como por exemplo,</w:t>
      </w:r>
      <w:r w:rsidRPr="004F3DA1">
        <w:t xml:space="preserve"> </w:t>
      </w:r>
      <w:r w:rsidRPr="004F3DA1">
        <w:rPr>
          <w:i/>
        </w:rPr>
        <w:t>Data Warehouse</w:t>
      </w:r>
      <w:r w:rsidRPr="004F3DA1">
        <w:t xml:space="preserve">, </w:t>
      </w:r>
      <w:r w:rsidRPr="004F3DA1">
        <w:rPr>
          <w:i/>
        </w:rPr>
        <w:t>Data Mart</w:t>
      </w:r>
      <w:r w:rsidRPr="004F3DA1">
        <w:t xml:space="preserve"> e ETL, está</w:t>
      </w:r>
      <w:r w:rsidR="007F5E67" w:rsidRPr="004F3DA1">
        <w:t xml:space="preserve"> na definição de regras e técnicas para a formatação correta de todas as fontes de dados, com a finalidade de transformá-los em depósitos organizados </w:t>
      </w:r>
      <w:r w:rsidR="00AF4BFA" w:rsidRPr="004F3DA1">
        <w:t>de informação</w:t>
      </w:r>
      <w:r w:rsidR="007F5E67" w:rsidRPr="004F3DA1">
        <w:t xml:space="preserve"> independente de sua origem</w:t>
      </w:r>
      <w:r w:rsidR="00AF4BFA" w:rsidRPr="004F3DA1">
        <w:t>.</w:t>
      </w:r>
      <w:r w:rsidR="00766EC5" w:rsidRPr="004F3DA1">
        <w:t xml:space="preserve"> </w:t>
      </w:r>
    </w:p>
    <w:p w14:paraId="0424E7A7" w14:textId="528F7C49" w:rsidR="00ED2B97" w:rsidRPr="005660FC" w:rsidRDefault="009C7865" w:rsidP="00C542D0">
      <w:pPr>
        <w:pStyle w:val="Ttulo2"/>
        <w:rPr>
          <w:i/>
        </w:rPr>
      </w:pPr>
      <w:bookmarkStart w:id="4" w:name="_Toc455668738"/>
      <w:r w:rsidRPr="005660FC">
        <w:rPr>
          <w:i/>
        </w:rPr>
        <w:t>Data Warehouse</w:t>
      </w:r>
      <w:bookmarkEnd w:id="4"/>
    </w:p>
    <w:p w14:paraId="16D7A67F" w14:textId="5F7A57F5" w:rsidR="00052606" w:rsidRPr="004F3DA1" w:rsidRDefault="00CD186C" w:rsidP="00C542D0">
      <w:r w:rsidRPr="004F3DA1">
        <w:t>Caracteriza-se</w:t>
      </w:r>
      <w:r w:rsidR="00ED2B97" w:rsidRPr="004F3DA1">
        <w:t xml:space="preserve"> como um</w:t>
      </w:r>
      <w:r w:rsidR="00C22E70" w:rsidRPr="004F3DA1">
        <w:t xml:space="preserve"> grande</w:t>
      </w:r>
      <w:r w:rsidR="00ED2B97" w:rsidRPr="004F3DA1">
        <w:t xml:space="preserve"> </w:t>
      </w:r>
      <w:r w:rsidR="00C22E70" w:rsidRPr="004F3DA1">
        <w:t>repositório</w:t>
      </w:r>
      <w:r w:rsidR="00ED2B97" w:rsidRPr="004F3DA1">
        <w:t xml:space="preserve"> </w:t>
      </w:r>
      <w:r w:rsidR="00C22E70" w:rsidRPr="004F3DA1">
        <w:t>de dados</w:t>
      </w:r>
      <w:r w:rsidR="00700570">
        <w:t>, os quais ficam</w:t>
      </w:r>
      <w:r w:rsidR="00C22E70" w:rsidRPr="004F3DA1">
        <w:t xml:space="preserve"> organizado</w:t>
      </w:r>
      <w:r w:rsidR="00700570">
        <w:t>s</w:t>
      </w:r>
      <w:r w:rsidR="00C22E70" w:rsidRPr="004F3DA1">
        <w:t xml:space="preserve"> e acessíve</w:t>
      </w:r>
      <w:r w:rsidR="00700570">
        <w:t>is</w:t>
      </w:r>
      <w:r w:rsidR="00ED2B97" w:rsidRPr="004F3DA1">
        <w:t xml:space="preserve"> com as informações necessárias para gestão de neg</w:t>
      </w:r>
      <w:r w:rsidR="00C22E70" w:rsidRPr="004F3DA1">
        <w:t xml:space="preserve">ócios. </w:t>
      </w:r>
      <w:r w:rsidRPr="004F3DA1">
        <w:t>Seu principal objetivo é</w:t>
      </w:r>
      <w:r w:rsidR="00E051E8" w:rsidRPr="004F3DA1">
        <w:t xml:space="preserve"> fornecer informações </w:t>
      </w:r>
      <w:r w:rsidRPr="004F3DA1">
        <w:t>confiáveis</w:t>
      </w:r>
      <w:r w:rsidR="00E051E8" w:rsidRPr="004F3DA1">
        <w:t xml:space="preserve"> e úteis para </w:t>
      </w:r>
      <w:r w:rsidR="00E91AAD" w:rsidRPr="004F3DA1">
        <w:t>ajudar no</w:t>
      </w:r>
      <w:r w:rsidR="00E051E8" w:rsidRPr="004F3DA1">
        <w:t xml:space="preserve"> processo de tomada de decisão.</w:t>
      </w:r>
      <w:r w:rsidRPr="004F3DA1">
        <w:t xml:space="preserve"> </w:t>
      </w:r>
      <w:r w:rsidR="00052606" w:rsidRPr="004F3DA1">
        <w:t xml:space="preserve">Os dados contidos </w:t>
      </w:r>
      <w:r w:rsidR="00F84447">
        <w:t>em</w:t>
      </w:r>
      <w:r w:rsidR="00052606" w:rsidRPr="004F3DA1">
        <w:t xml:space="preserve"> um </w:t>
      </w:r>
      <w:r w:rsidR="00052606" w:rsidRPr="004F3DA1">
        <w:rPr>
          <w:i/>
        </w:rPr>
        <w:t>Data Warehouse</w:t>
      </w:r>
      <w:r w:rsidR="00052606" w:rsidRPr="004F3DA1">
        <w:t xml:space="preserve"> podem ser provenientes de divers</w:t>
      </w:r>
      <w:r w:rsidR="00690DE7" w:rsidRPr="004F3DA1">
        <w:t>a</w:t>
      </w:r>
      <w:r w:rsidR="00052606" w:rsidRPr="004F3DA1">
        <w:t>s</w:t>
      </w:r>
      <w:r w:rsidR="00690DE7" w:rsidRPr="004F3DA1">
        <w:t xml:space="preserve"> fontes e</w:t>
      </w:r>
      <w:r w:rsidR="00052606" w:rsidRPr="004F3DA1">
        <w:t xml:space="preserve"> sistemas</w:t>
      </w:r>
      <w:r w:rsidR="003F3B83" w:rsidRPr="004F3DA1">
        <w:t xml:space="preserve"> </w:t>
      </w:r>
      <w:r w:rsidR="00052606" w:rsidRPr="004F3DA1">
        <w:t>existente</w:t>
      </w:r>
      <w:r w:rsidR="00CD0111" w:rsidRPr="004F3DA1">
        <w:t>s</w:t>
      </w:r>
      <w:r w:rsidR="00052606" w:rsidRPr="004F3DA1">
        <w:t xml:space="preserve"> dentro de uma organizaç</w:t>
      </w:r>
      <w:r w:rsidR="00014580" w:rsidRPr="004F3DA1">
        <w:t>ão</w:t>
      </w:r>
      <w:r w:rsidR="00CD0111" w:rsidRPr="004F3DA1">
        <w:t xml:space="preserve">. Seus </w:t>
      </w:r>
      <w:r w:rsidR="00014580" w:rsidRPr="004F3DA1">
        <w:t>dados são somente inseridos, não existindo atualização (MACHADO, 2000).</w:t>
      </w:r>
    </w:p>
    <w:p w14:paraId="6A1B0BC8" w14:textId="77777777" w:rsidR="0051163C" w:rsidRPr="004F3DA1" w:rsidRDefault="00052606" w:rsidP="00C542D0">
      <w:r w:rsidRPr="004F3DA1">
        <w:t xml:space="preserve">Um </w:t>
      </w:r>
      <w:r w:rsidRPr="004F3DA1">
        <w:rPr>
          <w:i/>
        </w:rPr>
        <w:t>Data Warehouse</w:t>
      </w:r>
      <w:r w:rsidRPr="004F3DA1">
        <w:t xml:space="preserve"> </w:t>
      </w:r>
      <w:r w:rsidR="00014580" w:rsidRPr="004F3DA1">
        <w:t>possibilita uma s</w:t>
      </w:r>
      <w:r w:rsidR="00CD0111" w:rsidRPr="004F3DA1">
        <w:t>ó</w:t>
      </w:r>
      <w:r w:rsidR="00014580" w:rsidRPr="004F3DA1">
        <w:t>lida e concisa integração dos dados de uma empresa para a realização de an</w:t>
      </w:r>
      <w:r w:rsidR="00CD0111" w:rsidRPr="004F3DA1">
        <w:t>á</w:t>
      </w:r>
      <w:r w:rsidR="00014580" w:rsidRPr="004F3DA1">
        <w:t xml:space="preserve">lises gerenciais estratégicas. Ele </w:t>
      </w:r>
      <w:r w:rsidRPr="004F3DA1">
        <w:t xml:space="preserve">disponibiliza acesso </w:t>
      </w:r>
      <w:r w:rsidR="00CD0111" w:rsidRPr="004F3DA1">
        <w:t xml:space="preserve">aos </w:t>
      </w:r>
      <w:r w:rsidRPr="004F3DA1">
        <w:t>dados confiáveis, que já passaram por um processo de validaç</w:t>
      </w:r>
      <w:r w:rsidR="00690DE7" w:rsidRPr="004F3DA1">
        <w:t>ão. Através de</w:t>
      </w:r>
      <w:r w:rsidRPr="004F3DA1">
        <w:t xml:space="preserve"> técnicas e processos</w:t>
      </w:r>
      <w:r w:rsidR="007F69CE">
        <w:t xml:space="preserve"> de</w:t>
      </w:r>
      <w:r w:rsidRPr="004F3DA1">
        <w:t xml:space="preserve"> </w:t>
      </w:r>
      <w:r w:rsidR="007F69CE" w:rsidRPr="004F3DA1">
        <w:rPr>
          <w:i/>
        </w:rPr>
        <w:t>Extraction, Transformation, Load</w:t>
      </w:r>
      <w:r w:rsidR="007F69CE">
        <w:t xml:space="preserve"> (</w:t>
      </w:r>
      <w:r w:rsidRPr="004F3DA1">
        <w:t>ETL</w:t>
      </w:r>
      <w:r w:rsidR="007F69CE">
        <w:t>),</w:t>
      </w:r>
      <w:r w:rsidRPr="004F3DA1">
        <w:t xml:space="preserve"> </w:t>
      </w:r>
      <w:r w:rsidR="00690DE7" w:rsidRPr="004F3DA1">
        <w:t>os dados provenientes de diferentes fontes e sistemas em uso</w:t>
      </w:r>
      <w:r w:rsidR="00415C0F" w:rsidRPr="004F3DA1">
        <w:t>,</w:t>
      </w:r>
      <w:r w:rsidR="00690DE7" w:rsidRPr="004F3DA1">
        <w:t xml:space="preserve"> dentro de uma organização, são</w:t>
      </w:r>
      <w:r w:rsidR="00014580" w:rsidRPr="004F3DA1">
        <w:t xml:space="preserve"> </w:t>
      </w:r>
      <w:r w:rsidR="00690DE7" w:rsidRPr="004F3DA1">
        <w:t xml:space="preserve">integrados dentro do </w:t>
      </w:r>
      <w:r w:rsidR="00690DE7" w:rsidRPr="004F3DA1">
        <w:rPr>
          <w:i/>
        </w:rPr>
        <w:t>Data Warehouse</w:t>
      </w:r>
      <w:r w:rsidR="00415C0F" w:rsidRPr="004F3DA1">
        <w:rPr>
          <w:i/>
        </w:rPr>
        <w:t>,</w:t>
      </w:r>
      <w:r w:rsidR="00690DE7" w:rsidRPr="004F3DA1">
        <w:t xml:space="preserve"> para que possam ser utilizados </w:t>
      </w:r>
      <w:r w:rsidR="00031EDD" w:rsidRPr="004F3DA1">
        <w:t>por ferramentas voltadas para o acesso com diferentes níveis e formas de apresentação.</w:t>
      </w:r>
    </w:p>
    <w:p w14:paraId="2A9FF9F5" w14:textId="77777777" w:rsidR="00690DE7" w:rsidRPr="00C714BE" w:rsidRDefault="00DF7AF2" w:rsidP="00C542D0">
      <w:r w:rsidRPr="004F3DA1">
        <w:t xml:space="preserve">Para desenvolver um projeto de </w:t>
      </w:r>
      <w:r w:rsidRPr="004F3DA1">
        <w:rPr>
          <w:i/>
        </w:rPr>
        <w:t>Data Warehouse</w:t>
      </w:r>
      <w:r w:rsidRPr="004F3DA1">
        <w:t xml:space="preserve"> é necessário realizar um</w:t>
      </w:r>
      <w:r w:rsidR="00937C5C" w:rsidRPr="004F3DA1">
        <w:t xml:space="preserve"> levantamento </w:t>
      </w:r>
      <w:r w:rsidRPr="004F3DA1">
        <w:t>e descobrir as necessidades da informação</w:t>
      </w:r>
      <w:r w:rsidR="00937C5C" w:rsidRPr="004F3DA1">
        <w:t>,</w:t>
      </w:r>
      <w:r w:rsidRPr="004F3DA1">
        <w:t xml:space="preserve"> indicadores </w:t>
      </w:r>
      <w:r w:rsidR="00937C5C" w:rsidRPr="004F3DA1">
        <w:t>e também o entendimento do negócio da empresa</w:t>
      </w:r>
      <w:r w:rsidRPr="004F3DA1">
        <w:t>. Com base nest</w:t>
      </w:r>
      <w:r w:rsidR="00937C5C" w:rsidRPr="004F3DA1">
        <w:t>a</w:t>
      </w:r>
      <w:r w:rsidRPr="004F3DA1">
        <w:t xml:space="preserve"> </w:t>
      </w:r>
      <w:r w:rsidR="00937C5C" w:rsidRPr="004F3DA1">
        <w:t>análise</w:t>
      </w:r>
      <w:r w:rsidRPr="004F3DA1">
        <w:t xml:space="preserve">, deve-se projetar </w:t>
      </w:r>
      <w:r w:rsidR="00937C5C" w:rsidRPr="004F3DA1">
        <w:t xml:space="preserve">e modelar </w:t>
      </w:r>
      <w:r w:rsidRPr="004F3DA1">
        <w:t xml:space="preserve">o banco de dados </w:t>
      </w:r>
      <w:r w:rsidRPr="004F3DA1">
        <w:lastRenderedPageBreak/>
        <w:t>para armazenar os dados</w:t>
      </w:r>
      <w:r w:rsidR="00937C5C" w:rsidRPr="004F3DA1">
        <w:t xml:space="preserve">, que através de processos de </w:t>
      </w:r>
      <w:r w:rsidR="00937C5C" w:rsidRPr="00042232">
        <w:rPr>
          <w:i/>
        </w:rPr>
        <w:t>ETL</w:t>
      </w:r>
      <w:r w:rsidR="00937C5C" w:rsidRPr="004F3DA1">
        <w:t xml:space="preserve"> serão extraídos das diversas fontes analisadas para </w:t>
      </w:r>
      <w:r w:rsidR="00031EDD" w:rsidRPr="004F3DA1">
        <w:t>disponibilizar informações para o</w:t>
      </w:r>
      <w:r w:rsidR="00296E96">
        <w:t xml:space="preserve">s sistemas de </w:t>
      </w:r>
      <w:r w:rsidR="00042232" w:rsidRPr="00042232">
        <w:rPr>
          <w:i/>
        </w:rPr>
        <w:t>Business Intelligence</w:t>
      </w:r>
      <w:r w:rsidR="00296E96">
        <w:t>.</w:t>
      </w:r>
    </w:p>
    <w:p w14:paraId="564500F9" w14:textId="39AEF994" w:rsidR="00191B17" w:rsidRPr="007F69CE" w:rsidRDefault="00191B17" w:rsidP="00C542D0">
      <w:pPr>
        <w:pStyle w:val="Ttulo3"/>
        <w:rPr>
          <w:i/>
        </w:rPr>
      </w:pPr>
      <w:bookmarkStart w:id="5" w:name="_Toc455668739"/>
      <w:r w:rsidRPr="007F69CE">
        <w:rPr>
          <w:i/>
        </w:rPr>
        <w:t>Data Mart</w:t>
      </w:r>
      <w:bookmarkEnd w:id="5"/>
    </w:p>
    <w:p w14:paraId="3043298C" w14:textId="41BE6631" w:rsidR="00901C61" w:rsidRDefault="004E7890" w:rsidP="00C542D0">
      <w:r w:rsidRPr="00C714BE">
        <w:t>Segundo I</w:t>
      </w:r>
      <w:r w:rsidR="00F84447">
        <w:t>nmon</w:t>
      </w:r>
      <w:r w:rsidRPr="00C714BE">
        <w:t>, T</w:t>
      </w:r>
      <w:r w:rsidR="00F84447">
        <w:t>erdeman e Imhoff</w:t>
      </w:r>
      <w:r w:rsidRPr="00C714BE">
        <w:t xml:space="preserve"> (2001), o</w:t>
      </w:r>
      <w:r w:rsidR="00191B17" w:rsidRPr="00C714BE">
        <w:t xml:space="preserve">s </w:t>
      </w:r>
      <w:r w:rsidR="00191B17" w:rsidRPr="00C714BE">
        <w:rPr>
          <w:i/>
        </w:rPr>
        <w:t>Data Marts</w:t>
      </w:r>
      <w:r w:rsidR="00191B17" w:rsidRPr="00C714BE">
        <w:t xml:space="preserve"> são estruturas </w:t>
      </w:r>
      <w:r w:rsidRPr="00C714BE">
        <w:t>moldadas</w:t>
      </w:r>
      <w:r w:rsidR="00191B17" w:rsidRPr="00C714BE">
        <w:t xml:space="preserve"> pelos dados </w:t>
      </w:r>
      <w:r w:rsidR="00065643" w:rsidRPr="00C714BE">
        <w:t>setoriais</w:t>
      </w:r>
      <w:r w:rsidR="00191B17" w:rsidRPr="00C714BE">
        <w:t xml:space="preserve"> encontrados no </w:t>
      </w:r>
      <w:r w:rsidR="00191B17" w:rsidRPr="00C714BE">
        <w:rPr>
          <w:i/>
        </w:rPr>
        <w:t>Data Warehouse</w:t>
      </w:r>
      <w:r w:rsidR="004F3DA1" w:rsidRPr="00C714BE">
        <w:t>. C</w:t>
      </w:r>
      <w:r w:rsidR="00CB2EF1" w:rsidRPr="00C714BE">
        <w:t>onforme mostra a</w:t>
      </w:r>
      <w:r w:rsidR="000A1442">
        <w:t xml:space="preserve"> </w:t>
      </w:r>
      <w:r w:rsidR="000A1442">
        <w:fldChar w:fldCharType="begin"/>
      </w:r>
      <w:r w:rsidR="000A1442">
        <w:instrText xml:space="preserve"> REF _Ref436071322 \h </w:instrText>
      </w:r>
      <w:r w:rsidR="000A1442">
        <w:fldChar w:fldCharType="separate"/>
      </w:r>
      <w:r w:rsidR="00411FAA" w:rsidRPr="00D658DC">
        <w:t xml:space="preserve">Figura </w:t>
      </w:r>
      <w:r w:rsidR="00411FAA">
        <w:rPr>
          <w:noProof/>
        </w:rPr>
        <w:t>1</w:t>
      </w:r>
      <w:r w:rsidR="000A1442">
        <w:fldChar w:fldCharType="end"/>
      </w:r>
      <w:r w:rsidR="004F3DA1" w:rsidRPr="00C714BE">
        <w:t>,</w:t>
      </w:r>
      <w:r w:rsidR="00415C0F" w:rsidRPr="00C714BE">
        <w:t xml:space="preserve"> </w:t>
      </w:r>
      <w:r w:rsidR="004F3DA1" w:rsidRPr="00C714BE">
        <w:t>o</w:t>
      </w:r>
      <w:r w:rsidR="00415C0F" w:rsidRPr="00C714BE">
        <w:t xml:space="preserve">s </w:t>
      </w:r>
      <w:r w:rsidR="00CB2EF1" w:rsidRPr="00C714BE">
        <w:rPr>
          <w:i/>
        </w:rPr>
        <w:t>Data Marts</w:t>
      </w:r>
      <w:r w:rsidR="00CB2EF1" w:rsidRPr="00C714BE">
        <w:t xml:space="preserve"> </w:t>
      </w:r>
      <w:r w:rsidR="00191B17" w:rsidRPr="00C714BE">
        <w:t xml:space="preserve">pertencem aos departamentos específicos dentro de uma empresa, como por exemplo, contabilidade, </w:t>
      </w:r>
      <w:r w:rsidR="00CB2EF1" w:rsidRPr="00C714BE">
        <w:t>finanças</w:t>
      </w:r>
      <w:r w:rsidR="00415C0F" w:rsidRPr="00C714BE">
        <w:t>,</w:t>
      </w:r>
      <w:r w:rsidR="00CB2EF1" w:rsidRPr="00C714BE">
        <w:t xml:space="preserve"> vendas </w:t>
      </w:r>
      <w:r w:rsidR="00191B17" w:rsidRPr="00C714BE">
        <w:t xml:space="preserve">ou marketing e são </w:t>
      </w:r>
      <w:r w:rsidR="005B74A6" w:rsidRPr="00C714BE">
        <w:t xml:space="preserve">modelados de acordo com as </w:t>
      </w:r>
      <w:r w:rsidR="00191B17" w:rsidRPr="00C714BE">
        <w:t>requisições dos departamentos.</w:t>
      </w:r>
    </w:p>
    <w:p w14:paraId="1B9DB894" w14:textId="32782810" w:rsidR="004E7890" w:rsidRPr="00D658DC" w:rsidRDefault="004E7890" w:rsidP="009A1EB8">
      <w:pPr>
        <w:pStyle w:val="Legenda"/>
      </w:pPr>
      <w:bookmarkStart w:id="6" w:name="_Ref436071322"/>
      <w:bookmarkStart w:id="7" w:name="_Toc455940809"/>
      <w:r w:rsidRPr="00D658DC">
        <w:t xml:space="preserve">Figura </w:t>
      </w:r>
      <w:fldSimple w:instr=" SEQ Figura \* ARABIC ">
        <w:r w:rsidR="00411FAA">
          <w:rPr>
            <w:noProof/>
          </w:rPr>
          <w:t>1</w:t>
        </w:r>
      </w:fldSimple>
      <w:bookmarkEnd w:id="6"/>
      <w:r w:rsidRPr="00D658DC">
        <w:t xml:space="preserve"> - Estrutura de um </w:t>
      </w:r>
      <w:r w:rsidRPr="00D658DC">
        <w:rPr>
          <w:i/>
        </w:rPr>
        <w:t>Data Warehouse</w:t>
      </w:r>
      <w:r w:rsidRPr="00D658DC">
        <w:t xml:space="preserve"> e seus </w:t>
      </w:r>
      <w:r w:rsidRPr="00D658DC">
        <w:rPr>
          <w:i/>
        </w:rPr>
        <w:t>Data Marts</w:t>
      </w:r>
      <w:bookmarkEnd w:id="7"/>
    </w:p>
    <w:p w14:paraId="0CBEBBA4" w14:textId="32E83488" w:rsidR="00031EDD" w:rsidRPr="00D658DC" w:rsidRDefault="00DF6191" w:rsidP="009A1EB8">
      <w:pPr>
        <w:pStyle w:val="LegendaFonte"/>
      </w:pPr>
      <w:r>
        <w:rPr>
          <w:noProof/>
          <w:lang w:eastAsia="pt-BR"/>
        </w:rPr>
        <w:drawing>
          <wp:inline distT="0" distB="0" distL="0" distR="0" wp14:anchorId="6244BD50" wp14:editId="00936DCE">
            <wp:extent cx="3581400" cy="2419350"/>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2419350"/>
                    </a:xfrm>
                    <a:prstGeom prst="rect">
                      <a:avLst/>
                    </a:prstGeom>
                    <a:noFill/>
                    <a:ln>
                      <a:noFill/>
                    </a:ln>
                  </pic:spPr>
                </pic:pic>
              </a:graphicData>
            </a:graphic>
          </wp:inline>
        </w:drawing>
      </w:r>
      <w:r w:rsidR="00544ED5" w:rsidRPr="00D658DC">
        <w:br/>
      </w:r>
      <w:r w:rsidR="00544ED5" w:rsidRPr="009A1EB8">
        <w:t>Fonte: Ad</w:t>
      </w:r>
      <w:r w:rsidR="004E7890" w:rsidRPr="009A1EB8">
        <w:t>ap</w:t>
      </w:r>
      <w:r w:rsidR="00544ED5" w:rsidRPr="009A1EB8">
        <w:t xml:space="preserve">tada de </w:t>
      </w:r>
      <w:r w:rsidR="004E7890" w:rsidRPr="009A1EB8">
        <w:t>INMON, TERDEMAN E IMHOFF (2001).</w:t>
      </w:r>
    </w:p>
    <w:p w14:paraId="1F0F102F" w14:textId="738D2DDD" w:rsidR="00AC1337" w:rsidRDefault="00415C0F" w:rsidP="00C542D0">
      <w:r w:rsidRPr="00C714BE">
        <w:t>Os</w:t>
      </w:r>
      <w:r w:rsidR="0018393C" w:rsidRPr="00C714BE">
        <w:t xml:space="preserve"> dados armazenados dentro dos </w:t>
      </w:r>
      <w:r w:rsidR="0018393C" w:rsidRPr="00C714BE">
        <w:rPr>
          <w:i/>
        </w:rPr>
        <w:t>Data Marts</w:t>
      </w:r>
      <w:r w:rsidR="007C4292">
        <w:rPr>
          <w:i/>
        </w:rPr>
        <w:t>,</w:t>
      </w:r>
      <w:r w:rsidR="005B74A6" w:rsidRPr="00C714BE">
        <w:t xml:space="preserve"> em sua grande maioria, são de uso exclusivo de</w:t>
      </w:r>
      <w:r w:rsidR="0018393C" w:rsidRPr="00C714BE">
        <w:t xml:space="preserve"> um departa</w:t>
      </w:r>
      <w:r w:rsidR="005B74A6" w:rsidRPr="00C714BE">
        <w:t>mento ou uma área espec</w:t>
      </w:r>
      <w:r w:rsidR="00F84447">
        <w:t>í</w:t>
      </w:r>
      <w:r w:rsidR="005B74A6" w:rsidRPr="00C714BE">
        <w:t xml:space="preserve">fica </w:t>
      </w:r>
      <w:r w:rsidR="00CB2EF1" w:rsidRPr="00C714BE">
        <w:t xml:space="preserve">do negócio e representam um subconjunto de dados do </w:t>
      </w:r>
      <w:r w:rsidR="00CB2EF1" w:rsidRPr="00C714BE">
        <w:rPr>
          <w:i/>
        </w:rPr>
        <w:t>Data Warehouse</w:t>
      </w:r>
      <w:r w:rsidR="00CB2EF1" w:rsidRPr="00C714BE">
        <w:t>.</w:t>
      </w:r>
      <w:r w:rsidR="0018393C" w:rsidRPr="00C714BE">
        <w:t xml:space="preserve"> </w:t>
      </w:r>
      <w:r w:rsidR="00CB2EF1" w:rsidRPr="00C714BE">
        <w:t>E</w:t>
      </w:r>
      <w:r w:rsidR="0018393C" w:rsidRPr="00C714BE">
        <w:t xml:space="preserve">les normalmente são </w:t>
      </w:r>
      <w:r w:rsidR="005B74A6" w:rsidRPr="00C714BE">
        <w:t>moldados</w:t>
      </w:r>
      <w:r w:rsidR="00CB2EF1" w:rsidRPr="00C714BE">
        <w:t xml:space="preserve"> em um esquema estrela,</w:t>
      </w:r>
      <w:r w:rsidR="005B74A6" w:rsidRPr="00C714BE">
        <w:t xml:space="preserve"> </w:t>
      </w:r>
      <w:r w:rsidR="00CB2EF1" w:rsidRPr="00C714BE">
        <w:t>c</w:t>
      </w:r>
      <w:r w:rsidR="005B74A6" w:rsidRPr="00C714BE">
        <w:t xml:space="preserve">om a finalidade de atender as </w:t>
      </w:r>
      <w:r w:rsidR="0018393C" w:rsidRPr="00C714BE">
        <w:t>necessidade</w:t>
      </w:r>
      <w:r w:rsidR="00B32FEA">
        <w:t>s de cada setor.</w:t>
      </w:r>
      <w:r w:rsidR="00C22E70" w:rsidRPr="00C714BE">
        <w:t xml:space="preserve"> </w:t>
      </w:r>
      <w:r w:rsidR="00B32FEA">
        <w:t>S</w:t>
      </w:r>
      <w:r w:rsidR="00C22E70" w:rsidRPr="00C714BE">
        <w:t>ua p</w:t>
      </w:r>
      <w:r w:rsidR="0018393C" w:rsidRPr="00C714BE">
        <w:t>rincipal vantagem é a pos</w:t>
      </w:r>
      <w:r w:rsidR="00C22E70" w:rsidRPr="00C714BE">
        <w:t>sibilidade de respostas rápidas e precisas para o usuário final</w:t>
      </w:r>
      <w:r w:rsidR="00CB2EF1" w:rsidRPr="00C714BE">
        <w:t xml:space="preserve"> (MACHADO</w:t>
      </w:r>
      <w:r w:rsidR="005710A3">
        <w:t>,</w:t>
      </w:r>
      <w:r w:rsidR="00CB2EF1" w:rsidRPr="00C714BE">
        <w:t xml:space="preserve"> 2000)</w:t>
      </w:r>
      <w:r w:rsidR="00C22E70" w:rsidRPr="00C714BE">
        <w:t>.</w:t>
      </w:r>
    </w:p>
    <w:p w14:paraId="5A66010E" w14:textId="2CD70EFE" w:rsidR="00F069E2" w:rsidRPr="0008200D" w:rsidRDefault="00AC1337" w:rsidP="004D1DB6">
      <w:pPr>
        <w:pStyle w:val="Ttulo3"/>
        <w:rPr>
          <w:i/>
        </w:rPr>
      </w:pPr>
      <w:bookmarkStart w:id="8" w:name="_Toc455668740"/>
      <w:r w:rsidRPr="0008200D">
        <w:rPr>
          <w:i/>
        </w:rPr>
        <w:t>Extract Transform Load</w:t>
      </w:r>
      <w:bookmarkEnd w:id="8"/>
    </w:p>
    <w:p w14:paraId="1643504D" w14:textId="503E088E" w:rsidR="00F069E2" w:rsidRPr="00F37C35" w:rsidRDefault="00F069E2" w:rsidP="00C542D0">
      <w:r w:rsidRPr="00F37C35">
        <w:t>O objetivo do</w:t>
      </w:r>
      <w:r w:rsidR="007F69CE">
        <w:t>s</w:t>
      </w:r>
      <w:r w:rsidRPr="00F37C35">
        <w:t xml:space="preserve"> </w:t>
      </w:r>
      <w:r w:rsidRPr="00F84447">
        <w:t>processo</w:t>
      </w:r>
      <w:r w:rsidR="007F69CE" w:rsidRPr="00F84447">
        <w:t>s</w:t>
      </w:r>
      <w:r w:rsidRPr="00F84447">
        <w:t xml:space="preserve"> de</w:t>
      </w:r>
      <w:r w:rsidR="007F69CE" w:rsidRPr="00F84447">
        <w:t xml:space="preserve"> Extract Transform Load</w:t>
      </w:r>
      <w:r w:rsidRPr="00F84447">
        <w:t xml:space="preserve"> </w:t>
      </w:r>
      <w:r w:rsidR="007F69CE" w:rsidRPr="00F84447">
        <w:t>(</w:t>
      </w:r>
      <w:r w:rsidRPr="00F84447">
        <w:t>ETL</w:t>
      </w:r>
      <w:r w:rsidR="007F69CE" w:rsidRPr="00F84447">
        <w:t>)</w:t>
      </w:r>
      <w:r w:rsidRPr="00F84447">
        <w:t xml:space="preserve"> é fazer a integração de informações de diversas fontes de dados. </w:t>
      </w:r>
      <w:r w:rsidR="007F69CE" w:rsidRPr="00F84447">
        <w:t>Estes</w:t>
      </w:r>
      <w:r w:rsidRPr="00F84447">
        <w:t xml:space="preserve"> processo</w:t>
      </w:r>
      <w:r w:rsidR="007F69CE" w:rsidRPr="00F84447">
        <w:t>s</w:t>
      </w:r>
      <w:r w:rsidRPr="00F84447">
        <w:t xml:space="preserve"> t</w:t>
      </w:r>
      <w:r w:rsidR="00AC1337" w:rsidRPr="00F84447">
        <w:t>ê</w:t>
      </w:r>
      <w:r w:rsidRPr="00F84447">
        <w:t>m a capacidade de se conectar</w:t>
      </w:r>
      <w:r w:rsidR="007F69CE" w:rsidRPr="00F84447">
        <w:t>em</w:t>
      </w:r>
      <w:r w:rsidRPr="00F84447">
        <w:t xml:space="preserve"> com </w:t>
      </w:r>
      <w:r w:rsidR="007F69CE" w:rsidRPr="00F84447">
        <w:t>diversas</w:t>
      </w:r>
      <w:r w:rsidRPr="00F84447">
        <w:t xml:space="preserve"> fontes de dados,</w:t>
      </w:r>
      <w:r w:rsidR="00E4482B" w:rsidRPr="00F84447">
        <w:t xml:space="preserve"> </w:t>
      </w:r>
      <w:r w:rsidRPr="00F84447">
        <w:t>ler os dados, transformar os dados</w:t>
      </w:r>
      <w:r w:rsidRPr="00F37C35">
        <w:t xml:space="preserve"> e carregá-los em um </w:t>
      </w:r>
      <w:r w:rsidRPr="00F37C35">
        <w:rPr>
          <w:i/>
        </w:rPr>
        <w:t>Data Warehouse</w:t>
      </w:r>
      <w:r w:rsidR="00415C0F" w:rsidRPr="00F37C35">
        <w:rPr>
          <w:i/>
        </w:rPr>
        <w:t xml:space="preserve"> </w:t>
      </w:r>
      <w:r w:rsidR="00042232">
        <w:rPr>
          <w:i/>
        </w:rPr>
        <w:t>e/</w:t>
      </w:r>
      <w:r w:rsidR="00415C0F" w:rsidRPr="00F37C35">
        <w:t>ou</w:t>
      </w:r>
      <w:r w:rsidR="00415C0F" w:rsidRPr="00F37C35">
        <w:rPr>
          <w:i/>
        </w:rPr>
        <w:t xml:space="preserve"> Data Mart</w:t>
      </w:r>
      <w:r w:rsidR="00042232">
        <w:rPr>
          <w:i/>
        </w:rPr>
        <w:t>s</w:t>
      </w:r>
      <w:r w:rsidRPr="00F37C35">
        <w:t>.</w:t>
      </w:r>
      <w:r w:rsidR="00E4482B" w:rsidRPr="00F37C35">
        <w:t xml:space="preserve"> As informações carregadas podem ser combinadas e provenientes </w:t>
      </w:r>
      <w:r w:rsidR="00E4482B" w:rsidRPr="00F37C35">
        <w:lastRenderedPageBreak/>
        <w:t xml:space="preserve">das mais variadas fontes de dados, como por exemplo: sistemas </w:t>
      </w:r>
      <w:r w:rsidR="00415C0F" w:rsidRPr="00042232">
        <w:rPr>
          <w:i/>
        </w:rPr>
        <w:t>CRM</w:t>
      </w:r>
      <w:r w:rsidR="001612E5" w:rsidRPr="00F37C35">
        <w:t xml:space="preserve"> (</w:t>
      </w:r>
      <w:r w:rsidR="001612E5" w:rsidRPr="00F37C35">
        <w:rPr>
          <w:i/>
        </w:rPr>
        <w:t>Customer Relationship Management</w:t>
      </w:r>
      <w:r w:rsidR="001612E5" w:rsidRPr="00F37C35">
        <w:t>)</w:t>
      </w:r>
      <w:r w:rsidR="00E4482B" w:rsidRPr="00F37C35">
        <w:t>, planilhas ou arquivos texto</w:t>
      </w:r>
      <w:r w:rsidR="00B1144D" w:rsidRPr="00F37C35">
        <w:t xml:space="preserve">. </w:t>
      </w:r>
    </w:p>
    <w:p w14:paraId="2F6C6820" w14:textId="128B90D8" w:rsidR="00CD070D" w:rsidRPr="00F37C35" w:rsidRDefault="00E4482B" w:rsidP="00C542D0">
      <w:r w:rsidRPr="00F37C35">
        <w:t>Para dar início a este processo, p</w:t>
      </w:r>
      <w:r w:rsidR="00F069E2" w:rsidRPr="00F37C35">
        <w:t xml:space="preserve">rimeiramente </w:t>
      </w:r>
      <w:r w:rsidR="001612E5" w:rsidRPr="00F37C35">
        <w:t>é necessário</w:t>
      </w:r>
      <w:r w:rsidR="00F069E2" w:rsidRPr="00F37C35">
        <w:t xml:space="preserve"> definir as origens das fontes de dados e fazer a extração </w:t>
      </w:r>
      <w:r w:rsidR="007C4292">
        <w:t>delas</w:t>
      </w:r>
      <w:r w:rsidR="00F069E2" w:rsidRPr="00F37C35">
        <w:t xml:space="preserve">. </w:t>
      </w:r>
      <w:r w:rsidR="00C96D8B" w:rsidRPr="00F37C35">
        <w:t>Tendo em vista</w:t>
      </w:r>
      <w:r w:rsidR="00F069E2" w:rsidRPr="00F37C35">
        <w:t xml:space="preserve"> que os dados </w:t>
      </w:r>
      <w:r w:rsidR="00C714BE" w:rsidRPr="00F37C35">
        <w:t>se originam</w:t>
      </w:r>
      <w:r w:rsidR="00F069E2" w:rsidRPr="00F37C35">
        <w:t xml:space="preserve"> de diferentes </w:t>
      </w:r>
      <w:r w:rsidR="00C96D8B" w:rsidRPr="00F37C35">
        <w:t>fonte</w:t>
      </w:r>
      <w:r w:rsidR="00415C0F" w:rsidRPr="00F37C35">
        <w:t>s</w:t>
      </w:r>
      <w:r w:rsidR="00F069E2" w:rsidRPr="00F37C35">
        <w:t>, às vezes é necessário padronizar os diferentes formatos</w:t>
      </w:r>
      <w:r w:rsidR="00C96D8B" w:rsidRPr="00F37C35">
        <w:t xml:space="preserve"> encontrados</w:t>
      </w:r>
      <w:r w:rsidR="007C4292">
        <w:t>.</w:t>
      </w:r>
      <w:r w:rsidR="007C4292" w:rsidRPr="00F37C35">
        <w:t xml:space="preserve"> </w:t>
      </w:r>
      <w:r w:rsidR="007C4292">
        <w:t>Um exemplo de padronização poderia ser o uso dos valores</w:t>
      </w:r>
      <w:r w:rsidR="00F069E2" w:rsidRPr="00F37C35">
        <w:t xml:space="preserve"> “H” ou “M”</w:t>
      </w:r>
      <w:r w:rsidR="007C4292">
        <w:t xml:space="preserve"> para um atributo</w:t>
      </w:r>
      <w:r w:rsidR="00B32FEA">
        <w:t>.</w:t>
      </w:r>
      <w:r w:rsidR="00F069E2" w:rsidRPr="00F37C35">
        <w:t xml:space="preserve"> </w:t>
      </w:r>
      <w:r w:rsidR="00B32FEA">
        <w:t>N</w:t>
      </w:r>
      <w:r w:rsidR="00F069E2" w:rsidRPr="00F37C35">
        <w:t>este caso</w:t>
      </w:r>
      <w:r w:rsidR="00B32FEA">
        <w:t>,</w:t>
      </w:r>
      <w:r w:rsidR="00F069E2" w:rsidRPr="00F37C35">
        <w:t xml:space="preserve"> ambos </w:t>
      </w:r>
      <w:r w:rsidR="007C4292">
        <w:t xml:space="preserve">valores estariam </w:t>
      </w:r>
      <w:r w:rsidR="00F069E2" w:rsidRPr="00F37C35">
        <w:t>se referindo ao sexo de uma pessoa, “H” para homem e “M” para masculino</w:t>
      </w:r>
      <w:r w:rsidR="007C4292">
        <w:t>. No entanto, utiliza valores distintos para referir-se a um mesmo significado</w:t>
      </w:r>
      <w:r w:rsidR="00F069E2" w:rsidRPr="00F37C35">
        <w:t>. P</w:t>
      </w:r>
      <w:r w:rsidR="001612E5" w:rsidRPr="00F37C35">
        <w:t>ortanto ao fazer</w:t>
      </w:r>
      <w:r w:rsidR="00F069E2" w:rsidRPr="00F37C35">
        <w:t xml:space="preserve"> o processo de ETL, </w:t>
      </w:r>
      <w:r w:rsidR="001612E5" w:rsidRPr="00F37C35">
        <w:t xml:space="preserve">os dados são </w:t>
      </w:r>
      <w:r w:rsidR="007C4292">
        <w:t>transformados</w:t>
      </w:r>
      <w:r w:rsidR="007C4292" w:rsidRPr="00F37C35">
        <w:t xml:space="preserve"> </w:t>
      </w:r>
      <w:r w:rsidR="001612E5" w:rsidRPr="00F37C35">
        <w:t>para um</w:t>
      </w:r>
      <w:r w:rsidR="00F069E2" w:rsidRPr="00F37C35">
        <w:t xml:space="preserve"> formato uniforme</w:t>
      </w:r>
      <w:r w:rsidR="007C4292">
        <w:t>,</w:t>
      </w:r>
      <w:r w:rsidR="00F069E2" w:rsidRPr="00F37C35">
        <w:t xml:space="preserve"> normalmente sugerido pelo próprio usuário</w:t>
      </w:r>
      <w:r w:rsidR="00C96D8B" w:rsidRPr="00F37C35">
        <w:t xml:space="preserve"> para que possam ser carregados no repositório de dados.</w:t>
      </w:r>
    </w:p>
    <w:p w14:paraId="6CE35868" w14:textId="77777777" w:rsidR="00325794" w:rsidRDefault="00B1144D" w:rsidP="00DC17E0">
      <w:r w:rsidRPr="00F37C35">
        <w:t xml:space="preserve">A carga dos dados consiste em fisicamente, seguindo um modelo dimensional, estruturar e carregar os dados para </w:t>
      </w:r>
      <w:r w:rsidRPr="000C7017">
        <w:t xml:space="preserve">dentro do </w:t>
      </w:r>
      <w:r w:rsidRPr="000C7017">
        <w:rPr>
          <w:i/>
        </w:rPr>
        <w:t>Data Warehouse</w:t>
      </w:r>
      <w:r w:rsidRPr="000C7017">
        <w:t xml:space="preserve">. De forma geral o processo pode ser entendido conforme </w:t>
      </w:r>
      <w:r w:rsidR="00F37C35" w:rsidRPr="000C7017">
        <w:t xml:space="preserve">demonstra </w:t>
      </w:r>
      <w:r w:rsidRPr="000C7017">
        <w:t>a</w:t>
      </w:r>
      <w:r w:rsidR="000A1442">
        <w:t xml:space="preserve"> </w:t>
      </w:r>
      <w:r w:rsidR="000A1442">
        <w:fldChar w:fldCharType="begin"/>
      </w:r>
      <w:r w:rsidR="000A1442">
        <w:instrText xml:space="preserve"> REF _Ref436071354 \h </w:instrText>
      </w:r>
      <w:r w:rsidR="000A1442">
        <w:fldChar w:fldCharType="separate"/>
      </w:r>
      <w:r w:rsidR="00411FAA" w:rsidRPr="00D658DC">
        <w:t xml:space="preserve">Figura </w:t>
      </w:r>
      <w:r w:rsidR="00411FAA">
        <w:rPr>
          <w:noProof/>
        </w:rPr>
        <w:t>2</w:t>
      </w:r>
      <w:r w:rsidR="000A1442">
        <w:fldChar w:fldCharType="end"/>
      </w:r>
      <w:r w:rsidR="000C7017" w:rsidRPr="000C7017">
        <w:t>.</w:t>
      </w:r>
    </w:p>
    <w:p w14:paraId="68C3843E" w14:textId="302CAA38" w:rsidR="00325794" w:rsidRPr="00D658DC" w:rsidRDefault="00F37C35" w:rsidP="0098428E">
      <w:pPr>
        <w:pStyle w:val="Legenda"/>
      </w:pPr>
      <w:bookmarkStart w:id="9" w:name="_Ref436071354"/>
      <w:bookmarkStart w:id="10" w:name="_Toc455940810"/>
      <w:r w:rsidRPr="00D658DC">
        <w:t xml:space="preserve">Figura </w:t>
      </w:r>
      <w:fldSimple w:instr=" SEQ Figura \* ARABIC ">
        <w:r w:rsidR="00411FAA">
          <w:rPr>
            <w:noProof/>
          </w:rPr>
          <w:t>2</w:t>
        </w:r>
      </w:fldSimple>
      <w:bookmarkEnd w:id="9"/>
      <w:r w:rsidR="007C4292" w:rsidRPr="00D658DC">
        <w:t xml:space="preserve"> - </w:t>
      </w:r>
      <w:r w:rsidRPr="00D658DC">
        <w:t xml:space="preserve">Processo de </w:t>
      </w:r>
      <w:r w:rsidRPr="008F46F2">
        <w:rPr>
          <w:i/>
        </w:rPr>
        <w:t>ETL</w:t>
      </w:r>
      <w:bookmarkEnd w:id="10"/>
    </w:p>
    <w:p w14:paraId="4CA1ED08" w14:textId="5689D284" w:rsidR="00AC1337" w:rsidRDefault="00DF6191" w:rsidP="00AC1337">
      <w:pPr>
        <w:ind w:firstLine="0"/>
        <w:jc w:val="center"/>
      </w:pPr>
      <w:r>
        <w:rPr>
          <w:rStyle w:val="LegendaFonteChar"/>
          <w:noProof/>
          <w:sz w:val="20"/>
          <w:szCs w:val="20"/>
          <w:lang w:eastAsia="pt-BR"/>
        </w:rPr>
        <w:drawing>
          <wp:inline distT="0" distB="0" distL="0" distR="0" wp14:anchorId="280537F3" wp14:editId="18538108">
            <wp:extent cx="5753100" cy="1543050"/>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1543050"/>
                    </a:xfrm>
                    <a:prstGeom prst="rect">
                      <a:avLst/>
                    </a:prstGeom>
                    <a:noFill/>
                    <a:ln>
                      <a:noFill/>
                    </a:ln>
                  </pic:spPr>
                </pic:pic>
              </a:graphicData>
            </a:graphic>
          </wp:inline>
        </w:drawing>
      </w:r>
      <w:r w:rsidR="00F37C35" w:rsidRPr="005734CE">
        <w:rPr>
          <w:rStyle w:val="LegendaFonteChar"/>
          <w:sz w:val="20"/>
          <w:szCs w:val="20"/>
        </w:rPr>
        <w:t>Fonte: Autor 2015.</w:t>
      </w:r>
    </w:p>
    <w:p w14:paraId="52772DD1" w14:textId="204C3007" w:rsidR="00F37C35" w:rsidRDefault="00EA087B" w:rsidP="00AC1337">
      <w:pPr>
        <w:pStyle w:val="Ttulo3"/>
      </w:pPr>
      <w:bookmarkStart w:id="11" w:name="_Toc455668741"/>
      <w:r>
        <w:t>Granularidade</w:t>
      </w:r>
      <w:bookmarkEnd w:id="11"/>
    </w:p>
    <w:p w14:paraId="4125910E" w14:textId="77777777" w:rsidR="006C62B2" w:rsidRDefault="009856EF" w:rsidP="00C542D0">
      <w:r w:rsidRPr="00F37C35">
        <w:t xml:space="preserve">A granularidade refere-se ao nível de detalhamento dos elementos disponíveis nos dados dentro de um </w:t>
      </w:r>
      <w:r w:rsidRPr="00F37C35">
        <w:rPr>
          <w:i/>
        </w:rPr>
        <w:t>Data Warehouse</w:t>
      </w:r>
      <w:r w:rsidRPr="00F37C35">
        <w:t xml:space="preserve">. Quanto </w:t>
      </w:r>
      <w:r w:rsidR="00415C0F" w:rsidRPr="00F37C35">
        <w:t xml:space="preserve">menor o </w:t>
      </w:r>
      <w:r w:rsidR="001F2A29" w:rsidRPr="00F37C35">
        <w:t>nível de</w:t>
      </w:r>
      <w:r w:rsidRPr="00F37C35">
        <w:t xml:space="preserve"> detalhe existir</w:t>
      </w:r>
      <w:r w:rsidR="001F2A29" w:rsidRPr="00F37C35">
        <w:t xml:space="preserve"> nos dados</w:t>
      </w:r>
      <w:r w:rsidRPr="00F37C35">
        <w:t xml:space="preserve">, </w:t>
      </w:r>
      <w:r w:rsidR="001F2A29" w:rsidRPr="00F37C35">
        <w:t>maior será a granularidade</w:t>
      </w:r>
      <w:r w:rsidR="00415C0F" w:rsidRPr="00F37C35">
        <w:t>.</w:t>
      </w:r>
      <w:r w:rsidR="001F2A29" w:rsidRPr="00F37C35">
        <w:t xml:space="preserve"> </w:t>
      </w:r>
      <w:r w:rsidR="00415C0F" w:rsidRPr="00F37C35">
        <w:t xml:space="preserve">Consequentemente, </w:t>
      </w:r>
      <w:r w:rsidR="001F2A29" w:rsidRPr="00F37C35">
        <w:t xml:space="preserve">quanto </w:t>
      </w:r>
      <w:r w:rsidR="00415C0F" w:rsidRPr="00F37C35">
        <w:t xml:space="preserve">maior o </w:t>
      </w:r>
      <w:r w:rsidR="001F2A29" w:rsidRPr="00F37C35">
        <w:t xml:space="preserve">nível de detalhe existir nos dados, menor será a granularidade. A seleção dos níveis de granularidade terá um alto impacto no volume de dados de um </w:t>
      </w:r>
      <w:r w:rsidR="001F2A29" w:rsidRPr="00F37C35">
        <w:rPr>
          <w:i/>
        </w:rPr>
        <w:t>Data Warehouse</w:t>
      </w:r>
      <w:r w:rsidR="00C96D8B" w:rsidRPr="00F37C35">
        <w:t xml:space="preserve"> e também servirá como um parâmetr</w:t>
      </w:r>
      <w:r w:rsidR="006C62B2">
        <w:t>o de avaliações de performance.</w:t>
      </w:r>
    </w:p>
    <w:p w14:paraId="593A8FAA" w14:textId="589F9C97" w:rsidR="001B5244" w:rsidRDefault="00E3675C" w:rsidP="00C542D0">
      <w:r>
        <w:t xml:space="preserve">O volume de dados poderá ser estimado através de uma média de combinações entre as dimensões. Caso seja necessário armazenar todas as vendas de um período de 2 anos para uma rede de 200 lojas, onde cada loja realiza em média a venda de 10.000 produtos por dia, o </w:t>
      </w:r>
      <w:r>
        <w:lastRenderedPageBreak/>
        <w:t xml:space="preserve">volume estimado poderá ser calculado realizando a seguinte equação: </w:t>
      </w:r>
      <w:r w:rsidR="006C62B2">
        <w:t>(média de ve</w:t>
      </w:r>
      <w:r w:rsidR="00DC17E0">
        <w:t>n</w:t>
      </w:r>
      <w:r w:rsidR="006C62B2">
        <w:t>das por dia * quantidade de lojas * quantidade de dias que se deseja armazenar) ou (10.000 * 200 * 730), o resultado seria em to</w:t>
      </w:r>
      <w:r w:rsidR="0066268D">
        <w:t>rno de 1,46 bilhão de registros</w:t>
      </w:r>
      <w:r w:rsidR="006C62B2">
        <w:t xml:space="preserve"> </w:t>
      </w:r>
      <w:r w:rsidR="006C62B2" w:rsidRPr="00F37C35">
        <w:t>(MA</w:t>
      </w:r>
      <w:r w:rsidR="00B32FEA">
        <w:t>CHADO, 200</w:t>
      </w:r>
      <w:r w:rsidR="006C62B2" w:rsidRPr="00F37C35">
        <w:t>0).</w:t>
      </w:r>
    </w:p>
    <w:p w14:paraId="36A654D6" w14:textId="77777777" w:rsidR="00EA087B" w:rsidRDefault="005478BF" w:rsidP="00C542D0">
      <w:r w:rsidRPr="00F37C35">
        <w:t xml:space="preserve">Conforme mostra a </w:t>
      </w:r>
      <w:r w:rsidR="000A1442">
        <w:fldChar w:fldCharType="begin"/>
      </w:r>
      <w:r w:rsidR="000A1442">
        <w:instrText xml:space="preserve"> REF _Ref436071369 \h </w:instrText>
      </w:r>
      <w:r w:rsidR="000A1442">
        <w:fldChar w:fldCharType="separate"/>
      </w:r>
      <w:r w:rsidR="00411FAA" w:rsidRPr="00EC2F17">
        <w:t xml:space="preserve">Figura </w:t>
      </w:r>
      <w:r w:rsidR="00411FAA">
        <w:rPr>
          <w:noProof/>
        </w:rPr>
        <w:t>3</w:t>
      </w:r>
      <w:r w:rsidR="000A1442">
        <w:fldChar w:fldCharType="end"/>
      </w:r>
      <w:r w:rsidRPr="00F37C35">
        <w:t>, para o elemento vendas, pode-se optar por dois tipos de níveis de granularidade, de acordo com a necessidade do usuário final</w:t>
      </w:r>
      <w:r w:rsidR="006F2992">
        <w:t>.</w:t>
      </w:r>
      <w:r w:rsidR="006F2992" w:rsidRPr="00F37C35">
        <w:t xml:space="preserve"> </w:t>
      </w:r>
      <w:r w:rsidR="006F2992">
        <w:t xml:space="preserve">Um nível de granularidade </w:t>
      </w:r>
      <w:r w:rsidRPr="00F37C35">
        <w:t>mostra a sumarização de todas as vendas agrupadas mês a mês e o outro</w:t>
      </w:r>
      <w:r w:rsidR="006F2992">
        <w:t xml:space="preserve"> nível</w:t>
      </w:r>
      <w:r w:rsidRPr="00F37C35">
        <w:t xml:space="preserve"> mostra as vendas a cada operação realizada.</w:t>
      </w:r>
    </w:p>
    <w:p w14:paraId="3B174175" w14:textId="603E9B8B" w:rsidR="00DA136E" w:rsidRPr="00EC2F17" w:rsidRDefault="00DA136E" w:rsidP="00DA136E">
      <w:pPr>
        <w:pStyle w:val="Legenda"/>
      </w:pPr>
      <w:bookmarkStart w:id="12" w:name="_Ref436071369"/>
      <w:bookmarkStart w:id="13" w:name="_Toc455940811"/>
      <w:r w:rsidRPr="00EC2F17">
        <w:t xml:space="preserve">Figura </w:t>
      </w:r>
      <w:fldSimple w:instr=" SEQ Figura \* ARABIC ">
        <w:r w:rsidR="00411FAA">
          <w:rPr>
            <w:noProof/>
          </w:rPr>
          <w:t>3</w:t>
        </w:r>
      </w:fldSimple>
      <w:bookmarkEnd w:id="12"/>
      <w:r w:rsidRPr="00EC2F17">
        <w:t xml:space="preserve"> - Granularidades diferentes em um mesmo assunto: Vendas</w:t>
      </w:r>
      <w:bookmarkEnd w:id="13"/>
    </w:p>
    <w:p w14:paraId="0F242D27" w14:textId="77777777" w:rsidR="00DA136E" w:rsidRDefault="00DA136E" w:rsidP="00DA136E">
      <w:pPr>
        <w:pStyle w:val="Legenda"/>
      </w:pPr>
      <w:r w:rsidRPr="00D658DC">
        <w:rPr>
          <w:noProof/>
          <w:lang w:eastAsia="pt-BR"/>
        </w:rPr>
        <w:drawing>
          <wp:inline distT="0" distB="0" distL="0" distR="0" wp14:anchorId="0684496E" wp14:editId="07317362">
            <wp:extent cx="4819650" cy="3072128"/>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2848" cy="3080541"/>
                    </a:xfrm>
                    <a:prstGeom prst="rect">
                      <a:avLst/>
                    </a:prstGeom>
                    <a:noFill/>
                    <a:ln>
                      <a:noFill/>
                    </a:ln>
                  </pic:spPr>
                </pic:pic>
              </a:graphicData>
            </a:graphic>
          </wp:inline>
        </w:drawing>
      </w:r>
    </w:p>
    <w:p w14:paraId="01EA873C" w14:textId="33E073C0" w:rsidR="005478BF" w:rsidRPr="005734CE" w:rsidRDefault="00B32FEA" w:rsidP="00DA136E">
      <w:pPr>
        <w:pStyle w:val="Legenda"/>
        <w:rPr>
          <w:b w:val="0"/>
        </w:rPr>
      </w:pPr>
      <w:r>
        <w:rPr>
          <w:b w:val="0"/>
        </w:rPr>
        <w:t>Fonte: Adaptada de Machado (200</w:t>
      </w:r>
      <w:r w:rsidR="00DA136E" w:rsidRPr="005734CE">
        <w:rPr>
          <w:b w:val="0"/>
        </w:rPr>
        <w:t>0).</w:t>
      </w:r>
    </w:p>
    <w:p w14:paraId="1D52AB1E" w14:textId="529CAE63" w:rsidR="005478BF" w:rsidRPr="009856EF" w:rsidRDefault="005478BF" w:rsidP="00C542D0">
      <w:r w:rsidRPr="00F37C35">
        <w:t>A</w:t>
      </w:r>
      <w:r w:rsidR="001F2A29" w:rsidRPr="00F37C35">
        <w:t xml:space="preserve"> escolha correta do nível ou níveis de granularidade a</w:t>
      </w:r>
      <w:r w:rsidR="00B4180A">
        <w:t xml:space="preserve"> ser</w:t>
      </w:r>
      <w:r w:rsidR="001F2A29" w:rsidRPr="00F37C35">
        <w:t xml:space="preserve"> </w:t>
      </w:r>
      <w:r w:rsidRPr="00F37C35">
        <w:t>definido</w:t>
      </w:r>
      <w:r w:rsidR="001F2A29" w:rsidRPr="00F37C35">
        <w:t xml:space="preserve"> </w:t>
      </w:r>
      <w:r w:rsidR="00CD070D" w:rsidRPr="00F37C35">
        <w:t>é</w:t>
      </w:r>
      <w:r w:rsidR="001F2A29" w:rsidRPr="00F37C35">
        <w:t xml:space="preserve"> extremamente importante para obter sucesso</w:t>
      </w:r>
      <w:r w:rsidR="00CD070D" w:rsidRPr="00F37C35">
        <w:t xml:space="preserve"> em um </w:t>
      </w:r>
      <w:r w:rsidR="00922E33" w:rsidRPr="00F37C35">
        <w:t>projeto,</w:t>
      </w:r>
      <w:r w:rsidR="005D4052">
        <w:t xml:space="preserve"> pois </w:t>
      </w:r>
      <w:r w:rsidR="00922E33">
        <w:t xml:space="preserve">dependendo do nível de detalhe escolhido, as informações poderão ou não atender as necessidades do usuário final. Conforme consta na </w:t>
      </w:r>
      <w:r w:rsidR="000A1442">
        <w:fldChar w:fldCharType="begin"/>
      </w:r>
      <w:r w:rsidR="000A1442">
        <w:instrText xml:space="preserve"> REF _Ref436071369 \h </w:instrText>
      </w:r>
      <w:r w:rsidR="000A1442">
        <w:fldChar w:fldCharType="separate"/>
      </w:r>
      <w:r w:rsidR="00411FAA" w:rsidRPr="00EC2F17">
        <w:t xml:space="preserve">Figura </w:t>
      </w:r>
      <w:r w:rsidR="00411FAA">
        <w:rPr>
          <w:noProof/>
        </w:rPr>
        <w:t>3</w:t>
      </w:r>
      <w:r w:rsidR="000A1442">
        <w:fldChar w:fldCharType="end"/>
      </w:r>
      <w:r w:rsidR="00922E33">
        <w:t xml:space="preserve">, caso seja definida uma granularidade maior, </w:t>
      </w:r>
      <w:r w:rsidR="001B5244">
        <w:t xml:space="preserve">mesmo que </w:t>
      </w:r>
      <w:r w:rsidR="00922E33">
        <w:t xml:space="preserve">o usuário final </w:t>
      </w:r>
      <w:r w:rsidR="001B5244">
        <w:t xml:space="preserve">precise, </w:t>
      </w:r>
      <w:r w:rsidR="00922E33">
        <w:t>não</w:t>
      </w:r>
      <w:r w:rsidR="001B5244">
        <w:t xml:space="preserve"> será possível</w:t>
      </w:r>
      <w:r w:rsidR="00922E33">
        <w:t xml:space="preserve"> </w:t>
      </w:r>
      <w:r w:rsidR="001B5244">
        <w:t>obter</w:t>
      </w:r>
      <w:r w:rsidR="00922E33">
        <w:t xml:space="preserve"> uma análise de todas as vendas </w:t>
      </w:r>
      <w:r w:rsidR="001B5244">
        <w:t xml:space="preserve">realizadas </w:t>
      </w:r>
      <w:r w:rsidR="00922E33">
        <w:t xml:space="preserve">durante um mês de </w:t>
      </w:r>
      <w:r w:rsidR="001B5244">
        <w:t xml:space="preserve">um </w:t>
      </w:r>
      <w:r w:rsidR="00922E33">
        <w:t>determinado vendedor</w:t>
      </w:r>
      <w:r w:rsidR="001B5244">
        <w:t>.</w:t>
      </w:r>
    </w:p>
    <w:p w14:paraId="077B58B9" w14:textId="367D3EE8" w:rsidR="00EF7660" w:rsidRPr="0062244B" w:rsidRDefault="00191B17" w:rsidP="00C542D0">
      <w:pPr>
        <w:pStyle w:val="Ttulo3"/>
      </w:pPr>
      <w:bookmarkStart w:id="14" w:name="_Toc455668742"/>
      <w:r w:rsidRPr="0062244B">
        <w:t>Modelagem dimensional</w:t>
      </w:r>
      <w:bookmarkEnd w:id="14"/>
    </w:p>
    <w:p w14:paraId="22076BE1" w14:textId="67A333EB" w:rsidR="00AE5AD9" w:rsidRPr="0062244B" w:rsidRDefault="00550D22" w:rsidP="00C542D0">
      <w:r w:rsidRPr="0062244B">
        <w:t xml:space="preserve">A modelagem dimensional </w:t>
      </w:r>
      <w:r w:rsidR="0005382C" w:rsidRPr="0062244B">
        <w:t>é</w:t>
      </w:r>
      <w:r w:rsidR="00801C70" w:rsidRPr="0062244B">
        <w:t xml:space="preserve"> o nome dado a técnica de um projeto de </w:t>
      </w:r>
      <w:r w:rsidR="00801C70" w:rsidRPr="0062244B">
        <w:rPr>
          <w:i/>
        </w:rPr>
        <w:t>Data Warehouse</w:t>
      </w:r>
      <w:r w:rsidR="00801C70" w:rsidRPr="0062244B">
        <w:t>,</w:t>
      </w:r>
      <w:r w:rsidR="0005382C" w:rsidRPr="0062244B">
        <w:t xml:space="preserve"> </w:t>
      </w:r>
      <w:r w:rsidRPr="0062244B">
        <w:t>onde as informações se relacionam de forma que podem ser representadas como um cubo</w:t>
      </w:r>
      <w:r w:rsidR="00B4180A">
        <w:t>.</w:t>
      </w:r>
      <w:r w:rsidR="00B4180A" w:rsidRPr="0062244B">
        <w:t xml:space="preserve"> </w:t>
      </w:r>
      <w:r w:rsidR="00B4180A">
        <w:t>S</w:t>
      </w:r>
      <w:r w:rsidR="00B4180A" w:rsidRPr="0062244B">
        <w:t xml:space="preserve">endo </w:t>
      </w:r>
      <w:r w:rsidRPr="0062244B">
        <w:t xml:space="preserve">assim </w:t>
      </w:r>
      <w:r w:rsidR="00B4180A">
        <w:t xml:space="preserve">é possível </w:t>
      </w:r>
      <w:r w:rsidR="00C00F7A" w:rsidRPr="0062244B">
        <w:t>dividir</w:t>
      </w:r>
      <w:r w:rsidRPr="0062244B">
        <w:t xml:space="preserve"> este cubo e navegar em cada </w:t>
      </w:r>
      <w:r w:rsidR="00C00F7A" w:rsidRPr="0062244B">
        <w:t>uma d</w:t>
      </w:r>
      <w:r w:rsidR="00AE5AD9" w:rsidRPr="0062244B">
        <w:t>e suas</w:t>
      </w:r>
      <w:r w:rsidR="00C00F7A" w:rsidRPr="0062244B">
        <w:t xml:space="preserve"> </w:t>
      </w:r>
      <w:r w:rsidRPr="0062244B">
        <w:t>dimens</w:t>
      </w:r>
      <w:r w:rsidR="00AE5AD9" w:rsidRPr="0062244B">
        <w:t>ões</w:t>
      </w:r>
      <w:r w:rsidRPr="0062244B">
        <w:t xml:space="preserve"> ou eixo</w:t>
      </w:r>
      <w:r w:rsidR="00AE5AD9" w:rsidRPr="0062244B">
        <w:t>s</w:t>
      </w:r>
      <w:r w:rsidR="00C00F7A" w:rsidRPr="0062244B">
        <w:t>.</w:t>
      </w:r>
      <w:r w:rsidR="0005382C" w:rsidRPr="0062244B">
        <w:t xml:space="preserve"> </w:t>
      </w:r>
      <w:r w:rsidR="00232936" w:rsidRPr="0062244B">
        <w:lastRenderedPageBreak/>
        <w:t>Basicamente est</w:t>
      </w:r>
      <w:r w:rsidR="00B4180A">
        <w:t>a</w:t>
      </w:r>
      <w:r w:rsidR="00232936" w:rsidRPr="0062244B">
        <w:t xml:space="preserve"> modelagem pode ser implementada através de dois modelos, </w:t>
      </w:r>
      <w:r w:rsidR="00232936" w:rsidRPr="0062244B">
        <w:rPr>
          <w:i/>
        </w:rPr>
        <w:t>Star Schema</w:t>
      </w:r>
      <w:r w:rsidR="00232936" w:rsidRPr="0062244B">
        <w:t xml:space="preserve"> e </w:t>
      </w:r>
      <w:r w:rsidR="00232936" w:rsidRPr="0062244B">
        <w:rPr>
          <w:i/>
        </w:rPr>
        <w:t>Snowflake Schema</w:t>
      </w:r>
      <w:r w:rsidR="00232936" w:rsidRPr="0062244B">
        <w:t xml:space="preserve">. </w:t>
      </w:r>
      <w:r w:rsidR="000B7E09" w:rsidRPr="0062244B">
        <w:t>Em ambos os modelos, existe um</w:t>
      </w:r>
      <w:r w:rsidR="00F84447">
        <w:t xml:space="preserve">a tabela dominante no centro </w:t>
      </w:r>
      <w:r w:rsidR="000B7E09" w:rsidRPr="0062244B">
        <w:t>com múltiplas junções a outras tabelas.</w:t>
      </w:r>
    </w:p>
    <w:p w14:paraId="11C252D5" w14:textId="3CC7FFE3" w:rsidR="005F55E6" w:rsidRPr="00325794" w:rsidRDefault="00B32FEA" w:rsidP="00C542D0">
      <w:r>
        <w:t>De acordo com Machado (200</w:t>
      </w:r>
      <w:r w:rsidR="006E3878" w:rsidRPr="0062244B">
        <w:t>0), dimensões são os elementos e as entidades que participam de algum fato, confo</w:t>
      </w:r>
      <w:r w:rsidR="005F1792" w:rsidRPr="0062244B">
        <w:t xml:space="preserve">rme pode-se observar na </w:t>
      </w:r>
      <w:r w:rsidR="000A1442">
        <w:fldChar w:fldCharType="begin"/>
      </w:r>
      <w:r w:rsidR="000A1442">
        <w:instrText xml:space="preserve"> REF _Ref436071419 \h </w:instrText>
      </w:r>
      <w:r w:rsidR="000A1442">
        <w:fldChar w:fldCharType="separate"/>
      </w:r>
      <w:r w:rsidR="00411FAA" w:rsidRPr="00D658DC">
        <w:t xml:space="preserve">Figura </w:t>
      </w:r>
      <w:r w:rsidR="00411FAA">
        <w:rPr>
          <w:noProof/>
        </w:rPr>
        <w:t>4</w:t>
      </w:r>
      <w:r w:rsidR="000A1442">
        <w:fldChar w:fldCharType="end"/>
      </w:r>
      <w:r w:rsidR="00B4180A">
        <w:t>.</w:t>
      </w:r>
      <w:r w:rsidR="00B4180A" w:rsidRPr="0062244B">
        <w:t xml:space="preserve"> </w:t>
      </w:r>
      <w:r w:rsidR="00B4180A">
        <w:t>Por exemplo, to</w:t>
      </w:r>
      <w:r w:rsidR="00B4180A" w:rsidRPr="0062244B">
        <w:t xml:space="preserve">da </w:t>
      </w:r>
      <w:r w:rsidR="006E3878" w:rsidRPr="0062244B">
        <w:t xml:space="preserve">ocorrência de uma compra envolve no mínimo </w:t>
      </w:r>
      <w:r w:rsidR="004979D6" w:rsidRPr="0062244B">
        <w:t>quatro elementos:</w:t>
      </w:r>
      <w:r w:rsidR="005F55E6" w:rsidRPr="0062244B">
        <w:t xml:space="preserve"> quando foi realizada a </w:t>
      </w:r>
      <w:r w:rsidR="005F55E6" w:rsidRPr="00325794">
        <w:t>compra, onde foi realizada a compra, quem realizou a compra e o que foi comprado.</w:t>
      </w:r>
    </w:p>
    <w:p w14:paraId="66F082C7" w14:textId="25198E77" w:rsidR="004979D6" w:rsidRPr="00D658DC" w:rsidRDefault="004979D6" w:rsidP="00DC17E0">
      <w:pPr>
        <w:pStyle w:val="Legenda"/>
      </w:pPr>
      <w:bookmarkStart w:id="15" w:name="_Ref436071419"/>
      <w:bookmarkStart w:id="16" w:name="_Toc455940812"/>
      <w:r w:rsidRPr="00D658DC">
        <w:t xml:space="preserve">Figura </w:t>
      </w:r>
      <w:fldSimple w:instr=" SEQ Figura \* ARABIC ">
        <w:r w:rsidR="00411FAA">
          <w:rPr>
            <w:noProof/>
          </w:rPr>
          <w:t>4</w:t>
        </w:r>
      </w:fldSimple>
      <w:bookmarkEnd w:id="15"/>
      <w:r w:rsidRPr="00D658DC">
        <w:t xml:space="preserve"> - Fato compra e seus elementos</w:t>
      </w:r>
      <w:bookmarkEnd w:id="16"/>
    </w:p>
    <w:p w14:paraId="33D5FE7C" w14:textId="0FE4CFF4" w:rsidR="004A6ED7" w:rsidRPr="0062244B" w:rsidRDefault="000B08B3" w:rsidP="00DC17E0">
      <w:pPr>
        <w:ind w:firstLine="0"/>
        <w:jc w:val="center"/>
      </w:pPr>
      <w:r w:rsidRPr="00D658DC">
        <w:rPr>
          <w:noProof/>
          <w:lang w:eastAsia="pt-BR"/>
        </w:rPr>
        <w:drawing>
          <wp:inline distT="0" distB="0" distL="0" distR="0" wp14:anchorId="5FA0EE20" wp14:editId="3342D1E4">
            <wp:extent cx="3524250" cy="303847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0" cy="3038475"/>
                    </a:xfrm>
                    <a:prstGeom prst="rect">
                      <a:avLst/>
                    </a:prstGeom>
                    <a:noFill/>
                    <a:ln>
                      <a:noFill/>
                    </a:ln>
                  </pic:spPr>
                </pic:pic>
              </a:graphicData>
            </a:graphic>
          </wp:inline>
        </w:drawing>
      </w:r>
      <w:r w:rsidR="004979D6" w:rsidRPr="00D658DC">
        <w:br/>
      </w:r>
      <w:r w:rsidR="00B32FEA">
        <w:rPr>
          <w:rStyle w:val="LegendaFonteChar"/>
          <w:sz w:val="20"/>
          <w:szCs w:val="20"/>
        </w:rPr>
        <w:t>Fonte: Adaptado de Machado (200</w:t>
      </w:r>
      <w:r w:rsidR="004979D6" w:rsidRPr="005734CE">
        <w:rPr>
          <w:rStyle w:val="LegendaFonteChar"/>
          <w:sz w:val="20"/>
          <w:szCs w:val="20"/>
        </w:rPr>
        <w:t>0).</w:t>
      </w:r>
    </w:p>
    <w:p w14:paraId="3390ADFE" w14:textId="77777777" w:rsidR="00232936" w:rsidRPr="0062244B" w:rsidRDefault="004979D6" w:rsidP="00C542D0">
      <w:r w:rsidRPr="0062244B">
        <w:t>I</w:t>
      </w:r>
      <w:r w:rsidR="00232936" w:rsidRPr="0062244B">
        <w:t>ndependente do modelo utilizado, para realizar est</w:t>
      </w:r>
      <w:r w:rsidR="00B4180A">
        <w:t>a</w:t>
      </w:r>
      <w:r w:rsidR="00232936" w:rsidRPr="0062244B">
        <w:t xml:space="preserve"> modelagem existem dois tipos de tabelas, são elas:</w:t>
      </w:r>
    </w:p>
    <w:p w14:paraId="506FC609" w14:textId="77777777" w:rsidR="00232936" w:rsidRPr="0062244B" w:rsidRDefault="00232936" w:rsidP="00C542D0">
      <w:pPr>
        <w:numPr>
          <w:ilvl w:val="0"/>
          <w:numId w:val="3"/>
        </w:numPr>
      </w:pPr>
      <w:r w:rsidRPr="0062244B">
        <w:t xml:space="preserve">Tabela Fato: </w:t>
      </w:r>
      <w:r w:rsidR="000B7E09" w:rsidRPr="0062244B">
        <w:t xml:space="preserve">a tabela dominante, que fica no centro do modelo, é responsável por </w:t>
      </w:r>
      <w:r w:rsidR="00B3498B" w:rsidRPr="0062244B">
        <w:t>armazena</w:t>
      </w:r>
      <w:r w:rsidR="000B7E09" w:rsidRPr="0062244B">
        <w:t>r</w:t>
      </w:r>
      <w:r w:rsidRPr="0062244B">
        <w:t xml:space="preserve"> as medidas numéricas referentes a situação de negócio</w:t>
      </w:r>
      <w:r w:rsidR="00B3498B" w:rsidRPr="0062244B">
        <w:t xml:space="preserve">. Cada uma das medidas é obtida </w:t>
      </w:r>
      <w:r w:rsidR="00B4180A">
        <w:t xml:space="preserve">a partir da </w:t>
      </w:r>
      <w:r w:rsidR="00B3498B" w:rsidRPr="0062244B">
        <w:t>união de todas as dimensões.</w:t>
      </w:r>
      <w:r w:rsidR="000B7E09" w:rsidRPr="0062244B">
        <w:t xml:space="preserve"> Ela </w:t>
      </w:r>
      <w:r w:rsidR="00DC17E0">
        <w:t xml:space="preserve">também </w:t>
      </w:r>
      <w:r w:rsidR="000B7E09" w:rsidRPr="0062244B">
        <w:t>armazena as chaves de junções para as tabelas de dimensões.</w:t>
      </w:r>
    </w:p>
    <w:p w14:paraId="6B0D1C29" w14:textId="7E472C29" w:rsidR="000B7E09" w:rsidRDefault="00FF6A09" w:rsidP="00C542D0">
      <w:pPr>
        <w:numPr>
          <w:ilvl w:val="0"/>
          <w:numId w:val="3"/>
        </w:numPr>
      </w:pPr>
      <w:r w:rsidRPr="0062244B">
        <w:t xml:space="preserve">Tabela Dimensão: </w:t>
      </w:r>
      <w:r w:rsidR="00B4180A">
        <w:t>é</w:t>
      </w:r>
      <w:r w:rsidR="00B4180A" w:rsidRPr="0062244B">
        <w:t xml:space="preserve"> </w:t>
      </w:r>
      <w:r w:rsidR="000B7E09" w:rsidRPr="0062244B">
        <w:t>conectada a tabela fato</w:t>
      </w:r>
      <w:r w:rsidR="00B4180A">
        <w:t>.</w:t>
      </w:r>
      <w:r w:rsidR="00B4180A" w:rsidRPr="0062244B">
        <w:t xml:space="preserve"> </w:t>
      </w:r>
      <w:r w:rsidR="00B4180A">
        <w:t>N</w:t>
      </w:r>
      <w:r w:rsidR="00B4180A" w:rsidRPr="0062244B">
        <w:t xml:space="preserve">ela </w:t>
      </w:r>
      <w:r w:rsidR="000B7E09" w:rsidRPr="0062244B">
        <w:t xml:space="preserve">ficam armazenadas as descrições textuais das dimensões, fornecendo um maior nível de detalhamento para o negócio. </w:t>
      </w:r>
      <w:r w:rsidRPr="0062244B">
        <w:t>S</w:t>
      </w:r>
      <w:r w:rsidR="000B7E09" w:rsidRPr="0062244B">
        <w:t>eu relacionamento é de um para muitos,</w:t>
      </w:r>
      <w:r w:rsidRPr="0062244B">
        <w:t xml:space="preserve"> </w:t>
      </w:r>
      <w:r w:rsidR="000B7E09" w:rsidRPr="0062244B">
        <w:t>o que possibilita u</w:t>
      </w:r>
      <w:r w:rsidRPr="0062244B">
        <w:t xml:space="preserve">m melhor aproveitamento do processamento das informações para as tabelas fato. </w:t>
      </w:r>
      <w:r w:rsidR="000B7E09" w:rsidRPr="0062244B">
        <w:t>P</w:t>
      </w:r>
      <w:r w:rsidRPr="0062244B">
        <w:t xml:space="preserve">ossuem </w:t>
      </w:r>
      <w:r w:rsidR="000B7E09" w:rsidRPr="0062244B">
        <w:t>diversos</w:t>
      </w:r>
      <w:r w:rsidRPr="0062244B">
        <w:t xml:space="preserve"> atributos de </w:t>
      </w:r>
      <w:r w:rsidRPr="0062244B">
        <w:lastRenderedPageBreak/>
        <w:t>todos os tipos</w:t>
      </w:r>
      <w:r w:rsidR="000B7E09" w:rsidRPr="0062244B">
        <w:t xml:space="preserve"> de dados</w:t>
      </w:r>
      <w:r w:rsidRPr="0062244B">
        <w:t>, podendo armazenar</w:t>
      </w:r>
      <w:r w:rsidR="000B7E09" w:rsidRPr="0062244B">
        <w:t xml:space="preserve"> as mais variadas informações</w:t>
      </w:r>
      <w:r w:rsidRPr="0062244B">
        <w:t xml:space="preserve"> (</w:t>
      </w:r>
      <w:r w:rsidR="00B32FEA">
        <w:t>KIMBALL; ROSS,</w:t>
      </w:r>
      <w:r w:rsidRPr="0062244B">
        <w:t xml:space="preserve"> 2013). </w:t>
      </w:r>
    </w:p>
    <w:p w14:paraId="70FE4960" w14:textId="0B7622E6" w:rsidR="00AE5AD9" w:rsidRDefault="0005382C" w:rsidP="00C542D0">
      <w:r w:rsidRPr="0062244B">
        <w:t xml:space="preserve">O </w:t>
      </w:r>
      <w:r w:rsidR="00801C70" w:rsidRPr="0062244B">
        <w:t>modelo estrela (</w:t>
      </w:r>
      <w:r w:rsidR="00801C70" w:rsidRPr="0062244B">
        <w:rPr>
          <w:i/>
        </w:rPr>
        <w:t>Star Schema</w:t>
      </w:r>
      <w:r w:rsidR="00801C70" w:rsidRPr="0062244B">
        <w:t>)</w:t>
      </w:r>
      <w:r w:rsidRPr="0062244B">
        <w:t xml:space="preserve"> é a estrutura básica de um modelo de dados multidimensional. </w:t>
      </w:r>
      <w:r w:rsidR="00AE5AD9" w:rsidRPr="0062244B">
        <w:t>Ele é</w:t>
      </w:r>
      <w:r w:rsidR="00FF6A09" w:rsidRPr="0062244B">
        <w:t xml:space="preserve"> composto por</w:t>
      </w:r>
      <w:r w:rsidRPr="0062244B">
        <w:t xml:space="preserve"> uma tabela central denominada fato e um conjunto de tabelas menores denominadas dimensões</w:t>
      </w:r>
      <w:r w:rsidR="00DC17E0">
        <w:t>, as quais ficam</w:t>
      </w:r>
      <w:r w:rsidRPr="0062244B">
        <w:t xml:space="preserve"> </w:t>
      </w:r>
      <w:r w:rsidR="00DC17E0">
        <w:t>dispostas</w:t>
      </w:r>
      <w:r w:rsidRPr="0062244B">
        <w:t xml:space="preserve"> ao redor desta </w:t>
      </w:r>
      <w:r w:rsidR="008D7A57" w:rsidRPr="0062244B">
        <w:t>tabela central formando uma estrela</w:t>
      </w:r>
      <w:r w:rsidR="00B32FEA">
        <w:t xml:space="preserve"> (</w:t>
      </w:r>
      <w:r w:rsidR="00785FE7">
        <w:t>MACHADO</w:t>
      </w:r>
      <w:r w:rsidR="00B32FEA">
        <w:t>, 200</w:t>
      </w:r>
      <w:r w:rsidR="00D94B85" w:rsidRPr="0062244B">
        <w:t>0)</w:t>
      </w:r>
      <w:r w:rsidR="008D7A57" w:rsidRPr="0062244B">
        <w:t>.</w:t>
      </w:r>
    </w:p>
    <w:p w14:paraId="6651EB13" w14:textId="73E45294" w:rsidR="00AE5AD9" w:rsidRPr="00D658DC" w:rsidRDefault="00AE5AD9" w:rsidP="00DC17E0">
      <w:pPr>
        <w:pStyle w:val="Legenda"/>
      </w:pPr>
      <w:bookmarkStart w:id="17" w:name="_Ref436071442"/>
      <w:bookmarkStart w:id="18" w:name="_Toc455940813"/>
      <w:r w:rsidRPr="00D658DC">
        <w:t xml:space="preserve">Figura </w:t>
      </w:r>
      <w:fldSimple w:instr=" SEQ Figura \* ARABIC ">
        <w:r w:rsidR="00411FAA">
          <w:rPr>
            <w:noProof/>
          </w:rPr>
          <w:t>5</w:t>
        </w:r>
      </w:fldSimple>
      <w:bookmarkEnd w:id="17"/>
      <w:r w:rsidRPr="00D658DC">
        <w:t xml:space="preserve"> - Estrutura de um Modelo Estrela</w:t>
      </w:r>
      <w:r w:rsidRPr="00D658DC">
        <w:rPr>
          <w:noProof/>
        </w:rPr>
        <w:t xml:space="preserve"> (</w:t>
      </w:r>
      <w:r w:rsidRPr="00D658DC">
        <w:rPr>
          <w:i/>
          <w:noProof/>
        </w:rPr>
        <w:t>Star schema</w:t>
      </w:r>
      <w:r w:rsidRPr="00D658DC">
        <w:rPr>
          <w:noProof/>
        </w:rPr>
        <w:t>)</w:t>
      </w:r>
      <w:bookmarkEnd w:id="18"/>
    </w:p>
    <w:p w14:paraId="6FB413D6" w14:textId="541E120C" w:rsidR="00AE5AD9" w:rsidRPr="00D658DC" w:rsidRDefault="000B08B3" w:rsidP="00DC17E0">
      <w:pPr>
        <w:ind w:firstLine="0"/>
        <w:jc w:val="center"/>
      </w:pPr>
      <w:r w:rsidRPr="00D658DC">
        <w:rPr>
          <w:noProof/>
          <w:lang w:eastAsia="pt-BR"/>
        </w:rPr>
        <w:drawing>
          <wp:inline distT="0" distB="0" distL="0" distR="0" wp14:anchorId="3BDC249B" wp14:editId="0B4B7D62">
            <wp:extent cx="5295900" cy="29908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5900" cy="2990850"/>
                    </a:xfrm>
                    <a:prstGeom prst="rect">
                      <a:avLst/>
                    </a:prstGeom>
                    <a:noFill/>
                    <a:ln>
                      <a:noFill/>
                    </a:ln>
                  </pic:spPr>
                </pic:pic>
              </a:graphicData>
            </a:graphic>
          </wp:inline>
        </w:drawing>
      </w:r>
      <w:r w:rsidR="00AE5AD9" w:rsidRPr="00D658DC">
        <w:br/>
      </w:r>
      <w:r w:rsidR="00AE5AD9" w:rsidRPr="005734CE">
        <w:rPr>
          <w:sz w:val="20"/>
          <w:szCs w:val="20"/>
        </w:rPr>
        <w:t xml:space="preserve">Fonte: Adaptado de </w:t>
      </w:r>
      <w:r w:rsidR="00AE5AD9" w:rsidRPr="00F84447">
        <w:rPr>
          <w:sz w:val="20"/>
          <w:szCs w:val="20"/>
        </w:rPr>
        <w:t>Machado (20</w:t>
      </w:r>
      <w:r w:rsidR="00C6526B" w:rsidRPr="00F84447">
        <w:rPr>
          <w:sz w:val="20"/>
          <w:szCs w:val="20"/>
        </w:rPr>
        <w:t>0</w:t>
      </w:r>
      <w:r w:rsidR="00AE5AD9" w:rsidRPr="00F84447">
        <w:rPr>
          <w:sz w:val="20"/>
          <w:szCs w:val="20"/>
        </w:rPr>
        <w:t>0).</w:t>
      </w:r>
    </w:p>
    <w:p w14:paraId="6A69F412" w14:textId="10E7B2B2" w:rsidR="008D7A57" w:rsidRPr="0062244B" w:rsidRDefault="00F84447" w:rsidP="00C542D0">
      <w:r>
        <w:t>Conforme pode-se</w:t>
      </w:r>
      <w:r w:rsidR="008D7A57" w:rsidRPr="0062244B">
        <w:t xml:space="preserve"> </w:t>
      </w:r>
      <w:r w:rsidR="00FF6A09" w:rsidRPr="0062244B">
        <w:t xml:space="preserve">observar na </w:t>
      </w:r>
      <w:r w:rsidR="000A1442">
        <w:fldChar w:fldCharType="begin"/>
      </w:r>
      <w:r w:rsidR="000A1442">
        <w:instrText xml:space="preserve"> REF _Ref436071442 \h </w:instrText>
      </w:r>
      <w:r w:rsidR="000A1442">
        <w:fldChar w:fldCharType="separate"/>
      </w:r>
      <w:r w:rsidR="00411FAA" w:rsidRPr="00D658DC">
        <w:t xml:space="preserve">Figura </w:t>
      </w:r>
      <w:r w:rsidR="00411FAA">
        <w:rPr>
          <w:noProof/>
        </w:rPr>
        <w:t>5</w:t>
      </w:r>
      <w:r w:rsidR="000A1442">
        <w:fldChar w:fldCharType="end"/>
      </w:r>
      <w:r w:rsidR="00FF6A09" w:rsidRPr="0062244B">
        <w:t>, o centro</w:t>
      </w:r>
      <w:r w:rsidR="008D7A57" w:rsidRPr="0062244B">
        <w:t xml:space="preserve"> da estrela é o fato e ao seu redor estão dispostas as dimensões que participam deste fato. O relacionamento entre a tabela central e as tabelas dimensões é uma simples ligação entre as entidades em um relacionamento de um para muitos.</w:t>
      </w:r>
    </w:p>
    <w:p w14:paraId="7DC55623" w14:textId="53E5E27B" w:rsidR="00325794" w:rsidRDefault="00801C70" w:rsidP="00C542D0">
      <w:r w:rsidRPr="0062244B">
        <w:t>Conforme Machado (20</w:t>
      </w:r>
      <w:r w:rsidR="00B32FEA">
        <w:t>0</w:t>
      </w:r>
      <w:r w:rsidRPr="0062244B">
        <w:t>0), o</w:t>
      </w:r>
      <w:r w:rsidR="008D7A57" w:rsidRPr="0062244B">
        <w:t xml:space="preserve"> modelo </w:t>
      </w:r>
      <w:r w:rsidRPr="0062244B">
        <w:rPr>
          <w:i/>
        </w:rPr>
        <w:t>SnowFlake</w:t>
      </w:r>
      <w:r w:rsidRPr="0062244B">
        <w:t xml:space="preserve"> (Floco de Neve)</w:t>
      </w:r>
      <w:r w:rsidR="002330ED" w:rsidRPr="0062244B">
        <w:t xml:space="preserve"> tem dimensões separadas em hierarquias, uma tabela para cada nível</w:t>
      </w:r>
      <w:r w:rsidR="00B4180A">
        <w:t>.</w:t>
      </w:r>
      <w:r w:rsidR="002330ED" w:rsidRPr="0062244B">
        <w:t xml:space="preserve"> </w:t>
      </w:r>
      <w:r w:rsidR="00B4180A">
        <w:t>A</w:t>
      </w:r>
      <w:r w:rsidR="00B4180A" w:rsidRPr="0062244B">
        <w:t xml:space="preserve"> </w:t>
      </w:r>
      <w:r w:rsidR="002330ED" w:rsidRPr="0062244B">
        <w:t xml:space="preserve">hierarquia </w:t>
      </w:r>
      <w:r w:rsidR="008D7A57" w:rsidRPr="0062244B">
        <w:t>é o resultado da decomposição de uma ou mais dimensões que possuem hierarquia entre seus membros, ou seja relacionamentos muitos para um entre os membros de uma dimensão, formando relacionamentos entre tabelas dimensões</w:t>
      </w:r>
      <w:r w:rsidR="00EF7660" w:rsidRPr="0062244B">
        <w:t xml:space="preserve">. Sua utilização preserva os meios de armazenamento, como </w:t>
      </w:r>
      <w:r w:rsidR="00FA50FA">
        <w:t>ocorre em</w:t>
      </w:r>
      <w:r w:rsidR="00FA50FA" w:rsidRPr="0062244B">
        <w:t xml:space="preserve"> </w:t>
      </w:r>
      <w:r w:rsidR="00EF7660" w:rsidRPr="0062244B">
        <w:t xml:space="preserve">um modelo normalizado, </w:t>
      </w:r>
      <w:r w:rsidR="00FA50FA">
        <w:t xml:space="preserve">desta forma, </w:t>
      </w:r>
      <w:r w:rsidR="00EF7660" w:rsidRPr="0062244B">
        <w:t>ele evita a redundância de valores textuais em uma tabela.</w:t>
      </w:r>
      <w:r w:rsidRPr="0062244B">
        <w:t xml:space="preserve"> </w:t>
      </w:r>
    </w:p>
    <w:p w14:paraId="168689BC" w14:textId="0A9933C4" w:rsidR="00325794" w:rsidRPr="00D658DC" w:rsidRDefault="00EA087B" w:rsidP="00A505C7">
      <w:pPr>
        <w:pStyle w:val="Legenda"/>
      </w:pPr>
      <w:bookmarkStart w:id="19" w:name="_Ref436071466"/>
      <w:r>
        <w:br w:type="page"/>
      </w:r>
      <w:bookmarkStart w:id="20" w:name="_Ref451778056"/>
      <w:bookmarkStart w:id="21" w:name="_Toc455940814"/>
      <w:r w:rsidR="00325794" w:rsidRPr="00D658DC">
        <w:lastRenderedPageBreak/>
        <w:t xml:space="preserve">Figura </w:t>
      </w:r>
      <w:fldSimple w:instr=" SEQ Figura \* ARABIC ">
        <w:r w:rsidR="00411FAA">
          <w:rPr>
            <w:noProof/>
          </w:rPr>
          <w:t>6</w:t>
        </w:r>
      </w:fldSimple>
      <w:bookmarkEnd w:id="19"/>
      <w:bookmarkEnd w:id="20"/>
      <w:r w:rsidR="00325794" w:rsidRPr="00D658DC">
        <w:t xml:space="preserve"> - Estrutura de um Modelo Floco de Neve (</w:t>
      </w:r>
      <w:r w:rsidR="00325794" w:rsidRPr="00D658DC">
        <w:rPr>
          <w:i/>
        </w:rPr>
        <w:t>Snowflake</w:t>
      </w:r>
      <w:r w:rsidR="00325794" w:rsidRPr="00D658DC">
        <w:t>)</w:t>
      </w:r>
      <w:bookmarkEnd w:id="21"/>
    </w:p>
    <w:p w14:paraId="425E9F14" w14:textId="49B3C14E" w:rsidR="00325794" w:rsidRPr="00D658DC" w:rsidRDefault="000B08B3" w:rsidP="00A505C7">
      <w:pPr>
        <w:ind w:firstLine="0"/>
        <w:jc w:val="center"/>
      </w:pPr>
      <w:r w:rsidRPr="00D658DC">
        <w:rPr>
          <w:noProof/>
          <w:lang w:eastAsia="pt-BR"/>
        </w:rPr>
        <w:drawing>
          <wp:inline distT="0" distB="0" distL="0" distR="0" wp14:anchorId="07752621" wp14:editId="6B878986">
            <wp:extent cx="5762625" cy="244792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2447925"/>
                    </a:xfrm>
                    <a:prstGeom prst="rect">
                      <a:avLst/>
                    </a:prstGeom>
                    <a:noFill/>
                    <a:ln>
                      <a:noFill/>
                    </a:ln>
                  </pic:spPr>
                </pic:pic>
              </a:graphicData>
            </a:graphic>
          </wp:inline>
        </w:drawing>
      </w:r>
    </w:p>
    <w:p w14:paraId="43099B6E" w14:textId="5C637581" w:rsidR="00325794" w:rsidRPr="00D658DC" w:rsidRDefault="00B32FEA" w:rsidP="005734CE">
      <w:pPr>
        <w:pStyle w:val="LegendaFonte"/>
      </w:pPr>
      <w:r>
        <w:t>Fonte: Adaptado de Machado (200</w:t>
      </w:r>
      <w:r w:rsidR="00325794" w:rsidRPr="00D658DC">
        <w:t>0).</w:t>
      </w:r>
    </w:p>
    <w:p w14:paraId="629CAAA5" w14:textId="77777777" w:rsidR="0006085F" w:rsidRDefault="00AE5AD9" w:rsidP="00C542D0">
      <w:r>
        <w:t xml:space="preserve">Na </w:t>
      </w:r>
      <w:r w:rsidR="00DC17E0">
        <w:fldChar w:fldCharType="begin"/>
      </w:r>
      <w:r w:rsidR="00DC17E0">
        <w:instrText xml:space="preserve"> REF _Ref451778056 \h </w:instrText>
      </w:r>
      <w:r w:rsidR="00DC17E0">
        <w:fldChar w:fldCharType="separate"/>
      </w:r>
      <w:r w:rsidR="00411FAA" w:rsidRPr="00D658DC">
        <w:t xml:space="preserve">Figura </w:t>
      </w:r>
      <w:r w:rsidR="00411FAA">
        <w:rPr>
          <w:noProof/>
        </w:rPr>
        <w:t>6</w:t>
      </w:r>
      <w:r w:rsidR="00DC17E0">
        <w:fldChar w:fldCharType="end"/>
      </w:r>
      <w:r w:rsidR="00DC17E0">
        <w:t xml:space="preserve"> </w:t>
      </w:r>
      <w:r w:rsidR="0006085F">
        <w:t xml:space="preserve">é </w:t>
      </w:r>
      <w:r w:rsidR="0006085F" w:rsidRPr="0062244B">
        <w:t xml:space="preserve">possível notar que o relacionamento entre a tabela fato e as tabelas dimensões ocorre seguindo uma hierarquia, com várias tabelas de sub dimensões, onde </w:t>
      </w:r>
      <w:r w:rsidR="00D94B85" w:rsidRPr="0062244B">
        <w:t>cada tabela</w:t>
      </w:r>
      <w:r w:rsidR="0006085F" w:rsidRPr="0062244B">
        <w:t xml:space="preserve"> é responsável por um nível de detalhe.</w:t>
      </w:r>
    </w:p>
    <w:p w14:paraId="2F4B540F" w14:textId="77777777" w:rsidR="00EA087B" w:rsidRPr="00EA087B" w:rsidRDefault="002B22B8" w:rsidP="00C542D0">
      <w:r>
        <w:t xml:space="preserve">Conforme pode-se observar nos dois modelos, </w:t>
      </w:r>
      <w:r w:rsidRPr="0062244B">
        <w:rPr>
          <w:i/>
        </w:rPr>
        <w:t>Star Schema</w:t>
      </w:r>
      <w:r>
        <w:rPr>
          <w:i/>
        </w:rPr>
        <w:t xml:space="preserve"> </w:t>
      </w:r>
      <w:r w:rsidRPr="002B22B8">
        <w:t>e</w:t>
      </w:r>
      <w:r>
        <w:rPr>
          <w:i/>
        </w:rPr>
        <w:t xml:space="preserve"> </w:t>
      </w:r>
      <w:r w:rsidRPr="0062244B">
        <w:rPr>
          <w:i/>
        </w:rPr>
        <w:t>SnowFlake</w:t>
      </w:r>
      <w:r>
        <w:t xml:space="preserve">, ambos possuem uma tabela central, denominada fato e disposta ao seu redor as tabelas dimensões. É possível notar uma grande semelhança entre ambos, porém no modelo </w:t>
      </w:r>
      <w:r w:rsidRPr="0062244B">
        <w:rPr>
          <w:i/>
        </w:rPr>
        <w:t>Star Schema</w:t>
      </w:r>
      <w:r>
        <w:t xml:space="preserve"> não ocorre a normalização dos dados contidos nas tabelas dimensões</w:t>
      </w:r>
      <w:r w:rsidR="00EA087B">
        <w:t xml:space="preserve"> ao contrário do que ocorre no modelo </w:t>
      </w:r>
      <w:r w:rsidR="00EA087B" w:rsidRPr="0062244B">
        <w:rPr>
          <w:i/>
        </w:rPr>
        <w:t>SnowFlake</w:t>
      </w:r>
      <w:r w:rsidR="00EA087B">
        <w:t xml:space="preserve">, onde as tabelas fatos são normalizadas e possuem </w:t>
      </w:r>
      <w:r w:rsidR="00EA087B" w:rsidRPr="0062244B">
        <w:t>hierarquia</w:t>
      </w:r>
      <w:r w:rsidR="00EA087B">
        <w:t xml:space="preserve"> entre suas tabelas.</w:t>
      </w:r>
    </w:p>
    <w:p w14:paraId="77E48E4D" w14:textId="1B9977B1" w:rsidR="00BA26B1" w:rsidRDefault="001F2E3E" w:rsidP="00C542D0">
      <w:pPr>
        <w:pStyle w:val="Ttulo2"/>
      </w:pPr>
      <w:bookmarkStart w:id="22" w:name="_Toc455668743"/>
      <w:r>
        <w:t>Análise de negócios</w:t>
      </w:r>
      <w:bookmarkEnd w:id="22"/>
    </w:p>
    <w:p w14:paraId="16340B6C" w14:textId="77777777" w:rsidR="00E30E96" w:rsidRPr="001612E5" w:rsidRDefault="00205E6D" w:rsidP="00C542D0">
      <w:r>
        <w:t xml:space="preserve">Análise de negócios </w:t>
      </w:r>
      <w:r w:rsidR="0058617C">
        <w:t xml:space="preserve">é um amplo conjunto de ferramentas e técnicas para reunir, armazenar, analisar e fornecer informações, com o objetivo de ajudar os gestores de uma organização a tomarem as melhores decisões. Seu uso emprega ferramentas </w:t>
      </w:r>
      <w:r w:rsidR="0058617C" w:rsidRPr="00042232">
        <w:rPr>
          <w:i/>
        </w:rPr>
        <w:t>OLAP</w:t>
      </w:r>
      <w:r w:rsidR="0058617C">
        <w:t xml:space="preserve">, </w:t>
      </w:r>
      <w:r w:rsidR="0058617C" w:rsidRPr="0058617C">
        <w:rPr>
          <w:i/>
        </w:rPr>
        <w:t>Data Mining</w:t>
      </w:r>
      <w:r w:rsidR="0058617C">
        <w:t xml:space="preserve"> e técnicas de an</w:t>
      </w:r>
      <w:r w:rsidR="005D4052">
        <w:t>á</w:t>
      </w:r>
      <w:r w:rsidR="0058617C">
        <w:t xml:space="preserve">lises </w:t>
      </w:r>
      <w:r w:rsidR="005D4052">
        <w:t>de dados multidimensionais</w:t>
      </w:r>
      <w:r w:rsidR="0058617C">
        <w:t>.</w:t>
      </w:r>
    </w:p>
    <w:p w14:paraId="65A6F3FE" w14:textId="0D230BEC" w:rsidR="008527EB" w:rsidRDefault="008527EB" w:rsidP="00C542D0">
      <w:pPr>
        <w:pStyle w:val="Ttulo3"/>
      </w:pPr>
      <w:bookmarkStart w:id="23" w:name="_Toc455668744"/>
      <w:r w:rsidRPr="00DC17E0">
        <w:rPr>
          <w:i/>
        </w:rPr>
        <w:t>ON-LINE ANALYTIC PROCESSING</w:t>
      </w:r>
      <w:bookmarkEnd w:id="23"/>
    </w:p>
    <w:p w14:paraId="50EB353C" w14:textId="4E258AB9" w:rsidR="008527EB" w:rsidRDefault="008527EB" w:rsidP="00C542D0">
      <w:r w:rsidRPr="00840C80">
        <w:t xml:space="preserve">É um conjunto de ferramentas capazes de visualizar e explorar os dados armazenados </w:t>
      </w:r>
      <w:r w:rsidRPr="0062244B">
        <w:t xml:space="preserve">dentro de um </w:t>
      </w:r>
      <w:r w:rsidRPr="0062244B">
        <w:rPr>
          <w:i/>
        </w:rPr>
        <w:t>Data Warehouse</w:t>
      </w:r>
      <w:r w:rsidRPr="0062244B">
        <w:t xml:space="preserve">. Estes dados são exibidos usando uma análise denominada multidimensional, representando os dados em dimensões e não em tabelas. Combinando estas </w:t>
      </w:r>
      <w:r w:rsidRPr="0062244B">
        <w:lastRenderedPageBreak/>
        <w:t>dimensões o usuário pode criar diversas visualizações, combinando entre os níveis de detalhamento (MACHADO, 20</w:t>
      </w:r>
      <w:r w:rsidR="00B32FEA">
        <w:t>0</w:t>
      </w:r>
      <w:r w:rsidRPr="0062244B">
        <w:t>0).</w:t>
      </w:r>
      <w:r>
        <w:t xml:space="preserve"> </w:t>
      </w:r>
    </w:p>
    <w:p w14:paraId="6A661018" w14:textId="4B4417E6" w:rsidR="008527EB" w:rsidRDefault="008527EB" w:rsidP="00C542D0">
      <w:r w:rsidRPr="00042232">
        <w:rPr>
          <w:i/>
        </w:rPr>
        <w:t>OLAP</w:t>
      </w:r>
      <w:r w:rsidRPr="0062244B">
        <w:t xml:space="preserve"> é uma ferramenta que complementa o </w:t>
      </w:r>
      <w:r w:rsidRPr="0062244B">
        <w:rPr>
          <w:i/>
        </w:rPr>
        <w:t>Data Warehouse</w:t>
      </w:r>
      <w:r w:rsidRPr="0062244B">
        <w:t xml:space="preserve">. Enquanto o </w:t>
      </w:r>
      <w:r w:rsidRPr="0062244B">
        <w:rPr>
          <w:i/>
        </w:rPr>
        <w:t>Data Warehouse</w:t>
      </w:r>
      <w:r w:rsidRPr="0062244B">
        <w:t xml:space="preserve"> armazena os dados, </w:t>
      </w:r>
      <w:r w:rsidR="00E451A8">
        <w:t>a</w:t>
      </w:r>
      <w:r w:rsidRPr="0062244B">
        <w:t xml:space="preserve"> </w:t>
      </w:r>
      <w:r w:rsidRPr="00042232">
        <w:rPr>
          <w:i/>
        </w:rPr>
        <w:t>OLAP</w:t>
      </w:r>
      <w:r w:rsidRPr="0062244B">
        <w:t xml:space="preserve"> os recupera com maior eficiência e velocidade, transformando estes dados em informações. </w:t>
      </w:r>
      <w:r w:rsidR="00FA50FA">
        <w:t>Isto ocorre d</w:t>
      </w:r>
      <w:r w:rsidR="00FA50FA" w:rsidRPr="0062244B">
        <w:t xml:space="preserve">e </w:t>
      </w:r>
      <w:r w:rsidRPr="0062244B">
        <w:t xml:space="preserve">tal forma que o usuário possa visualizar e ter conhecimento destes dados, e possa </w:t>
      </w:r>
      <w:r w:rsidR="00FA50FA" w:rsidRPr="0062244B">
        <w:t>analis</w:t>
      </w:r>
      <w:r w:rsidR="00FA50FA">
        <w:t>á</w:t>
      </w:r>
      <w:r w:rsidRPr="0062244B">
        <w:t>-los com profundidade e explorá-lo</w:t>
      </w:r>
      <w:r w:rsidR="00FA50FA">
        <w:t>s</w:t>
      </w:r>
      <w:r w:rsidRPr="0062244B">
        <w:t xml:space="preserve"> em di</w:t>
      </w:r>
      <w:r w:rsidR="00C20808">
        <w:t xml:space="preserve">versas dimensões e perspectivas, representando os dados em forma de um cubo, conforme demonstra a </w:t>
      </w:r>
      <w:r w:rsidR="000A1442">
        <w:fldChar w:fldCharType="begin"/>
      </w:r>
      <w:r w:rsidR="000A1442">
        <w:instrText xml:space="preserve"> REF _Ref436071496 \h </w:instrText>
      </w:r>
      <w:r w:rsidR="000A1442">
        <w:fldChar w:fldCharType="separate"/>
      </w:r>
      <w:r w:rsidR="00411FAA" w:rsidRPr="00D658DC">
        <w:t xml:space="preserve">Figura </w:t>
      </w:r>
      <w:r w:rsidR="00411FAA">
        <w:rPr>
          <w:noProof/>
        </w:rPr>
        <w:t>7</w:t>
      </w:r>
      <w:r w:rsidR="000A1442">
        <w:fldChar w:fldCharType="end"/>
      </w:r>
      <w:r w:rsidR="00C20808">
        <w:t>.</w:t>
      </w:r>
    </w:p>
    <w:p w14:paraId="688445A1" w14:textId="3EE7DDFB" w:rsidR="00C20808" w:rsidRPr="00D658DC" w:rsidRDefault="00C20808" w:rsidP="00DC17E0">
      <w:pPr>
        <w:pStyle w:val="Legenda"/>
      </w:pPr>
      <w:bookmarkStart w:id="24" w:name="_Ref436071496"/>
      <w:bookmarkStart w:id="25" w:name="_Toc455940815"/>
      <w:r w:rsidRPr="00D658DC">
        <w:t xml:space="preserve">Figura </w:t>
      </w:r>
      <w:fldSimple w:instr=" SEQ Figura \* ARABIC ">
        <w:r w:rsidR="00411FAA">
          <w:rPr>
            <w:noProof/>
          </w:rPr>
          <w:t>7</w:t>
        </w:r>
      </w:fldSimple>
      <w:bookmarkEnd w:id="24"/>
      <w:r w:rsidRPr="00D658DC">
        <w:t xml:space="preserve"> - Cubo </w:t>
      </w:r>
      <w:r w:rsidRPr="00042232">
        <w:rPr>
          <w:i/>
        </w:rPr>
        <w:t>OLAP</w:t>
      </w:r>
      <w:r w:rsidRPr="00D658DC">
        <w:t>: Vendas</w:t>
      </w:r>
      <w:bookmarkEnd w:id="25"/>
    </w:p>
    <w:p w14:paraId="35701452" w14:textId="65036C37" w:rsidR="00C20808" w:rsidRPr="00D658DC" w:rsidRDefault="000B08B3" w:rsidP="00DC17E0">
      <w:pPr>
        <w:ind w:firstLine="0"/>
        <w:jc w:val="center"/>
      </w:pPr>
      <w:r w:rsidRPr="00D658DC">
        <w:rPr>
          <w:noProof/>
          <w:lang w:eastAsia="pt-BR"/>
        </w:rPr>
        <w:drawing>
          <wp:inline distT="0" distB="0" distL="0" distR="0" wp14:anchorId="34446EF8" wp14:editId="1406D419">
            <wp:extent cx="2343150" cy="23241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3150" cy="2324100"/>
                    </a:xfrm>
                    <a:prstGeom prst="rect">
                      <a:avLst/>
                    </a:prstGeom>
                    <a:noFill/>
                    <a:ln>
                      <a:noFill/>
                    </a:ln>
                  </pic:spPr>
                </pic:pic>
              </a:graphicData>
            </a:graphic>
          </wp:inline>
        </w:drawing>
      </w:r>
    </w:p>
    <w:p w14:paraId="27C857AC" w14:textId="77777777" w:rsidR="00C20808" w:rsidRPr="00D658DC" w:rsidRDefault="00C20808" w:rsidP="005734CE">
      <w:pPr>
        <w:pStyle w:val="LegendaFonte"/>
      </w:pPr>
      <w:r w:rsidRPr="00D658DC">
        <w:t>Fonte: Autor, 2015.</w:t>
      </w:r>
    </w:p>
    <w:p w14:paraId="4BD818B5" w14:textId="0B22F47C" w:rsidR="00FA50FA" w:rsidRPr="0062244B" w:rsidRDefault="008527EB" w:rsidP="00C542D0">
      <w:r w:rsidRPr="00042232">
        <w:rPr>
          <w:i/>
        </w:rPr>
        <w:t>OLAP</w:t>
      </w:r>
      <w:r w:rsidRPr="0062244B">
        <w:t xml:space="preserve"> é considerado uma ferramenta de apoio à decisão que permite análise multidimensional de dados do </w:t>
      </w:r>
      <w:r w:rsidRPr="0062244B">
        <w:rPr>
          <w:i/>
        </w:rPr>
        <w:t>Data Warehouse</w:t>
      </w:r>
      <w:r w:rsidRPr="0062244B">
        <w:t xml:space="preserve"> e seus </w:t>
      </w:r>
      <w:r w:rsidRPr="00042232">
        <w:rPr>
          <w:i/>
        </w:rPr>
        <w:t>Data Marts</w:t>
      </w:r>
      <w:r w:rsidRPr="0062244B">
        <w:t xml:space="preserve">. Seu uso auxilia a empresa na elaboração de estratégias e também na tomada de decisões, proporciona aos usuários finais condições para extrair os dados de suas bases e construir relatórios capazes de responder às suas questões gerenciais. </w:t>
      </w:r>
      <w:r w:rsidR="00205E6D">
        <w:t>A</w:t>
      </w:r>
      <w:r w:rsidRPr="0062244B">
        <w:t xml:space="preserve"> an</w:t>
      </w:r>
      <w:r w:rsidR="00FA50FA">
        <w:t>á</w:t>
      </w:r>
      <w:r w:rsidRPr="0062244B">
        <w:t>lise multidimensional proporciona a flexibilidade analítica para responder perguntas como:</w:t>
      </w:r>
    </w:p>
    <w:p w14:paraId="3C38AC93" w14:textId="77777777" w:rsidR="008527EB" w:rsidRPr="0062244B" w:rsidRDefault="008527EB" w:rsidP="00C542D0">
      <w:pPr>
        <w:numPr>
          <w:ilvl w:val="0"/>
          <w:numId w:val="4"/>
        </w:numPr>
      </w:pPr>
      <w:r w:rsidRPr="0062244B">
        <w:t>Como o gasto com propaganda afetou as vendas?</w:t>
      </w:r>
    </w:p>
    <w:p w14:paraId="65414E8E" w14:textId="77777777" w:rsidR="008527EB" w:rsidRPr="00EC5EA2" w:rsidRDefault="008527EB" w:rsidP="00C542D0">
      <w:pPr>
        <w:numPr>
          <w:ilvl w:val="0"/>
          <w:numId w:val="4"/>
        </w:numPr>
      </w:pPr>
      <w:r w:rsidRPr="0062244B">
        <w:t>Onde os concorrentes estão faze</w:t>
      </w:r>
      <w:r w:rsidRPr="00EC5EA2">
        <w:t>ndo incursões?</w:t>
      </w:r>
    </w:p>
    <w:p w14:paraId="156F7E8C" w14:textId="77777777" w:rsidR="008527EB" w:rsidRPr="00EC5EA2" w:rsidRDefault="008527EB" w:rsidP="00C542D0">
      <w:pPr>
        <w:numPr>
          <w:ilvl w:val="0"/>
          <w:numId w:val="4"/>
        </w:numPr>
      </w:pPr>
      <w:r w:rsidRPr="00EC5EA2">
        <w:t>Quais produtos estão perdendo participação de mercado?</w:t>
      </w:r>
    </w:p>
    <w:p w14:paraId="715675FB" w14:textId="77777777" w:rsidR="008527EB" w:rsidRPr="00EC5EA2" w:rsidRDefault="008527EB" w:rsidP="00C542D0">
      <w:pPr>
        <w:numPr>
          <w:ilvl w:val="0"/>
          <w:numId w:val="4"/>
        </w:numPr>
      </w:pPr>
      <w:r w:rsidRPr="00EC5EA2">
        <w:t>Quais são os clientes mais fiéis?</w:t>
      </w:r>
    </w:p>
    <w:p w14:paraId="1CF91612" w14:textId="77777777" w:rsidR="008527EB" w:rsidRDefault="008527EB" w:rsidP="00C542D0">
      <w:r w:rsidRPr="0062244B">
        <w:t xml:space="preserve">Estas respostas exigem um conjunto de técnicas capazes de </w:t>
      </w:r>
      <w:r w:rsidR="00FA50FA">
        <w:t>extraí-las</w:t>
      </w:r>
      <w:r w:rsidR="00FA50FA" w:rsidRPr="0062244B">
        <w:t xml:space="preserve"> </w:t>
      </w:r>
      <w:r w:rsidRPr="0062244B">
        <w:t xml:space="preserve">dos dados armazenados no </w:t>
      </w:r>
      <w:r w:rsidRPr="0062244B">
        <w:rPr>
          <w:i/>
        </w:rPr>
        <w:t>Data Warehouse</w:t>
      </w:r>
      <w:r w:rsidRPr="0062244B">
        <w:t xml:space="preserve">. </w:t>
      </w:r>
      <w:r w:rsidR="00C20808">
        <w:t>A</w:t>
      </w:r>
      <w:r w:rsidRPr="0062244B">
        <w:t xml:space="preserve">través destas técnicas os usuários finais serão capazes de </w:t>
      </w:r>
      <w:r w:rsidRPr="0062244B">
        <w:lastRenderedPageBreak/>
        <w:t xml:space="preserve">gerar consultas e relatórios, </w:t>
      </w:r>
      <w:r w:rsidR="00FA50FA" w:rsidRPr="0062244B">
        <w:t>an</w:t>
      </w:r>
      <w:r w:rsidR="00FA50FA">
        <w:t>á</w:t>
      </w:r>
      <w:r w:rsidR="00FA50FA" w:rsidRPr="0062244B">
        <w:t xml:space="preserve">lises </w:t>
      </w:r>
      <w:r w:rsidRPr="0062244B">
        <w:t xml:space="preserve">multidimensionais, </w:t>
      </w:r>
      <w:r w:rsidR="00FA50FA" w:rsidRPr="0062244B">
        <w:t>an</w:t>
      </w:r>
      <w:r w:rsidR="00FA50FA">
        <w:t>á</w:t>
      </w:r>
      <w:r w:rsidR="00FA50FA" w:rsidRPr="0062244B">
        <w:t xml:space="preserve">lises </w:t>
      </w:r>
      <w:r w:rsidRPr="0062244B">
        <w:t xml:space="preserve">estatísticas e também </w:t>
      </w:r>
      <w:r w:rsidRPr="0062244B">
        <w:rPr>
          <w:i/>
        </w:rPr>
        <w:t>Data Mining</w:t>
      </w:r>
      <w:r w:rsidRPr="0062244B">
        <w:t>.</w:t>
      </w:r>
    </w:p>
    <w:p w14:paraId="1AD07BFF" w14:textId="08C064FC" w:rsidR="008527EB" w:rsidRPr="0062244B" w:rsidRDefault="0026402C" w:rsidP="00C542D0">
      <w:r>
        <w:t>Além das quatro primeiras operações, citadas por</w:t>
      </w:r>
      <w:r w:rsidRPr="0062244B">
        <w:t xml:space="preserve"> Machado (20</w:t>
      </w:r>
      <w:r w:rsidR="00B32FEA">
        <w:t>0</w:t>
      </w:r>
      <w:r w:rsidRPr="0062244B">
        <w:t xml:space="preserve">0), </w:t>
      </w:r>
      <w:r>
        <w:t>também existem outras duas, conforme B</w:t>
      </w:r>
      <w:r w:rsidR="00F84447">
        <w:t>arbieri</w:t>
      </w:r>
      <w:r>
        <w:t xml:space="preserve"> (2001)</w:t>
      </w:r>
      <w:r w:rsidRPr="0062244B">
        <w:t>, são elas</w:t>
      </w:r>
      <w:r w:rsidR="008527EB" w:rsidRPr="0062244B">
        <w:t>:</w:t>
      </w:r>
    </w:p>
    <w:p w14:paraId="4B3195BE" w14:textId="220AA283" w:rsidR="008527EB" w:rsidRPr="0062244B" w:rsidRDefault="008527EB" w:rsidP="00C542D0">
      <w:pPr>
        <w:numPr>
          <w:ilvl w:val="0"/>
          <w:numId w:val="5"/>
        </w:numPr>
      </w:pPr>
      <w:r w:rsidRPr="0062244B">
        <w:rPr>
          <w:i/>
        </w:rPr>
        <w:t>Drill Down e Roll Up:</w:t>
      </w:r>
      <w:r w:rsidRPr="0062244B">
        <w:t xml:space="preserve"> onde</w:t>
      </w:r>
      <w:r w:rsidRPr="0062244B">
        <w:rPr>
          <w:i/>
        </w:rPr>
        <w:t xml:space="preserve"> Drill Down</w:t>
      </w:r>
      <w:r w:rsidRPr="0062244B">
        <w:t xml:space="preserve"> </w:t>
      </w:r>
      <w:r w:rsidR="002E26A7">
        <w:t>aumentar</w:t>
      </w:r>
      <w:r w:rsidRPr="0062244B">
        <w:t xml:space="preserve"> um nível de detalhe dentro de uma visualização e </w:t>
      </w:r>
      <w:r w:rsidRPr="0062244B">
        <w:rPr>
          <w:i/>
        </w:rPr>
        <w:t>Roll Up</w:t>
      </w:r>
      <w:r w:rsidRPr="0062244B">
        <w:t>, diminui um nível de detalhe em uma visualização.</w:t>
      </w:r>
    </w:p>
    <w:p w14:paraId="484A6507" w14:textId="77777777" w:rsidR="008527EB" w:rsidRPr="0062244B" w:rsidRDefault="008527EB" w:rsidP="00C542D0">
      <w:pPr>
        <w:numPr>
          <w:ilvl w:val="0"/>
          <w:numId w:val="5"/>
        </w:numPr>
      </w:pPr>
      <w:r w:rsidRPr="0062244B">
        <w:rPr>
          <w:i/>
        </w:rPr>
        <w:t>Drill Across</w:t>
      </w:r>
      <w:r w:rsidRPr="0062244B">
        <w:t>: ocorre quando um usuário pula um nível de detalhe dentro de uma visualização.</w:t>
      </w:r>
    </w:p>
    <w:p w14:paraId="69129090" w14:textId="77777777" w:rsidR="008527EB" w:rsidRPr="0062244B" w:rsidRDefault="008527EB" w:rsidP="00C542D0">
      <w:pPr>
        <w:numPr>
          <w:ilvl w:val="0"/>
          <w:numId w:val="5"/>
        </w:numPr>
      </w:pPr>
      <w:r w:rsidRPr="0062244B">
        <w:rPr>
          <w:i/>
        </w:rPr>
        <w:t xml:space="preserve">Drill </w:t>
      </w:r>
      <w:r w:rsidRPr="008D3D1E">
        <w:rPr>
          <w:i/>
        </w:rPr>
        <w:t>Through</w:t>
      </w:r>
      <w:r w:rsidR="008D3D1E">
        <w:rPr>
          <w:i/>
        </w:rPr>
        <w:t>t</w:t>
      </w:r>
      <w:r w:rsidRPr="008D3D1E">
        <w:t>:</w:t>
      </w:r>
      <w:r w:rsidRPr="0062244B">
        <w:t xml:space="preserve"> </w:t>
      </w:r>
      <w:r w:rsidR="00241187">
        <w:t>permite uma busca de informações além do nível de granularidade existente na estrutura dimensional.</w:t>
      </w:r>
    </w:p>
    <w:p w14:paraId="0840C80C" w14:textId="77777777" w:rsidR="008527EB" w:rsidRDefault="008527EB" w:rsidP="00C542D0">
      <w:pPr>
        <w:numPr>
          <w:ilvl w:val="0"/>
          <w:numId w:val="5"/>
        </w:numPr>
      </w:pPr>
      <w:r w:rsidRPr="0062244B">
        <w:rPr>
          <w:i/>
        </w:rPr>
        <w:t>Slice and Dice</w:t>
      </w:r>
      <w:r w:rsidRPr="0062244B">
        <w:t xml:space="preserve">: com esta operação o usuário pode reduzir o escopo dos dados em </w:t>
      </w:r>
      <w:r w:rsidR="00FA50FA" w:rsidRPr="0062244B">
        <w:t>an</w:t>
      </w:r>
      <w:r w:rsidR="00FA50FA">
        <w:t>á</w:t>
      </w:r>
      <w:r w:rsidR="00FA50FA" w:rsidRPr="0062244B">
        <w:t>lise</w:t>
      </w:r>
      <w:r w:rsidRPr="0062244B">
        <w:t>, além de mudar a ordem das dimensões e orientação</w:t>
      </w:r>
      <w:r w:rsidR="00FA50FA">
        <w:t xml:space="preserve"> de</w:t>
      </w:r>
      <w:r w:rsidRPr="0062244B">
        <w:t xml:space="preserve"> como os dados são visualizados.</w:t>
      </w:r>
    </w:p>
    <w:p w14:paraId="38471EC5" w14:textId="77777777" w:rsidR="008D3D1E" w:rsidRDefault="008D3D1E" w:rsidP="00C542D0">
      <w:pPr>
        <w:numPr>
          <w:ilvl w:val="0"/>
          <w:numId w:val="5"/>
        </w:numPr>
      </w:pPr>
      <w:r w:rsidRPr="009E09EB">
        <w:rPr>
          <w:i/>
        </w:rPr>
        <w:t>Ranking</w:t>
      </w:r>
      <w:r>
        <w:t>:</w:t>
      </w:r>
      <w:r w:rsidR="00241187">
        <w:t xml:space="preserve"> classifica determinada informação</w:t>
      </w:r>
      <w:r w:rsidR="00205E6D">
        <w:t>, filtrando os dados apresentados para o usuário, ajudando no processo de tomada de decisão.</w:t>
      </w:r>
      <w:r w:rsidR="00241187">
        <w:t xml:space="preserve"> </w:t>
      </w:r>
    </w:p>
    <w:p w14:paraId="1B743E11" w14:textId="77777777" w:rsidR="008527EB" w:rsidRPr="0062244B" w:rsidRDefault="008D3D1E" w:rsidP="00C542D0">
      <w:pPr>
        <w:numPr>
          <w:ilvl w:val="0"/>
          <w:numId w:val="5"/>
        </w:numPr>
      </w:pPr>
      <w:r w:rsidRPr="009E09EB">
        <w:rPr>
          <w:i/>
        </w:rPr>
        <w:t>Pivoting</w:t>
      </w:r>
      <w:r>
        <w:t xml:space="preserve">: </w:t>
      </w:r>
      <w:r w:rsidR="005851FC">
        <w:t>significa analisar a mesma informação em diversos ângulos. Por exemplo alternar a visualização entre linhas e colunas.</w:t>
      </w:r>
    </w:p>
    <w:p w14:paraId="557DC520" w14:textId="77777777" w:rsidR="008527EB" w:rsidRPr="001F2E3E" w:rsidRDefault="008527EB" w:rsidP="00C542D0">
      <w:r w:rsidRPr="0062244B">
        <w:t xml:space="preserve">Além das operações de </w:t>
      </w:r>
      <w:r w:rsidRPr="00A04399">
        <w:t>OLAP</w:t>
      </w:r>
      <w:r w:rsidRPr="0062244B">
        <w:t xml:space="preserve"> que podem ser combinadas e utilizadas ao mesmo tempo, é possível modificar as posições das dimensões e alternar entre linhas em colunas dentro de uma planilha. Este recurso é chamado de </w:t>
      </w:r>
      <w:r w:rsidR="00A04399">
        <w:rPr>
          <w:i/>
        </w:rPr>
        <w:t>pivot</w:t>
      </w:r>
      <w:r w:rsidRPr="0062244B">
        <w:t>, que é a capacidade de visualizar os dados em diversos ângulos.</w:t>
      </w:r>
    </w:p>
    <w:p w14:paraId="55004A3E" w14:textId="5B153538" w:rsidR="001F2E3E" w:rsidRPr="009C3208" w:rsidRDefault="001F2E3E" w:rsidP="00C542D0">
      <w:pPr>
        <w:pStyle w:val="Ttulo3"/>
        <w:rPr>
          <w:i/>
        </w:rPr>
      </w:pPr>
      <w:bookmarkStart w:id="26" w:name="_Toc455668745"/>
      <w:r w:rsidRPr="009C3208">
        <w:rPr>
          <w:i/>
        </w:rPr>
        <w:t>Data Mining</w:t>
      </w:r>
      <w:bookmarkEnd w:id="26"/>
    </w:p>
    <w:p w14:paraId="072D22C4" w14:textId="0A6057D9" w:rsidR="00A82705" w:rsidRDefault="00317B83" w:rsidP="00C542D0">
      <w:r w:rsidRPr="009E09EB">
        <w:rPr>
          <w:i/>
        </w:rPr>
        <w:t>Data Mining</w:t>
      </w:r>
      <w:r>
        <w:t xml:space="preserve"> é uma das etapas do processo de descoberta de conhecimento em banco de dados, também conhecido como </w:t>
      </w:r>
      <w:r w:rsidRPr="009E09EB">
        <w:rPr>
          <w:i/>
        </w:rPr>
        <w:t>KDD</w:t>
      </w:r>
      <w:r>
        <w:t xml:space="preserve"> (</w:t>
      </w:r>
      <w:r w:rsidRPr="00317B83">
        <w:rPr>
          <w:i/>
        </w:rPr>
        <w:t>Knowledge Discovery in Databases</w:t>
      </w:r>
      <w:r>
        <w:t>)</w:t>
      </w:r>
      <w:r w:rsidR="00473EF2">
        <w:t>. O</w:t>
      </w:r>
      <w:r>
        <w:t xml:space="preserve"> processo </w:t>
      </w:r>
      <w:r w:rsidR="00473EF2">
        <w:t xml:space="preserve">de </w:t>
      </w:r>
      <w:r w:rsidR="00473EF2" w:rsidRPr="009E09EB">
        <w:rPr>
          <w:i/>
        </w:rPr>
        <w:t>KDD</w:t>
      </w:r>
      <w:r w:rsidR="00473EF2">
        <w:t xml:space="preserve"> </w:t>
      </w:r>
      <w:r>
        <w:t xml:space="preserve">é composto por seis fases, que envolvem a seleção dos dados, limpeza, enriquecimento, transformação, </w:t>
      </w:r>
      <w:r w:rsidR="00700570">
        <w:rPr>
          <w:i/>
        </w:rPr>
        <w:t>D</w:t>
      </w:r>
      <w:r w:rsidRPr="002502CB">
        <w:rPr>
          <w:i/>
        </w:rPr>
        <w:t xml:space="preserve">ata </w:t>
      </w:r>
      <w:r w:rsidR="00700570">
        <w:rPr>
          <w:i/>
        </w:rPr>
        <w:t>M</w:t>
      </w:r>
      <w:r w:rsidRPr="002502CB">
        <w:rPr>
          <w:i/>
        </w:rPr>
        <w:t>ining</w:t>
      </w:r>
      <w:r>
        <w:t xml:space="preserve"> e construção de relatórios para apresentação das </w:t>
      </w:r>
      <w:r w:rsidRPr="00840C80">
        <w:t>informaç</w:t>
      </w:r>
      <w:r w:rsidR="0066268D">
        <w:t>ões descobertas</w:t>
      </w:r>
      <w:r w:rsidR="00F84447">
        <w:t xml:space="preserve"> (ELMASRI; NAVATHE</w:t>
      </w:r>
      <w:r w:rsidR="00B436E5" w:rsidRPr="00840C80">
        <w:t>, 20</w:t>
      </w:r>
      <w:r w:rsidR="008E01B1">
        <w:t>11</w:t>
      </w:r>
      <w:r w:rsidR="00B436E5" w:rsidRPr="00840C80">
        <w:t>).</w:t>
      </w:r>
    </w:p>
    <w:p w14:paraId="699B5E71" w14:textId="77777777" w:rsidR="00B13F0A" w:rsidRDefault="00473EF2" w:rsidP="00C542D0">
      <w:r w:rsidRPr="00840C80">
        <w:t xml:space="preserve">Como a tradução do nome indica, </w:t>
      </w:r>
      <w:r w:rsidR="006646FB" w:rsidRPr="00840C80">
        <w:rPr>
          <w:i/>
        </w:rPr>
        <w:t xml:space="preserve">Data </w:t>
      </w:r>
      <w:r w:rsidR="0013595F" w:rsidRPr="00840C80">
        <w:rPr>
          <w:i/>
        </w:rPr>
        <w:t>M</w:t>
      </w:r>
      <w:r w:rsidR="006646FB" w:rsidRPr="00840C80">
        <w:rPr>
          <w:i/>
        </w:rPr>
        <w:t>ining</w:t>
      </w:r>
      <w:r w:rsidR="006646FB" w:rsidRPr="00840C80">
        <w:t xml:space="preserve"> </w:t>
      </w:r>
      <w:r w:rsidRPr="00840C80">
        <w:t>refere-se</w:t>
      </w:r>
      <w:r w:rsidR="006646FB" w:rsidRPr="00840C80">
        <w:t xml:space="preserve"> </w:t>
      </w:r>
      <w:r w:rsidRPr="00840C80">
        <w:t>à</w:t>
      </w:r>
      <w:r w:rsidR="006646FB" w:rsidRPr="00840C80">
        <w:t xml:space="preserve"> extração </w:t>
      </w:r>
      <w:r w:rsidRPr="00840C80">
        <w:t xml:space="preserve">ou descoberta de novas informações </w:t>
      </w:r>
      <w:r w:rsidR="006646FB" w:rsidRPr="00840C80">
        <w:t xml:space="preserve">e conhecimento </w:t>
      </w:r>
      <w:r w:rsidRPr="00840C80">
        <w:t xml:space="preserve">armazenados em </w:t>
      </w:r>
      <w:r w:rsidR="006646FB" w:rsidRPr="00840C80">
        <w:t>bancos de dados</w:t>
      </w:r>
      <w:r w:rsidR="00BF4CCB" w:rsidRPr="00840C80">
        <w:t>. É o processo de descobrir informações relevantes</w:t>
      </w:r>
      <w:r w:rsidRPr="00840C80">
        <w:t xml:space="preserve"> em grandes volumes de dados</w:t>
      </w:r>
      <w:r w:rsidR="00BF4CCB" w:rsidRPr="00840C80">
        <w:t xml:space="preserve">, como padrões, associações, mudanças, </w:t>
      </w:r>
      <w:r w:rsidR="00BF4CCB" w:rsidRPr="00840C80">
        <w:lastRenderedPageBreak/>
        <w:t>anomalias e estruturas</w:t>
      </w:r>
      <w:r w:rsidRPr="00840C80">
        <w:t xml:space="preserve">. Pode ser usado em conjunto com um </w:t>
      </w:r>
      <w:r w:rsidRPr="00840C80">
        <w:rPr>
          <w:i/>
        </w:rPr>
        <w:t>Data Warehouse</w:t>
      </w:r>
      <w:r w:rsidRPr="00840C80">
        <w:t xml:space="preserve"> para </w:t>
      </w:r>
      <w:r w:rsidR="0092179B" w:rsidRPr="00840C80">
        <w:t>auxiliar a encontrar novas informações que</w:t>
      </w:r>
      <w:r w:rsidR="0092179B">
        <w:t xml:space="preserve"> não podem ser obtidas através de consultas.</w:t>
      </w:r>
      <w:r w:rsidR="0013595F">
        <w:t xml:space="preserve"> Em geral o processo de </w:t>
      </w:r>
      <w:r w:rsidR="0013595F" w:rsidRPr="0013595F">
        <w:rPr>
          <w:i/>
        </w:rPr>
        <w:t>Data Mining</w:t>
      </w:r>
      <w:r w:rsidR="0013595F">
        <w:t xml:space="preserve"> </w:t>
      </w:r>
      <w:r w:rsidR="00F31B8F">
        <w:t>divide-se</w:t>
      </w:r>
      <w:r w:rsidR="0013595F">
        <w:t xml:space="preserve"> em:</w:t>
      </w:r>
    </w:p>
    <w:p w14:paraId="0882F975" w14:textId="7752C454" w:rsidR="0013595F" w:rsidRDefault="0013595F" w:rsidP="00C542D0">
      <w:pPr>
        <w:numPr>
          <w:ilvl w:val="0"/>
          <w:numId w:val="9"/>
        </w:numPr>
      </w:pPr>
      <w:r>
        <w:t xml:space="preserve">Preparação: é onde os dados são preparados para serem disponibilizados às técnicas de </w:t>
      </w:r>
      <w:r w:rsidR="00700570">
        <w:rPr>
          <w:i/>
        </w:rPr>
        <w:t>D</w:t>
      </w:r>
      <w:r w:rsidRPr="009E09EB">
        <w:rPr>
          <w:i/>
        </w:rPr>
        <w:t xml:space="preserve">ata </w:t>
      </w:r>
      <w:r w:rsidR="00700570">
        <w:rPr>
          <w:i/>
        </w:rPr>
        <w:t>M</w:t>
      </w:r>
      <w:r w:rsidRPr="009E09EB">
        <w:rPr>
          <w:i/>
        </w:rPr>
        <w:t>ining</w:t>
      </w:r>
      <w:r>
        <w:t xml:space="preserve">. Nesta fase os dados mais importantes são selecionados e </w:t>
      </w:r>
      <w:r w:rsidR="003679F7">
        <w:t xml:space="preserve">são </w:t>
      </w:r>
      <w:r>
        <w:t>retirad</w:t>
      </w:r>
      <w:r w:rsidR="003679F7">
        <w:t>as</w:t>
      </w:r>
      <w:r>
        <w:t xml:space="preserve"> as suas inconsistências.</w:t>
      </w:r>
    </w:p>
    <w:p w14:paraId="23A8C044" w14:textId="77777777" w:rsidR="0013595F" w:rsidRDefault="0013595F" w:rsidP="00C542D0">
      <w:pPr>
        <w:numPr>
          <w:ilvl w:val="0"/>
          <w:numId w:val="9"/>
        </w:numPr>
      </w:pPr>
      <w:r w:rsidRPr="0013595F">
        <w:rPr>
          <w:i/>
        </w:rPr>
        <w:t>Data Mining</w:t>
      </w:r>
      <w:r>
        <w:t>: nesta fase os dados preparados são processados</w:t>
      </w:r>
      <w:r w:rsidR="00A04399">
        <w:t xml:space="preserve"> e</w:t>
      </w:r>
      <w:r>
        <w:t xml:space="preserve"> transformados para uma forma onde possam ser identificad</w:t>
      </w:r>
      <w:r w:rsidR="003679F7">
        <w:t>a</w:t>
      </w:r>
      <w:r>
        <w:t>s as informações mais importantes.</w:t>
      </w:r>
    </w:p>
    <w:p w14:paraId="1BE4C47A" w14:textId="0B9D6B80" w:rsidR="0013595F" w:rsidRDefault="0013595F" w:rsidP="00C542D0">
      <w:pPr>
        <w:numPr>
          <w:ilvl w:val="0"/>
          <w:numId w:val="9"/>
        </w:numPr>
      </w:pPr>
      <w:r>
        <w:t xml:space="preserve">Análise de Dados: </w:t>
      </w:r>
      <w:r w:rsidR="00B13F0A">
        <w:t>é a etapa onde</w:t>
      </w:r>
      <w:r>
        <w:t xml:space="preserve"> resultado do </w:t>
      </w:r>
      <w:r w:rsidR="00700570">
        <w:rPr>
          <w:i/>
        </w:rPr>
        <w:t>D</w:t>
      </w:r>
      <w:r w:rsidRPr="00E316E5">
        <w:rPr>
          <w:i/>
        </w:rPr>
        <w:t xml:space="preserve">ata </w:t>
      </w:r>
      <w:r w:rsidR="00700570">
        <w:rPr>
          <w:i/>
        </w:rPr>
        <w:t>M</w:t>
      </w:r>
      <w:r w:rsidRPr="00E316E5">
        <w:rPr>
          <w:i/>
        </w:rPr>
        <w:t>ining</w:t>
      </w:r>
      <w:r>
        <w:t xml:space="preserve"> é avaliado,</w:t>
      </w:r>
      <w:r w:rsidR="00B13F0A">
        <w:t xml:space="preserve"> buscando </w:t>
      </w:r>
      <w:r>
        <w:t xml:space="preserve">determinar se algum conhecimento </w:t>
      </w:r>
      <w:r w:rsidR="00B13F0A">
        <w:t>f</w:t>
      </w:r>
      <w:r>
        <w:t>oi descoberto, assim como definir a importância dos fatos gerados.</w:t>
      </w:r>
    </w:p>
    <w:p w14:paraId="325232A5" w14:textId="623C1245" w:rsidR="006646FB" w:rsidRPr="0092179B" w:rsidRDefault="0092179B" w:rsidP="00C542D0">
      <w:r>
        <w:t xml:space="preserve">A apresentação dos resultados do processo de </w:t>
      </w:r>
      <w:r w:rsidRPr="0092179B">
        <w:rPr>
          <w:i/>
        </w:rPr>
        <w:t>Data Mining</w:t>
      </w:r>
      <w:r>
        <w:t xml:space="preserve"> pode ser exibida em diversos formatos como por exemplo: listagens, </w:t>
      </w:r>
      <w:r w:rsidR="0066268D">
        <w:t>planilhas resumidas ou gráficos</w:t>
      </w:r>
      <w:r w:rsidR="00B436E5" w:rsidRPr="00B436E5">
        <w:t xml:space="preserve"> </w:t>
      </w:r>
      <w:r w:rsidR="00F84447">
        <w:t>(ELMASRI; NAVATHE</w:t>
      </w:r>
      <w:r w:rsidR="00F84447" w:rsidRPr="00840C80">
        <w:t>, 20</w:t>
      </w:r>
      <w:r w:rsidR="008E01B1">
        <w:t>11</w:t>
      </w:r>
      <w:r w:rsidR="00F84447" w:rsidRPr="00840C80">
        <w:t>)</w:t>
      </w:r>
      <w:r w:rsidR="00B436E5">
        <w:t>.</w:t>
      </w:r>
    </w:p>
    <w:p w14:paraId="166DB1DF" w14:textId="5E285E00" w:rsidR="009C7865" w:rsidRPr="009C3208" w:rsidRDefault="009C7865" w:rsidP="00C542D0">
      <w:pPr>
        <w:pStyle w:val="Ttulo2"/>
        <w:rPr>
          <w:i/>
        </w:rPr>
      </w:pPr>
      <w:bookmarkStart w:id="27" w:name="_Toc455668746"/>
      <w:r w:rsidRPr="009C3208">
        <w:rPr>
          <w:i/>
        </w:rPr>
        <w:t>Balanced Scorecard</w:t>
      </w:r>
      <w:bookmarkEnd w:id="27"/>
    </w:p>
    <w:p w14:paraId="094D67E5" w14:textId="77777777" w:rsidR="00131A8E" w:rsidRDefault="008527EB" w:rsidP="00C542D0">
      <w:r>
        <w:t xml:space="preserve">O objetivo de </w:t>
      </w:r>
      <w:r w:rsidRPr="008527EB">
        <w:rPr>
          <w:i/>
        </w:rPr>
        <w:t>Balanced Scorecard</w:t>
      </w:r>
      <w:r>
        <w:t xml:space="preserve"> (</w:t>
      </w:r>
      <w:r w:rsidRPr="009E09EB">
        <w:rPr>
          <w:i/>
        </w:rPr>
        <w:t>BSC</w:t>
      </w:r>
      <w:r>
        <w:t>)</w:t>
      </w:r>
      <w:r w:rsidR="00DA4E35">
        <w:t xml:space="preserve"> é medir e gerir o desempenho de uma empresa</w:t>
      </w:r>
      <w:r>
        <w:t>,</w:t>
      </w:r>
      <w:r w:rsidR="00DA4E35">
        <w:t xml:space="preserve"> alinhando o </w:t>
      </w:r>
      <w:r w:rsidR="000C5DFD">
        <w:t xml:space="preserve">seu </w:t>
      </w:r>
      <w:r w:rsidR="00DA4E35">
        <w:t xml:space="preserve">planejamento estratégico </w:t>
      </w:r>
      <w:r w:rsidR="00063DDD">
        <w:t>à</w:t>
      </w:r>
      <w:r w:rsidR="003679F7">
        <w:t>s</w:t>
      </w:r>
      <w:r w:rsidR="00DA4E35">
        <w:t xml:space="preserve"> </w:t>
      </w:r>
      <w:r w:rsidR="000C5DFD">
        <w:t>suas</w:t>
      </w:r>
      <w:r w:rsidR="00DA4E35">
        <w:t xml:space="preserve"> atividades operacionais.</w:t>
      </w:r>
      <w:r>
        <w:t xml:space="preserve"> Barbieri (2001) utiliza o conceito de balanceamento de quatro perspectivas fundamentais para a avaliação correta da empresa e de seus projetos. São eles:</w:t>
      </w:r>
    </w:p>
    <w:p w14:paraId="79977249" w14:textId="77777777" w:rsidR="008527EB" w:rsidRDefault="008527EB" w:rsidP="00C542D0">
      <w:pPr>
        <w:numPr>
          <w:ilvl w:val="0"/>
          <w:numId w:val="8"/>
        </w:numPr>
      </w:pPr>
      <w:r>
        <w:t>O retorno dos recursos financeiros neles investidos;</w:t>
      </w:r>
    </w:p>
    <w:p w14:paraId="42086044" w14:textId="77777777" w:rsidR="008527EB" w:rsidRDefault="008527EB" w:rsidP="00C542D0">
      <w:pPr>
        <w:numPr>
          <w:ilvl w:val="0"/>
          <w:numId w:val="8"/>
        </w:numPr>
      </w:pPr>
      <w:r>
        <w:t>A satisfação dos clientes que consomem seus produtos e serviços;</w:t>
      </w:r>
    </w:p>
    <w:p w14:paraId="5661F362" w14:textId="77777777" w:rsidR="008527EB" w:rsidRDefault="008527EB" w:rsidP="00C542D0">
      <w:pPr>
        <w:numPr>
          <w:ilvl w:val="0"/>
          <w:numId w:val="8"/>
        </w:numPr>
      </w:pPr>
      <w:r>
        <w:t>A agilidade, fluidez e melhoria dos processos internos que os executam e controlam;</w:t>
      </w:r>
    </w:p>
    <w:p w14:paraId="06C2D8E9" w14:textId="77777777" w:rsidR="00E316E5" w:rsidRDefault="008527EB" w:rsidP="00C542D0">
      <w:pPr>
        <w:numPr>
          <w:ilvl w:val="0"/>
          <w:numId w:val="8"/>
        </w:numPr>
      </w:pPr>
      <w:r>
        <w:t xml:space="preserve">A dimensão do recurso </w:t>
      </w:r>
      <w:r w:rsidRPr="00E316E5">
        <w:rPr>
          <w:i/>
        </w:rPr>
        <w:t>peopleware</w:t>
      </w:r>
      <w:r>
        <w:t>, com seus anseios, frustrações, evoluções e alinhamentos.</w:t>
      </w:r>
    </w:p>
    <w:p w14:paraId="7C08221B" w14:textId="27806639" w:rsidR="00DA4E35" w:rsidRDefault="00CB38DC" w:rsidP="00C542D0">
      <w:r w:rsidRPr="00CB38DC">
        <w:t>De acordo com seus criadores</w:t>
      </w:r>
      <w:r>
        <w:t xml:space="preserve"> Kaplan e Norton</w:t>
      </w:r>
      <w:r w:rsidR="001014E7">
        <w:t xml:space="preserve"> (200</w:t>
      </w:r>
      <w:r w:rsidR="00B32FEA">
        <w:t>6</w:t>
      </w:r>
      <w:r w:rsidR="001014E7">
        <w:t>)</w:t>
      </w:r>
      <w:r w:rsidRPr="00CB38DC">
        <w:t>, a capacitação das pessoas promove uma melhoria nos processos da empresa que, por sua vez, satisfazem mais aos clientes, proporcionando melhores resultados financeiros.</w:t>
      </w:r>
      <w:r w:rsidR="00840C80">
        <w:t xml:space="preserve"> </w:t>
      </w:r>
      <w:r w:rsidR="00DA4E35">
        <w:t xml:space="preserve">Ferramentas de </w:t>
      </w:r>
      <w:r w:rsidR="00DA4E35" w:rsidRPr="00E316E5">
        <w:rPr>
          <w:i/>
        </w:rPr>
        <w:t>Business Intelligence</w:t>
      </w:r>
      <w:r w:rsidR="00DA4E35">
        <w:t xml:space="preserve"> estão diretamente liga</w:t>
      </w:r>
      <w:r w:rsidR="00840C80">
        <w:t xml:space="preserve">das </w:t>
      </w:r>
      <w:r w:rsidR="003679F7">
        <w:t xml:space="preserve">aos </w:t>
      </w:r>
      <w:r w:rsidR="00840C80">
        <w:t xml:space="preserve">projetos que envolvem </w:t>
      </w:r>
      <w:r w:rsidR="00840C80" w:rsidRPr="009E09EB">
        <w:rPr>
          <w:i/>
        </w:rPr>
        <w:t>BSC</w:t>
      </w:r>
      <w:r w:rsidR="00B32FEA">
        <w:t>.</w:t>
      </w:r>
      <w:r w:rsidR="00840C80">
        <w:t xml:space="preserve"> </w:t>
      </w:r>
      <w:r w:rsidR="00B32FEA">
        <w:t>A</w:t>
      </w:r>
      <w:r w:rsidR="00DA4E35">
        <w:t xml:space="preserve">través delas </w:t>
      </w:r>
      <w:r w:rsidR="003679F7">
        <w:t xml:space="preserve">são </w:t>
      </w:r>
      <w:r w:rsidR="00DA4E35">
        <w:t>fornecido</w:t>
      </w:r>
      <w:r w:rsidR="003679F7">
        <w:t>s</w:t>
      </w:r>
      <w:r w:rsidR="00DA4E35">
        <w:t xml:space="preserve"> dados </w:t>
      </w:r>
      <w:r w:rsidR="00DA4E35">
        <w:lastRenderedPageBreak/>
        <w:t xml:space="preserve">históricos e indicadores que são extraídos dos </w:t>
      </w:r>
      <w:r w:rsidR="00DA4E35" w:rsidRPr="00E316E5">
        <w:rPr>
          <w:i/>
        </w:rPr>
        <w:t>Data Warehouse</w:t>
      </w:r>
      <w:r w:rsidR="00DA4E35">
        <w:t xml:space="preserve"> e </w:t>
      </w:r>
      <w:r w:rsidR="00DA4E35" w:rsidRPr="00E316E5">
        <w:rPr>
          <w:i/>
        </w:rPr>
        <w:t>Data Marts</w:t>
      </w:r>
      <w:r w:rsidR="00DA4E35">
        <w:t xml:space="preserve"> das áreas funcionais de uma empresa.</w:t>
      </w:r>
    </w:p>
    <w:p w14:paraId="13BBECE3" w14:textId="50E491C4" w:rsidR="009F021F" w:rsidRDefault="00B56E87" w:rsidP="00C542D0">
      <w:pPr>
        <w:sectPr w:rsidR="009F021F" w:rsidSect="00A5403F">
          <w:headerReference w:type="even" r:id="rId19"/>
          <w:pgSz w:w="11907" w:h="16840" w:code="9"/>
          <w:pgMar w:top="1701" w:right="1134" w:bottom="1134" w:left="1701" w:header="851" w:footer="720" w:gutter="0"/>
          <w:cols w:space="720"/>
          <w:titlePg/>
        </w:sectPr>
      </w:pPr>
      <w:r>
        <w:t xml:space="preserve">Atualmente, a maioria das </w:t>
      </w:r>
      <w:r w:rsidR="00325794">
        <w:t>ferramentas</w:t>
      </w:r>
      <w:r>
        <w:t xml:space="preserve"> de </w:t>
      </w:r>
      <w:r w:rsidR="00325794" w:rsidRPr="00325794">
        <w:rPr>
          <w:i/>
        </w:rPr>
        <w:t>Business Intelligence</w:t>
      </w:r>
      <w:r>
        <w:t xml:space="preserve"> </w:t>
      </w:r>
      <w:r w:rsidR="00DE7021">
        <w:t xml:space="preserve">permitem </w:t>
      </w:r>
      <w:r>
        <w:t xml:space="preserve">a aplicação de </w:t>
      </w:r>
      <w:r w:rsidRPr="009E09EB">
        <w:rPr>
          <w:i/>
        </w:rPr>
        <w:t>BSC</w:t>
      </w:r>
      <w:r>
        <w:t xml:space="preserve"> através da capacidade de comparar imediatamente o desempenho de negócios</w:t>
      </w:r>
      <w:r w:rsidR="00CF4404">
        <w:t xml:space="preserve"> com as metas estabelecidas, permitindo que gestores rapidamente compreenda</w:t>
      </w:r>
      <w:r w:rsidR="0066268D">
        <w:t>m como vai o negócio da empresa</w:t>
      </w:r>
      <w:r>
        <w:t xml:space="preserve"> (</w:t>
      </w:r>
      <w:r w:rsidR="00CF0B21">
        <w:t>TURBAN</w:t>
      </w:r>
      <w:r w:rsidR="00B32FEA">
        <w:t xml:space="preserve"> et al.</w:t>
      </w:r>
      <w:r>
        <w:t>, 2009).</w:t>
      </w:r>
    </w:p>
    <w:p w14:paraId="38A5FCDF" w14:textId="2BEDC4A5" w:rsidR="003A4DFB" w:rsidRDefault="003A4DFB" w:rsidP="00C542D0">
      <w:pPr>
        <w:pStyle w:val="Ttulo1"/>
      </w:pPr>
      <w:bookmarkStart w:id="28" w:name="_Toc455668747"/>
      <w:r>
        <w:lastRenderedPageBreak/>
        <w:t>Ferramentas</w:t>
      </w:r>
      <w:bookmarkEnd w:id="28"/>
    </w:p>
    <w:p w14:paraId="52E2C264" w14:textId="5F65AA3A" w:rsidR="00191B17" w:rsidRPr="00191B17" w:rsidRDefault="00032719" w:rsidP="00C542D0">
      <w:r w:rsidRPr="00901C61">
        <w:t>Neste cap</w:t>
      </w:r>
      <w:r w:rsidR="00A04399">
        <w:t>í</w:t>
      </w:r>
      <w:r w:rsidRPr="00901C61">
        <w:t xml:space="preserve">tulo </w:t>
      </w:r>
      <w:r w:rsidR="003679F7">
        <w:t>serão</w:t>
      </w:r>
      <w:r w:rsidR="003679F7" w:rsidRPr="00901C61">
        <w:t xml:space="preserve"> </w:t>
      </w:r>
      <w:r w:rsidRPr="00901C61">
        <w:t>mostrad</w:t>
      </w:r>
      <w:r w:rsidR="003679F7">
        <w:t>as</w:t>
      </w:r>
      <w:r w:rsidRPr="00901C61">
        <w:t xml:space="preserve"> algumas ferramentas de </w:t>
      </w:r>
      <w:r w:rsidRPr="00901C61">
        <w:rPr>
          <w:i/>
        </w:rPr>
        <w:t>Business Intelligence</w:t>
      </w:r>
      <w:r w:rsidR="00843C91" w:rsidRPr="00901C61">
        <w:t xml:space="preserve"> disponíveis no mercado,</w:t>
      </w:r>
      <w:r w:rsidRPr="00901C61">
        <w:t xml:space="preserve"> será </w:t>
      </w:r>
      <w:r w:rsidR="00843C91" w:rsidRPr="00901C61">
        <w:t xml:space="preserve">analisado </w:t>
      </w:r>
      <w:r w:rsidR="003679F7">
        <w:t xml:space="preserve">e </w:t>
      </w:r>
      <w:r w:rsidRPr="00901C61">
        <w:t>ex</w:t>
      </w:r>
      <w:r w:rsidR="00843C91" w:rsidRPr="00901C61">
        <w:t>emplificado o uso de cada uma, buscando utilizar e aplicar os conceitos descritos no capitulo 1.</w:t>
      </w:r>
      <w:r w:rsidRPr="00901C61">
        <w:t xml:space="preserve"> </w:t>
      </w:r>
      <w:r w:rsidR="00843C91" w:rsidRPr="00901C61">
        <w:t>Após est</w:t>
      </w:r>
      <w:r w:rsidR="00700570">
        <w:t>a</w:t>
      </w:r>
      <w:r w:rsidR="00843C91" w:rsidRPr="00901C61">
        <w:t xml:space="preserve"> análise será feita a</w:t>
      </w:r>
      <w:r w:rsidRPr="00901C61">
        <w:t xml:space="preserve"> definição da ferramenta que será utilizada para o desenvolvimento deste projeto. As ferramentas estudadas </w:t>
      </w:r>
      <w:r w:rsidR="003679F7">
        <w:t xml:space="preserve">são </w:t>
      </w:r>
      <w:r w:rsidRPr="00901C61">
        <w:t xml:space="preserve">o </w:t>
      </w:r>
      <w:r w:rsidRPr="009E09EB">
        <w:rPr>
          <w:i/>
        </w:rPr>
        <w:t>Pentaho</w:t>
      </w:r>
      <w:r w:rsidR="0001025C" w:rsidRPr="009E09EB">
        <w:rPr>
          <w:i/>
        </w:rPr>
        <w:t xml:space="preserve"> Community</w:t>
      </w:r>
      <w:r w:rsidR="009E09EB">
        <w:t xml:space="preserve">, </w:t>
      </w:r>
      <w:r w:rsidR="009E09EB" w:rsidRPr="009E09EB">
        <w:rPr>
          <w:i/>
        </w:rPr>
        <w:t>IBM Cognos</w:t>
      </w:r>
      <w:r w:rsidR="009E09EB">
        <w:t xml:space="preserve">, </w:t>
      </w:r>
      <w:r w:rsidR="006642F8" w:rsidRPr="009E09EB">
        <w:rPr>
          <w:i/>
        </w:rPr>
        <w:t>Oracle Business Intelligence Foundation</w:t>
      </w:r>
      <w:r w:rsidR="009E09EB">
        <w:t xml:space="preserve"> e </w:t>
      </w:r>
      <w:r w:rsidR="009E09EB" w:rsidRPr="009E09EB">
        <w:rPr>
          <w:i/>
        </w:rPr>
        <w:t>Microsoft SQL Server</w:t>
      </w:r>
      <w:r w:rsidR="009E09EB">
        <w:t>.</w:t>
      </w:r>
    </w:p>
    <w:p w14:paraId="604845D3" w14:textId="136941DD" w:rsidR="009C7865" w:rsidRPr="009C3208" w:rsidRDefault="003A4DFB" w:rsidP="00C542D0">
      <w:pPr>
        <w:pStyle w:val="Ttulo2"/>
        <w:rPr>
          <w:i/>
        </w:rPr>
      </w:pPr>
      <w:bookmarkStart w:id="29" w:name="_Toc455668748"/>
      <w:r w:rsidRPr="009C3208">
        <w:rPr>
          <w:i/>
        </w:rPr>
        <w:t>Pentaho</w:t>
      </w:r>
      <w:r w:rsidR="0001025C" w:rsidRPr="009C3208">
        <w:rPr>
          <w:i/>
        </w:rPr>
        <w:t xml:space="preserve"> Community</w:t>
      </w:r>
      <w:bookmarkEnd w:id="29"/>
    </w:p>
    <w:p w14:paraId="4FABA524" w14:textId="2F3E6718" w:rsidR="000A571C" w:rsidRDefault="00E051E8" w:rsidP="00C542D0">
      <w:r w:rsidRPr="009E09EB">
        <w:rPr>
          <w:i/>
        </w:rPr>
        <w:t>Pentaho</w:t>
      </w:r>
      <w:r w:rsidR="0001025C" w:rsidRPr="009E09EB">
        <w:rPr>
          <w:i/>
        </w:rPr>
        <w:t xml:space="preserve"> Community</w:t>
      </w:r>
      <w:r w:rsidRPr="00901C61">
        <w:t xml:space="preserve"> é um </w:t>
      </w:r>
      <w:r w:rsidR="00901C61">
        <w:t xml:space="preserve">conjunto </w:t>
      </w:r>
      <w:r w:rsidR="00EE08EA" w:rsidRPr="00901C61">
        <w:t>de componentes</w:t>
      </w:r>
      <w:r w:rsidRPr="00901C61">
        <w:t xml:space="preserve"> </w:t>
      </w:r>
      <w:r w:rsidRPr="00901C61">
        <w:rPr>
          <w:i/>
        </w:rPr>
        <w:t>open source</w:t>
      </w:r>
      <w:r w:rsidRPr="00901C61">
        <w:t xml:space="preserve"> </w:t>
      </w:r>
      <w:r w:rsidR="0088289F" w:rsidRPr="00901C61">
        <w:t xml:space="preserve">para </w:t>
      </w:r>
      <w:r w:rsidRPr="00901C61">
        <w:rPr>
          <w:i/>
        </w:rPr>
        <w:t>Business Intelligence</w:t>
      </w:r>
      <w:r w:rsidR="00B32FEA">
        <w:t>.</w:t>
      </w:r>
      <w:r w:rsidR="00691554" w:rsidRPr="00901C61">
        <w:t xml:space="preserve"> </w:t>
      </w:r>
      <w:r w:rsidR="00B32FEA">
        <w:t>F</w:t>
      </w:r>
      <w:r w:rsidRPr="00901C61">
        <w:t>oi desenvolvid</w:t>
      </w:r>
      <w:r w:rsidR="00901C61">
        <w:t>o</w:t>
      </w:r>
      <w:r w:rsidRPr="00901C61">
        <w:t xml:space="preserve"> em Java no ano de 2004 pela empresa </w:t>
      </w:r>
      <w:r w:rsidRPr="009E09EB">
        <w:rPr>
          <w:i/>
        </w:rPr>
        <w:t>Pentaho Corporation</w:t>
      </w:r>
      <w:r w:rsidRPr="00901C61">
        <w:t xml:space="preserve"> nos Estados Unidos</w:t>
      </w:r>
      <w:r w:rsidR="00B62D9F" w:rsidRPr="00901C61">
        <w:t xml:space="preserve">. </w:t>
      </w:r>
      <w:r w:rsidR="00D325A6" w:rsidRPr="00901C61">
        <w:t>A solução fornece</w:t>
      </w:r>
      <w:r w:rsidR="00691554" w:rsidRPr="00901C61">
        <w:t xml:space="preserve"> um amplo</w:t>
      </w:r>
      <w:r w:rsidR="00C342AF" w:rsidRPr="00901C61">
        <w:t xml:space="preserve"> e completo</w:t>
      </w:r>
      <w:r w:rsidR="00691554" w:rsidRPr="00901C61">
        <w:t xml:space="preserve"> conjunto de ferramentas</w:t>
      </w:r>
      <w:r w:rsidR="00C342AF" w:rsidRPr="00901C61">
        <w:t xml:space="preserve"> para análise de negócio</w:t>
      </w:r>
      <w:r w:rsidR="00D325A6" w:rsidRPr="00901C61">
        <w:t xml:space="preserve">, como por exemplo: </w:t>
      </w:r>
      <w:r w:rsidR="00D325A6" w:rsidRPr="009E09EB">
        <w:rPr>
          <w:i/>
        </w:rPr>
        <w:t>OLAP</w:t>
      </w:r>
      <w:r w:rsidR="00D325A6" w:rsidRPr="00901C61">
        <w:t xml:space="preserve">, </w:t>
      </w:r>
      <w:r w:rsidR="00D325A6" w:rsidRPr="009E09EB">
        <w:rPr>
          <w:i/>
        </w:rPr>
        <w:t>ETL</w:t>
      </w:r>
      <w:r w:rsidR="00D325A6" w:rsidRPr="00901C61">
        <w:t xml:space="preserve">, relatórios e </w:t>
      </w:r>
      <w:r w:rsidR="00D325A6" w:rsidRPr="009E09EB">
        <w:rPr>
          <w:i/>
        </w:rPr>
        <w:t>Data Mining</w:t>
      </w:r>
      <w:r w:rsidR="00F60C1A">
        <w:t xml:space="preserve"> </w:t>
      </w:r>
      <w:r w:rsidR="00F60C1A" w:rsidRPr="0093784C">
        <w:t>(HITACHI, 2015)</w:t>
      </w:r>
      <w:r w:rsidR="00F60C1A">
        <w:t>.</w:t>
      </w:r>
    </w:p>
    <w:p w14:paraId="06EB28BA" w14:textId="77777777" w:rsidR="0011519D" w:rsidRDefault="00EE08EA" w:rsidP="00C542D0">
      <w:r w:rsidRPr="00265C9B">
        <w:t xml:space="preserve">Por ser </w:t>
      </w:r>
      <w:r>
        <w:t>uma plataforma de código aberto, d</w:t>
      </w:r>
      <w:r w:rsidRPr="00265C9B">
        <w:t>esenvolvedores podem montar rapidamente soluções personalizadas de BI, aumentando o valor e a capacidade das soluções de suas empresas, criando propostas superiores as tradicionais do mercado a um custo significativamente baixo.</w:t>
      </w:r>
    </w:p>
    <w:p w14:paraId="06862876" w14:textId="77777777" w:rsidR="0088289F" w:rsidRDefault="0011519D" w:rsidP="00C542D0">
      <w:r>
        <w:t>O conjunto de ferramentas</w:t>
      </w:r>
      <w:r w:rsidR="00EE08EA" w:rsidRPr="00C342AF">
        <w:t xml:space="preserve"> d</w:t>
      </w:r>
      <w:r w:rsidR="00EE08EA">
        <w:t>o</w:t>
      </w:r>
      <w:r w:rsidR="00EE08EA" w:rsidRPr="00C342AF">
        <w:t xml:space="preserve"> </w:t>
      </w:r>
      <w:r w:rsidR="00EE08EA" w:rsidRPr="009E09EB">
        <w:rPr>
          <w:i/>
        </w:rPr>
        <w:t xml:space="preserve">Pentaho </w:t>
      </w:r>
      <w:r w:rsidR="0001025C" w:rsidRPr="009E09EB">
        <w:rPr>
          <w:i/>
        </w:rPr>
        <w:t>Community</w:t>
      </w:r>
      <w:r w:rsidR="0001025C">
        <w:t xml:space="preserve"> </w:t>
      </w:r>
      <w:r w:rsidR="00EE08EA">
        <w:t xml:space="preserve">possibilita </w:t>
      </w:r>
      <w:r w:rsidR="0022550F">
        <w:t>a</w:t>
      </w:r>
      <w:r w:rsidR="00EE08EA" w:rsidRPr="00C342AF">
        <w:t>os usuários</w:t>
      </w:r>
      <w:r>
        <w:t>, extrair, transformar, carregar,</w:t>
      </w:r>
      <w:r w:rsidR="00EE08EA" w:rsidRPr="00C342AF">
        <w:t xml:space="preserve"> acessar, descobrir e </w:t>
      </w:r>
      <w:r w:rsidR="00EE08EA">
        <w:t>mesclar</w:t>
      </w:r>
      <w:r w:rsidR="00EE08EA" w:rsidRPr="00C342AF">
        <w:t xml:space="preserve"> qualquer tipo de dados, independentemente da sua</w:t>
      </w:r>
      <w:r w:rsidR="00EE08EA">
        <w:t xml:space="preserve"> fonte e</w:t>
      </w:r>
      <w:r>
        <w:t xml:space="preserve"> dimensão, através dos seguintes módulos:</w:t>
      </w:r>
    </w:p>
    <w:p w14:paraId="63CAF5E1" w14:textId="77777777" w:rsidR="00D325A6" w:rsidRPr="00D325A6" w:rsidRDefault="00D325A6" w:rsidP="00C542D0">
      <w:pPr>
        <w:numPr>
          <w:ilvl w:val="0"/>
          <w:numId w:val="6"/>
        </w:numPr>
      </w:pPr>
      <w:r w:rsidRPr="009E09EB">
        <w:rPr>
          <w:i/>
        </w:rPr>
        <w:t>OLAP</w:t>
      </w:r>
      <w:r w:rsidR="00BC2D35">
        <w:t xml:space="preserve"> – </w:t>
      </w:r>
      <w:r w:rsidR="00A04399">
        <w:rPr>
          <w:i/>
        </w:rPr>
        <w:t>jPivot</w:t>
      </w:r>
      <w:r w:rsidR="00BC2D35">
        <w:t>: o</w:t>
      </w:r>
      <w:r>
        <w:t>f</w:t>
      </w:r>
      <w:r w:rsidR="00BC2D35">
        <w:t>e</w:t>
      </w:r>
      <w:r>
        <w:t>r</w:t>
      </w:r>
      <w:r w:rsidR="00BC2D35">
        <w:t>ece</w:t>
      </w:r>
      <w:r>
        <w:t xml:space="preserve"> acesso interativo aos dados, permiti</w:t>
      </w:r>
      <w:r w:rsidR="00BC2D35">
        <w:t>ndo, cruzar, realizar consultas e an</w:t>
      </w:r>
      <w:r w:rsidR="00A04399">
        <w:t>á</w:t>
      </w:r>
      <w:r w:rsidR="00BC2D35">
        <w:t>lises multidimensionais em um grande volume de dados.</w:t>
      </w:r>
    </w:p>
    <w:p w14:paraId="7C47AFB9" w14:textId="77777777" w:rsidR="00D325A6" w:rsidRDefault="00D325A6" w:rsidP="00C542D0">
      <w:pPr>
        <w:numPr>
          <w:ilvl w:val="0"/>
          <w:numId w:val="6"/>
        </w:numPr>
      </w:pPr>
      <w:r w:rsidRPr="009E09EB">
        <w:rPr>
          <w:i/>
        </w:rPr>
        <w:t>ETL</w:t>
      </w:r>
      <w:r w:rsidR="00BC2D35">
        <w:t xml:space="preserve">- </w:t>
      </w:r>
      <w:r w:rsidR="00BC2D35" w:rsidRPr="00467207">
        <w:rPr>
          <w:i/>
        </w:rPr>
        <w:t>Kettle</w:t>
      </w:r>
      <w:r>
        <w:t>: é o modulo responsável pela integração de dados</w:t>
      </w:r>
      <w:r w:rsidR="00BC2D35">
        <w:t xml:space="preserve"> do </w:t>
      </w:r>
      <w:r w:rsidR="00BC2D35" w:rsidRPr="009E09EB">
        <w:rPr>
          <w:i/>
        </w:rPr>
        <w:t>Pentaho</w:t>
      </w:r>
      <w:r w:rsidR="00BC2D35">
        <w:t xml:space="preserve"> através de </w:t>
      </w:r>
      <w:r w:rsidR="00361C24">
        <w:t>diversas fontes.</w:t>
      </w:r>
    </w:p>
    <w:p w14:paraId="652D3721" w14:textId="77777777" w:rsidR="00D325A6" w:rsidRDefault="00D325A6" w:rsidP="00C542D0">
      <w:pPr>
        <w:numPr>
          <w:ilvl w:val="0"/>
          <w:numId w:val="6"/>
        </w:numPr>
      </w:pPr>
      <w:r>
        <w:t>Relatórios</w:t>
      </w:r>
      <w:r w:rsidR="00361C24">
        <w:t xml:space="preserve"> </w:t>
      </w:r>
      <w:r w:rsidR="003C6A4E">
        <w:t>–</w:t>
      </w:r>
      <w:r w:rsidR="00361C24">
        <w:t xml:space="preserve"> </w:t>
      </w:r>
      <w:r w:rsidR="003C6A4E">
        <w:rPr>
          <w:i/>
        </w:rPr>
        <w:t xml:space="preserve">Report </w:t>
      </w:r>
      <w:r w:rsidR="003C6A4E" w:rsidRPr="003C6A4E">
        <w:rPr>
          <w:i/>
        </w:rPr>
        <w:t>Designer</w:t>
      </w:r>
      <w:r w:rsidR="00361C24">
        <w:t xml:space="preserve">: permite desenvolver relatórios relacionais e analíticos de uma ampla fonte de dados. </w:t>
      </w:r>
    </w:p>
    <w:p w14:paraId="12A8CE9F" w14:textId="77777777" w:rsidR="00B62D9F" w:rsidRDefault="00D325A6" w:rsidP="00C542D0">
      <w:pPr>
        <w:numPr>
          <w:ilvl w:val="0"/>
          <w:numId w:val="6"/>
        </w:numPr>
      </w:pPr>
      <w:r w:rsidRPr="007D4998">
        <w:rPr>
          <w:i/>
        </w:rPr>
        <w:t>Data Mining</w:t>
      </w:r>
      <w:r w:rsidR="00361C24">
        <w:t xml:space="preserve"> – </w:t>
      </w:r>
      <w:r w:rsidR="00361C24" w:rsidRPr="007D4998">
        <w:rPr>
          <w:i/>
        </w:rPr>
        <w:t>Weka</w:t>
      </w:r>
      <w:r w:rsidR="00361C24">
        <w:t>: é um abrangente conjunto de ferramentas e técnicas para mineração de dados. Seu uso possibilita descobrir padrões e extrair informação em grandes conjuntos de dados.</w:t>
      </w:r>
      <w:r w:rsidR="0011519D">
        <w:t xml:space="preserve"> </w:t>
      </w:r>
    </w:p>
    <w:p w14:paraId="710B773C" w14:textId="77777777" w:rsidR="00040806" w:rsidRDefault="00040806" w:rsidP="00C542D0">
      <w:r>
        <w:lastRenderedPageBreak/>
        <w:t xml:space="preserve">A </w:t>
      </w:r>
      <w:r w:rsidR="000A1442">
        <w:fldChar w:fldCharType="begin"/>
      </w:r>
      <w:r w:rsidR="000A1442">
        <w:instrText xml:space="preserve"> REF _Ref436071510 \h </w:instrText>
      </w:r>
      <w:r w:rsidR="000A1442">
        <w:fldChar w:fldCharType="separate"/>
      </w:r>
      <w:r w:rsidR="00411FAA" w:rsidRPr="009E09EB">
        <w:t xml:space="preserve">Figura </w:t>
      </w:r>
      <w:r w:rsidR="00411FAA">
        <w:rPr>
          <w:noProof/>
        </w:rPr>
        <w:t>8</w:t>
      </w:r>
      <w:r w:rsidR="000A1442">
        <w:fldChar w:fldCharType="end"/>
      </w:r>
      <w:r>
        <w:t xml:space="preserve"> </w:t>
      </w:r>
      <w:r w:rsidR="003C6A4E">
        <w:t>demonstra</w:t>
      </w:r>
      <w:r>
        <w:t xml:space="preserve"> um exemplo de relatório interativo desenvolvido </w:t>
      </w:r>
      <w:r w:rsidR="003C6A4E">
        <w:t>utilizando</w:t>
      </w:r>
      <w:r>
        <w:t xml:space="preserve"> o </w:t>
      </w:r>
      <w:r w:rsidRPr="009E09EB">
        <w:rPr>
          <w:i/>
        </w:rPr>
        <w:t xml:space="preserve">Pentaho </w:t>
      </w:r>
      <w:r w:rsidR="003C6A4E" w:rsidRPr="009E09EB">
        <w:rPr>
          <w:i/>
        </w:rPr>
        <w:t>Report Designer</w:t>
      </w:r>
      <w:r>
        <w:t>.</w:t>
      </w:r>
    </w:p>
    <w:p w14:paraId="5FEA31F4" w14:textId="245F301A" w:rsidR="00040806" w:rsidRPr="009E09EB" w:rsidRDefault="00040806" w:rsidP="00C542D0">
      <w:pPr>
        <w:pStyle w:val="Legenda"/>
      </w:pPr>
      <w:bookmarkStart w:id="30" w:name="_Ref436071510"/>
      <w:bookmarkStart w:id="31" w:name="_Toc455940816"/>
      <w:r w:rsidRPr="009E09EB">
        <w:t xml:space="preserve">Figura </w:t>
      </w:r>
      <w:fldSimple w:instr=" SEQ Figura \* ARABIC ">
        <w:r w:rsidR="00411FAA">
          <w:rPr>
            <w:noProof/>
          </w:rPr>
          <w:t>8</w:t>
        </w:r>
      </w:fldSimple>
      <w:bookmarkEnd w:id="30"/>
      <w:r w:rsidRPr="009E09EB">
        <w:t xml:space="preserve"> - Relatórios interativos no Pentaho</w:t>
      </w:r>
      <w:bookmarkEnd w:id="31"/>
    </w:p>
    <w:p w14:paraId="368B52E8" w14:textId="5160305C" w:rsidR="00040806" w:rsidRPr="00D658DC" w:rsidRDefault="000B08B3" w:rsidP="005734CE">
      <w:pPr>
        <w:ind w:firstLine="0"/>
        <w:jc w:val="center"/>
      </w:pPr>
      <w:r w:rsidRPr="00D658DC">
        <w:rPr>
          <w:noProof/>
          <w:lang w:eastAsia="pt-BR"/>
        </w:rPr>
        <w:drawing>
          <wp:inline distT="0" distB="0" distL="0" distR="0" wp14:anchorId="4061F5AA" wp14:editId="0C69C967">
            <wp:extent cx="5753100" cy="334327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343275"/>
                    </a:xfrm>
                    <a:prstGeom prst="rect">
                      <a:avLst/>
                    </a:prstGeom>
                    <a:noFill/>
                    <a:ln>
                      <a:noFill/>
                    </a:ln>
                  </pic:spPr>
                </pic:pic>
              </a:graphicData>
            </a:graphic>
          </wp:inline>
        </w:drawing>
      </w:r>
    </w:p>
    <w:p w14:paraId="19F84C06" w14:textId="1090FC39" w:rsidR="00040806" w:rsidRPr="00D658DC" w:rsidRDefault="00040806" w:rsidP="005734CE">
      <w:pPr>
        <w:pStyle w:val="LegendaFonte"/>
      </w:pPr>
      <w:r w:rsidRPr="00D658DC">
        <w:t xml:space="preserve">Fonte: </w:t>
      </w:r>
      <w:r w:rsidR="00235C94">
        <w:t>Hitachi</w:t>
      </w:r>
      <w:r w:rsidRPr="00D658DC">
        <w:t>, 2015.</w:t>
      </w:r>
    </w:p>
    <w:p w14:paraId="65894F6E" w14:textId="77777777" w:rsidR="0088289F" w:rsidRPr="003A4DFB" w:rsidRDefault="000A571C" w:rsidP="00C542D0">
      <w:r>
        <w:t xml:space="preserve">Os </w:t>
      </w:r>
      <w:r w:rsidR="00E95A16">
        <w:t xml:space="preserve">seus </w:t>
      </w:r>
      <w:r>
        <w:t xml:space="preserve">módulos podem ser instalados de </w:t>
      </w:r>
      <w:r w:rsidR="00E95A16">
        <w:t xml:space="preserve">forma independentes de </w:t>
      </w:r>
      <w:r>
        <w:t>acordo com a necessidade</w:t>
      </w:r>
      <w:r w:rsidR="00E95A16">
        <w:t>, oferecendo</w:t>
      </w:r>
      <w:r w:rsidR="0011519D" w:rsidRPr="0011519D">
        <w:t xml:space="preserve"> flexibilidade, extensibilidade e escalabilidade para atender as necessidades de TI, </w:t>
      </w:r>
      <w:r w:rsidR="0011519D">
        <w:t>dentro de um ambiente totalmente unificado.</w:t>
      </w:r>
      <w:r w:rsidR="00E95A16">
        <w:t xml:space="preserve"> Seu uso promove diversas habilidades, agregando valor as estratégias de negócios dentro de uma empresa.</w:t>
      </w:r>
      <w:r w:rsidR="007D4998" w:rsidRPr="003A4DFB">
        <w:t xml:space="preserve"> </w:t>
      </w:r>
    </w:p>
    <w:p w14:paraId="5FB91337" w14:textId="4B8E8E9F" w:rsidR="00523937" w:rsidRPr="00A04399" w:rsidRDefault="003A7EFB" w:rsidP="00C542D0">
      <w:pPr>
        <w:pStyle w:val="Ttulo2"/>
        <w:rPr>
          <w:i/>
        </w:rPr>
      </w:pPr>
      <w:bookmarkStart w:id="32" w:name="_Toc455668749"/>
      <w:r w:rsidRPr="00A04399">
        <w:rPr>
          <w:i/>
        </w:rPr>
        <w:t>Oracle Business Intelligence</w:t>
      </w:r>
      <w:bookmarkEnd w:id="32"/>
    </w:p>
    <w:p w14:paraId="5A23002B" w14:textId="0805BDCB" w:rsidR="003A7EFB" w:rsidRPr="00DE1966" w:rsidRDefault="003A7EFB" w:rsidP="00C542D0">
      <w:r w:rsidRPr="00DE1966">
        <w:t xml:space="preserve">O </w:t>
      </w:r>
      <w:r w:rsidRPr="009E09EB">
        <w:rPr>
          <w:i/>
        </w:rPr>
        <w:t>Oracle Business Intelligence</w:t>
      </w:r>
      <w:r w:rsidRPr="003854BD">
        <w:t xml:space="preserve"> é</w:t>
      </w:r>
      <w:r w:rsidRPr="00DE1966">
        <w:t xml:space="preserve"> uma suíte </w:t>
      </w:r>
      <w:r w:rsidR="00915149" w:rsidRPr="00DE1966">
        <w:t>complet</w:t>
      </w:r>
      <w:r w:rsidR="00915149">
        <w:t>a</w:t>
      </w:r>
      <w:r w:rsidR="00915149" w:rsidRPr="00DE1966">
        <w:t xml:space="preserve"> </w:t>
      </w:r>
      <w:r w:rsidRPr="00DE1966">
        <w:t>de componentes</w:t>
      </w:r>
      <w:r w:rsidR="00FF50AE" w:rsidRPr="00DE1966">
        <w:t xml:space="preserve"> de </w:t>
      </w:r>
      <w:r w:rsidR="00FF50AE" w:rsidRPr="00DE1966">
        <w:rPr>
          <w:i/>
        </w:rPr>
        <w:t>Business Intelligence</w:t>
      </w:r>
      <w:r w:rsidRPr="00DE1966">
        <w:t xml:space="preserve"> oferecida pela </w:t>
      </w:r>
      <w:r w:rsidR="00191E95" w:rsidRPr="009E09EB">
        <w:rPr>
          <w:i/>
        </w:rPr>
        <w:t>Oracle Corporation</w:t>
      </w:r>
      <w:r w:rsidR="00FF50AE" w:rsidRPr="00DE1966">
        <w:t xml:space="preserve">, </w:t>
      </w:r>
      <w:r w:rsidR="00700570">
        <w:t xml:space="preserve">o qual </w:t>
      </w:r>
      <w:r w:rsidRPr="00DE1966">
        <w:t>disponi</w:t>
      </w:r>
      <w:r w:rsidR="00700570">
        <w:t>biliza</w:t>
      </w:r>
      <w:r w:rsidRPr="00DE1966">
        <w:t xml:space="preserve"> um conjunto </w:t>
      </w:r>
      <w:r w:rsidR="00191E95" w:rsidRPr="00DE1966">
        <w:t xml:space="preserve">bem diversificado </w:t>
      </w:r>
      <w:r w:rsidRPr="00DE1966">
        <w:t xml:space="preserve">de relatórios, consultas, painéis interativos, gráficos animados e </w:t>
      </w:r>
      <w:r w:rsidR="00915149" w:rsidRPr="00DE1966">
        <w:t>an</w:t>
      </w:r>
      <w:r w:rsidR="00915149">
        <w:t>á</w:t>
      </w:r>
      <w:r w:rsidR="00915149" w:rsidRPr="00DE1966">
        <w:t xml:space="preserve">lises </w:t>
      </w:r>
      <w:r w:rsidRPr="009E09EB">
        <w:rPr>
          <w:i/>
        </w:rPr>
        <w:t>OLAP</w:t>
      </w:r>
      <w:r w:rsidRPr="00DE1966">
        <w:t xml:space="preserve">. Seu uso oferece </w:t>
      </w:r>
      <w:r w:rsidR="00915149">
        <w:t>à</w:t>
      </w:r>
      <w:r w:rsidR="00915149" w:rsidRPr="00DE1966">
        <w:t xml:space="preserve"> </w:t>
      </w:r>
      <w:r w:rsidRPr="00DE1966">
        <w:t xml:space="preserve">empresa uma visão abrangente do negócio em um só lugar, ajudando a organização a impulsionar a inovação e otimizar as operações </w:t>
      </w:r>
      <w:r w:rsidR="00A24163">
        <w:t>(</w:t>
      </w:r>
      <w:r w:rsidR="003803E0">
        <w:t>ORACLE</w:t>
      </w:r>
      <w:r w:rsidR="00A24163">
        <w:t>, 2015).</w:t>
      </w:r>
    </w:p>
    <w:p w14:paraId="0BCA4DA3" w14:textId="6B0D99FE" w:rsidR="00FF50AE" w:rsidRPr="00DE1966" w:rsidRDefault="00353614" w:rsidP="00C542D0">
      <w:r w:rsidRPr="00DE1966">
        <w:t>Dentre todo</w:t>
      </w:r>
      <w:r w:rsidR="00FF50AE" w:rsidRPr="00DE1966">
        <w:t xml:space="preserve"> conjunto de componentes </w:t>
      </w:r>
      <w:r w:rsidRPr="00DE1966">
        <w:t xml:space="preserve">que compõem </w:t>
      </w:r>
      <w:r w:rsidR="00FF50AE" w:rsidRPr="00DE1966">
        <w:t>a suíte</w:t>
      </w:r>
      <w:r w:rsidRPr="00DE1966">
        <w:t>, pode</w:t>
      </w:r>
      <w:r w:rsidR="00B32FEA">
        <w:t>-se</w:t>
      </w:r>
      <w:r w:rsidRPr="00DE1966">
        <w:t xml:space="preserve"> destacar os </w:t>
      </w:r>
      <w:r w:rsidR="00191E95" w:rsidRPr="00DE1966">
        <w:t>principais</w:t>
      </w:r>
      <w:r w:rsidRPr="00DE1966">
        <w:t>:</w:t>
      </w:r>
    </w:p>
    <w:p w14:paraId="6B111BC9" w14:textId="77777777" w:rsidR="00353614" w:rsidRPr="00DE1966" w:rsidRDefault="00353614" w:rsidP="00C542D0">
      <w:pPr>
        <w:numPr>
          <w:ilvl w:val="0"/>
          <w:numId w:val="10"/>
        </w:numPr>
      </w:pPr>
      <w:r w:rsidRPr="00A82705">
        <w:rPr>
          <w:i/>
        </w:rPr>
        <w:t>Oracle Exalytics In-Memory Engineered System</w:t>
      </w:r>
      <w:r w:rsidRPr="00DE1966">
        <w:t xml:space="preserve">: é um sistema projetado especificamente para fornecer </w:t>
      </w:r>
      <w:r w:rsidR="00915149" w:rsidRPr="00DE1966">
        <w:t>an</w:t>
      </w:r>
      <w:r w:rsidR="00915149">
        <w:t>á</w:t>
      </w:r>
      <w:r w:rsidR="00915149" w:rsidRPr="00DE1966">
        <w:t xml:space="preserve">lises </w:t>
      </w:r>
      <w:r w:rsidRPr="00DE1966">
        <w:t xml:space="preserve">de alta performance em tempo real. </w:t>
      </w:r>
    </w:p>
    <w:p w14:paraId="0A63E95B" w14:textId="77777777" w:rsidR="00353614" w:rsidRPr="00DE1966" w:rsidRDefault="00587C41" w:rsidP="00C542D0">
      <w:pPr>
        <w:numPr>
          <w:ilvl w:val="0"/>
          <w:numId w:val="10"/>
        </w:numPr>
      </w:pPr>
      <w:r>
        <w:rPr>
          <w:i/>
        </w:rPr>
        <w:lastRenderedPageBreak/>
        <w:t>Oracle B</w:t>
      </w:r>
      <w:r w:rsidRPr="00587C41">
        <w:rPr>
          <w:i/>
        </w:rPr>
        <w:t>usiness</w:t>
      </w:r>
      <w:r>
        <w:rPr>
          <w:i/>
        </w:rPr>
        <w:t xml:space="preserve"> A</w:t>
      </w:r>
      <w:r w:rsidRPr="00587C41">
        <w:rPr>
          <w:i/>
        </w:rPr>
        <w:t>nalytic</w:t>
      </w:r>
      <w:r>
        <w:rPr>
          <w:i/>
        </w:rPr>
        <w:t>s</w:t>
      </w:r>
      <w:r w:rsidR="00353614" w:rsidRPr="00DE1966">
        <w:t xml:space="preserve">: é o componente central do conjunto de componentes para a criação de relatórios, consultas, painéis interativos, gráficos animados e </w:t>
      </w:r>
      <w:r w:rsidR="00915149" w:rsidRPr="00DE1966">
        <w:t>an</w:t>
      </w:r>
      <w:r w:rsidR="00915149">
        <w:t>á</w:t>
      </w:r>
      <w:r w:rsidR="00915149" w:rsidRPr="00DE1966">
        <w:t xml:space="preserve">lises </w:t>
      </w:r>
      <w:r w:rsidR="00353614" w:rsidRPr="009E09EB">
        <w:rPr>
          <w:i/>
        </w:rPr>
        <w:t>OLAP</w:t>
      </w:r>
      <w:r w:rsidR="00353614" w:rsidRPr="00DE1966">
        <w:t>.</w:t>
      </w:r>
    </w:p>
    <w:p w14:paraId="35FBFAF0" w14:textId="77777777" w:rsidR="00353614" w:rsidRPr="00DE1966" w:rsidRDefault="00353614" w:rsidP="00C542D0">
      <w:pPr>
        <w:numPr>
          <w:ilvl w:val="0"/>
          <w:numId w:val="10"/>
        </w:numPr>
      </w:pPr>
      <w:r w:rsidRPr="00A82705">
        <w:rPr>
          <w:i/>
        </w:rPr>
        <w:t>Oracle Scorecard and Strategy Management</w:t>
      </w:r>
      <w:r w:rsidRPr="00DE1966">
        <w:t xml:space="preserve">: </w:t>
      </w:r>
      <w:r w:rsidR="004D3325" w:rsidRPr="00DE1966">
        <w:t>seu uso ajuda as empresas a estabelecer metas e objetivos estratégicos, é ligado a indicadores de desempenho para que possa</w:t>
      </w:r>
      <w:r w:rsidR="00915149">
        <w:t>m</w:t>
      </w:r>
      <w:r w:rsidR="004D3325" w:rsidRPr="00DE1966">
        <w:t xml:space="preserve"> ser medido</w:t>
      </w:r>
      <w:r w:rsidR="00915149">
        <w:t>s</w:t>
      </w:r>
      <w:r w:rsidR="004D3325" w:rsidRPr="00DE1966">
        <w:t>, rastreados e gerenciado</w:t>
      </w:r>
      <w:r w:rsidR="00915149">
        <w:t>s</w:t>
      </w:r>
      <w:r w:rsidR="004D3325" w:rsidRPr="00DE1966">
        <w:t>.</w:t>
      </w:r>
    </w:p>
    <w:p w14:paraId="1ED6897A" w14:textId="77777777" w:rsidR="00353614" w:rsidRPr="00DE1966" w:rsidRDefault="00353614" w:rsidP="00C542D0">
      <w:pPr>
        <w:numPr>
          <w:ilvl w:val="0"/>
          <w:numId w:val="10"/>
        </w:numPr>
      </w:pPr>
      <w:r w:rsidRPr="00A82705">
        <w:rPr>
          <w:i/>
        </w:rPr>
        <w:t>Oracle Business Intelligence Publisher</w:t>
      </w:r>
      <w:r w:rsidRPr="00DE1966">
        <w:t xml:space="preserve">: </w:t>
      </w:r>
      <w:r w:rsidR="004D3325" w:rsidRPr="00DE1966">
        <w:t>é a solução para a publicação de relatórios em vários formatos. Os usuários podem criar e modificar interativamente e publicar os relatórios utilizando um navegador web.</w:t>
      </w:r>
    </w:p>
    <w:p w14:paraId="2764E151" w14:textId="77777777" w:rsidR="00353614" w:rsidRPr="00DE1966" w:rsidRDefault="00353614" w:rsidP="00C542D0">
      <w:pPr>
        <w:numPr>
          <w:ilvl w:val="0"/>
          <w:numId w:val="10"/>
        </w:numPr>
      </w:pPr>
      <w:r w:rsidRPr="00A82705">
        <w:rPr>
          <w:i/>
        </w:rPr>
        <w:t>Oracle Business Intelligence Mobile</w:t>
      </w:r>
      <w:r w:rsidRPr="00DE1966">
        <w:t>:</w:t>
      </w:r>
      <w:r w:rsidR="004D3325" w:rsidRPr="00DE1966">
        <w:t xml:space="preserve"> dispõe aos usuários visualizar e interagir com seus dados de forma otimizada, utilizando dispositivos </w:t>
      </w:r>
      <w:r w:rsidR="00915149" w:rsidRPr="00DE1966">
        <w:t>m</w:t>
      </w:r>
      <w:r w:rsidR="00915149">
        <w:t>ó</w:t>
      </w:r>
      <w:r w:rsidR="00915149" w:rsidRPr="00DE1966">
        <w:t>veis</w:t>
      </w:r>
      <w:r w:rsidR="004D3325" w:rsidRPr="00DE1966">
        <w:t>.</w:t>
      </w:r>
    </w:p>
    <w:p w14:paraId="6424ABA7" w14:textId="77777777" w:rsidR="00191E95" w:rsidRPr="00DE1966" w:rsidRDefault="00191E95" w:rsidP="00C542D0">
      <w:pPr>
        <w:numPr>
          <w:ilvl w:val="0"/>
          <w:numId w:val="10"/>
        </w:numPr>
      </w:pPr>
      <w:r w:rsidRPr="00A82705">
        <w:rPr>
          <w:i/>
        </w:rPr>
        <w:t>Oracle Warehouse Builder</w:t>
      </w:r>
      <w:r w:rsidRPr="00DE1966">
        <w:t>: é uma solução oferecida para realizar a extração e integração dos dados.</w:t>
      </w:r>
    </w:p>
    <w:p w14:paraId="61485795" w14:textId="5CFD3C5A" w:rsidR="00310D1F" w:rsidRDefault="00353614" w:rsidP="002D45E2">
      <w:pPr>
        <w:numPr>
          <w:ilvl w:val="0"/>
          <w:numId w:val="10"/>
        </w:numPr>
      </w:pPr>
      <w:r w:rsidRPr="00310D1F">
        <w:rPr>
          <w:i/>
        </w:rPr>
        <w:t>Office Integration</w:t>
      </w:r>
      <w:r w:rsidRPr="00DE1966">
        <w:t>:</w:t>
      </w:r>
      <w:r w:rsidR="004D3325" w:rsidRPr="00DE1966">
        <w:t xml:space="preserve"> permite que seus usuários importem análises e </w:t>
      </w:r>
      <w:r w:rsidR="004D3325" w:rsidRPr="00310D1F">
        <w:rPr>
          <w:i/>
        </w:rPr>
        <w:t>dashboards</w:t>
      </w:r>
      <w:r w:rsidR="004D3325" w:rsidRPr="00DE1966">
        <w:t xml:space="preserve"> em seus documentos do </w:t>
      </w:r>
      <w:r w:rsidR="004D3325" w:rsidRPr="00310D1F">
        <w:rPr>
          <w:i/>
        </w:rPr>
        <w:t>Office</w:t>
      </w:r>
      <w:r w:rsidR="004D3325" w:rsidRPr="00DE1966">
        <w:t xml:space="preserve">, bem como criar análises diretamente do Excel e guardá-las para o catálogo do </w:t>
      </w:r>
      <w:r w:rsidR="004D3325" w:rsidRPr="00310D1F">
        <w:rPr>
          <w:i/>
        </w:rPr>
        <w:t>Oracle BI</w:t>
      </w:r>
      <w:r w:rsidR="004D3325" w:rsidRPr="00DE1966">
        <w:t>.</w:t>
      </w:r>
      <w:r w:rsidR="00310D1F">
        <w:t xml:space="preserve"> </w:t>
      </w:r>
      <w:r w:rsidR="003854BD">
        <w:t xml:space="preserve">A </w:t>
      </w:r>
      <w:r w:rsidR="00310D1F">
        <w:fldChar w:fldCharType="begin"/>
      </w:r>
      <w:r w:rsidR="00310D1F">
        <w:instrText xml:space="preserve"> REF _Ref451792283 \h </w:instrText>
      </w:r>
      <w:r w:rsidR="00310D1F">
        <w:fldChar w:fldCharType="separate"/>
      </w:r>
      <w:r w:rsidR="00411FAA">
        <w:t xml:space="preserve">Figura </w:t>
      </w:r>
      <w:r w:rsidR="00411FAA">
        <w:rPr>
          <w:noProof/>
        </w:rPr>
        <w:t>9</w:t>
      </w:r>
      <w:r w:rsidR="00310D1F">
        <w:fldChar w:fldCharType="end"/>
      </w:r>
      <w:r w:rsidR="00310D1F">
        <w:t xml:space="preserve"> </w:t>
      </w:r>
      <w:r w:rsidR="003854BD">
        <w:t xml:space="preserve">demonstra uma </w:t>
      </w:r>
      <w:r w:rsidR="003854BD" w:rsidRPr="00310D1F">
        <w:rPr>
          <w:i/>
        </w:rPr>
        <w:t>dashboard</w:t>
      </w:r>
      <w:r w:rsidR="003854BD">
        <w:t xml:space="preserve"> exibindo tabelas, gráficos e analises dimensionais.</w:t>
      </w:r>
    </w:p>
    <w:p w14:paraId="2F54E78A" w14:textId="2C05EAB2" w:rsidR="00310D1F" w:rsidRDefault="00310D1F" w:rsidP="00310D1F">
      <w:pPr>
        <w:pStyle w:val="Legenda"/>
        <w:keepNext/>
      </w:pPr>
      <w:bookmarkStart w:id="33" w:name="_Ref451792283"/>
      <w:bookmarkStart w:id="34" w:name="_Toc455940817"/>
      <w:r>
        <w:t xml:space="preserve">Figura </w:t>
      </w:r>
      <w:fldSimple w:instr=" SEQ Figura \* ARABIC ">
        <w:r w:rsidR="00411FAA">
          <w:rPr>
            <w:noProof/>
          </w:rPr>
          <w:t>9</w:t>
        </w:r>
      </w:fldSimple>
      <w:bookmarkEnd w:id="33"/>
      <w:r>
        <w:t xml:space="preserve"> - </w:t>
      </w:r>
      <w:r w:rsidRPr="0083498A">
        <w:t xml:space="preserve">Oracle </w:t>
      </w:r>
      <w:r w:rsidRPr="00310D1F">
        <w:rPr>
          <w:i/>
        </w:rPr>
        <w:t>Business Intelligence</w:t>
      </w:r>
      <w:r w:rsidRPr="0083498A">
        <w:t xml:space="preserve"> exemplo de uma </w:t>
      </w:r>
      <w:r w:rsidRPr="00310D1F">
        <w:rPr>
          <w:i/>
        </w:rPr>
        <w:t>dashboard</w:t>
      </w:r>
      <w:bookmarkEnd w:id="34"/>
    </w:p>
    <w:p w14:paraId="67436F00" w14:textId="6C9F0D84" w:rsidR="003854BD" w:rsidRPr="00D658DC" w:rsidRDefault="000B08B3" w:rsidP="005734CE">
      <w:pPr>
        <w:ind w:firstLine="0"/>
        <w:jc w:val="center"/>
      </w:pPr>
      <w:r w:rsidRPr="00D658DC">
        <w:rPr>
          <w:noProof/>
          <w:lang w:eastAsia="pt-BR"/>
        </w:rPr>
        <w:drawing>
          <wp:inline distT="0" distB="0" distL="0" distR="0" wp14:anchorId="091A3EDF" wp14:editId="11FA7C74">
            <wp:extent cx="5238750" cy="3469371"/>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5149" cy="3473608"/>
                    </a:xfrm>
                    <a:prstGeom prst="rect">
                      <a:avLst/>
                    </a:prstGeom>
                    <a:noFill/>
                    <a:ln>
                      <a:noFill/>
                    </a:ln>
                  </pic:spPr>
                </pic:pic>
              </a:graphicData>
            </a:graphic>
          </wp:inline>
        </w:drawing>
      </w:r>
    </w:p>
    <w:p w14:paraId="210632FC" w14:textId="77777777" w:rsidR="003854BD" w:rsidRPr="00D658DC" w:rsidRDefault="003854BD" w:rsidP="005734CE">
      <w:pPr>
        <w:pStyle w:val="LegendaFonte"/>
      </w:pPr>
      <w:r w:rsidRPr="00D658DC">
        <w:t>Fonte: Oracle, 2015.</w:t>
      </w:r>
    </w:p>
    <w:p w14:paraId="05DEBB2D" w14:textId="1C9D5D81" w:rsidR="00367370" w:rsidRPr="00367370" w:rsidRDefault="00191E95" w:rsidP="00C542D0">
      <w:r w:rsidRPr="00DE1966">
        <w:lastRenderedPageBreak/>
        <w:t xml:space="preserve">Conforme pode-se observar o </w:t>
      </w:r>
      <w:r w:rsidRPr="00DE1966">
        <w:rPr>
          <w:i/>
        </w:rPr>
        <w:t xml:space="preserve">Oracle Business Intelligence </w:t>
      </w:r>
      <w:r w:rsidRPr="00DE1966">
        <w:t>oferece uma ampla gama de componentes com capacidades de análise e relatórios em um único</w:t>
      </w:r>
      <w:r w:rsidR="00915149">
        <w:t xml:space="preserve"> lugar,</w:t>
      </w:r>
      <w:r w:rsidRPr="00DE1966">
        <w:t xml:space="preserve"> utilizando uma tecnologia totalmente completa e integrada para </w:t>
      </w:r>
      <w:r w:rsidR="00915149" w:rsidRPr="00DE1966">
        <w:t>an</w:t>
      </w:r>
      <w:r w:rsidR="00915149">
        <w:t>á</w:t>
      </w:r>
      <w:r w:rsidR="00915149" w:rsidRPr="00DE1966">
        <w:t xml:space="preserve">lises </w:t>
      </w:r>
      <w:r w:rsidRPr="00DE1966">
        <w:t>de negócios</w:t>
      </w:r>
      <w:r w:rsidR="003854BD">
        <w:t xml:space="preserve"> (</w:t>
      </w:r>
      <w:r w:rsidR="003803E0">
        <w:t>ORACLE</w:t>
      </w:r>
      <w:r w:rsidR="003854BD">
        <w:t>, 2015).</w:t>
      </w:r>
    </w:p>
    <w:p w14:paraId="4CBF67B7" w14:textId="588445A2" w:rsidR="00087D2D" w:rsidRPr="00665390" w:rsidRDefault="006642F8" w:rsidP="00C542D0">
      <w:pPr>
        <w:pStyle w:val="Ttulo2"/>
      </w:pPr>
      <w:bookmarkStart w:id="35" w:name="_Toc455668750"/>
      <w:r w:rsidRPr="00665390">
        <w:t xml:space="preserve">IBM </w:t>
      </w:r>
      <w:r w:rsidR="00104006" w:rsidRPr="00665390">
        <w:t>Cognos</w:t>
      </w:r>
      <w:bookmarkEnd w:id="35"/>
    </w:p>
    <w:p w14:paraId="65FAC46D" w14:textId="6D5979AA" w:rsidR="00B82CDB" w:rsidRDefault="006642F8" w:rsidP="00C542D0">
      <w:r w:rsidRPr="00A04399">
        <w:t xml:space="preserve">IBM </w:t>
      </w:r>
      <w:r w:rsidR="00104006" w:rsidRPr="00A04399">
        <w:t>Cognos</w:t>
      </w:r>
      <w:r w:rsidR="00104006" w:rsidRPr="00104006">
        <w:t xml:space="preserve"> </w:t>
      </w:r>
      <w:r w:rsidR="00087D2D">
        <w:t xml:space="preserve">é uma solução </w:t>
      </w:r>
      <w:r w:rsidR="00B82CDB">
        <w:t>integrada para</w:t>
      </w:r>
      <w:r w:rsidR="00087D2D">
        <w:t xml:space="preserve"> planejamento e inteligência de negócios</w:t>
      </w:r>
      <w:r w:rsidR="00915149">
        <w:t>,</w:t>
      </w:r>
      <w:r w:rsidR="00087D2D">
        <w:t xml:space="preserve"> </w:t>
      </w:r>
      <w:r w:rsidR="00087D2D" w:rsidRPr="00087D2D">
        <w:rPr>
          <w:i/>
        </w:rPr>
        <w:t>Business Intelligence</w:t>
      </w:r>
      <w:r w:rsidR="00915149">
        <w:rPr>
          <w:i/>
        </w:rPr>
        <w:t>,</w:t>
      </w:r>
      <w:r w:rsidR="00B82CDB">
        <w:t xml:space="preserve"> desenvolvida</w:t>
      </w:r>
      <w:r w:rsidR="00104006">
        <w:t xml:space="preserve"> pela</w:t>
      </w:r>
      <w:r w:rsidR="00665390">
        <w:t xml:space="preserve"> </w:t>
      </w:r>
      <w:r w:rsidR="00665390" w:rsidRPr="00665390">
        <w:rPr>
          <w:i/>
        </w:rPr>
        <w:t>International Business Machines</w:t>
      </w:r>
      <w:r w:rsidR="00104006">
        <w:t xml:space="preserve"> </w:t>
      </w:r>
      <w:r w:rsidR="00665390" w:rsidRPr="00665390">
        <w:t>(</w:t>
      </w:r>
      <w:r w:rsidR="00104006" w:rsidRPr="00A04399">
        <w:t>IBM</w:t>
      </w:r>
      <w:r w:rsidR="00665390" w:rsidRPr="00665390">
        <w:t>)</w:t>
      </w:r>
      <w:r w:rsidR="00104006">
        <w:t>.</w:t>
      </w:r>
      <w:r w:rsidR="00087D2D">
        <w:t xml:space="preserve"> </w:t>
      </w:r>
      <w:r w:rsidR="00104006">
        <w:t>A</w:t>
      </w:r>
      <w:r w:rsidR="00087D2D">
        <w:t>través del</w:t>
      </w:r>
      <w:r w:rsidR="007D3B99">
        <w:t>a</w:t>
      </w:r>
      <w:r w:rsidR="00087D2D">
        <w:t xml:space="preserve"> é possível criar consultas, relatórios, análises, painéis e indicadores que podem ser estendidos com planejamentos, modelagens de cenários e </w:t>
      </w:r>
      <w:r w:rsidR="001E6BC5">
        <w:t xml:space="preserve">análises </w:t>
      </w:r>
      <w:r w:rsidR="0066268D">
        <w:t>de previsão</w:t>
      </w:r>
      <w:r w:rsidR="00A24163">
        <w:t xml:space="preserve"> (IBM, 2015).</w:t>
      </w:r>
      <w:r w:rsidR="00087D2D">
        <w:t xml:space="preserve"> El</w:t>
      </w:r>
      <w:r w:rsidR="007D3B99">
        <w:t>a</w:t>
      </w:r>
      <w:r w:rsidR="00087D2D">
        <w:t xml:space="preserve"> ajuda no processo de tomada de decisão baseado em interações, pesquisa e montagem das perspectivas de um </w:t>
      </w:r>
      <w:r w:rsidR="00367370">
        <w:t>negócio</w:t>
      </w:r>
      <w:r w:rsidR="00087D2D">
        <w:t>.</w:t>
      </w:r>
      <w:r w:rsidR="00B82CDB">
        <w:t xml:space="preserve"> Dentre todas ferramentas oferecidas por todo conjunto, pode-se destacar:</w:t>
      </w:r>
    </w:p>
    <w:p w14:paraId="604E677B" w14:textId="77777777" w:rsidR="00B82CDB" w:rsidRDefault="00B82CDB" w:rsidP="00C542D0">
      <w:pPr>
        <w:numPr>
          <w:ilvl w:val="0"/>
          <w:numId w:val="11"/>
        </w:numPr>
      </w:pPr>
      <w:r w:rsidRPr="00A04399">
        <w:t>IBM</w:t>
      </w:r>
      <w:r w:rsidRPr="00665390">
        <w:rPr>
          <w:i/>
        </w:rPr>
        <w:t xml:space="preserve"> Cognos Query Studio</w:t>
      </w:r>
      <w:r>
        <w:t>: seu</w:t>
      </w:r>
      <w:r w:rsidRPr="00B82CDB">
        <w:t xml:space="preserve"> </w:t>
      </w:r>
      <w:r>
        <w:t>objetivo</w:t>
      </w:r>
      <w:r w:rsidRPr="00B82CDB">
        <w:t xml:space="preserve"> é permitir ao usuário realizar consultas simples para resolver rapidamente problemas específicos que possam surgir.</w:t>
      </w:r>
    </w:p>
    <w:p w14:paraId="3AE4CA60" w14:textId="77777777" w:rsidR="00B82CDB" w:rsidRDefault="00B82CDB" w:rsidP="00C542D0">
      <w:pPr>
        <w:numPr>
          <w:ilvl w:val="0"/>
          <w:numId w:val="11"/>
        </w:numPr>
      </w:pPr>
      <w:r w:rsidRPr="00665390">
        <w:rPr>
          <w:i/>
        </w:rPr>
        <w:t>Report Studio IBM Cognos</w:t>
      </w:r>
      <w:r>
        <w:t>: é</w:t>
      </w:r>
      <w:r w:rsidRPr="00B82CDB">
        <w:t xml:space="preserve"> a principal </w:t>
      </w:r>
      <w:r>
        <w:t>ferramenta</w:t>
      </w:r>
      <w:r w:rsidRPr="00B82CDB">
        <w:t xml:space="preserve"> para a criação de relatórios</w:t>
      </w:r>
      <w:r>
        <w:t xml:space="preserve"> e geração de gráficos.</w:t>
      </w:r>
    </w:p>
    <w:p w14:paraId="7634A5E7" w14:textId="77777777" w:rsidR="00B82CDB" w:rsidRDefault="00587C41" w:rsidP="00C542D0">
      <w:pPr>
        <w:numPr>
          <w:ilvl w:val="0"/>
          <w:numId w:val="11"/>
        </w:numPr>
      </w:pPr>
      <w:r>
        <w:rPr>
          <w:i/>
        </w:rPr>
        <w:t>C</w:t>
      </w:r>
      <w:r w:rsidRPr="00587C41">
        <w:rPr>
          <w:i/>
        </w:rPr>
        <w:t xml:space="preserve">ognos </w:t>
      </w:r>
      <w:r>
        <w:rPr>
          <w:i/>
        </w:rPr>
        <w:t>A</w:t>
      </w:r>
      <w:r w:rsidRPr="00587C41">
        <w:rPr>
          <w:i/>
        </w:rPr>
        <w:t xml:space="preserve">nalysis </w:t>
      </w:r>
      <w:r>
        <w:rPr>
          <w:i/>
        </w:rPr>
        <w:t>S</w:t>
      </w:r>
      <w:r w:rsidRPr="00587C41">
        <w:rPr>
          <w:i/>
        </w:rPr>
        <w:t>tudio</w:t>
      </w:r>
      <w:r w:rsidR="00B82CDB">
        <w:t>:</w:t>
      </w:r>
      <w:r w:rsidR="00F15B60">
        <w:t xml:space="preserve"> permite a navegação em dados organizados </w:t>
      </w:r>
      <w:r w:rsidR="00B82CDB">
        <w:t>em</w:t>
      </w:r>
      <w:r w:rsidR="00F15B60">
        <w:t xml:space="preserve"> estruturas multidimensionais </w:t>
      </w:r>
      <w:r w:rsidR="00B82CDB" w:rsidRPr="00B82CDB">
        <w:t>OLAP</w:t>
      </w:r>
      <w:r w:rsidR="00F15B60">
        <w:t>, dispõe ao usuário</w:t>
      </w:r>
      <w:r w:rsidR="00B82CDB" w:rsidRPr="00B82CDB">
        <w:t xml:space="preserve"> realizar </w:t>
      </w:r>
      <w:r w:rsidR="00F15B60">
        <w:t>a</w:t>
      </w:r>
      <w:r w:rsidR="00B82CDB" w:rsidRPr="00B82CDB">
        <w:t>nálise</w:t>
      </w:r>
      <w:r w:rsidR="00F15B60">
        <w:t>s mais</w:t>
      </w:r>
      <w:r w:rsidR="00B82CDB" w:rsidRPr="00B82CDB">
        <w:t xml:space="preserve"> complexa</w:t>
      </w:r>
      <w:r w:rsidR="00F15B60">
        <w:t>s, criar</w:t>
      </w:r>
      <w:r w:rsidR="00B82CDB" w:rsidRPr="00B82CDB">
        <w:t xml:space="preserve"> comparativos</w:t>
      </w:r>
      <w:r w:rsidR="00F15B60">
        <w:t xml:space="preserve"> e descobrir</w:t>
      </w:r>
      <w:r w:rsidR="00B82CDB" w:rsidRPr="00B82CDB">
        <w:t xml:space="preserve"> tendências</w:t>
      </w:r>
      <w:r w:rsidR="00F15B60">
        <w:t xml:space="preserve"> a riscos.</w:t>
      </w:r>
    </w:p>
    <w:p w14:paraId="5CCD97BC" w14:textId="77777777" w:rsidR="00B82CDB" w:rsidRDefault="00B82CDB" w:rsidP="00C542D0">
      <w:pPr>
        <w:numPr>
          <w:ilvl w:val="0"/>
          <w:numId w:val="11"/>
        </w:numPr>
      </w:pPr>
      <w:r w:rsidRPr="00587C41">
        <w:rPr>
          <w:i/>
        </w:rPr>
        <w:t>Cognos Studio Metric</w:t>
      </w:r>
      <w:r>
        <w:t xml:space="preserve">: </w:t>
      </w:r>
      <w:r w:rsidR="00F15B60">
        <w:t>é</w:t>
      </w:r>
      <w:r w:rsidR="00F15B60" w:rsidRPr="00F15B60">
        <w:t xml:space="preserve"> utilizad</w:t>
      </w:r>
      <w:r w:rsidR="00F15B60">
        <w:t>o</w:t>
      </w:r>
      <w:r w:rsidR="00F15B60" w:rsidRPr="00F15B60">
        <w:t xml:space="preserve"> para a const</w:t>
      </w:r>
      <w:r w:rsidR="00F15B60">
        <w:t xml:space="preserve">rução de métricas e </w:t>
      </w:r>
      <w:r w:rsidR="00F15B60" w:rsidRPr="00A04399">
        <w:rPr>
          <w:i/>
        </w:rPr>
        <w:t>scorecards</w:t>
      </w:r>
      <w:r w:rsidR="00F15B60">
        <w:t xml:space="preserve">, permite </w:t>
      </w:r>
      <w:r w:rsidR="00F15B60" w:rsidRPr="00F15B60">
        <w:t xml:space="preserve">definir </w:t>
      </w:r>
      <w:r w:rsidR="00F15B60">
        <w:t xml:space="preserve">indicadores </w:t>
      </w:r>
      <w:r w:rsidR="00F15B60" w:rsidRPr="00F15B60">
        <w:t>de desempenho</w:t>
      </w:r>
      <w:r w:rsidR="00F15B60">
        <w:t xml:space="preserve">, </w:t>
      </w:r>
      <w:r w:rsidR="00A04399">
        <w:t>através do uso de</w:t>
      </w:r>
      <w:r w:rsidR="00F15B60">
        <w:t xml:space="preserve"> diferentes fontes de dados que poderão ser exibidos em painéis, gráficos e relatórios.</w:t>
      </w:r>
    </w:p>
    <w:p w14:paraId="5642FB36" w14:textId="77777777" w:rsidR="006642F8" w:rsidRDefault="006642F8" w:rsidP="00C542D0">
      <w:pPr>
        <w:numPr>
          <w:ilvl w:val="0"/>
          <w:numId w:val="11"/>
        </w:numPr>
      </w:pPr>
      <w:r w:rsidRPr="00587C41">
        <w:rPr>
          <w:i/>
        </w:rPr>
        <w:t>Cognos Data Manager</w:t>
      </w:r>
      <w:r w:rsidR="00F15B60">
        <w:t xml:space="preserve">: </w:t>
      </w:r>
      <w:r w:rsidR="00F15B60" w:rsidRPr="00F15B60">
        <w:t xml:space="preserve">integra dados entre </w:t>
      </w:r>
      <w:r>
        <w:t>diversas fontes</w:t>
      </w:r>
      <w:r w:rsidR="00F15B60" w:rsidRPr="00F15B60">
        <w:t xml:space="preserve"> </w:t>
      </w:r>
      <w:r>
        <w:t>usando uma estrutura independente. S</w:t>
      </w:r>
      <w:r w:rsidRPr="006642F8">
        <w:t xml:space="preserve">uporta a </w:t>
      </w:r>
      <w:r>
        <w:t>extração</w:t>
      </w:r>
      <w:r w:rsidRPr="006642F8">
        <w:t xml:space="preserve">, </w:t>
      </w:r>
      <w:r>
        <w:t>transformação</w:t>
      </w:r>
      <w:r w:rsidRPr="006642F8">
        <w:t xml:space="preserve"> e </w:t>
      </w:r>
      <w:r>
        <w:t>carga</w:t>
      </w:r>
      <w:r w:rsidRPr="006642F8">
        <w:t xml:space="preserve"> de grandes volumes de dados</w:t>
      </w:r>
      <w:r>
        <w:t>.</w:t>
      </w:r>
    </w:p>
    <w:p w14:paraId="6A47F504" w14:textId="77777777" w:rsidR="002D45E2" w:rsidRDefault="005A30F7" w:rsidP="00C542D0">
      <w:r>
        <w:t xml:space="preserve">A </w:t>
      </w:r>
      <w:r w:rsidR="000A1442">
        <w:fldChar w:fldCharType="begin"/>
      </w:r>
      <w:r w:rsidR="000A1442">
        <w:instrText xml:space="preserve"> REF _Ref436071584 \h </w:instrText>
      </w:r>
      <w:r w:rsidR="000A1442">
        <w:fldChar w:fldCharType="separate"/>
      </w:r>
      <w:r w:rsidR="00411FAA" w:rsidRPr="00A04399">
        <w:t xml:space="preserve">Figura </w:t>
      </w:r>
      <w:r w:rsidR="00411FAA">
        <w:rPr>
          <w:noProof/>
        </w:rPr>
        <w:t>10</w:t>
      </w:r>
      <w:r w:rsidR="000A1442">
        <w:fldChar w:fldCharType="end"/>
      </w:r>
      <w:r>
        <w:t xml:space="preserve"> exibe a tela inicial da interface com o usuário final, que pode ser acessada através de qualquer navegador web.</w:t>
      </w:r>
    </w:p>
    <w:p w14:paraId="4FA6024A" w14:textId="77777777" w:rsidR="002D45E2" w:rsidRDefault="002D45E2">
      <w:pPr>
        <w:spacing w:before="0" w:after="0" w:line="240" w:lineRule="auto"/>
        <w:ind w:firstLine="0"/>
        <w:jc w:val="left"/>
      </w:pPr>
      <w:r>
        <w:br w:type="page"/>
      </w:r>
    </w:p>
    <w:p w14:paraId="62AC2061" w14:textId="658F9077" w:rsidR="005A30F7" w:rsidRDefault="005A30F7" w:rsidP="00C542D0">
      <w:r>
        <w:lastRenderedPageBreak/>
        <w:t xml:space="preserve"> </w:t>
      </w:r>
    </w:p>
    <w:p w14:paraId="00631A4F" w14:textId="4746C764" w:rsidR="005A30F7" w:rsidRPr="00A04399" w:rsidRDefault="005A30F7" w:rsidP="00A04399">
      <w:pPr>
        <w:pStyle w:val="Legenda"/>
      </w:pPr>
      <w:bookmarkStart w:id="36" w:name="_Ref436071584"/>
      <w:bookmarkStart w:id="37" w:name="_Toc455940818"/>
      <w:r w:rsidRPr="00A04399">
        <w:t xml:space="preserve">Figura </w:t>
      </w:r>
      <w:fldSimple w:instr=" SEQ Figura \* ARABIC ">
        <w:r w:rsidR="00411FAA">
          <w:rPr>
            <w:noProof/>
          </w:rPr>
          <w:t>10</w:t>
        </w:r>
      </w:fldSimple>
      <w:bookmarkEnd w:id="36"/>
      <w:r w:rsidRPr="00A04399">
        <w:t xml:space="preserve"> – Tela inicial da interface do usuário final do IBM Cognos</w:t>
      </w:r>
      <w:bookmarkEnd w:id="37"/>
    </w:p>
    <w:p w14:paraId="74F4FFD8" w14:textId="108462CC" w:rsidR="005A30F7" w:rsidRPr="00A04399" w:rsidRDefault="000B08B3" w:rsidP="00A04399">
      <w:pPr>
        <w:ind w:firstLine="0"/>
        <w:jc w:val="center"/>
      </w:pPr>
      <w:r w:rsidRPr="00A04399">
        <w:rPr>
          <w:noProof/>
          <w:lang w:eastAsia="pt-BR"/>
        </w:rPr>
        <w:drawing>
          <wp:inline distT="0" distB="0" distL="0" distR="0" wp14:anchorId="4EEAA8C2" wp14:editId="73D36987">
            <wp:extent cx="5753100" cy="4591050"/>
            <wp:effectExtent l="0" t="0" r="0" b="0"/>
            <wp:docPr id="10" name="Imagem 10"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4591050"/>
                    </a:xfrm>
                    <a:prstGeom prst="rect">
                      <a:avLst/>
                    </a:prstGeom>
                    <a:noFill/>
                    <a:ln>
                      <a:noFill/>
                    </a:ln>
                  </pic:spPr>
                </pic:pic>
              </a:graphicData>
            </a:graphic>
          </wp:inline>
        </w:drawing>
      </w:r>
    </w:p>
    <w:p w14:paraId="7607F5AE" w14:textId="77777777" w:rsidR="005A30F7" w:rsidRPr="00D658DC" w:rsidRDefault="005A30F7" w:rsidP="005734CE">
      <w:pPr>
        <w:pStyle w:val="LegendaFonte"/>
      </w:pPr>
      <w:r w:rsidRPr="00A04399">
        <w:t>Fonte: IBM, 2015.</w:t>
      </w:r>
    </w:p>
    <w:p w14:paraId="2A691850" w14:textId="77777777" w:rsidR="001E6BC5" w:rsidRDefault="006642F8" w:rsidP="00C542D0">
      <w:r>
        <w:t xml:space="preserve">As ferramentas apresentadas no conjunto </w:t>
      </w:r>
      <w:r w:rsidRPr="00B432B8">
        <w:rPr>
          <w:i/>
        </w:rPr>
        <w:t>IBM Cognos</w:t>
      </w:r>
      <w:r>
        <w:t xml:space="preserve"> oferecem uma solução completa e integrada para</w:t>
      </w:r>
      <w:r w:rsidRPr="006642F8">
        <w:t xml:space="preserve"> inteligência de negócios em um nível pessoal, departamental, ou de toda a empresa</w:t>
      </w:r>
      <w:r>
        <w:t>, ajudando as organizações</w:t>
      </w:r>
      <w:r w:rsidRPr="006642F8">
        <w:t xml:space="preserve"> a tomar as decisões que permitam atingir melhores resultados</w:t>
      </w:r>
      <w:r>
        <w:t xml:space="preserve"> p</w:t>
      </w:r>
      <w:r w:rsidRPr="006642F8">
        <w:t xml:space="preserve">ara </w:t>
      </w:r>
      <w:r>
        <w:t>seus negócios.</w:t>
      </w:r>
    </w:p>
    <w:p w14:paraId="1CD67188" w14:textId="746015E8" w:rsidR="0011503E" w:rsidRPr="00A04399" w:rsidRDefault="009E09EB" w:rsidP="00C542D0">
      <w:pPr>
        <w:pStyle w:val="Ttulo2"/>
        <w:rPr>
          <w:i/>
        </w:rPr>
      </w:pPr>
      <w:bookmarkStart w:id="38" w:name="_Toc455668751"/>
      <w:r w:rsidRPr="00A04399">
        <w:rPr>
          <w:i/>
        </w:rPr>
        <w:t xml:space="preserve">Microsoft </w:t>
      </w:r>
      <w:r w:rsidR="00AC226E" w:rsidRPr="00A04399">
        <w:rPr>
          <w:i/>
        </w:rPr>
        <w:t>SQL Server</w:t>
      </w:r>
      <w:bookmarkEnd w:id="38"/>
    </w:p>
    <w:p w14:paraId="69CE3849" w14:textId="702C7973" w:rsidR="009B0417" w:rsidRDefault="00883A0F" w:rsidP="00C542D0">
      <w:r>
        <w:t xml:space="preserve"> </w:t>
      </w:r>
      <w:r w:rsidR="0011503E" w:rsidRPr="0011503E">
        <w:t xml:space="preserve">O </w:t>
      </w:r>
      <w:r w:rsidR="009E09EB" w:rsidRPr="00B432B8">
        <w:rPr>
          <w:i/>
        </w:rPr>
        <w:t xml:space="preserve">Microsoft </w:t>
      </w:r>
      <w:r w:rsidR="006B61B3" w:rsidRPr="00B432B8">
        <w:rPr>
          <w:i/>
        </w:rPr>
        <w:t>SQL Server</w:t>
      </w:r>
      <w:r w:rsidR="006B61B3">
        <w:t xml:space="preserve"> é um </w:t>
      </w:r>
      <w:r w:rsidR="009B0417">
        <w:t>sistema</w:t>
      </w:r>
      <w:r w:rsidR="006B61B3">
        <w:t xml:space="preserve"> gerenciador de banco de dados desenvolvido pela </w:t>
      </w:r>
      <w:r w:rsidR="00B432B8" w:rsidRPr="00B432B8">
        <w:rPr>
          <w:i/>
        </w:rPr>
        <w:t>Microsoft Corporation</w:t>
      </w:r>
      <w:r w:rsidR="006B61B3">
        <w:t xml:space="preserve">. </w:t>
      </w:r>
      <w:r w:rsidR="0012158E">
        <w:t xml:space="preserve">Seu uso oferece uma plataforma </w:t>
      </w:r>
      <w:r w:rsidR="00EF2897">
        <w:t xml:space="preserve">ampla e </w:t>
      </w:r>
      <w:r w:rsidR="0012158E">
        <w:t xml:space="preserve">abrangente, capaz de implantar soluções de </w:t>
      </w:r>
      <w:r w:rsidR="0012158E" w:rsidRPr="0012158E">
        <w:rPr>
          <w:i/>
        </w:rPr>
        <w:t>Business Intelligence</w:t>
      </w:r>
      <w:r w:rsidR="0012158E">
        <w:t>, integrando</w:t>
      </w:r>
      <w:r w:rsidR="006B61B3">
        <w:t xml:space="preserve"> diversas funcionalidade e ferramentas para criar</w:t>
      </w:r>
      <w:r w:rsidR="009B0417">
        <w:t xml:space="preserve"> </w:t>
      </w:r>
      <w:r w:rsidR="00A3091D">
        <w:t>análises</w:t>
      </w:r>
      <w:r w:rsidR="009B0417">
        <w:t xml:space="preserve"> dos dados armazenados den</w:t>
      </w:r>
      <w:r w:rsidR="007D3B99">
        <w:t>tro do seu repositório de dados</w:t>
      </w:r>
      <w:r w:rsidR="00D91CED">
        <w:t xml:space="preserve"> </w:t>
      </w:r>
      <w:r w:rsidR="007D3B99">
        <w:t>(</w:t>
      </w:r>
      <w:r w:rsidR="003803E0">
        <w:t>MICROSOFT</w:t>
      </w:r>
      <w:r w:rsidR="007D3B99">
        <w:t xml:space="preserve">, </w:t>
      </w:r>
      <w:r w:rsidR="00D91CED">
        <w:t xml:space="preserve">2015). </w:t>
      </w:r>
      <w:r w:rsidR="009B0417">
        <w:t>Dentro do contexto deste trabalho, pode-se destacar algumas destas ferramentas:</w:t>
      </w:r>
    </w:p>
    <w:p w14:paraId="2752261B" w14:textId="77777777" w:rsidR="0081433B" w:rsidRDefault="00C31EF2" w:rsidP="00C542D0">
      <w:pPr>
        <w:numPr>
          <w:ilvl w:val="0"/>
          <w:numId w:val="14"/>
        </w:numPr>
      </w:pPr>
      <w:r w:rsidRPr="00D76276">
        <w:rPr>
          <w:i/>
        </w:rPr>
        <w:lastRenderedPageBreak/>
        <w:t xml:space="preserve">SQL Server </w:t>
      </w:r>
      <w:r w:rsidR="009B0417" w:rsidRPr="00D76276">
        <w:rPr>
          <w:i/>
        </w:rPr>
        <w:t>Analysis Services</w:t>
      </w:r>
      <w:r w:rsidR="0081433B">
        <w:t>:</w:t>
      </w:r>
      <w:r w:rsidR="006A67CC">
        <w:t xml:space="preserve"> </w:t>
      </w:r>
      <w:r w:rsidR="00CE5E75" w:rsidRPr="00CE5E75">
        <w:t>é um</w:t>
      </w:r>
      <w:r w:rsidR="00CE5E75">
        <w:t xml:space="preserve">a ferramenta </w:t>
      </w:r>
      <w:r w:rsidR="006A67CC">
        <w:t xml:space="preserve">que </w:t>
      </w:r>
      <w:r w:rsidR="00373F60">
        <w:t>fornece</w:t>
      </w:r>
      <w:r w:rsidR="006A67CC">
        <w:t xml:space="preserve"> </w:t>
      </w:r>
      <w:r w:rsidR="009A47E0">
        <w:t xml:space="preserve">recursos </w:t>
      </w:r>
      <w:r w:rsidR="009A47E0" w:rsidRPr="00B432B8">
        <w:rPr>
          <w:i/>
        </w:rPr>
        <w:t>OLAP</w:t>
      </w:r>
      <w:r w:rsidR="009A47E0">
        <w:t xml:space="preserve"> </w:t>
      </w:r>
      <w:r w:rsidR="006A67CC">
        <w:t xml:space="preserve">e também funcionalidades para </w:t>
      </w:r>
      <w:r w:rsidR="006A67CC" w:rsidRPr="00B432B8">
        <w:rPr>
          <w:i/>
        </w:rPr>
        <w:t>Data Mining</w:t>
      </w:r>
      <w:r w:rsidR="006A67CC">
        <w:t xml:space="preserve"> </w:t>
      </w:r>
      <w:r w:rsidR="009A47E0">
        <w:t>em</w:t>
      </w:r>
      <w:r w:rsidR="006A67CC">
        <w:t xml:space="preserve"> aplicações de </w:t>
      </w:r>
      <w:r w:rsidR="006A67CC" w:rsidRPr="006A67CC">
        <w:rPr>
          <w:i/>
        </w:rPr>
        <w:t>Business Intelligence</w:t>
      </w:r>
      <w:r w:rsidR="006A67CC">
        <w:t>. Com o seu uso é possível projetar, criar e gerenciar estruturas multidimensionais</w:t>
      </w:r>
      <w:r w:rsidR="009A47E0">
        <w:t xml:space="preserve"> de dados</w:t>
      </w:r>
      <w:r w:rsidR="006A67CC">
        <w:t xml:space="preserve">, permitindo desenvolver </w:t>
      </w:r>
      <w:r w:rsidR="00CE5E75" w:rsidRPr="00CE5E75">
        <w:t xml:space="preserve">relatórios de negócios </w:t>
      </w:r>
      <w:r w:rsidR="00CE5E75">
        <w:t>de forma simples e interativa.</w:t>
      </w:r>
    </w:p>
    <w:p w14:paraId="158CAEA1" w14:textId="77777777" w:rsidR="009A47E0" w:rsidRDefault="00545AC6" w:rsidP="00C542D0">
      <w:pPr>
        <w:numPr>
          <w:ilvl w:val="0"/>
          <w:numId w:val="14"/>
        </w:numPr>
      </w:pPr>
      <w:r w:rsidRPr="009A47E0">
        <w:rPr>
          <w:i/>
        </w:rPr>
        <w:t>SQL Server Integration Services</w:t>
      </w:r>
      <w:r w:rsidR="006A67CC">
        <w:t xml:space="preserve">: </w:t>
      </w:r>
      <w:r w:rsidR="009A47E0">
        <w:t>é uma</w:t>
      </w:r>
      <w:r w:rsidR="00D76276" w:rsidRPr="00D76276">
        <w:t xml:space="preserve"> plataforma</w:t>
      </w:r>
      <w:r w:rsidR="009A47E0">
        <w:t xml:space="preserve"> oferecida em conjunto com o </w:t>
      </w:r>
      <w:r w:rsidR="009A47E0" w:rsidRPr="009A47E0">
        <w:rPr>
          <w:i/>
        </w:rPr>
        <w:t>Microsoft SQL Server</w:t>
      </w:r>
      <w:r w:rsidR="00D76276" w:rsidRPr="00D76276">
        <w:t xml:space="preserve"> que possibilita a</w:t>
      </w:r>
      <w:r w:rsidR="009A47E0">
        <w:t xml:space="preserve"> extração, transformação, carga e</w:t>
      </w:r>
      <w:r w:rsidR="00D76276" w:rsidRPr="00D76276">
        <w:t xml:space="preserve"> integração d</w:t>
      </w:r>
      <w:r w:rsidR="00D76276">
        <w:t>e</w:t>
      </w:r>
      <w:r w:rsidR="00D76276" w:rsidRPr="00D76276">
        <w:t xml:space="preserve"> diversos </w:t>
      </w:r>
      <w:r w:rsidR="00D76276">
        <w:t xml:space="preserve">sistemas e </w:t>
      </w:r>
      <w:r w:rsidR="00D76276" w:rsidRPr="00D76276">
        <w:t>banco de dados</w:t>
      </w:r>
      <w:r w:rsidR="009A47E0">
        <w:t>. Através de seu uso é possível gerenciar</w:t>
      </w:r>
      <w:r w:rsidR="00D76276" w:rsidRPr="00D76276">
        <w:t xml:space="preserve"> múltiplas conexões, encaminhamento de e-mails, envio</w:t>
      </w:r>
      <w:r w:rsidR="009A47E0">
        <w:t>s</w:t>
      </w:r>
      <w:r w:rsidR="00D76276" w:rsidRPr="00D76276">
        <w:t xml:space="preserve"> ou requisição de arquivos, permite</w:t>
      </w:r>
      <w:r w:rsidR="009A47E0">
        <w:t xml:space="preserve"> também</w:t>
      </w:r>
      <w:r w:rsidR="00D76276" w:rsidRPr="00D76276">
        <w:t xml:space="preserve"> o envio </w:t>
      </w:r>
      <w:r w:rsidR="009A47E0">
        <w:t xml:space="preserve">dos dados extraídos </w:t>
      </w:r>
      <w:r w:rsidR="00D76276" w:rsidRPr="00D76276">
        <w:t xml:space="preserve">para vários destinos, por exemplo, uma replicação de dados em um banco de dados </w:t>
      </w:r>
      <w:r w:rsidR="00D76276" w:rsidRPr="00A04399">
        <w:rPr>
          <w:i/>
        </w:rPr>
        <w:t>backup</w:t>
      </w:r>
      <w:r w:rsidR="00D76276" w:rsidRPr="00D76276">
        <w:t>.</w:t>
      </w:r>
    </w:p>
    <w:p w14:paraId="511421A4" w14:textId="77777777" w:rsidR="00B432B8" w:rsidRDefault="00C31EF2" w:rsidP="00C542D0">
      <w:pPr>
        <w:numPr>
          <w:ilvl w:val="0"/>
          <w:numId w:val="14"/>
        </w:numPr>
      </w:pPr>
      <w:r w:rsidRPr="00032293">
        <w:rPr>
          <w:i/>
        </w:rPr>
        <w:t>SQL Server Reporting Services</w:t>
      </w:r>
      <w:r w:rsidR="00D76276">
        <w:t>:</w:t>
      </w:r>
      <w:r w:rsidR="009A47E0">
        <w:t xml:space="preserve"> </w:t>
      </w:r>
      <w:r w:rsidR="009A47E0" w:rsidRPr="009A47E0">
        <w:t xml:space="preserve">é um amplo ambiente de ferramentas e serviços prontos para uso, </w:t>
      </w:r>
      <w:r w:rsidR="001C1DA3" w:rsidRPr="009A47E0">
        <w:t>através</w:t>
      </w:r>
      <w:r w:rsidR="009A47E0" w:rsidRPr="009A47E0">
        <w:t xml:space="preserve"> delas é </w:t>
      </w:r>
      <w:r w:rsidR="001C1DA3" w:rsidRPr="009A47E0">
        <w:t>possível</w:t>
      </w:r>
      <w:r w:rsidR="009A47E0" w:rsidRPr="009A47E0">
        <w:t xml:space="preserve"> criar, implantar e gerenciar relatórios</w:t>
      </w:r>
      <w:r w:rsidR="001C1DA3">
        <w:t xml:space="preserve">, painéis, planilhas e gráficos a partir do banco de dados </w:t>
      </w:r>
      <w:r w:rsidR="001C1DA3" w:rsidRPr="00032293">
        <w:rPr>
          <w:i/>
        </w:rPr>
        <w:t>Microsoft SQL Server</w:t>
      </w:r>
      <w:r w:rsidR="001C1DA3">
        <w:t>.</w:t>
      </w:r>
    </w:p>
    <w:p w14:paraId="0C5B718A" w14:textId="77777777" w:rsidR="0011503E" w:rsidRDefault="00534589" w:rsidP="00C542D0">
      <w:r>
        <w:t>Dentre todo o conjunto de ferramentas avaliadas e destacadas</w:t>
      </w:r>
      <w:r w:rsidR="00B432B8">
        <w:t xml:space="preserve"> nesta </w:t>
      </w:r>
      <w:r w:rsidR="0038686F">
        <w:t>seção</w:t>
      </w:r>
      <w:r>
        <w:t xml:space="preserve">, é possível observar que a Microsoft disponibiliza de forma totalmente integrada ao </w:t>
      </w:r>
      <w:r w:rsidR="00EF2897">
        <w:t xml:space="preserve">seu sistema de banco de dados </w:t>
      </w:r>
      <w:r w:rsidRPr="00D770BF">
        <w:rPr>
          <w:i/>
        </w:rPr>
        <w:t>SQL Server</w:t>
      </w:r>
      <w:r>
        <w:t xml:space="preserve">, um amplo e completo conjunto de ferramentas para </w:t>
      </w:r>
      <w:r w:rsidRPr="00B432B8">
        <w:rPr>
          <w:i/>
        </w:rPr>
        <w:t>Business Intelligence</w:t>
      </w:r>
      <w:r w:rsidR="00B432B8">
        <w:t>, permitindo desde a extração, transformação, carga, armazenagem até a geração de análises multidimensionais dos dados armazenados.</w:t>
      </w:r>
    </w:p>
    <w:p w14:paraId="2B1F7042" w14:textId="5C181021" w:rsidR="001E6BC5" w:rsidRDefault="00CC5EA4" w:rsidP="00C542D0">
      <w:pPr>
        <w:pStyle w:val="Ttulo2"/>
      </w:pPr>
      <w:bookmarkStart w:id="39" w:name="_Toc455668752"/>
      <w:r>
        <w:t>An</w:t>
      </w:r>
      <w:r w:rsidR="00704B9B">
        <w:t>á</w:t>
      </w:r>
      <w:r>
        <w:t>lise das ferramentas</w:t>
      </w:r>
      <w:bookmarkEnd w:id="39"/>
    </w:p>
    <w:p w14:paraId="7022657F" w14:textId="77777777" w:rsidR="00CC5EA4" w:rsidRPr="0074456D" w:rsidRDefault="00CC5EA4" w:rsidP="00C542D0">
      <w:r w:rsidRPr="0074456D">
        <w:t>Dentre todas as ferramentas estuda</w:t>
      </w:r>
      <w:r w:rsidR="00704B9B">
        <w:t>da</w:t>
      </w:r>
      <w:r w:rsidRPr="0074456D">
        <w:t>s</w:t>
      </w:r>
      <w:r w:rsidR="00E72B74" w:rsidRPr="0074456D">
        <w:t xml:space="preserve">, é possível observar e concluir que </w:t>
      </w:r>
      <w:r w:rsidR="00704B9B">
        <w:t>todas</w:t>
      </w:r>
      <w:r w:rsidR="00E72B74" w:rsidRPr="0074456D">
        <w:t xml:space="preserve"> dispõem de excelentes conjuntos e técnicas que atendem todos os requisitos e necessidades para a elaboração </w:t>
      </w:r>
      <w:r w:rsidR="00B25A72">
        <w:t>deste</w:t>
      </w:r>
      <w:r w:rsidR="00E72B74" w:rsidRPr="0074456D">
        <w:t xml:space="preserve"> trabalho, conforme pode-se observar na</w:t>
      </w:r>
      <w:r w:rsidR="0036339F">
        <w:t xml:space="preserve"> </w:t>
      </w:r>
      <w:r w:rsidR="0036339F">
        <w:fldChar w:fldCharType="begin"/>
      </w:r>
      <w:r w:rsidR="0036339F">
        <w:instrText xml:space="preserve"> REF _Ref436072330 \h </w:instrText>
      </w:r>
      <w:r w:rsidR="0036339F">
        <w:fldChar w:fldCharType="separate"/>
      </w:r>
      <w:r w:rsidR="00411FAA" w:rsidRPr="00F306E1">
        <w:t xml:space="preserve">Tabela </w:t>
      </w:r>
      <w:r w:rsidR="00411FAA">
        <w:rPr>
          <w:noProof/>
        </w:rPr>
        <w:t>1</w:t>
      </w:r>
      <w:r w:rsidR="0036339F">
        <w:fldChar w:fldCharType="end"/>
      </w:r>
      <w:r w:rsidR="00E72B74" w:rsidRPr="0074456D">
        <w:t xml:space="preserve">. </w:t>
      </w:r>
    </w:p>
    <w:p w14:paraId="729CAAF3" w14:textId="08AF472A" w:rsidR="00CC5EA4" w:rsidRPr="00F306E1" w:rsidRDefault="00CC5EA4" w:rsidP="00C542D0">
      <w:pPr>
        <w:pStyle w:val="Legenda"/>
      </w:pPr>
      <w:bookmarkStart w:id="40" w:name="_Ref436072330"/>
      <w:bookmarkStart w:id="41" w:name="_Toc455668727"/>
      <w:r w:rsidRPr="00F306E1">
        <w:t xml:space="preserve">Tabela </w:t>
      </w:r>
      <w:fldSimple w:instr=" SEQ Tabela \* ARABIC ">
        <w:r w:rsidR="00411FAA">
          <w:rPr>
            <w:noProof/>
          </w:rPr>
          <w:t>1</w:t>
        </w:r>
      </w:fldSimple>
      <w:bookmarkEnd w:id="40"/>
      <w:r w:rsidRPr="00F306E1">
        <w:t xml:space="preserve"> - Comparação entre ferramentas de </w:t>
      </w:r>
      <w:r w:rsidRPr="00F306E1">
        <w:rPr>
          <w:i/>
        </w:rPr>
        <w:t>Business Intelligence</w:t>
      </w:r>
      <w:bookmarkEnd w:id="41"/>
    </w:p>
    <w:tbl>
      <w:tblPr>
        <w:tblW w:w="0" w:type="auto"/>
        <w:jc w:val="center"/>
        <w:tblLook w:val="04A0" w:firstRow="1" w:lastRow="0" w:firstColumn="1" w:lastColumn="0" w:noHBand="0" w:noVBand="1"/>
      </w:tblPr>
      <w:tblGrid>
        <w:gridCol w:w="1801"/>
        <w:gridCol w:w="1824"/>
        <w:gridCol w:w="1812"/>
        <w:gridCol w:w="1818"/>
        <w:gridCol w:w="1817"/>
      </w:tblGrid>
      <w:tr w:rsidR="006B61B3" w:rsidRPr="00587C41" w14:paraId="54AE1E90" w14:textId="77777777" w:rsidTr="00DA0109">
        <w:trPr>
          <w:trHeight w:val="404"/>
          <w:tblHeader/>
          <w:jc w:val="center"/>
        </w:trPr>
        <w:tc>
          <w:tcPr>
            <w:tcW w:w="1842" w:type="dxa"/>
            <w:tcBorders>
              <w:top w:val="single" w:sz="4" w:space="0" w:color="auto"/>
              <w:bottom w:val="single" w:sz="4" w:space="0" w:color="auto"/>
              <w:right w:val="single" w:sz="4" w:space="0" w:color="auto"/>
            </w:tcBorders>
            <w:shd w:val="clear" w:color="auto" w:fill="auto"/>
          </w:tcPr>
          <w:p w14:paraId="7F57292E" w14:textId="77777777" w:rsidR="006B61B3" w:rsidRPr="00587C41" w:rsidRDefault="006B61B3" w:rsidP="00D1555A">
            <w:pPr>
              <w:ind w:firstLine="0"/>
            </w:pPr>
            <w:r>
              <w:t>Recurso</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DD3C21F" w14:textId="77777777" w:rsidR="006B61B3" w:rsidRPr="002D5379" w:rsidRDefault="006B61B3" w:rsidP="00D1555A">
            <w:pPr>
              <w:ind w:firstLine="0"/>
            </w:pPr>
            <w:r w:rsidRPr="002D5379">
              <w:t>Oracle B</w:t>
            </w:r>
            <w:r w:rsidR="002D5379" w:rsidRPr="002D5379">
              <w:t>I</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FCAF534" w14:textId="77777777" w:rsidR="006B61B3" w:rsidRPr="002D5379" w:rsidRDefault="006B61B3" w:rsidP="00D1555A">
            <w:pPr>
              <w:ind w:firstLine="0"/>
            </w:pPr>
            <w:r w:rsidRPr="002D5379">
              <w:t>IBM Cognos</w:t>
            </w:r>
          </w:p>
        </w:tc>
        <w:tc>
          <w:tcPr>
            <w:tcW w:w="1843" w:type="dxa"/>
            <w:tcBorders>
              <w:top w:val="single" w:sz="4" w:space="0" w:color="auto"/>
              <w:left w:val="single" w:sz="4" w:space="0" w:color="auto"/>
              <w:bottom w:val="single" w:sz="4" w:space="0" w:color="auto"/>
            </w:tcBorders>
            <w:shd w:val="clear" w:color="auto" w:fill="auto"/>
          </w:tcPr>
          <w:p w14:paraId="382DB2D8" w14:textId="77777777" w:rsidR="006B61B3" w:rsidRPr="00307ACF" w:rsidRDefault="006B61B3" w:rsidP="00D1555A">
            <w:pPr>
              <w:ind w:firstLine="0"/>
              <w:rPr>
                <w:i/>
              </w:rPr>
            </w:pPr>
            <w:r w:rsidRPr="00A04399">
              <w:t>Pentaho</w:t>
            </w:r>
            <w:r w:rsidRPr="00307ACF">
              <w:rPr>
                <w:i/>
              </w:rPr>
              <w:t xml:space="preserve"> Community</w:t>
            </w:r>
          </w:p>
        </w:tc>
        <w:tc>
          <w:tcPr>
            <w:tcW w:w="1843" w:type="dxa"/>
            <w:tcBorders>
              <w:top w:val="single" w:sz="4" w:space="0" w:color="auto"/>
              <w:left w:val="single" w:sz="4" w:space="0" w:color="auto"/>
              <w:bottom w:val="single" w:sz="4" w:space="0" w:color="auto"/>
            </w:tcBorders>
          </w:tcPr>
          <w:p w14:paraId="4C32D1F9" w14:textId="77777777" w:rsidR="006B61B3" w:rsidRPr="002D5379" w:rsidRDefault="006B61B3" w:rsidP="00D1555A">
            <w:pPr>
              <w:ind w:firstLine="0"/>
            </w:pPr>
            <w:r w:rsidRPr="002D5379">
              <w:t xml:space="preserve">SQL </w:t>
            </w:r>
            <w:r w:rsidRPr="00307ACF">
              <w:rPr>
                <w:i/>
              </w:rPr>
              <w:t>Server</w:t>
            </w:r>
          </w:p>
        </w:tc>
      </w:tr>
      <w:tr w:rsidR="006B61B3" w:rsidRPr="00587C41" w14:paraId="33413AD9" w14:textId="77777777" w:rsidTr="00B910DD">
        <w:trPr>
          <w:jc w:val="center"/>
        </w:trPr>
        <w:tc>
          <w:tcPr>
            <w:tcW w:w="1842" w:type="dxa"/>
            <w:shd w:val="clear" w:color="auto" w:fill="auto"/>
            <w:vAlign w:val="center"/>
          </w:tcPr>
          <w:p w14:paraId="36D763BD" w14:textId="77777777" w:rsidR="006B61B3" w:rsidRPr="002D5379" w:rsidRDefault="006B61B3" w:rsidP="00B910DD">
            <w:pPr>
              <w:ind w:firstLine="0"/>
              <w:jc w:val="left"/>
            </w:pPr>
            <w:r w:rsidRPr="002D5379">
              <w:t>OLAP</w:t>
            </w:r>
          </w:p>
        </w:tc>
        <w:tc>
          <w:tcPr>
            <w:tcW w:w="1842" w:type="dxa"/>
            <w:shd w:val="clear" w:color="auto" w:fill="auto"/>
            <w:vAlign w:val="center"/>
          </w:tcPr>
          <w:p w14:paraId="001A12F2" w14:textId="77777777" w:rsidR="006B61B3" w:rsidRPr="002D5379" w:rsidRDefault="006B61B3" w:rsidP="00B910DD">
            <w:pPr>
              <w:ind w:firstLine="0"/>
              <w:jc w:val="left"/>
            </w:pPr>
            <w:r w:rsidRPr="002D5379">
              <w:t xml:space="preserve">Oracle </w:t>
            </w:r>
            <w:r w:rsidRPr="00E655BE">
              <w:rPr>
                <w:i/>
              </w:rPr>
              <w:t>Business Analytics</w:t>
            </w:r>
          </w:p>
        </w:tc>
        <w:tc>
          <w:tcPr>
            <w:tcW w:w="1842" w:type="dxa"/>
            <w:shd w:val="clear" w:color="auto" w:fill="auto"/>
            <w:vAlign w:val="center"/>
          </w:tcPr>
          <w:p w14:paraId="035573C2" w14:textId="77777777" w:rsidR="006B61B3" w:rsidRPr="00370BE7" w:rsidRDefault="006B61B3" w:rsidP="00B910DD">
            <w:pPr>
              <w:ind w:firstLine="0"/>
              <w:jc w:val="left"/>
            </w:pPr>
            <w:r w:rsidRPr="00370BE7">
              <w:t xml:space="preserve">Cognos </w:t>
            </w:r>
            <w:r w:rsidRPr="00A04399">
              <w:rPr>
                <w:i/>
              </w:rPr>
              <w:t>Analysis Studio</w:t>
            </w:r>
          </w:p>
        </w:tc>
        <w:tc>
          <w:tcPr>
            <w:tcW w:w="1843" w:type="dxa"/>
            <w:shd w:val="clear" w:color="auto" w:fill="auto"/>
            <w:vAlign w:val="center"/>
          </w:tcPr>
          <w:p w14:paraId="0046828B" w14:textId="77777777" w:rsidR="006B61B3" w:rsidRPr="00A04399" w:rsidRDefault="00A04399" w:rsidP="00B910DD">
            <w:pPr>
              <w:ind w:firstLine="0"/>
              <w:jc w:val="left"/>
              <w:rPr>
                <w:i/>
              </w:rPr>
            </w:pPr>
            <w:r w:rsidRPr="00A04399">
              <w:rPr>
                <w:i/>
              </w:rPr>
              <w:t>jPivot</w:t>
            </w:r>
          </w:p>
        </w:tc>
        <w:tc>
          <w:tcPr>
            <w:tcW w:w="1843" w:type="dxa"/>
            <w:vAlign w:val="center"/>
          </w:tcPr>
          <w:p w14:paraId="2C0ABEAA" w14:textId="77777777" w:rsidR="006B61B3" w:rsidRPr="00A04399" w:rsidRDefault="006B61B3" w:rsidP="00B910DD">
            <w:pPr>
              <w:ind w:firstLine="0"/>
              <w:jc w:val="left"/>
              <w:rPr>
                <w:i/>
              </w:rPr>
            </w:pPr>
            <w:r w:rsidRPr="00A04399">
              <w:rPr>
                <w:i/>
              </w:rPr>
              <w:t xml:space="preserve">Analysis </w:t>
            </w:r>
            <w:r w:rsidR="00D1555A" w:rsidRPr="00A04399">
              <w:rPr>
                <w:i/>
              </w:rPr>
              <w:t>S</w:t>
            </w:r>
            <w:r w:rsidRPr="00A04399">
              <w:rPr>
                <w:i/>
              </w:rPr>
              <w:t>ervices</w:t>
            </w:r>
          </w:p>
        </w:tc>
      </w:tr>
      <w:tr w:rsidR="006B61B3" w:rsidRPr="00587C41" w14:paraId="2F7B7DEC" w14:textId="77777777" w:rsidTr="00B910DD">
        <w:trPr>
          <w:jc w:val="center"/>
        </w:trPr>
        <w:tc>
          <w:tcPr>
            <w:tcW w:w="1842" w:type="dxa"/>
            <w:shd w:val="clear" w:color="auto" w:fill="auto"/>
            <w:vAlign w:val="center"/>
          </w:tcPr>
          <w:p w14:paraId="687B55B2" w14:textId="77777777" w:rsidR="006B61B3" w:rsidRPr="00307ACF" w:rsidRDefault="006B61B3" w:rsidP="00B910DD">
            <w:pPr>
              <w:ind w:firstLine="0"/>
              <w:jc w:val="left"/>
              <w:rPr>
                <w:i/>
              </w:rPr>
            </w:pPr>
            <w:r w:rsidRPr="00307ACF">
              <w:rPr>
                <w:i/>
              </w:rPr>
              <w:t>Data Mining</w:t>
            </w:r>
          </w:p>
        </w:tc>
        <w:tc>
          <w:tcPr>
            <w:tcW w:w="1842" w:type="dxa"/>
            <w:shd w:val="clear" w:color="auto" w:fill="auto"/>
            <w:vAlign w:val="center"/>
          </w:tcPr>
          <w:p w14:paraId="5E9376B6" w14:textId="77777777" w:rsidR="006B61B3" w:rsidRPr="002D5379" w:rsidRDefault="006B61B3" w:rsidP="00B910DD">
            <w:pPr>
              <w:ind w:firstLine="0"/>
              <w:jc w:val="left"/>
            </w:pPr>
            <w:r w:rsidRPr="002D5379">
              <w:t xml:space="preserve">Oracle Data </w:t>
            </w:r>
            <w:r w:rsidRPr="00307ACF">
              <w:rPr>
                <w:i/>
              </w:rPr>
              <w:t>Miner</w:t>
            </w:r>
          </w:p>
        </w:tc>
        <w:tc>
          <w:tcPr>
            <w:tcW w:w="1842" w:type="dxa"/>
            <w:shd w:val="clear" w:color="auto" w:fill="auto"/>
            <w:vAlign w:val="center"/>
          </w:tcPr>
          <w:p w14:paraId="5A3E1748" w14:textId="77777777" w:rsidR="006B61B3" w:rsidRPr="00370BE7" w:rsidRDefault="006B61B3" w:rsidP="00B910DD">
            <w:pPr>
              <w:ind w:firstLine="0"/>
              <w:jc w:val="left"/>
            </w:pPr>
            <w:r w:rsidRPr="00370BE7">
              <w:t>Não</w:t>
            </w:r>
          </w:p>
        </w:tc>
        <w:tc>
          <w:tcPr>
            <w:tcW w:w="1843" w:type="dxa"/>
            <w:shd w:val="clear" w:color="auto" w:fill="auto"/>
            <w:vAlign w:val="center"/>
          </w:tcPr>
          <w:p w14:paraId="1B1005F7" w14:textId="77777777" w:rsidR="006B61B3" w:rsidRPr="002D5379" w:rsidRDefault="006B61B3" w:rsidP="00B910DD">
            <w:pPr>
              <w:ind w:firstLine="0"/>
              <w:jc w:val="left"/>
            </w:pPr>
            <w:r w:rsidRPr="002D5379">
              <w:t>Weka</w:t>
            </w:r>
          </w:p>
        </w:tc>
        <w:tc>
          <w:tcPr>
            <w:tcW w:w="1843" w:type="dxa"/>
            <w:vAlign w:val="center"/>
          </w:tcPr>
          <w:p w14:paraId="50C1A248" w14:textId="77777777" w:rsidR="006B61B3" w:rsidRPr="00A04399" w:rsidRDefault="00196E60" w:rsidP="00B910DD">
            <w:pPr>
              <w:ind w:firstLine="0"/>
              <w:jc w:val="left"/>
              <w:rPr>
                <w:i/>
              </w:rPr>
            </w:pPr>
            <w:r w:rsidRPr="00A04399">
              <w:rPr>
                <w:i/>
              </w:rPr>
              <w:t>Analysis Services</w:t>
            </w:r>
          </w:p>
        </w:tc>
      </w:tr>
      <w:tr w:rsidR="006B61B3" w:rsidRPr="00587C41" w14:paraId="53A7C5FE" w14:textId="77777777" w:rsidTr="00B910DD">
        <w:trPr>
          <w:jc w:val="center"/>
        </w:trPr>
        <w:tc>
          <w:tcPr>
            <w:tcW w:w="1842" w:type="dxa"/>
            <w:shd w:val="clear" w:color="auto" w:fill="auto"/>
            <w:vAlign w:val="center"/>
          </w:tcPr>
          <w:p w14:paraId="2F9A9170" w14:textId="77777777" w:rsidR="006B61B3" w:rsidRPr="002D5379" w:rsidRDefault="006B61B3" w:rsidP="00B910DD">
            <w:pPr>
              <w:ind w:firstLine="0"/>
              <w:jc w:val="left"/>
            </w:pPr>
            <w:r w:rsidRPr="002D5379">
              <w:lastRenderedPageBreak/>
              <w:t>BSC</w:t>
            </w:r>
          </w:p>
        </w:tc>
        <w:tc>
          <w:tcPr>
            <w:tcW w:w="1842" w:type="dxa"/>
            <w:shd w:val="clear" w:color="auto" w:fill="auto"/>
            <w:vAlign w:val="center"/>
          </w:tcPr>
          <w:p w14:paraId="57CA5332" w14:textId="77777777" w:rsidR="006B61B3" w:rsidRPr="00294328" w:rsidRDefault="006B61B3" w:rsidP="00B910DD">
            <w:pPr>
              <w:ind w:firstLine="0"/>
              <w:jc w:val="left"/>
              <w:rPr>
                <w:lang w:val="en-US"/>
              </w:rPr>
            </w:pPr>
            <w:r w:rsidRPr="00294328">
              <w:rPr>
                <w:lang w:val="en-US"/>
              </w:rPr>
              <w:t xml:space="preserve">Oracle </w:t>
            </w:r>
            <w:r w:rsidRPr="00294328">
              <w:rPr>
                <w:i/>
                <w:lang w:val="en-US"/>
              </w:rPr>
              <w:t>Scorecard and Strategy Management</w:t>
            </w:r>
          </w:p>
        </w:tc>
        <w:tc>
          <w:tcPr>
            <w:tcW w:w="1842" w:type="dxa"/>
            <w:shd w:val="clear" w:color="auto" w:fill="auto"/>
            <w:vAlign w:val="center"/>
          </w:tcPr>
          <w:p w14:paraId="07E69962" w14:textId="77777777" w:rsidR="006B61B3" w:rsidRPr="00370BE7" w:rsidRDefault="006B61B3" w:rsidP="00B910DD">
            <w:pPr>
              <w:ind w:firstLine="0"/>
              <w:jc w:val="left"/>
            </w:pPr>
            <w:r w:rsidRPr="00370BE7">
              <w:t xml:space="preserve">Cognos </w:t>
            </w:r>
            <w:r w:rsidRPr="00E655BE">
              <w:rPr>
                <w:i/>
              </w:rPr>
              <w:t>Studio</w:t>
            </w:r>
            <w:r w:rsidRPr="00370BE7">
              <w:t xml:space="preserve"> </w:t>
            </w:r>
            <w:r w:rsidRPr="00307ACF">
              <w:rPr>
                <w:i/>
              </w:rPr>
              <w:t>Metric</w:t>
            </w:r>
          </w:p>
        </w:tc>
        <w:tc>
          <w:tcPr>
            <w:tcW w:w="1843" w:type="dxa"/>
            <w:shd w:val="clear" w:color="auto" w:fill="auto"/>
            <w:vAlign w:val="center"/>
          </w:tcPr>
          <w:p w14:paraId="3496ED83" w14:textId="77777777" w:rsidR="006B61B3" w:rsidRPr="00A04399" w:rsidRDefault="006B61B3" w:rsidP="00B910DD">
            <w:pPr>
              <w:ind w:firstLine="0"/>
              <w:jc w:val="left"/>
              <w:rPr>
                <w:i/>
              </w:rPr>
            </w:pPr>
            <w:r w:rsidRPr="00A04399">
              <w:rPr>
                <w:i/>
              </w:rPr>
              <w:t>Report Designer</w:t>
            </w:r>
          </w:p>
        </w:tc>
        <w:tc>
          <w:tcPr>
            <w:tcW w:w="1843" w:type="dxa"/>
            <w:vAlign w:val="center"/>
          </w:tcPr>
          <w:p w14:paraId="1D229B2D" w14:textId="77777777" w:rsidR="006B61B3" w:rsidRPr="00A04399" w:rsidRDefault="00196E60" w:rsidP="00B910DD">
            <w:pPr>
              <w:ind w:firstLine="0"/>
              <w:jc w:val="left"/>
              <w:rPr>
                <w:i/>
              </w:rPr>
            </w:pPr>
            <w:r w:rsidRPr="00A04399">
              <w:rPr>
                <w:i/>
              </w:rPr>
              <w:t>Analysis Services</w:t>
            </w:r>
          </w:p>
        </w:tc>
      </w:tr>
      <w:tr w:rsidR="006B61B3" w:rsidRPr="00587C41" w14:paraId="6AEDC50B" w14:textId="77777777" w:rsidTr="00B910DD">
        <w:trPr>
          <w:jc w:val="center"/>
        </w:trPr>
        <w:tc>
          <w:tcPr>
            <w:tcW w:w="1842" w:type="dxa"/>
            <w:shd w:val="clear" w:color="auto" w:fill="auto"/>
            <w:vAlign w:val="center"/>
          </w:tcPr>
          <w:p w14:paraId="66638766" w14:textId="77777777" w:rsidR="006B61B3" w:rsidRPr="002D5379" w:rsidRDefault="006B61B3" w:rsidP="00B910DD">
            <w:pPr>
              <w:ind w:firstLine="0"/>
              <w:jc w:val="left"/>
            </w:pPr>
            <w:r w:rsidRPr="002D5379">
              <w:t>DW e ETL</w:t>
            </w:r>
          </w:p>
        </w:tc>
        <w:tc>
          <w:tcPr>
            <w:tcW w:w="1842" w:type="dxa"/>
            <w:shd w:val="clear" w:color="auto" w:fill="auto"/>
            <w:vAlign w:val="center"/>
          </w:tcPr>
          <w:p w14:paraId="134E4400" w14:textId="77777777" w:rsidR="006B61B3" w:rsidRPr="002D5379" w:rsidRDefault="006B61B3" w:rsidP="00B910DD">
            <w:pPr>
              <w:ind w:firstLine="0"/>
              <w:jc w:val="left"/>
            </w:pPr>
            <w:r w:rsidRPr="002D5379">
              <w:t xml:space="preserve">Oracle </w:t>
            </w:r>
            <w:r w:rsidRPr="00E655BE">
              <w:rPr>
                <w:i/>
              </w:rPr>
              <w:t>Warehouse Builder</w:t>
            </w:r>
          </w:p>
        </w:tc>
        <w:tc>
          <w:tcPr>
            <w:tcW w:w="1842" w:type="dxa"/>
            <w:shd w:val="clear" w:color="auto" w:fill="auto"/>
            <w:vAlign w:val="center"/>
          </w:tcPr>
          <w:p w14:paraId="3C9375B6" w14:textId="77777777" w:rsidR="006B61B3" w:rsidRPr="002D5379" w:rsidRDefault="006B61B3" w:rsidP="00B910DD">
            <w:pPr>
              <w:ind w:firstLine="0"/>
              <w:jc w:val="left"/>
            </w:pPr>
            <w:r w:rsidRPr="002D5379">
              <w:t xml:space="preserve">Cognos </w:t>
            </w:r>
            <w:r w:rsidRPr="00E655BE">
              <w:rPr>
                <w:i/>
              </w:rPr>
              <w:t>Data</w:t>
            </w:r>
            <w:r w:rsidRPr="002D5379">
              <w:t xml:space="preserve"> </w:t>
            </w:r>
            <w:r w:rsidRPr="00E655BE">
              <w:rPr>
                <w:i/>
              </w:rPr>
              <w:t>Manager</w:t>
            </w:r>
          </w:p>
        </w:tc>
        <w:tc>
          <w:tcPr>
            <w:tcW w:w="1843" w:type="dxa"/>
            <w:shd w:val="clear" w:color="auto" w:fill="auto"/>
            <w:vAlign w:val="center"/>
          </w:tcPr>
          <w:p w14:paraId="273E74E4" w14:textId="2BA6BA28" w:rsidR="006B61B3" w:rsidRPr="00587C41" w:rsidRDefault="006B61B3" w:rsidP="00B0555A">
            <w:pPr>
              <w:ind w:firstLine="0"/>
              <w:jc w:val="left"/>
            </w:pPr>
            <w:r w:rsidRPr="002D5379">
              <w:t>Kettle</w:t>
            </w:r>
          </w:p>
        </w:tc>
        <w:tc>
          <w:tcPr>
            <w:tcW w:w="1843" w:type="dxa"/>
            <w:vAlign w:val="center"/>
          </w:tcPr>
          <w:p w14:paraId="22171783" w14:textId="77777777" w:rsidR="006B61B3" w:rsidRPr="00A04399" w:rsidRDefault="00196E60" w:rsidP="00B910DD">
            <w:pPr>
              <w:ind w:firstLine="0"/>
              <w:jc w:val="left"/>
              <w:rPr>
                <w:i/>
              </w:rPr>
            </w:pPr>
            <w:r w:rsidRPr="00A04399">
              <w:rPr>
                <w:i/>
              </w:rPr>
              <w:t>Integration Services</w:t>
            </w:r>
          </w:p>
        </w:tc>
      </w:tr>
      <w:tr w:rsidR="006B61B3" w:rsidRPr="00587C41" w14:paraId="6CDFE3E4" w14:textId="77777777" w:rsidTr="00B910DD">
        <w:trPr>
          <w:jc w:val="center"/>
        </w:trPr>
        <w:tc>
          <w:tcPr>
            <w:tcW w:w="1842" w:type="dxa"/>
            <w:tcBorders>
              <w:bottom w:val="single" w:sz="4" w:space="0" w:color="auto"/>
            </w:tcBorders>
            <w:shd w:val="clear" w:color="auto" w:fill="auto"/>
            <w:vAlign w:val="center"/>
          </w:tcPr>
          <w:p w14:paraId="3EAD29A3" w14:textId="77777777" w:rsidR="006B61B3" w:rsidRPr="00587C41" w:rsidRDefault="006B61B3" w:rsidP="00B910DD">
            <w:pPr>
              <w:ind w:firstLine="0"/>
              <w:jc w:val="left"/>
            </w:pPr>
            <w:r w:rsidRPr="00587C41">
              <w:t>Custo</w:t>
            </w:r>
          </w:p>
        </w:tc>
        <w:tc>
          <w:tcPr>
            <w:tcW w:w="1842" w:type="dxa"/>
            <w:tcBorders>
              <w:bottom w:val="single" w:sz="4" w:space="0" w:color="auto"/>
            </w:tcBorders>
            <w:shd w:val="clear" w:color="auto" w:fill="auto"/>
            <w:vAlign w:val="center"/>
          </w:tcPr>
          <w:p w14:paraId="142328C3" w14:textId="77777777" w:rsidR="006B61B3" w:rsidRPr="00587C41" w:rsidRDefault="006B61B3" w:rsidP="00B910DD">
            <w:pPr>
              <w:ind w:firstLine="0"/>
              <w:jc w:val="left"/>
            </w:pPr>
            <w:r w:rsidRPr="00587C41">
              <w:t>Comercial</w:t>
            </w:r>
          </w:p>
        </w:tc>
        <w:tc>
          <w:tcPr>
            <w:tcW w:w="1842" w:type="dxa"/>
            <w:tcBorders>
              <w:bottom w:val="single" w:sz="4" w:space="0" w:color="auto"/>
            </w:tcBorders>
            <w:shd w:val="clear" w:color="auto" w:fill="auto"/>
            <w:vAlign w:val="center"/>
          </w:tcPr>
          <w:p w14:paraId="23DF6C73" w14:textId="77777777" w:rsidR="006B61B3" w:rsidRPr="00587C41" w:rsidRDefault="006B61B3" w:rsidP="00B910DD">
            <w:pPr>
              <w:ind w:firstLine="0"/>
              <w:jc w:val="left"/>
            </w:pPr>
            <w:r w:rsidRPr="00587C41">
              <w:t>Comercial</w:t>
            </w:r>
          </w:p>
        </w:tc>
        <w:tc>
          <w:tcPr>
            <w:tcW w:w="1843" w:type="dxa"/>
            <w:tcBorders>
              <w:bottom w:val="single" w:sz="4" w:space="0" w:color="auto"/>
            </w:tcBorders>
            <w:shd w:val="clear" w:color="auto" w:fill="auto"/>
            <w:vAlign w:val="center"/>
          </w:tcPr>
          <w:p w14:paraId="4D5046AD" w14:textId="77777777" w:rsidR="006B61B3" w:rsidRPr="00587C41" w:rsidRDefault="006B61B3" w:rsidP="00B910DD">
            <w:pPr>
              <w:ind w:firstLine="0"/>
              <w:jc w:val="left"/>
            </w:pPr>
            <w:r w:rsidRPr="00587C41">
              <w:t>Gratuita</w:t>
            </w:r>
          </w:p>
        </w:tc>
        <w:tc>
          <w:tcPr>
            <w:tcW w:w="1843" w:type="dxa"/>
            <w:tcBorders>
              <w:bottom w:val="single" w:sz="4" w:space="0" w:color="auto"/>
            </w:tcBorders>
            <w:vAlign w:val="center"/>
          </w:tcPr>
          <w:p w14:paraId="1BB43EF4" w14:textId="77777777" w:rsidR="006B61B3" w:rsidRPr="00587C41" w:rsidRDefault="00196E60" w:rsidP="00B910DD">
            <w:pPr>
              <w:ind w:firstLine="0"/>
              <w:jc w:val="left"/>
            </w:pPr>
            <w:r>
              <w:t>Comercial</w:t>
            </w:r>
          </w:p>
        </w:tc>
      </w:tr>
    </w:tbl>
    <w:p w14:paraId="64368615" w14:textId="77777777" w:rsidR="001E6BC5" w:rsidRPr="00F306E1" w:rsidRDefault="00CC5EA4" w:rsidP="005734CE">
      <w:pPr>
        <w:pStyle w:val="LegendaFonte"/>
      </w:pPr>
      <w:r w:rsidRPr="00F306E1">
        <w:t>Fonte: Autor, 2015.</w:t>
      </w:r>
    </w:p>
    <w:p w14:paraId="6766AB22" w14:textId="77777777" w:rsidR="00F05FEE" w:rsidRDefault="00E72B74" w:rsidP="00C542D0">
      <w:pPr>
        <w:sectPr w:rsidR="00F05FEE" w:rsidSect="00A5403F">
          <w:pgSz w:w="11907" w:h="16840" w:code="9"/>
          <w:pgMar w:top="1701" w:right="1134" w:bottom="1134" w:left="1701" w:header="851" w:footer="720" w:gutter="0"/>
          <w:cols w:space="720"/>
          <w:titlePg/>
        </w:sectPr>
      </w:pPr>
      <w:r w:rsidRPr="0074456D">
        <w:t xml:space="preserve">Para a implementação da </w:t>
      </w:r>
      <w:r w:rsidR="004B2DF5" w:rsidRPr="0074456D">
        <w:t xml:space="preserve">solução </w:t>
      </w:r>
      <w:r w:rsidRPr="0074456D">
        <w:t>deste trabalho, optou-se pela ferramenta</w:t>
      </w:r>
      <w:r w:rsidR="004B2DF5" w:rsidRPr="0074456D">
        <w:t xml:space="preserve"> </w:t>
      </w:r>
      <w:r w:rsidR="004B2DF5" w:rsidRPr="00307ACF">
        <w:rPr>
          <w:i/>
        </w:rPr>
        <w:t xml:space="preserve">Pentaho </w:t>
      </w:r>
      <w:r w:rsidR="00307ACF" w:rsidRPr="00307ACF">
        <w:rPr>
          <w:i/>
        </w:rPr>
        <w:t>Community</w:t>
      </w:r>
      <w:r w:rsidR="00307ACF" w:rsidRPr="00307ACF">
        <w:t xml:space="preserve"> </w:t>
      </w:r>
      <w:r w:rsidR="004B2DF5" w:rsidRPr="0074456D">
        <w:t xml:space="preserve">e seus componentes. Em ordem de importância, os principais motivos por esta escolha: toda documentação disponível em seu portal de forma clara e objetiva, ser oferecida de forma gratuita e possuir uma ampla comunidade de utilizadores e desenvolvedores ao redor de todo o mundo. </w:t>
      </w:r>
    </w:p>
    <w:p w14:paraId="39BF23AE" w14:textId="306E3096" w:rsidR="004C13FA" w:rsidRDefault="004C13FA" w:rsidP="00C542D0">
      <w:pPr>
        <w:pStyle w:val="Ttulo1"/>
      </w:pPr>
      <w:bookmarkStart w:id="42" w:name="_Toc455668753"/>
      <w:r>
        <w:lastRenderedPageBreak/>
        <w:t>DATASUS</w:t>
      </w:r>
      <w:bookmarkEnd w:id="42"/>
    </w:p>
    <w:p w14:paraId="74C89DE7" w14:textId="77777777" w:rsidR="00525E17" w:rsidRDefault="00592503" w:rsidP="00C542D0">
      <w:r>
        <w:t>O Sistema Único de Saúde (SUS) é considerado um dos maiores sistemas públicos de saúde do mundo. Ele abrange desde o atendimento ambulatorial até o transplante de órgãos, garantindo acesso integral, universal e gratuito para toda a população do país.</w:t>
      </w:r>
      <w:r w:rsidR="00525E17">
        <w:t xml:space="preserve"> Foi criado em 1988 pela atual Constituição Federal Brasileira, em seu artigo 192, onde consta que saúde é um direito de todos e dever do estado. </w:t>
      </w:r>
    </w:p>
    <w:p w14:paraId="4F5EA300" w14:textId="77777777" w:rsidR="00525E17" w:rsidRDefault="00525E17" w:rsidP="00C542D0">
      <w:r w:rsidRPr="00525E17">
        <w:t xml:space="preserve">O </w:t>
      </w:r>
      <w:r w:rsidR="00451916" w:rsidRPr="00451916">
        <w:t>Departamento de Informática do SUS (DATASUS)</w:t>
      </w:r>
      <w:r w:rsidR="00451916">
        <w:t xml:space="preserve"> trata</w:t>
      </w:r>
      <w:r w:rsidR="00451916" w:rsidRPr="00451916">
        <w:t>-se de um órgão que desenvolve pesquisas e incorpora tecnologias de informática que possibilitam a implementação de sistemas e a disseminação de informações necessárias as ações de saúde.</w:t>
      </w:r>
      <w:r w:rsidR="00451916">
        <w:t xml:space="preserve"> S</w:t>
      </w:r>
      <w:r w:rsidRPr="00525E17">
        <w:t>urgiu em 1991 com a criação da Fundação Nacional de Saúde (FUNASA). Na época, a fundação passou a exercer a função de controle e processamento das contas referente a saúde que antes era da empresa de tecnologia e informações da previdência social. Então foi formalizada a criação e as competências do DATASUS. A</w:t>
      </w:r>
      <w:r w:rsidR="00AE4FEB">
        <w:t xml:space="preserve"> ele</w:t>
      </w:r>
      <w:r w:rsidRPr="00525E17">
        <w:t xml:space="preserve"> compete:</w:t>
      </w:r>
    </w:p>
    <w:p w14:paraId="7CA0090B" w14:textId="77777777" w:rsidR="00451916" w:rsidRPr="0093784C" w:rsidRDefault="00451916" w:rsidP="00F306E1">
      <w:pPr>
        <w:pStyle w:val="CitaoLonga"/>
        <w:ind w:firstLine="0"/>
      </w:pPr>
      <w:r w:rsidRPr="0093784C">
        <w:t>I - fomentar, regulamentar e avaliar as ações de informatização do SUS, direcionadas à manutenção e ao desenvolvimento do sistema de informações em saúde e dos sistemas internos de gestão do Ministério da Saúde;</w:t>
      </w:r>
    </w:p>
    <w:p w14:paraId="2287E73B" w14:textId="77777777" w:rsidR="00451916" w:rsidRPr="0093784C" w:rsidRDefault="00451916" w:rsidP="00F306E1">
      <w:pPr>
        <w:pStyle w:val="CitaoLonga"/>
        <w:ind w:firstLine="0"/>
      </w:pPr>
      <w:r w:rsidRPr="0093784C">
        <w:t>II - desenvolver, pesquisar e incorporar produtos e serviços de tecnologia da informação que possibilitem a implementação de sistemas e a disseminação de informações necessárias às ações de saúde, em consonância com as diretrizes da Política Nacional de Saúde;</w:t>
      </w:r>
    </w:p>
    <w:p w14:paraId="52BE7C34" w14:textId="77777777" w:rsidR="00451916" w:rsidRPr="0093784C" w:rsidRDefault="00451916" w:rsidP="00F306E1">
      <w:pPr>
        <w:pStyle w:val="CitaoLonga"/>
        <w:ind w:firstLine="0"/>
      </w:pPr>
      <w:r w:rsidRPr="0093784C">
        <w:t>III - manter o acervo das bases de dados necessários ao sistema de informações em saúde e aos sistemas internos de gestão institucional;</w:t>
      </w:r>
    </w:p>
    <w:p w14:paraId="70AFB273" w14:textId="77777777" w:rsidR="00451916" w:rsidRPr="0093784C" w:rsidRDefault="00451916" w:rsidP="00F306E1">
      <w:pPr>
        <w:pStyle w:val="CitaoLonga"/>
        <w:ind w:firstLine="0"/>
      </w:pPr>
      <w:r w:rsidRPr="0093784C">
        <w:t>IV - assegurar aos gestores do SUS e aos órgãos congêneres o acesso aos serviços de tecnologia da informação e bases de dados mantidos pelo Ministério da Saúde;</w:t>
      </w:r>
    </w:p>
    <w:p w14:paraId="1F5DE4A2" w14:textId="77777777" w:rsidR="00451916" w:rsidRPr="0093784C" w:rsidRDefault="00451916" w:rsidP="00F306E1">
      <w:pPr>
        <w:pStyle w:val="CitaoLonga"/>
        <w:ind w:firstLine="0"/>
      </w:pPr>
      <w:r w:rsidRPr="0093784C">
        <w:t>V - definir programas de cooperação tecnológica com entidades de pesquisa e ensino para prospecção e transferência de tecnologia e metodologia no segmento de tecnologia da informação em saúde;</w:t>
      </w:r>
    </w:p>
    <w:p w14:paraId="7018E241" w14:textId="0E864F42" w:rsidR="00451916" w:rsidRPr="0093784C" w:rsidRDefault="00451916" w:rsidP="00F306E1">
      <w:pPr>
        <w:pStyle w:val="CitaoLonga"/>
        <w:ind w:firstLine="0"/>
      </w:pPr>
      <w:r w:rsidRPr="0093784C">
        <w:t>VI - apoiar os Estados, os Municípios e o Distrito Federal na infor</w:t>
      </w:r>
      <w:r w:rsidR="00700570">
        <w:t>matização das atividades do SUS;</w:t>
      </w:r>
    </w:p>
    <w:p w14:paraId="05ACDBCA" w14:textId="77777777" w:rsidR="00EE119E" w:rsidRDefault="00451916" w:rsidP="00F306E1">
      <w:pPr>
        <w:pStyle w:val="CitaoLonga"/>
        <w:ind w:firstLine="0"/>
        <w:rPr>
          <w:rFonts w:ascii="Trebuchet MS" w:hAnsi="Trebuchet MS"/>
          <w:shd w:val="clear" w:color="auto" w:fill="FFFFFF"/>
        </w:rPr>
      </w:pPr>
      <w:r w:rsidRPr="0093784C">
        <w:t>VI - apoiar os Estados, os Municípios e o Distrito Federal na informatização das atividades do S</w:t>
      </w:r>
      <w:r w:rsidRPr="00DF6191">
        <w:t>US (</w:t>
      </w:r>
      <w:r w:rsidRPr="00DF6191">
        <w:rPr>
          <w:shd w:val="clear" w:color="auto" w:fill="FFFFFF"/>
        </w:rPr>
        <w:t>Art 35 do Decreto Nº 7.530).</w:t>
      </w:r>
    </w:p>
    <w:p w14:paraId="537897BE" w14:textId="4E64639A" w:rsidR="00F547F5" w:rsidRPr="00F547F5" w:rsidRDefault="00751ABA" w:rsidP="00F547F5">
      <w:pPr>
        <w:pStyle w:val="TextodoTrabalho"/>
        <w:rPr>
          <w:lang w:eastAsia="pt-BR"/>
        </w:rPr>
      </w:pPr>
      <w:r w:rsidRPr="00CE73B1">
        <w:rPr>
          <w:iCs w:val="0"/>
          <w:noProof/>
          <w:lang w:eastAsia="pt-BR"/>
        </w:rPr>
        <w:t xml:space="preserve">Observando as </w:t>
      </w:r>
      <w:r w:rsidR="00CE73B1" w:rsidRPr="00525E17">
        <w:t xml:space="preserve">competências </w:t>
      </w:r>
      <w:r w:rsidRPr="00CE73B1">
        <w:rPr>
          <w:iCs w:val="0"/>
          <w:noProof/>
          <w:lang w:eastAsia="pt-BR"/>
        </w:rPr>
        <w:t>acima</w:t>
      </w:r>
      <w:r w:rsidR="00CE73B1">
        <w:rPr>
          <w:iCs w:val="0"/>
          <w:noProof/>
          <w:lang w:eastAsia="pt-BR"/>
        </w:rPr>
        <w:t>,</w:t>
      </w:r>
      <w:r w:rsidRPr="00CE73B1">
        <w:rPr>
          <w:iCs w:val="0"/>
          <w:noProof/>
          <w:lang w:eastAsia="pt-BR"/>
        </w:rPr>
        <w:t xml:space="preserve"> </w:t>
      </w:r>
      <w:r w:rsidR="00CE73B1">
        <w:rPr>
          <w:iCs w:val="0"/>
          <w:noProof/>
          <w:lang w:eastAsia="pt-BR"/>
        </w:rPr>
        <w:t>é poss</w:t>
      </w:r>
      <w:r w:rsidR="007D3B99">
        <w:rPr>
          <w:iCs w:val="0"/>
          <w:noProof/>
          <w:lang w:eastAsia="pt-BR"/>
        </w:rPr>
        <w:t>í</w:t>
      </w:r>
      <w:r w:rsidR="00CE73B1">
        <w:rPr>
          <w:iCs w:val="0"/>
          <w:noProof/>
          <w:lang w:eastAsia="pt-BR"/>
        </w:rPr>
        <w:t>vel identi</w:t>
      </w:r>
      <w:r w:rsidR="007D3B99">
        <w:rPr>
          <w:iCs w:val="0"/>
          <w:noProof/>
          <w:lang w:eastAsia="pt-BR"/>
        </w:rPr>
        <w:t>fi</w:t>
      </w:r>
      <w:r w:rsidR="00CE73B1">
        <w:rPr>
          <w:iCs w:val="0"/>
          <w:noProof/>
          <w:lang w:eastAsia="pt-BR"/>
        </w:rPr>
        <w:t xml:space="preserve">car que </w:t>
      </w:r>
      <w:r w:rsidRPr="00CE73B1">
        <w:rPr>
          <w:iCs w:val="0"/>
          <w:noProof/>
          <w:lang w:eastAsia="pt-BR"/>
        </w:rPr>
        <w:t>este trab</w:t>
      </w:r>
      <w:r w:rsidR="00CE73B1">
        <w:rPr>
          <w:iCs w:val="0"/>
          <w:noProof/>
          <w:lang w:eastAsia="pt-BR"/>
        </w:rPr>
        <w:t>alho t</w:t>
      </w:r>
      <w:r w:rsidRPr="00CE73B1">
        <w:rPr>
          <w:iCs w:val="0"/>
          <w:noProof/>
          <w:lang w:eastAsia="pt-BR"/>
        </w:rPr>
        <w:t>em rel</w:t>
      </w:r>
      <w:r w:rsidR="00CE73B1">
        <w:rPr>
          <w:iCs w:val="0"/>
          <w:noProof/>
          <w:lang w:eastAsia="pt-BR"/>
        </w:rPr>
        <w:t>ação</w:t>
      </w:r>
      <w:r w:rsidRPr="00CE73B1">
        <w:rPr>
          <w:iCs w:val="0"/>
          <w:noProof/>
          <w:lang w:eastAsia="pt-BR"/>
        </w:rPr>
        <w:t xml:space="preserve"> com a</w:t>
      </w:r>
      <w:r w:rsidR="00C9160A">
        <w:rPr>
          <w:iCs w:val="0"/>
          <w:noProof/>
          <w:lang w:eastAsia="pt-BR"/>
        </w:rPr>
        <w:t>s</w:t>
      </w:r>
      <w:r w:rsidRPr="00CE73B1">
        <w:rPr>
          <w:iCs w:val="0"/>
          <w:noProof/>
          <w:lang w:eastAsia="pt-BR"/>
        </w:rPr>
        <w:t xml:space="preserve"> </w:t>
      </w:r>
      <w:r w:rsidR="00CE73B1">
        <w:t>competência</w:t>
      </w:r>
      <w:r w:rsidR="00C9160A">
        <w:t>s</w:t>
      </w:r>
      <w:r w:rsidR="00CE73B1" w:rsidRPr="00525E17">
        <w:t xml:space="preserve"> </w:t>
      </w:r>
      <w:r w:rsidR="00CE73B1">
        <w:rPr>
          <w:iCs w:val="0"/>
          <w:noProof/>
          <w:lang w:eastAsia="pt-BR"/>
        </w:rPr>
        <w:t>II</w:t>
      </w:r>
      <w:r w:rsidR="00C9160A">
        <w:rPr>
          <w:iCs w:val="0"/>
          <w:noProof/>
          <w:lang w:eastAsia="pt-BR"/>
        </w:rPr>
        <w:t xml:space="preserve"> e III</w:t>
      </w:r>
      <w:r w:rsidR="00CE73B1">
        <w:rPr>
          <w:iCs w:val="0"/>
          <w:noProof/>
          <w:lang w:eastAsia="pt-BR"/>
        </w:rPr>
        <w:t>.</w:t>
      </w:r>
      <w:r w:rsidRPr="00CE73B1">
        <w:rPr>
          <w:iCs w:val="0"/>
          <w:noProof/>
          <w:lang w:eastAsia="pt-BR"/>
        </w:rPr>
        <w:t xml:space="preserve"> </w:t>
      </w:r>
      <w:r w:rsidR="00C9160A">
        <w:rPr>
          <w:iCs w:val="0"/>
          <w:noProof/>
          <w:lang w:eastAsia="pt-BR"/>
        </w:rPr>
        <w:t xml:space="preserve">Através delas será desenvolvido um </w:t>
      </w:r>
      <w:r w:rsidR="00AE4FEB">
        <w:rPr>
          <w:iCs w:val="0"/>
          <w:noProof/>
          <w:lang w:eastAsia="pt-BR"/>
        </w:rPr>
        <w:t>ambiente</w:t>
      </w:r>
      <w:r w:rsidR="00C9160A">
        <w:rPr>
          <w:iCs w:val="0"/>
          <w:noProof/>
          <w:lang w:eastAsia="pt-BR"/>
        </w:rPr>
        <w:t xml:space="preserve"> de BI, </w:t>
      </w:r>
      <w:r w:rsidR="00C9160A">
        <w:rPr>
          <w:iCs w:val="0"/>
          <w:noProof/>
          <w:lang w:eastAsia="pt-BR"/>
        </w:rPr>
        <w:lastRenderedPageBreak/>
        <w:t>utilizando o acervo de dados dispon</w:t>
      </w:r>
      <w:r w:rsidR="00AE4FEB">
        <w:rPr>
          <w:iCs w:val="0"/>
          <w:noProof/>
          <w:lang w:eastAsia="pt-BR"/>
        </w:rPr>
        <w:t>í</w:t>
      </w:r>
      <w:r w:rsidR="00C9160A">
        <w:rPr>
          <w:iCs w:val="0"/>
          <w:noProof/>
          <w:lang w:eastAsia="pt-BR"/>
        </w:rPr>
        <w:t xml:space="preserve">veis no DATASUS, o </w:t>
      </w:r>
      <w:r w:rsidRPr="00CE73B1">
        <w:rPr>
          <w:iCs w:val="0"/>
          <w:noProof/>
          <w:lang w:eastAsia="pt-BR"/>
        </w:rPr>
        <w:t xml:space="preserve">qual </w:t>
      </w:r>
      <w:r w:rsidR="00F853FF">
        <w:rPr>
          <w:iCs w:val="0"/>
          <w:noProof/>
          <w:lang w:eastAsia="pt-BR"/>
        </w:rPr>
        <w:t>é</w:t>
      </w:r>
      <w:r w:rsidRPr="00CE73B1">
        <w:rPr>
          <w:iCs w:val="0"/>
          <w:noProof/>
          <w:lang w:eastAsia="pt-BR"/>
        </w:rPr>
        <w:t xml:space="preserve"> apresentad</w:t>
      </w:r>
      <w:r w:rsidR="00C9160A">
        <w:rPr>
          <w:iCs w:val="0"/>
          <w:noProof/>
          <w:lang w:eastAsia="pt-BR"/>
        </w:rPr>
        <w:t>o no decorrer deste trabalho.</w:t>
      </w:r>
    </w:p>
    <w:p w14:paraId="5462392D" w14:textId="14FD2561" w:rsidR="00D255E7" w:rsidRDefault="00D255E7" w:rsidP="00C542D0">
      <w:pPr>
        <w:pStyle w:val="Ttulo2"/>
      </w:pPr>
      <w:bookmarkStart w:id="43" w:name="_Toc455668754"/>
      <w:r>
        <w:t xml:space="preserve">Tipos de </w:t>
      </w:r>
      <w:r w:rsidR="004A670A">
        <w:t>Dados</w:t>
      </w:r>
      <w:bookmarkEnd w:id="43"/>
    </w:p>
    <w:p w14:paraId="5738556D" w14:textId="77777777" w:rsidR="00B43DD9" w:rsidRDefault="00785C7C" w:rsidP="00C542D0">
      <w:r>
        <w:t>Em seu portal através do aplicativo TABNET, o DATASUS disponibiliza</w:t>
      </w:r>
      <w:r w:rsidR="00113DF2">
        <w:t xml:space="preserve"> dados que podem servir para auxiliar análises objetivas da situação sanitária, </w:t>
      </w:r>
      <w:r w:rsidR="00F547F5">
        <w:t xml:space="preserve">além de </w:t>
      </w:r>
      <w:r w:rsidR="00113DF2">
        <w:t>tomadas de decisão baseadas em evidências e elaboração de programas de ações de saúde.</w:t>
      </w:r>
    </w:p>
    <w:p w14:paraId="27322DE3" w14:textId="3CCA6AF1" w:rsidR="00113DF2" w:rsidRDefault="00B43DD9" w:rsidP="00C542D0">
      <w:r>
        <w:t xml:space="preserve">O TABNET é um aplicativo desenvolvido pelo DATASUS que está disponível a toda a população brasileira. Sua função é gerar informações a partir das bases de dados do SUS. De acordo com a informação que se deseja obter, é possível montar consultas de forma rápida e flexível, exibindo os dados </w:t>
      </w:r>
      <w:r w:rsidR="00F547F5">
        <w:t xml:space="preserve">que ficam </w:t>
      </w:r>
      <w:r w:rsidR="0066268D">
        <w:t>organizados em linhas e colunas</w:t>
      </w:r>
      <w:r>
        <w:t xml:space="preserve"> (DATASUS</w:t>
      </w:r>
      <w:r w:rsidR="002C6C19">
        <w:t xml:space="preserve"> </w:t>
      </w:r>
      <w:r w:rsidR="0070234D">
        <w:t>A</w:t>
      </w:r>
      <w:r>
        <w:t>, 2015).</w:t>
      </w:r>
    </w:p>
    <w:p w14:paraId="4B171789" w14:textId="77777777" w:rsidR="002B4A07" w:rsidRDefault="00113DF2" w:rsidP="00C542D0">
      <w:r>
        <w:t>Através do aplicativo TABNET é</w:t>
      </w:r>
      <w:r w:rsidRPr="00EE119E">
        <w:t xml:space="preserve"> possível</w:t>
      </w:r>
      <w:r w:rsidR="006769CF">
        <w:t xml:space="preserve"> gerar tabelas </w:t>
      </w:r>
      <w:r w:rsidR="00A24163">
        <w:t xml:space="preserve">bidimensionais </w:t>
      </w:r>
      <w:r w:rsidR="006769CF">
        <w:t>e</w:t>
      </w:r>
      <w:r w:rsidRPr="00EE119E">
        <w:t xml:space="preserve"> obter</w:t>
      </w:r>
      <w:r w:rsidR="00B117B9">
        <w:t xml:space="preserve"> informações</w:t>
      </w:r>
      <w:r w:rsidR="006769CF">
        <w:t>,</w:t>
      </w:r>
      <w:r w:rsidR="00B117B9">
        <w:t xml:space="preserve"> tais como:</w:t>
      </w:r>
    </w:p>
    <w:p w14:paraId="4FEEB3D7" w14:textId="77777777" w:rsidR="002B4A07" w:rsidRDefault="002B4A07" w:rsidP="00B95FF3">
      <w:pPr>
        <w:numPr>
          <w:ilvl w:val="0"/>
          <w:numId w:val="7"/>
        </w:numPr>
      </w:pPr>
      <w:r w:rsidRPr="002B4A07">
        <w:t xml:space="preserve">Indicadores de </w:t>
      </w:r>
      <w:r>
        <w:t xml:space="preserve">Saúde: </w:t>
      </w:r>
      <w:r w:rsidR="00B95FF3" w:rsidRPr="00B95FF3">
        <w:t>Indicadores e Dados Básicos</w:t>
      </w:r>
      <w:r w:rsidR="00B95FF3">
        <w:t xml:space="preserve"> (</w:t>
      </w:r>
      <w:r>
        <w:t>I</w:t>
      </w:r>
      <w:r w:rsidRPr="002B4A07">
        <w:t>DB</w:t>
      </w:r>
      <w:r w:rsidR="00B95FF3">
        <w:t>)</w:t>
      </w:r>
      <w:r w:rsidRPr="002B4A07">
        <w:t xml:space="preserve"> / Cadernos de Saúde / Pactuação</w:t>
      </w:r>
    </w:p>
    <w:p w14:paraId="13762D7A" w14:textId="77777777" w:rsidR="002B4A07" w:rsidRDefault="002B4A07" w:rsidP="00C542D0">
      <w:pPr>
        <w:numPr>
          <w:ilvl w:val="0"/>
          <w:numId w:val="7"/>
        </w:numPr>
      </w:pPr>
      <w:r>
        <w:t xml:space="preserve">Assistência à Saúde: </w:t>
      </w:r>
      <w:r w:rsidRPr="002B4A07">
        <w:t>Sistemas Hospitalares / Ambulatoriais / Imunizações</w:t>
      </w:r>
      <w:r w:rsidR="00F547F5">
        <w:t xml:space="preserve"> </w:t>
      </w:r>
      <w:r w:rsidRPr="002B4A07">
        <w:t>/</w:t>
      </w:r>
      <w:r w:rsidR="00F547F5">
        <w:t xml:space="preserve"> </w:t>
      </w:r>
      <w:r w:rsidRPr="002B4A07">
        <w:t>Atenção Básica</w:t>
      </w:r>
      <w:r w:rsidR="00F547F5">
        <w:t xml:space="preserve"> </w:t>
      </w:r>
      <w:r w:rsidRPr="002B4A07">
        <w:t>/ Vig.Nutricional</w:t>
      </w:r>
    </w:p>
    <w:p w14:paraId="37BB6A27" w14:textId="77777777" w:rsidR="002B4A07" w:rsidRDefault="002B4A07" w:rsidP="00C542D0">
      <w:pPr>
        <w:numPr>
          <w:ilvl w:val="0"/>
          <w:numId w:val="7"/>
        </w:numPr>
      </w:pPr>
      <w:r>
        <w:t xml:space="preserve">Epidemiológicas e Morbidade: </w:t>
      </w:r>
      <w:r w:rsidRPr="002B4A07">
        <w:t>Sistemas de Morbidade / Agravos / Nutrição</w:t>
      </w:r>
    </w:p>
    <w:p w14:paraId="2BE422ED" w14:textId="77777777" w:rsidR="002B4A07" w:rsidRDefault="002B4A07" w:rsidP="00C542D0">
      <w:pPr>
        <w:numPr>
          <w:ilvl w:val="0"/>
          <w:numId w:val="7"/>
        </w:numPr>
      </w:pPr>
      <w:r>
        <w:t xml:space="preserve">Rede Assistencial: </w:t>
      </w:r>
      <w:r w:rsidRPr="002B4A07">
        <w:t>Cadastro Nacional Estabelecimento Saúde</w:t>
      </w:r>
    </w:p>
    <w:p w14:paraId="6A1C9FE2" w14:textId="77777777" w:rsidR="002B4A07" w:rsidRDefault="002B4A07" w:rsidP="00C542D0">
      <w:pPr>
        <w:numPr>
          <w:ilvl w:val="0"/>
          <w:numId w:val="7"/>
        </w:numPr>
      </w:pPr>
      <w:r>
        <w:t xml:space="preserve">Estatísticas Vitais: </w:t>
      </w:r>
      <w:r w:rsidRPr="002B4A07">
        <w:t>Sistema de Mortalidade / Nascidos Vivos</w:t>
      </w:r>
    </w:p>
    <w:p w14:paraId="672E8D5F" w14:textId="77777777" w:rsidR="002B4A07" w:rsidRDefault="002B4A07" w:rsidP="00C542D0">
      <w:pPr>
        <w:numPr>
          <w:ilvl w:val="0"/>
          <w:numId w:val="7"/>
        </w:numPr>
      </w:pPr>
      <w:r>
        <w:t xml:space="preserve">Demográficas e socioeconômicas: </w:t>
      </w:r>
      <w:r w:rsidRPr="002B4A07">
        <w:t>População</w:t>
      </w:r>
      <w:r w:rsidR="00F547F5">
        <w:t xml:space="preserve"> </w:t>
      </w:r>
      <w:r w:rsidRPr="002B4A07">
        <w:t>/</w:t>
      </w:r>
      <w:r w:rsidR="00F547F5">
        <w:t xml:space="preserve"> </w:t>
      </w:r>
      <w:r w:rsidRPr="002B4A07">
        <w:t>PIB</w:t>
      </w:r>
      <w:r w:rsidR="00F547F5">
        <w:t xml:space="preserve"> </w:t>
      </w:r>
      <w:r w:rsidRPr="002B4A07">
        <w:t>/</w:t>
      </w:r>
      <w:r w:rsidR="00F547F5">
        <w:t xml:space="preserve"> </w:t>
      </w:r>
      <w:r w:rsidRPr="002B4A07">
        <w:t>Saneamento</w:t>
      </w:r>
    </w:p>
    <w:p w14:paraId="7FF26168" w14:textId="77777777" w:rsidR="002B4A07" w:rsidRDefault="002B4A07" w:rsidP="00B95FF3">
      <w:pPr>
        <w:numPr>
          <w:ilvl w:val="0"/>
          <w:numId w:val="7"/>
        </w:numPr>
      </w:pPr>
      <w:r>
        <w:t xml:space="preserve">Inquéritos e Pesquisas: </w:t>
      </w:r>
      <w:r w:rsidR="00B95FF3" w:rsidRPr="00B95FF3">
        <w:t>Pesquisa Nacional por Amostra de Domicílios</w:t>
      </w:r>
      <w:r w:rsidR="00B95FF3">
        <w:t xml:space="preserve"> (</w:t>
      </w:r>
      <w:r w:rsidRPr="002B4A07">
        <w:t>PNAD</w:t>
      </w:r>
      <w:r w:rsidR="00B95FF3">
        <w:t>)</w:t>
      </w:r>
      <w:r w:rsidRPr="002B4A07">
        <w:t>. VIGITEL</w:t>
      </w:r>
      <w:r w:rsidR="00F547F5">
        <w:t xml:space="preserve"> </w:t>
      </w:r>
      <w:r w:rsidRPr="002B4A07">
        <w:t>/</w:t>
      </w:r>
      <w:r w:rsidR="00F547F5">
        <w:t xml:space="preserve"> </w:t>
      </w:r>
      <w:r w:rsidRPr="002B4A07">
        <w:t>VIVA</w:t>
      </w:r>
    </w:p>
    <w:p w14:paraId="108FC234" w14:textId="77777777" w:rsidR="002B4A07" w:rsidRDefault="002B4A07" w:rsidP="00C542D0">
      <w:pPr>
        <w:numPr>
          <w:ilvl w:val="0"/>
          <w:numId w:val="7"/>
        </w:numPr>
      </w:pPr>
      <w:r>
        <w:t xml:space="preserve">Saúde Suplementar: </w:t>
      </w:r>
      <w:r w:rsidRPr="002B4A07">
        <w:t>Agência Nacional de Saúde Suplementar</w:t>
      </w:r>
    </w:p>
    <w:p w14:paraId="7619FC42" w14:textId="77777777" w:rsidR="00113DF2" w:rsidRDefault="002B4A07" w:rsidP="00C542D0">
      <w:pPr>
        <w:numPr>
          <w:ilvl w:val="0"/>
          <w:numId w:val="7"/>
        </w:numPr>
      </w:pPr>
      <w:r>
        <w:t>Estatísticas de acesso ao TABNET: estatísticas de acesso.</w:t>
      </w:r>
    </w:p>
    <w:p w14:paraId="5DEF7918" w14:textId="3C757AF7" w:rsidR="00785C7C" w:rsidRDefault="00A15F4C" w:rsidP="00C542D0">
      <w:r>
        <w:t>O TABNET t</w:t>
      </w:r>
      <w:r w:rsidR="00785C7C">
        <w:t>eve seu início com o registro sistemático de dados de mortalidade e de sobrevivência (Estatísticas Vitais - Mortalidade e Nascidos Vivos).</w:t>
      </w:r>
      <w:r w:rsidR="00827338">
        <w:t xml:space="preserve"> </w:t>
      </w:r>
      <w:r w:rsidR="00785C7C">
        <w:t>Com os avanços no controle das doenças infecciosas (</w:t>
      </w:r>
      <w:r w:rsidR="00F547F5">
        <w:t>I</w:t>
      </w:r>
      <w:r w:rsidR="00785C7C">
        <w:t xml:space="preserve">nformações Epidemiológicas e Morbidade) e com a melhor compreensão do conceito de saúde e de seus determinantes populacionais, a análise da situação </w:t>
      </w:r>
      <w:r w:rsidR="00785C7C">
        <w:lastRenderedPageBreak/>
        <w:t>sanitária passou a incorporar outras dimensões do estado de saúde, como por exemplo: dados de morbidade, incapacidade, acesso a serviços, qualidade da atenção, condições de vida e fatores ambientais</w:t>
      </w:r>
      <w:r w:rsidR="00F547F5">
        <w:t>. Estas dimensões</w:t>
      </w:r>
      <w:r w:rsidR="00785C7C">
        <w:t xml:space="preserve"> passaram a ser métricas utilizadas na construção de Indicadores de Saúde, que se traduzem em informação relevante para a quantificação e a avaliação </w:t>
      </w:r>
      <w:r w:rsidR="00F547F5">
        <w:t xml:space="preserve">da </w:t>
      </w:r>
      <w:r w:rsidR="00785C7C">
        <w:t>saúde</w:t>
      </w:r>
      <w:r w:rsidR="00F547F5">
        <w:t xml:space="preserve"> brasileira</w:t>
      </w:r>
      <w:r w:rsidR="00785C7C">
        <w:t xml:space="preserve"> (DATASUS</w:t>
      </w:r>
      <w:r w:rsidR="002C6C19">
        <w:t xml:space="preserve"> </w:t>
      </w:r>
      <w:r w:rsidR="0070234D">
        <w:t>A</w:t>
      </w:r>
      <w:r w:rsidR="00785C7C">
        <w:t>, 2015).</w:t>
      </w:r>
    </w:p>
    <w:p w14:paraId="47057725" w14:textId="5ACF8E09" w:rsidR="00E437B2" w:rsidRPr="00D752A5" w:rsidRDefault="00747C72" w:rsidP="00C542D0">
      <w:pPr>
        <w:pStyle w:val="Ttulo2"/>
      </w:pPr>
      <w:bookmarkStart w:id="44" w:name="_Toc455668755"/>
      <w:r w:rsidRPr="00D752A5">
        <w:t xml:space="preserve">Ferramentas de </w:t>
      </w:r>
      <w:r w:rsidRPr="00C10960">
        <w:rPr>
          <w:i/>
        </w:rPr>
        <w:t>Business Intelligence</w:t>
      </w:r>
      <w:r w:rsidRPr="00D752A5">
        <w:t xml:space="preserve"> </w:t>
      </w:r>
      <w:r w:rsidR="00E437B2" w:rsidRPr="00D752A5">
        <w:t xml:space="preserve">do </w:t>
      </w:r>
      <w:r w:rsidR="0074456D" w:rsidRPr="00D752A5">
        <w:t>DATASUS</w:t>
      </w:r>
      <w:bookmarkEnd w:id="44"/>
    </w:p>
    <w:p w14:paraId="37B88FB9" w14:textId="4DFD4ED0" w:rsidR="00A15F4C" w:rsidRDefault="006769CF" w:rsidP="00C542D0">
      <w:r>
        <w:t xml:space="preserve">O DATASUS </w:t>
      </w:r>
      <w:r w:rsidR="00D953C5">
        <w:t xml:space="preserve">armazena seus dados </w:t>
      </w:r>
      <w:r w:rsidR="00203F03">
        <w:t>em banco de dados utilizando conceitos de modelagem dimensional</w:t>
      </w:r>
      <w:r w:rsidR="00017DDC">
        <w:t xml:space="preserve">. Eles </w:t>
      </w:r>
      <w:r w:rsidR="00CF77B5">
        <w:t>são desenvolvidos e carregados</w:t>
      </w:r>
      <w:r>
        <w:t xml:space="preserve"> com séries históricas, </w:t>
      </w:r>
      <w:r w:rsidR="00CF77B5">
        <w:t>provenientes de</w:t>
      </w:r>
      <w:r>
        <w:t xml:space="preserve"> sistemas tran</w:t>
      </w:r>
      <w:r w:rsidR="00203F03">
        <w:t xml:space="preserve">sacionais estruturados ou não, facilitando o desenvolvimento de projetos de </w:t>
      </w:r>
      <w:r w:rsidR="00203F03" w:rsidRPr="00203F03">
        <w:rPr>
          <w:i/>
        </w:rPr>
        <w:t>Business Intelligence</w:t>
      </w:r>
      <w:r w:rsidR="00203F03">
        <w:t xml:space="preserve">. A </w:t>
      </w:r>
      <w:r w:rsidR="0036339F">
        <w:fldChar w:fldCharType="begin"/>
      </w:r>
      <w:r w:rsidR="0036339F">
        <w:instrText xml:space="preserve"> REF _Ref436072354 \h </w:instrText>
      </w:r>
      <w:r w:rsidR="0036339F">
        <w:fldChar w:fldCharType="separate"/>
      </w:r>
      <w:r w:rsidR="00411FAA" w:rsidRPr="00D91CED">
        <w:t xml:space="preserve">Tabela </w:t>
      </w:r>
      <w:r w:rsidR="00411FAA">
        <w:rPr>
          <w:noProof/>
        </w:rPr>
        <w:t>2</w:t>
      </w:r>
      <w:r w:rsidR="0036339F">
        <w:fldChar w:fldCharType="end"/>
      </w:r>
      <w:r w:rsidR="001014E7">
        <w:t xml:space="preserve"> </w:t>
      </w:r>
      <w:r w:rsidR="008E5732">
        <w:t xml:space="preserve">mostra </w:t>
      </w:r>
      <w:r w:rsidR="00F547F5">
        <w:t xml:space="preserve">alguns </w:t>
      </w:r>
      <w:r w:rsidR="00203F03">
        <w:t xml:space="preserve">projetos de </w:t>
      </w:r>
      <w:r w:rsidR="008E5732">
        <w:t>BI</w:t>
      </w:r>
      <w:r w:rsidR="00203F03">
        <w:t xml:space="preserve"> </w:t>
      </w:r>
      <w:r w:rsidR="00A32EFE">
        <w:t>ordenados por situação</w:t>
      </w:r>
      <w:r w:rsidR="00F547F5">
        <w:t>,</w:t>
      </w:r>
      <w:r w:rsidR="00F547F5" w:rsidRPr="00F547F5">
        <w:t xml:space="preserve"> </w:t>
      </w:r>
      <w:r w:rsidR="00F547F5">
        <w:t>utilizando os dados disponíveis no DATASUS</w:t>
      </w:r>
      <w:r w:rsidR="00B517EB">
        <w:t>. O</w:t>
      </w:r>
      <w:r w:rsidR="007E5479">
        <w:t xml:space="preserve">s demais </w:t>
      </w:r>
      <w:r w:rsidR="00B517EB">
        <w:t xml:space="preserve">projetos </w:t>
      </w:r>
      <w:r w:rsidR="007E5479">
        <w:t xml:space="preserve">podem ser visualizados no </w:t>
      </w:r>
      <w:r w:rsidR="00B517EB">
        <w:t>Anexo</w:t>
      </w:r>
      <w:r w:rsidR="007E5479">
        <w:t xml:space="preserve"> A. </w:t>
      </w:r>
      <w:r w:rsidR="00F547F5">
        <w:t>A situação indica projetos</w:t>
      </w:r>
      <w:r w:rsidR="00A32EFE">
        <w:t xml:space="preserve"> </w:t>
      </w:r>
      <w:r w:rsidR="00203F03">
        <w:t>que</w:t>
      </w:r>
      <w:r w:rsidR="008E5732">
        <w:t xml:space="preserve"> já </w:t>
      </w:r>
      <w:r w:rsidR="00203F03">
        <w:t xml:space="preserve">foram </w:t>
      </w:r>
      <w:r w:rsidR="00F547F5">
        <w:t xml:space="preserve">concluídos e </w:t>
      </w:r>
      <w:r w:rsidR="00203F03">
        <w:t>ou</w:t>
      </w:r>
      <w:r w:rsidR="00F547F5">
        <w:t>tros que</w:t>
      </w:r>
      <w:r w:rsidR="00203F03">
        <w:t xml:space="preserve"> estão em fase de desenvolvimento</w:t>
      </w:r>
      <w:r w:rsidR="0066268D">
        <w:t xml:space="preserve"> </w:t>
      </w:r>
      <w:r w:rsidR="007E5479">
        <w:t>(DATASUS</w:t>
      </w:r>
      <w:r w:rsidR="0070234D">
        <w:t xml:space="preserve"> B</w:t>
      </w:r>
      <w:r w:rsidR="007E5479">
        <w:t>, 201</w:t>
      </w:r>
      <w:r w:rsidR="00E2048F">
        <w:t>5</w:t>
      </w:r>
      <w:r w:rsidR="007E5479">
        <w:t>).</w:t>
      </w:r>
    </w:p>
    <w:p w14:paraId="3E6E7869" w14:textId="01A36810" w:rsidR="00A32EFE" w:rsidRPr="00D91CED" w:rsidRDefault="00A32EFE" w:rsidP="007E5479">
      <w:pPr>
        <w:pStyle w:val="Legenda"/>
      </w:pPr>
      <w:bookmarkStart w:id="45" w:name="_Ref436072354"/>
      <w:bookmarkStart w:id="46" w:name="_Toc455668728"/>
      <w:r w:rsidRPr="00D91CED">
        <w:t xml:space="preserve">Tabela </w:t>
      </w:r>
      <w:fldSimple w:instr=" SEQ Tabela \* ARABIC ">
        <w:r w:rsidR="00411FAA">
          <w:rPr>
            <w:noProof/>
          </w:rPr>
          <w:t>2</w:t>
        </w:r>
      </w:fldSimple>
      <w:bookmarkEnd w:id="45"/>
      <w:r w:rsidRPr="00D91CED">
        <w:t xml:space="preserve"> - Projetos de </w:t>
      </w:r>
      <w:r w:rsidRPr="00D91CED">
        <w:rPr>
          <w:i/>
        </w:rPr>
        <w:t>Business Intelligence</w:t>
      </w:r>
      <w:r w:rsidRPr="00D91CED">
        <w:t xml:space="preserve"> desenvolvidos através do DATASUS</w:t>
      </w:r>
      <w:bookmarkEnd w:id="46"/>
    </w:p>
    <w:tbl>
      <w:tblPr>
        <w:tblW w:w="0" w:type="auto"/>
        <w:tblInd w:w="70" w:type="dxa"/>
        <w:tblCellMar>
          <w:left w:w="70" w:type="dxa"/>
          <w:right w:w="70" w:type="dxa"/>
        </w:tblCellMar>
        <w:tblLook w:val="04A0" w:firstRow="1" w:lastRow="0" w:firstColumn="1" w:lastColumn="0" w:noHBand="0" w:noVBand="1"/>
      </w:tblPr>
      <w:tblGrid>
        <w:gridCol w:w="3191"/>
        <w:gridCol w:w="3118"/>
        <w:gridCol w:w="2693"/>
      </w:tblGrid>
      <w:tr w:rsidR="00A15F4C" w:rsidRPr="00A32EFE" w14:paraId="41A57556" w14:textId="77777777" w:rsidTr="00DA0109">
        <w:trPr>
          <w:trHeight w:val="481"/>
          <w:tblHeader/>
        </w:trPr>
        <w:tc>
          <w:tcPr>
            <w:tcW w:w="3191" w:type="dxa"/>
            <w:tcBorders>
              <w:top w:val="single" w:sz="4" w:space="0" w:color="auto"/>
              <w:left w:val="nil"/>
              <w:bottom w:val="single" w:sz="4" w:space="0" w:color="auto"/>
              <w:right w:val="single" w:sz="4" w:space="0" w:color="auto"/>
            </w:tcBorders>
            <w:shd w:val="clear" w:color="auto" w:fill="auto"/>
            <w:vAlign w:val="center"/>
            <w:hideMark/>
          </w:tcPr>
          <w:p w14:paraId="2F0E2392" w14:textId="77777777" w:rsidR="00A15F4C" w:rsidRPr="00A32EFE" w:rsidRDefault="00A15F4C" w:rsidP="007E5479">
            <w:pPr>
              <w:ind w:firstLine="0"/>
            </w:pPr>
            <w:r w:rsidRPr="00A32EFE">
              <w:t>Projeto</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76032" w14:textId="77777777" w:rsidR="00A15F4C" w:rsidRPr="00A32EFE" w:rsidRDefault="00A15F4C" w:rsidP="007E5479">
            <w:pPr>
              <w:ind w:firstLine="0"/>
            </w:pPr>
            <w:r w:rsidRPr="00A32EFE">
              <w:t>Descrição</w:t>
            </w:r>
          </w:p>
        </w:tc>
        <w:tc>
          <w:tcPr>
            <w:tcW w:w="2693" w:type="dxa"/>
            <w:tcBorders>
              <w:top w:val="single" w:sz="4" w:space="0" w:color="auto"/>
              <w:left w:val="single" w:sz="4" w:space="0" w:color="auto"/>
              <w:bottom w:val="single" w:sz="4" w:space="0" w:color="auto"/>
              <w:right w:val="nil"/>
            </w:tcBorders>
            <w:shd w:val="clear" w:color="auto" w:fill="auto"/>
            <w:vAlign w:val="center"/>
            <w:hideMark/>
          </w:tcPr>
          <w:p w14:paraId="1AB234EF" w14:textId="77777777" w:rsidR="00A15F4C" w:rsidRPr="00A32EFE" w:rsidRDefault="00A15F4C" w:rsidP="00C542D0">
            <w:r w:rsidRPr="00A32EFE">
              <w:t>Situação</w:t>
            </w:r>
          </w:p>
        </w:tc>
      </w:tr>
      <w:tr w:rsidR="00A15F4C" w:rsidRPr="00A32EFE" w14:paraId="2EC7D2C5" w14:textId="77777777" w:rsidTr="00B910DD">
        <w:trPr>
          <w:trHeight w:val="540"/>
        </w:trPr>
        <w:tc>
          <w:tcPr>
            <w:tcW w:w="3191" w:type="dxa"/>
            <w:tcBorders>
              <w:top w:val="single" w:sz="4" w:space="0" w:color="auto"/>
              <w:left w:val="nil"/>
              <w:bottom w:val="nil"/>
              <w:right w:val="nil"/>
            </w:tcBorders>
            <w:shd w:val="clear" w:color="auto" w:fill="auto"/>
            <w:vAlign w:val="center"/>
          </w:tcPr>
          <w:p w14:paraId="03934D25" w14:textId="77777777" w:rsidR="00A15F4C" w:rsidRPr="00A32EFE" w:rsidRDefault="007E5479" w:rsidP="00B910DD">
            <w:pPr>
              <w:ind w:firstLine="0"/>
              <w:jc w:val="left"/>
            </w:pPr>
            <w:r w:rsidRPr="007E5479">
              <w:t>SISCAN</w:t>
            </w:r>
          </w:p>
        </w:tc>
        <w:tc>
          <w:tcPr>
            <w:tcW w:w="3118" w:type="dxa"/>
            <w:tcBorders>
              <w:top w:val="single" w:sz="4" w:space="0" w:color="auto"/>
              <w:left w:val="nil"/>
              <w:bottom w:val="nil"/>
              <w:right w:val="nil"/>
            </w:tcBorders>
            <w:shd w:val="clear" w:color="auto" w:fill="auto"/>
            <w:vAlign w:val="center"/>
          </w:tcPr>
          <w:p w14:paraId="4503434E" w14:textId="77777777" w:rsidR="00A15F4C" w:rsidRPr="00A32EFE" w:rsidRDefault="007E5479" w:rsidP="00B910DD">
            <w:pPr>
              <w:ind w:firstLine="0"/>
              <w:jc w:val="left"/>
            </w:pPr>
            <w:r w:rsidRPr="007E5479">
              <w:t>Gestão e Acompanhamento do Programa de Câncer de Mama e de Colo de Útero.</w:t>
            </w:r>
          </w:p>
        </w:tc>
        <w:tc>
          <w:tcPr>
            <w:tcW w:w="2693" w:type="dxa"/>
            <w:tcBorders>
              <w:top w:val="single" w:sz="4" w:space="0" w:color="auto"/>
              <w:left w:val="nil"/>
              <w:bottom w:val="nil"/>
              <w:right w:val="nil"/>
            </w:tcBorders>
            <w:shd w:val="clear" w:color="auto" w:fill="auto"/>
            <w:vAlign w:val="center"/>
          </w:tcPr>
          <w:p w14:paraId="2939F063" w14:textId="77777777" w:rsidR="00A15F4C" w:rsidRPr="00A32EFE" w:rsidRDefault="007E5479" w:rsidP="00B910DD">
            <w:pPr>
              <w:ind w:firstLine="0"/>
              <w:jc w:val="left"/>
            </w:pPr>
            <w:r w:rsidRPr="007E5479">
              <w:t>Construção</w:t>
            </w:r>
          </w:p>
        </w:tc>
      </w:tr>
      <w:tr w:rsidR="00A15F4C" w:rsidRPr="00A32EFE" w14:paraId="6BFB85AB" w14:textId="77777777" w:rsidTr="00B910DD">
        <w:trPr>
          <w:trHeight w:val="300"/>
        </w:trPr>
        <w:tc>
          <w:tcPr>
            <w:tcW w:w="3191" w:type="dxa"/>
            <w:tcBorders>
              <w:top w:val="nil"/>
              <w:left w:val="nil"/>
              <w:bottom w:val="nil"/>
              <w:right w:val="nil"/>
            </w:tcBorders>
            <w:shd w:val="clear" w:color="auto" w:fill="auto"/>
            <w:vAlign w:val="center"/>
          </w:tcPr>
          <w:p w14:paraId="42ED8A03" w14:textId="77777777" w:rsidR="00A15F4C" w:rsidRPr="00A32EFE" w:rsidRDefault="007E5479" w:rsidP="00B910DD">
            <w:pPr>
              <w:ind w:firstLine="0"/>
              <w:jc w:val="left"/>
            </w:pPr>
            <w:r w:rsidRPr="007E5479">
              <w:t>MAIS MÉDICOS</w:t>
            </w:r>
          </w:p>
        </w:tc>
        <w:tc>
          <w:tcPr>
            <w:tcW w:w="3118" w:type="dxa"/>
            <w:tcBorders>
              <w:top w:val="nil"/>
              <w:left w:val="nil"/>
              <w:bottom w:val="nil"/>
              <w:right w:val="nil"/>
            </w:tcBorders>
            <w:shd w:val="clear" w:color="auto" w:fill="auto"/>
            <w:vAlign w:val="center"/>
          </w:tcPr>
          <w:p w14:paraId="2DD462A4" w14:textId="77777777" w:rsidR="00A15F4C" w:rsidRPr="00A32EFE" w:rsidRDefault="007E5479" w:rsidP="00B910DD">
            <w:pPr>
              <w:ind w:firstLine="0"/>
              <w:jc w:val="left"/>
            </w:pPr>
            <w:r w:rsidRPr="007E5479">
              <w:t>Gestão dos Participantes do Programa Mais Médicos.</w:t>
            </w:r>
          </w:p>
        </w:tc>
        <w:tc>
          <w:tcPr>
            <w:tcW w:w="2693" w:type="dxa"/>
            <w:tcBorders>
              <w:top w:val="nil"/>
              <w:left w:val="nil"/>
              <w:bottom w:val="nil"/>
              <w:right w:val="nil"/>
            </w:tcBorders>
            <w:shd w:val="clear" w:color="auto" w:fill="auto"/>
            <w:vAlign w:val="center"/>
          </w:tcPr>
          <w:p w14:paraId="47D90758" w14:textId="77777777" w:rsidR="00A15F4C" w:rsidRPr="00A32EFE" w:rsidRDefault="007E5479" w:rsidP="00B910DD">
            <w:pPr>
              <w:ind w:firstLine="0"/>
              <w:jc w:val="left"/>
            </w:pPr>
            <w:r w:rsidRPr="007E5479">
              <w:t>Produção</w:t>
            </w:r>
          </w:p>
        </w:tc>
      </w:tr>
      <w:tr w:rsidR="00A15F4C" w:rsidRPr="00A32EFE" w14:paraId="300E2428" w14:textId="77777777" w:rsidTr="00B910DD">
        <w:trPr>
          <w:trHeight w:val="600"/>
        </w:trPr>
        <w:tc>
          <w:tcPr>
            <w:tcW w:w="3191" w:type="dxa"/>
            <w:tcBorders>
              <w:top w:val="nil"/>
              <w:left w:val="nil"/>
              <w:bottom w:val="nil"/>
              <w:right w:val="nil"/>
            </w:tcBorders>
            <w:shd w:val="clear" w:color="auto" w:fill="auto"/>
            <w:vAlign w:val="center"/>
          </w:tcPr>
          <w:p w14:paraId="2B43F4FF" w14:textId="77777777" w:rsidR="00A15F4C" w:rsidRPr="00A32EFE" w:rsidRDefault="007E5479" w:rsidP="00B910DD">
            <w:pPr>
              <w:ind w:firstLine="0"/>
              <w:jc w:val="left"/>
            </w:pPr>
            <w:r w:rsidRPr="007E5479">
              <w:t>FARMÁCIA POPULAR</w:t>
            </w:r>
          </w:p>
        </w:tc>
        <w:tc>
          <w:tcPr>
            <w:tcW w:w="3118" w:type="dxa"/>
            <w:tcBorders>
              <w:top w:val="nil"/>
              <w:left w:val="nil"/>
              <w:bottom w:val="nil"/>
              <w:right w:val="nil"/>
            </w:tcBorders>
            <w:shd w:val="clear" w:color="auto" w:fill="auto"/>
            <w:vAlign w:val="center"/>
          </w:tcPr>
          <w:p w14:paraId="691AA87C" w14:textId="77777777" w:rsidR="00A15F4C" w:rsidRPr="00A32EFE" w:rsidRDefault="007E5479" w:rsidP="00B910DD">
            <w:pPr>
              <w:ind w:firstLine="0"/>
              <w:jc w:val="left"/>
            </w:pPr>
            <w:r w:rsidRPr="007E5479">
              <w:t>Gestão e acompanhamento da distribuição de medicamentos do Programa Farmácia Popular.</w:t>
            </w:r>
          </w:p>
        </w:tc>
        <w:tc>
          <w:tcPr>
            <w:tcW w:w="2693" w:type="dxa"/>
            <w:tcBorders>
              <w:top w:val="nil"/>
              <w:left w:val="nil"/>
              <w:bottom w:val="nil"/>
              <w:right w:val="nil"/>
            </w:tcBorders>
            <w:shd w:val="clear" w:color="auto" w:fill="auto"/>
            <w:vAlign w:val="center"/>
          </w:tcPr>
          <w:p w14:paraId="3EBE92AF" w14:textId="77777777" w:rsidR="00A15F4C" w:rsidRPr="00A32EFE" w:rsidRDefault="007E5479" w:rsidP="00B910DD">
            <w:pPr>
              <w:ind w:firstLine="0"/>
              <w:jc w:val="left"/>
            </w:pPr>
            <w:r w:rsidRPr="007E5479">
              <w:t>Produção</w:t>
            </w:r>
          </w:p>
        </w:tc>
      </w:tr>
      <w:tr w:rsidR="00A15F4C" w:rsidRPr="00A32EFE" w14:paraId="307BAF73" w14:textId="77777777" w:rsidTr="00B910DD">
        <w:trPr>
          <w:trHeight w:val="300"/>
        </w:trPr>
        <w:tc>
          <w:tcPr>
            <w:tcW w:w="3191" w:type="dxa"/>
            <w:tcBorders>
              <w:top w:val="nil"/>
              <w:left w:val="nil"/>
              <w:bottom w:val="nil"/>
              <w:right w:val="nil"/>
            </w:tcBorders>
            <w:shd w:val="clear" w:color="auto" w:fill="auto"/>
            <w:vAlign w:val="center"/>
          </w:tcPr>
          <w:p w14:paraId="298DF18B" w14:textId="77777777" w:rsidR="00A15F4C" w:rsidRPr="00A32EFE" w:rsidRDefault="007E5479" w:rsidP="00B910DD">
            <w:pPr>
              <w:ind w:firstLine="0"/>
              <w:jc w:val="left"/>
            </w:pPr>
            <w:r w:rsidRPr="007E5479">
              <w:t>DENGUE</w:t>
            </w:r>
          </w:p>
        </w:tc>
        <w:tc>
          <w:tcPr>
            <w:tcW w:w="3118" w:type="dxa"/>
            <w:tcBorders>
              <w:top w:val="nil"/>
              <w:left w:val="nil"/>
              <w:bottom w:val="nil"/>
              <w:right w:val="nil"/>
            </w:tcBorders>
            <w:shd w:val="clear" w:color="auto" w:fill="auto"/>
            <w:vAlign w:val="center"/>
          </w:tcPr>
          <w:p w14:paraId="45782143" w14:textId="77777777" w:rsidR="00A15F4C" w:rsidRPr="00A32EFE" w:rsidRDefault="007E5479" w:rsidP="00B910DD">
            <w:pPr>
              <w:ind w:firstLine="0"/>
              <w:jc w:val="left"/>
            </w:pPr>
            <w:r w:rsidRPr="007E5479">
              <w:t>Gestão e acompanhamento da evolução dos casos de DENGUE no Brasil.</w:t>
            </w:r>
          </w:p>
        </w:tc>
        <w:tc>
          <w:tcPr>
            <w:tcW w:w="2693" w:type="dxa"/>
            <w:tcBorders>
              <w:top w:val="nil"/>
              <w:left w:val="nil"/>
              <w:bottom w:val="nil"/>
              <w:right w:val="nil"/>
            </w:tcBorders>
            <w:shd w:val="clear" w:color="auto" w:fill="auto"/>
            <w:vAlign w:val="center"/>
          </w:tcPr>
          <w:p w14:paraId="2CA0D0EC" w14:textId="77777777" w:rsidR="00A15F4C" w:rsidRPr="00A32EFE" w:rsidRDefault="007E5479" w:rsidP="00B910DD">
            <w:pPr>
              <w:ind w:firstLine="0"/>
              <w:jc w:val="left"/>
            </w:pPr>
            <w:r w:rsidRPr="007E5479">
              <w:t>Produção</w:t>
            </w:r>
          </w:p>
        </w:tc>
      </w:tr>
      <w:tr w:rsidR="00A15F4C" w:rsidRPr="00A32EFE" w14:paraId="303F7DE5" w14:textId="77777777" w:rsidTr="00B910DD">
        <w:trPr>
          <w:trHeight w:val="300"/>
        </w:trPr>
        <w:tc>
          <w:tcPr>
            <w:tcW w:w="3191" w:type="dxa"/>
            <w:tcBorders>
              <w:top w:val="nil"/>
              <w:left w:val="nil"/>
              <w:bottom w:val="single" w:sz="4" w:space="0" w:color="auto"/>
              <w:right w:val="nil"/>
            </w:tcBorders>
            <w:shd w:val="clear" w:color="auto" w:fill="auto"/>
            <w:vAlign w:val="center"/>
          </w:tcPr>
          <w:p w14:paraId="14068DB8" w14:textId="77777777" w:rsidR="00A15F4C" w:rsidRPr="00A32EFE" w:rsidRDefault="007E5479" w:rsidP="00B910DD">
            <w:pPr>
              <w:ind w:firstLine="0"/>
              <w:jc w:val="left"/>
            </w:pPr>
            <w:r w:rsidRPr="007E5479">
              <w:lastRenderedPageBreak/>
              <w:t>BOLSA ALIMENTAÇÃO</w:t>
            </w:r>
          </w:p>
        </w:tc>
        <w:tc>
          <w:tcPr>
            <w:tcW w:w="3118" w:type="dxa"/>
            <w:tcBorders>
              <w:top w:val="nil"/>
              <w:left w:val="nil"/>
              <w:bottom w:val="single" w:sz="4" w:space="0" w:color="auto"/>
              <w:right w:val="nil"/>
            </w:tcBorders>
            <w:shd w:val="clear" w:color="auto" w:fill="auto"/>
            <w:vAlign w:val="center"/>
          </w:tcPr>
          <w:p w14:paraId="5A77957F" w14:textId="77777777" w:rsidR="00A15F4C" w:rsidRPr="00A32EFE" w:rsidRDefault="007E5479" w:rsidP="00B910DD">
            <w:pPr>
              <w:ind w:firstLine="0"/>
              <w:jc w:val="left"/>
            </w:pPr>
            <w:r w:rsidRPr="007E5479">
              <w:t>Acompanhamento do Sistema Bolsa Alimentação.</w:t>
            </w:r>
          </w:p>
        </w:tc>
        <w:tc>
          <w:tcPr>
            <w:tcW w:w="2693" w:type="dxa"/>
            <w:tcBorders>
              <w:top w:val="nil"/>
              <w:left w:val="nil"/>
              <w:bottom w:val="single" w:sz="4" w:space="0" w:color="auto"/>
              <w:right w:val="nil"/>
            </w:tcBorders>
            <w:shd w:val="clear" w:color="auto" w:fill="auto"/>
            <w:vAlign w:val="center"/>
          </w:tcPr>
          <w:p w14:paraId="38AF182E" w14:textId="77777777" w:rsidR="00A15F4C" w:rsidRPr="00A32EFE" w:rsidRDefault="007E5479" w:rsidP="00B910DD">
            <w:pPr>
              <w:ind w:firstLine="0"/>
              <w:jc w:val="left"/>
            </w:pPr>
            <w:r w:rsidRPr="007E5479">
              <w:t>Produção</w:t>
            </w:r>
          </w:p>
        </w:tc>
      </w:tr>
    </w:tbl>
    <w:p w14:paraId="0ECD8439" w14:textId="102255F7" w:rsidR="00A15F4C" w:rsidRPr="00A32EFE" w:rsidRDefault="00A32EFE" w:rsidP="005734CE">
      <w:pPr>
        <w:pStyle w:val="LegendaFonte"/>
      </w:pPr>
      <w:r w:rsidRPr="00A32EFE">
        <w:t>Fonte: DATASUS</w:t>
      </w:r>
      <w:r w:rsidR="002C6C19">
        <w:t xml:space="preserve"> B,</w:t>
      </w:r>
      <w:r w:rsidRPr="00A32EFE">
        <w:t xml:space="preserve"> 201</w:t>
      </w:r>
      <w:r w:rsidR="00E2048F">
        <w:t>5</w:t>
      </w:r>
      <w:r w:rsidRPr="00A32EFE">
        <w:t>.</w:t>
      </w:r>
    </w:p>
    <w:p w14:paraId="7D5643DD" w14:textId="7753B585" w:rsidR="001E48B4" w:rsidRDefault="00700570" w:rsidP="00C542D0">
      <w:r>
        <w:t>Observando</w:t>
      </w:r>
      <w:r w:rsidR="00B517EB">
        <w:t xml:space="preserve"> o Anexo A</w:t>
      </w:r>
      <w:r w:rsidR="00E830CF">
        <w:t>, é</w:t>
      </w:r>
      <w:r w:rsidR="00D953C5" w:rsidRPr="00901C61">
        <w:t xml:space="preserve"> possível analisar que existe uma grande variedade de ferramentas de </w:t>
      </w:r>
      <w:r w:rsidR="00D953C5" w:rsidRPr="00901C61">
        <w:rPr>
          <w:i/>
        </w:rPr>
        <w:t>Business Intelligence</w:t>
      </w:r>
      <w:r w:rsidR="00D953C5" w:rsidRPr="00901C61">
        <w:t xml:space="preserve"> para atender as mais diversas necessidades de obter informações na área da Saúde. Porém o</w:t>
      </w:r>
      <w:r w:rsidR="00794DE3" w:rsidRPr="00901C61">
        <w:t xml:space="preserve"> acesso a estas </w:t>
      </w:r>
      <w:r w:rsidR="00D953C5" w:rsidRPr="00901C61">
        <w:t>ferramentas fica restrito a usuários credenciados e profissionais da Saúde, sendo necessári</w:t>
      </w:r>
      <w:r w:rsidR="00017DDC">
        <w:t>a</w:t>
      </w:r>
      <w:r w:rsidR="00D953C5" w:rsidRPr="00901C61">
        <w:t xml:space="preserve"> a autenticação através de usuário e senha, os quais são fornecidos pelo gestor de cada </w:t>
      </w:r>
      <w:r w:rsidR="00E830CF">
        <w:t>ferramenta</w:t>
      </w:r>
      <w:r w:rsidR="00E830CF" w:rsidRPr="00901C61">
        <w:t xml:space="preserve"> </w:t>
      </w:r>
      <w:r w:rsidR="00D953C5" w:rsidRPr="00901C61">
        <w:t>em espec</w:t>
      </w:r>
      <w:r>
        <w:t>í</w:t>
      </w:r>
      <w:r w:rsidR="00D953C5" w:rsidRPr="00901C61">
        <w:t>fico.</w:t>
      </w:r>
    </w:p>
    <w:p w14:paraId="71766839" w14:textId="51A557D5" w:rsidR="001E48B4" w:rsidRDefault="001E48B4" w:rsidP="00C542D0">
      <w:r>
        <w:t xml:space="preserve">Diante desde cenário, observando a </w:t>
      </w:r>
      <w:r w:rsidR="009025A6">
        <w:fldChar w:fldCharType="begin"/>
      </w:r>
      <w:r w:rsidR="009025A6">
        <w:instrText xml:space="preserve"> REF _Ref436072354 \h </w:instrText>
      </w:r>
      <w:r w:rsidR="009025A6">
        <w:fldChar w:fldCharType="separate"/>
      </w:r>
      <w:r w:rsidR="00411FAA" w:rsidRPr="00D91CED">
        <w:t xml:space="preserve">Tabela </w:t>
      </w:r>
      <w:r w:rsidR="00411FAA">
        <w:rPr>
          <w:noProof/>
        </w:rPr>
        <w:t>2</w:t>
      </w:r>
      <w:r w:rsidR="009025A6">
        <w:fldChar w:fldCharType="end"/>
      </w:r>
      <w:r>
        <w:t xml:space="preserve">, é possível identificar que o DATASUS dispõe de diversos sistemas de </w:t>
      </w:r>
      <w:r w:rsidRPr="00901C61">
        <w:rPr>
          <w:i/>
        </w:rPr>
        <w:t>Business Intelligence</w:t>
      </w:r>
      <w:r>
        <w:t xml:space="preserve"> que atendem as mais diversas áreas da saúde</w:t>
      </w:r>
      <w:r w:rsidR="00E830CF">
        <w:t>.</w:t>
      </w:r>
      <w:r>
        <w:t xml:space="preserve"> </w:t>
      </w:r>
      <w:r w:rsidR="00E830CF">
        <w:t xml:space="preserve">No entanto </w:t>
      </w:r>
      <w:r>
        <w:t>ainda existe uma grande variedade de dados que não foram explorados</w:t>
      </w:r>
      <w:r w:rsidR="00AB0150">
        <w:t xml:space="preserve"> </w:t>
      </w:r>
      <w:r>
        <w:t xml:space="preserve">por </w:t>
      </w:r>
      <w:r w:rsidR="00E830CF">
        <w:t>estas áreas</w:t>
      </w:r>
      <w:r>
        <w:t>. Através do aplicativo TABNET, disponível em seu portal, o</w:t>
      </w:r>
      <w:r w:rsidR="00426E98">
        <w:t xml:space="preserve"> DATASUS disponibiliza </w:t>
      </w:r>
      <w:r w:rsidR="00F03510">
        <w:t>diversas tabelas bidimensionais. De posse destas tabelas, é possível extrair seus dados e importá-los</w:t>
      </w:r>
      <w:r w:rsidR="00426E98">
        <w:t xml:space="preserve"> para sistemas de </w:t>
      </w:r>
      <w:r w:rsidR="00426E98" w:rsidRPr="00901C61">
        <w:rPr>
          <w:i/>
        </w:rPr>
        <w:t>Business Intelligence</w:t>
      </w:r>
      <w:r w:rsidR="00602F20">
        <w:t>. Desta forma,</w:t>
      </w:r>
      <w:r w:rsidR="00426E98">
        <w:t xml:space="preserve"> </w:t>
      </w:r>
      <w:r w:rsidR="00602F20">
        <w:t xml:space="preserve">consultas, cruzamentos e análises multidimensionais podem ser </w:t>
      </w:r>
      <w:r w:rsidR="00E830CF">
        <w:t>realizadas</w:t>
      </w:r>
      <w:r w:rsidR="00602F20">
        <w:t xml:space="preserve">, fornecendo </w:t>
      </w:r>
      <w:r w:rsidR="00426E98">
        <w:t xml:space="preserve">excelentes resultados </w:t>
      </w:r>
      <w:r w:rsidR="00805992">
        <w:t>aos</w:t>
      </w:r>
      <w:r w:rsidR="00426E98">
        <w:t xml:space="preserve"> profissionais da área de saúde e também </w:t>
      </w:r>
      <w:r w:rsidR="00F853FF">
        <w:t>à</w:t>
      </w:r>
      <w:r w:rsidR="00426E98">
        <w:t xml:space="preserve"> população brasileira.</w:t>
      </w:r>
    </w:p>
    <w:p w14:paraId="6689451F" w14:textId="3F18F5A2" w:rsidR="00A034CC" w:rsidRDefault="006E34A1" w:rsidP="00C542D0">
      <w:pPr>
        <w:pStyle w:val="Ttulo2"/>
      </w:pPr>
      <w:bookmarkStart w:id="47" w:name="_Toc455668756"/>
      <w:r>
        <w:t>D</w:t>
      </w:r>
      <w:r w:rsidR="00A034CC">
        <w:t>efinição</w:t>
      </w:r>
      <w:r>
        <w:t xml:space="preserve"> dos dados</w:t>
      </w:r>
      <w:r w:rsidR="00AB62E5">
        <w:t xml:space="preserve"> para análises</w:t>
      </w:r>
      <w:bookmarkEnd w:id="47"/>
    </w:p>
    <w:p w14:paraId="3B2D9E30" w14:textId="5F5802C5" w:rsidR="00AB62E5" w:rsidRDefault="00084998" w:rsidP="00C542D0">
      <w:r>
        <w:t>Com base nas pesquisas</w:t>
      </w:r>
      <w:r w:rsidR="00EA0CFF">
        <w:t xml:space="preserve"> e análises</w:t>
      </w:r>
      <w:r>
        <w:t xml:space="preserve"> realizadas</w:t>
      </w:r>
      <w:r w:rsidR="00EA0CFF">
        <w:t xml:space="preserve"> nos dados disponíveis no portal do DATASUS, </w:t>
      </w:r>
      <w:r w:rsidR="00801DD8">
        <w:t xml:space="preserve">foram </w:t>
      </w:r>
      <w:r w:rsidR="00EA0CFF">
        <w:t>utilizado</w:t>
      </w:r>
      <w:r w:rsidR="00801DD8">
        <w:t>s os</w:t>
      </w:r>
      <w:r w:rsidR="00EA0CFF">
        <w:t xml:space="preserve"> dados </w:t>
      </w:r>
      <w:bookmarkStart w:id="48" w:name="OLE_LINK1"/>
      <w:r w:rsidR="004A4F68">
        <w:t>extraídos</w:t>
      </w:r>
      <w:r w:rsidR="00EA0CFF">
        <w:t xml:space="preserve"> </w:t>
      </w:r>
      <w:bookmarkEnd w:id="48"/>
      <w:r w:rsidR="00FB6723">
        <w:t>da Pesquisa Nacional de</w:t>
      </w:r>
      <w:r w:rsidR="00EA0CFF">
        <w:t xml:space="preserve"> Saúde </w:t>
      </w:r>
      <w:r w:rsidR="00801DD8">
        <w:t xml:space="preserve">de 2013 </w:t>
      </w:r>
      <w:r w:rsidR="00EA0CFF">
        <w:t>(PNS) para a realização deste trabalho.</w:t>
      </w:r>
      <w:r w:rsidR="00AB62E5">
        <w:t xml:space="preserve"> </w:t>
      </w:r>
      <w:r w:rsidR="00A60A17" w:rsidRPr="00A60A17">
        <w:t xml:space="preserve">A PNS é uma pesquisa domiciliar, de </w:t>
      </w:r>
      <w:r w:rsidR="00F340BA">
        <w:t xml:space="preserve">abrangência </w:t>
      </w:r>
      <w:r w:rsidR="00A60A17" w:rsidRPr="00A60A17">
        <w:t xml:space="preserve">nacional, com </w:t>
      </w:r>
      <w:r w:rsidR="00F340BA">
        <w:t xml:space="preserve">uma </w:t>
      </w:r>
      <w:r w:rsidR="00A60A17" w:rsidRPr="00A60A17">
        <w:t>amostra de 80.000 domicílios em 1.600 municípios</w:t>
      </w:r>
      <w:r w:rsidR="00F340BA">
        <w:t xml:space="preserve"> brasileiros</w:t>
      </w:r>
      <w:r w:rsidR="00801DD8">
        <w:t>. S</w:t>
      </w:r>
      <w:r w:rsidR="00AB62E5">
        <w:t>ua realização é feita</w:t>
      </w:r>
      <w:r w:rsidR="00A60A17" w:rsidRPr="00A60A17">
        <w:t xml:space="preserve"> em parceria com o Instituto Brasileiro de Geografia e Estatística (IBGE)</w:t>
      </w:r>
      <w:r w:rsidR="00A60A17">
        <w:t xml:space="preserve"> </w:t>
      </w:r>
      <w:r w:rsidR="00F340BA">
        <w:t>e acontece a cada</w:t>
      </w:r>
      <w:r w:rsidR="00A60A17" w:rsidRPr="00A60A17">
        <w:t xml:space="preserve"> 5 anos. </w:t>
      </w:r>
    </w:p>
    <w:p w14:paraId="601A6ECD" w14:textId="5C18E352" w:rsidR="00AB62E5" w:rsidRDefault="00801DD8" w:rsidP="00C542D0">
      <w:r>
        <w:t>A</w:t>
      </w:r>
      <w:r w:rsidR="00084998">
        <w:t xml:space="preserve"> </w:t>
      </w:r>
      <w:r w:rsidR="004A4F68">
        <w:t>composição</w:t>
      </w:r>
      <w:r>
        <w:t xml:space="preserve"> dessa pesquisa</w:t>
      </w:r>
      <w:r w:rsidR="004A4F68">
        <w:t xml:space="preserve"> é </w:t>
      </w:r>
      <w:r>
        <w:t xml:space="preserve">formada </w:t>
      </w:r>
      <w:r w:rsidR="00A60A17">
        <w:t>por três questionários: o domiciliar, referente à</w:t>
      </w:r>
      <w:r w:rsidR="00F340BA">
        <w:t xml:space="preserve">s características do domicílio; </w:t>
      </w:r>
      <w:r w:rsidR="00A60A17">
        <w:t>o relativo a todos os moradores do domicílio; e o individual, a ser respon</w:t>
      </w:r>
      <w:r w:rsidR="00F340BA">
        <w:t>dido por um morador de 18 anos ou</w:t>
      </w:r>
      <w:r w:rsidR="00A60A17">
        <w:t xml:space="preserve"> mais do domicílio</w:t>
      </w:r>
      <w:r w:rsidR="00AB62E5">
        <w:t>. Seus da</w:t>
      </w:r>
      <w:r w:rsidR="00AE4FEB">
        <w:t>dos foram agrupados em módulo</w:t>
      </w:r>
      <w:r w:rsidR="00F853FF">
        <w:t>s</w:t>
      </w:r>
      <w:r w:rsidR="00AB62E5">
        <w:t xml:space="preserve">, </w:t>
      </w:r>
      <w:r w:rsidR="007E5479">
        <w:t xml:space="preserve">conforme </w:t>
      </w:r>
      <w:r w:rsidR="002A4811">
        <w:t xml:space="preserve">é exibido na </w:t>
      </w:r>
      <w:r w:rsidR="001938C7">
        <w:fldChar w:fldCharType="begin"/>
      </w:r>
      <w:r w:rsidR="001938C7">
        <w:instrText xml:space="preserve"> REF _Ref448848183 \h </w:instrText>
      </w:r>
      <w:r w:rsidR="001938C7">
        <w:fldChar w:fldCharType="separate"/>
      </w:r>
      <w:r w:rsidR="00411FAA">
        <w:t xml:space="preserve">Tabela </w:t>
      </w:r>
      <w:r w:rsidR="00411FAA">
        <w:rPr>
          <w:noProof/>
        </w:rPr>
        <w:t>3</w:t>
      </w:r>
      <w:r w:rsidR="001938C7">
        <w:fldChar w:fldCharType="end"/>
      </w:r>
      <w:r w:rsidR="002C6C19">
        <w:t xml:space="preserve"> (DATASUS D, 2015).</w:t>
      </w:r>
    </w:p>
    <w:p w14:paraId="7119A6BB" w14:textId="074D8073" w:rsidR="002A4811" w:rsidRDefault="002A4811" w:rsidP="002A4811">
      <w:pPr>
        <w:pStyle w:val="Legenda"/>
        <w:keepNext/>
      </w:pPr>
      <w:bookmarkStart w:id="49" w:name="_Ref448848183"/>
      <w:bookmarkStart w:id="50" w:name="_Toc455668729"/>
      <w:r>
        <w:lastRenderedPageBreak/>
        <w:t xml:space="preserve">Tabela </w:t>
      </w:r>
      <w:fldSimple w:instr=" SEQ Tabela \* ARABIC ">
        <w:r w:rsidR="00411FAA">
          <w:rPr>
            <w:noProof/>
          </w:rPr>
          <w:t>3</w:t>
        </w:r>
      </w:fldSimple>
      <w:bookmarkEnd w:id="49"/>
      <w:r>
        <w:t xml:space="preserve"> - Módulos da Pesquisa Nacional da Saúde 2013</w:t>
      </w:r>
      <w:bookmarkEnd w:id="50"/>
    </w:p>
    <w:tbl>
      <w:tblPr>
        <w:tblW w:w="9072" w:type="dxa"/>
        <w:jc w:val="center"/>
        <w:tblCellMar>
          <w:left w:w="70" w:type="dxa"/>
          <w:right w:w="70" w:type="dxa"/>
        </w:tblCellMar>
        <w:tblLook w:val="04A0" w:firstRow="1" w:lastRow="0" w:firstColumn="1" w:lastColumn="0" w:noHBand="0" w:noVBand="1"/>
      </w:tblPr>
      <w:tblGrid>
        <w:gridCol w:w="1080"/>
        <w:gridCol w:w="7992"/>
      </w:tblGrid>
      <w:tr w:rsidR="002A4811" w:rsidRPr="002A4811" w14:paraId="5322977D" w14:textId="77777777" w:rsidTr="002A4811">
        <w:trPr>
          <w:trHeight w:val="300"/>
          <w:jc w:val="center"/>
        </w:trPr>
        <w:tc>
          <w:tcPr>
            <w:tcW w:w="1080" w:type="dxa"/>
            <w:tcBorders>
              <w:top w:val="single" w:sz="4" w:space="0" w:color="auto"/>
              <w:left w:val="nil"/>
              <w:bottom w:val="single" w:sz="4" w:space="0" w:color="auto"/>
              <w:right w:val="single" w:sz="4" w:space="0" w:color="auto"/>
            </w:tcBorders>
            <w:shd w:val="clear" w:color="auto" w:fill="auto"/>
            <w:vAlign w:val="center"/>
            <w:hideMark/>
          </w:tcPr>
          <w:p w14:paraId="001E423B" w14:textId="77777777" w:rsidR="002A4811" w:rsidRPr="002A4811" w:rsidRDefault="002A4811" w:rsidP="002A4811">
            <w:pPr>
              <w:spacing w:before="0" w:after="0"/>
              <w:ind w:firstLine="0"/>
              <w:jc w:val="center"/>
              <w:rPr>
                <w:iCs w:val="0"/>
                <w:color w:val="000000"/>
                <w:lang w:eastAsia="pt-BR"/>
              </w:rPr>
            </w:pPr>
            <w:r w:rsidRPr="002A4811">
              <w:rPr>
                <w:iCs w:val="0"/>
                <w:color w:val="000000"/>
                <w:lang w:eastAsia="pt-BR"/>
              </w:rPr>
              <w:t>Módulo</w:t>
            </w:r>
          </w:p>
        </w:tc>
        <w:tc>
          <w:tcPr>
            <w:tcW w:w="7992" w:type="dxa"/>
            <w:tcBorders>
              <w:top w:val="single" w:sz="4" w:space="0" w:color="auto"/>
              <w:left w:val="single" w:sz="4" w:space="0" w:color="auto"/>
              <w:bottom w:val="single" w:sz="4" w:space="0" w:color="auto"/>
              <w:right w:val="nil"/>
            </w:tcBorders>
            <w:shd w:val="clear" w:color="auto" w:fill="auto"/>
            <w:vAlign w:val="center"/>
            <w:hideMark/>
          </w:tcPr>
          <w:p w14:paraId="23DF934C" w14:textId="77777777" w:rsidR="002A4811" w:rsidRPr="002A4811" w:rsidRDefault="002A4811" w:rsidP="002A4811">
            <w:pPr>
              <w:spacing w:before="0" w:after="0"/>
              <w:ind w:firstLine="0"/>
              <w:jc w:val="left"/>
              <w:rPr>
                <w:iCs w:val="0"/>
                <w:color w:val="000000"/>
                <w:lang w:eastAsia="pt-BR"/>
              </w:rPr>
            </w:pPr>
            <w:r w:rsidRPr="002A4811">
              <w:rPr>
                <w:iCs w:val="0"/>
                <w:color w:val="000000"/>
                <w:lang w:eastAsia="pt-BR"/>
              </w:rPr>
              <w:t>Descrição</w:t>
            </w:r>
          </w:p>
        </w:tc>
      </w:tr>
      <w:tr w:rsidR="002A4811" w:rsidRPr="002A4811" w14:paraId="6F5A81C6" w14:textId="77777777" w:rsidTr="00B910DD">
        <w:trPr>
          <w:trHeight w:val="300"/>
          <w:jc w:val="center"/>
        </w:trPr>
        <w:tc>
          <w:tcPr>
            <w:tcW w:w="1080" w:type="dxa"/>
            <w:tcBorders>
              <w:top w:val="single" w:sz="4" w:space="0" w:color="auto"/>
              <w:left w:val="nil"/>
              <w:bottom w:val="nil"/>
              <w:right w:val="nil"/>
            </w:tcBorders>
            <w:shd w:val="clear" w:color="auto" w:fill="auto"/>
            <w:vAlign w:val="center"/>
            <w:hideMark/>
          </w:tcPr>
          <w:p w14:paraId="711A6635"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A</w:t>
            </w:r>
          </w:p>
        </w:tc>
        <w:tc>
          <w:tcPr>
            <w:tcW w:w="7992" w:type="dxa"/>
            <w:tcBorders>
              <w:top w:val="single" w:sz="4" w:space="0" w:color="auto"/>
              <w:left w:val="nil"/>
              <w:bottom w:val="nil"/>
              <w:right w:val="nil"/>
            </w:tcBorders>
            <w:shd w:val="clear" w:color="auto" w:fill="auto"/>
            <w:vAlign w:val="center"/>
            <w:hideMark/>
          </w:tcPr>
          <w:p w14:paraId="1CCFEA41"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Informações do Domicílio</w:t>
            </w:r>
            <w:r>
              <w:rPr>
                <w:iCs w:val="0"/>
                <w:color w:val="000000"/>
                <w:lang w:eastAsia="pt-BR"/>
              </w:rPr>
              <w:t>.</w:t>
            </w:r>
          </w:p>
        </w:tc>
      </w:tr>
      <w:tr w:rsidR="002A4811" w:rsidRPr="002A4811" w14:paraId="23439A9C" w14:textId="77777777" w:rsidTr="00B910DD">
        <w:trPr>
          <w:trHeight w:val="600"/>
          <w:jc w:val="center"/>
        </w:trPr>
        <w:tc>
          <w:tcPr>
            <w:tcW w:w="1080" w:type="dxa"/>
            <w:tcBorders>
              <w:top w:val="nil"/>
              <w:left w:val="nil"/>
              <w:bottom w:val="nil"/>
              <w:right w:val="nil"/>
            </w:tcBorders>
            <w:shd w:val="clear" w:color="auto" w:fill="auto"/>
            <w:vAlign w:val="center"/>
            <w:hideMark/>
          </w:tcPr>
          <w:p w14:paraId="7E3171AD"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B</w:t>
            </w:r>
          </w:p>
        </w:tc>
        <w:tc>
          <w:tcPr>
            <w:tcW w:w="7992" w:type="dxa"/>
            <w:tcBorders>
              <w:top w:val="nil"/>
              <w:left w:val="nil"/>
              <w:bottom w:val="nil"/>
              <w:right w:val="nil"/>
            </w:tcBorders>
            <w:shd w:val="clear" w:color="auto" w:fill="auto"/>
            <w:vAlign w:val="center"/>
            <w:hideMark/>
          </w:tcPr>
          <w:p w14:paraId="49E2F7A7"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Visitas domiciliares de Equipe de Saúde da Família e Agentes de Endemias</w:t>
            </w:r>
            <w:r>
              <w:rPr>
                <w:iCs w:val="0"/>
                <w:color w:val="000000"/>
                <w:lang w:eastAsia="pt-BR"/>
              </w:rPr>
              <w:t>.</w:t>
            </w:r>
          </w:p>
        </w:tc>
      </w:tr>
      <w:tr w:rsidR="002A4811" w:rsidRPr="002A4811" w14:paraId="748F12C7" w14:textId="77777777" w:rsidTr="00B910DD">
        <w:trPr>
          <w:trHeight w:val="300"/>
          <w:jc w:val="center"/>
        </w:trPr>
        <w:tc>
          <w:tcPr>
            <w:tcW w:w="1080" w:type="dxa"/>
            <w:tcBorders>
              <w:top w:val="nil"/>
              <w:left w:val="nil"/>
              <w:bottom w:val="nil"/>
              <w:right w:val="nil"/>
            </w:tcBorders>
            <w:shd w:val="clear" w:color="auto" w:fill="auto"/>
            <w:vAlign w:val="center"/>
            <w:hideMark/>
          </w:tcPr>
          <w:p w14:paraId="738F1D73"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G</w:t>
            </w:r>
          </w:p>
        </w:tc>
        <w:tc>
          <w:tcPr>
            <w:tcW w:w="7992" w:type="dxa"/>
            <w:tcBorders>
              <w:top w:val="nil"/>
              <w:left w:val="nil"/>
              <w:bottom w:val="nil"/>
              <w:right w:val="nil"/>
            </w:tcBorders>
            <w:shd w:val="clear" w:color="auto" w:fill="auto"/>
            <w:vAlign w:val="center"/>
            <w:hideMark/>
          </w:tcPr>
          <w:p w14:paraId="5469A941"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Pessoas com deficiências</w:t>
            </w:r>
            <w:r>
              <w:rPr>
                <w:iCs w:val="0"/>
                <w:color w:val="000000"/>
                <w:lang w:eastAsia="pt-BR"/>
              </w:rPr>
              <w:t>.</w:t>
            </w:r>
          </w:p>
        </w:tc>
      </w:tr>
      <w:tr w:rsidR="002A4811" w:rsidRPr="002A4811" w14:paraId="2CA4264B" w14:textId="77777777" w:rsidTr="00B910DD">
        <w:trPr>
          <w:trHeight w:val="300"/>
          <w:jc w:val="center"/>
        </w:trPr>
        <w:tc>
          <w:tcPr>
            <w:tcW w:w="1080" w:type="dxa"/>
            <w:tcBorders>
              <w:top w:val="nil"/>
              <w:left w:val="nil"/>
              <w:bottom w:val="nil"/>
              <w:right w:val="nil"/>
            </w:tcBorders>
            <w:shd w:val="clear" w:color="auto" w:fill="auto"/>
            <w:vAlign w:val="center"/>
            <w:hideMark/>
          </w:tcPr>
          <w:p w14:paraId="2FD05946"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I</w:t>
            </w:r>
          </w:p>
        </w:tc>
        <w:tc>
          <w:tcPr>
            <w:tcW w:w="7992" w:type="dxa"/>
            <w:tcBorders>
              <w:top w:val="nil"/>
              <w:left w:val="nil"/>
              <w:bottom w:val="nil"/>
              <w:right w:val="nil"/>
            </w:tcBorders>
            <w:shd w:val="clear" w:color="auto" w:fill="auto"/>
            <w:vAlign w:val="center"/>
            <w:hideMark/>
          </w:tcPr>
          <w:p w14:paraId="66FDAB5E"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Cobertura de Plano de Saúde</w:t>
            </w:r>
            <w:r>
              <w:rPr>
                <w:iCs w:val="0"/>
                <w:color w:val="000000"/>
                <w:lang w:eastAsia="pt-BR"/>
              </w:rPr>
              <w:t>.</w:t>
            </w:r>
          </w:p>
        </w:tc>
      </w:tr>
      <w:tr w:rsidR="002A4811" w:rsidRPr="002A4811" w14:paraId="19539D9B" w14:textId="77777777" w:rsidTr="00B910DD">
        <w:trPr>
          <w:trHeight w:val="300"/>
          <w:jc w:val="center"/>
        </w:trPr>
        <w:tc>
          <w:tcPr>
            <w:tcW w:w="1080" w:type="dxa"/>
            <w:tcBorders>
              <w:top w:val="nil"/>
              <w:left w:val="nil"/>
              <w:bottom w:val="nil"/>
              <w:right w:val="nil"/>
            </w:tcBorders>
            <w:shd w:val="clear" w:color="auto" w:fill="auto"/>
            <w:vAlign w:val="center"/>
            <w:hideMark/>
          </w:tcPr>
          <w:p w14:paraId="305DC95D"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J</w:t>
            </w:r>
          </w:p>
        </w:tc>
        <w:tc>
          <w:tcPr>
            <w:tcW w:w="7992" w:type="dxa"/>
            <w:tcBorders>
              <w:top w:val="nil"/>
              <w:left w:val="nil"/>
              <w:bottom w:val="nil"/>
              <w:right w:val="nil"/>
            </w:tcBorders>
            <w:shd w:val="clear" w:color="auto" w:fill="auto"/>
            <w:vAlign w:val="center"/>
            <w:hideMark/>
          </w:tcPr>
          <w:p w14:paraId="1902BE84"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Utilização de Serviços de Saúde</w:t>
            </w:r>
            <w:r>
              <w:rPr>
                <w:iCs w:val="0"/>
                <w:color w:val="000000"/>
                <w:lang w:eastAsia="pt-BR"/>
              </w:rPr>
              <w:t>.</w:t>
            </w:r>
          </w:p>
        </w:tc>
      </w:tr>
      <w:tr w:rsidR="002A4811" w:rsidRPr="002A4811" w14:paraId="3FAC7EFD" w14:textId="77777777" w:rsidTr="00B910DD">
        <w:trPr>
          <w:trHeight w:val="300"/>
          <w:jc w:val="center"/>
        </w:trPr>
        <w:tc>
          <w:tcPr>
            <w:tcW w:w="1080" w:type="dxa"/>
            <w:tcBorders>
              <w:top w:val="nil"/>
              <w:left w:val="nil"/>
              <w:bottom w:val="nil"/>
              <w:right w:val="nil"/>
            </w:tcBorders>
            <w:shd w:val="clear" w:color="auto" w:fill="auto"/>
            <w:vAlign w:val="center"/>
            <w:hideMark/>
          </w:tcPr>
          <w:p w14:paraId="37D1FA02"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K</w:t>
            </w:r>
          </w:p>
        </w:tc>
        <w:tc>
          <w:tcPr>
            <w:tcW w:w="7992" w:type="dxa"/>
            <w:tcBorders>
              <w:top w:val="nil"/>
              <w:left w:val="nil"/>
              <w:bottom w:val="nil"/>
              <w:right w:val="nil"/>
            </w:tcBorders>
            <w:shd w:val="clear" w:color="auto" w:fill="auto"/>
            <w:vAlign w:val="center"/>
            <w:hideMark/>
          </w:tcPr>
          <w:p w14:paraId="0D70E922"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Saúde dos indivíduos com 60 anos ou mais</w:t>
            </w:r>
            <w:r>
              <w:rPr>
                <w:iCs w:val="0"/>
                <w:color w:val="000000"/>
                <w:lang w:eastAsia="pt-BR"/>
              </w:rPr>
              <w:t>.</w:t>
            </w:r>
          </w:p>
        </w:tc>
      </w:tr>
      <w:tr w:rsidR="002A4811" w:rsidRPr="002A4811" w14:paraId="2AC44611" w14:textId="77777777" w:rsidTr="00B910DD">
        <w:trPr>
          <w:trHeight w:val="300"/>
          <w:jc w:val="center"/>
        </w:trPr>
        <w:tc>
          <w:tcPr>
            <w:tcW w:w="1080" w:type="dxa"/>
            <w:tcBorders>
              <w:top w:val="nil"/>
              <w:left w:val="nil"/>
              <w:bottom w:val="nil"/>
              <w:right w:val="nil"/>
            </w:tcBorders>
            <w:shd w:val="clear" w:color="auto" w:fill="auto"/>
            <w:vAlign w:val="center"/>
            <w:hideMark/>
          </w:tcPr>
          <w:p w14:paraId="57908E3E"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L</w:t>
            </w:r>
          </w:p>
        </w:tc>
        <w:tc>
          <w:tcPr>
            <w:tcW w:w="7992" w:type="dxa"/>
            <w:tcBorders>
              <w:top w:val="nil"/>
              <w:left w:val="nil"/>
              <w:bottom w:val="nil"/>
              <w:right w:val="nil"/>
            </w:tcBorders>
            <w:shd w:val="clear" w:color="auto" w:fill="auto"/>
            <w:vAlign w:val="center"/>
            <w:hideMark/>
          </w:tcPr>
          <w:p w14:paraId="5FADD4A9"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Crianças com Menos de 2 Anos</w:t>
            </w:r>
            <w:r>
              <w:rPr>
                <w:iCs w:val="0"/>
                <w:color w:val="000000"/>
                <w:lang w:eastAsia="pt-BR"/>
              </w:rPr>
              <w:t>.</w:t>
            </w:r>
          </w:p>
        </w:tc>
      </w:tr>
      <w:tr w:rsidR="002A4811" w:rsidRPr="002A4811" w14:paraId="6BCC2A24" w14:textId="77777777" w:rsidTr="00B910DD">
        <w:trPr>
          <w:trHeight w:val="300"/>
          <w:jc w:val="center"/>
        </w:trPr>
        <w:tc>
          <w:tcPr>
            <w:tcW w:w="1080" w:type="dxa"/>
            <w:tcBorders>
              <w:top w:val="nil"/>
              <w:left w:val="nil"/>
              <w:bottom w:val="nil"/>
              <w:right w:val="nil"/>
            </w:tcBorders>
            <w:shd w:val="clear" w:color="auto" w:fill="auto"/>
            <w:vAlign w:val="center"/>
            <w:hideMark/>
          </w:tcPr>
          <w:p w14:paraId="46C0B884"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N</w:t>
            </w:r>
          </w:p>
        </w:tc>
        <w:tc>
          <w:tcPr>
            <w:tcW w:w="7992" w:type="dxa"/>
            <w:tcBorders>
              <w:top w:val="nil"/>
              <w:left w:val="nil"/>
              <w:bottom w:val="nil"/>
              <w:right w:val="nil"/>
            </w:tcBorders>
            <w:shd w:val="clear" w:color="auto" w:fill="auto"/>
            <w:vAlign w:val="center"/>
            <w:hideMark/>
          </w:tcPr>
          <w:p w14:paraId="6A737E96"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Percepção do estado de saúde</w:t>
            </w:r>
            <w:r>
              <w:rPr>
                <w:iCs w:val="0"/>
                <w:color w:val="000000"/>
                <w:lang w:eastAsia="pt-BR"/>
              </w:rPr>
              <w:t>.</w:t>
            </w:r>
          </w:p>
        </w:tc>
      </w:tr>
      <w:tr w:rsidR="002A4811" w:rsidRPr="002A4811" w14:paraId="4DB421EA" w14:textId="77777777" w:rsidTr="00B910DD">
        <w:trPr>
          <w:trHeight w:val="600"/>
          <w:jc w:val="center"/>
        </w:trPr>
        <w:tc>
          <w:tcPr>
            <w:tcW w:w="1080" w:type="dxa"/>
            <w:tcBorders>
              <w:top w:val="nil"/>
              <w:left w:val="nil"/>
              <w:bottom w:val="nil"/>
              <w:right w:val="nil"/>
            </w:tcBorders>
            <w:shd w:val="clear" w:color="auto" w:fill="auto"/>
            <w:vAlign w:val="center"/>
            <w:hideMark/>
          </w:tcPr>
          <w:p w14:paraId="12798544"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O</w:t>
            </w:r>
          </w:p>
        </w:tc>
        <w:tc>
          <w:tcPr>
            <w:tcW w:w="7992" w:type="dxa"/>
            <w:tcBorders>
              <w:top w:val="nil"/>
              <w:left w:val="nil"/>
              <w:bottom w:val="nil"/>
              <w:right w:val="nil"/>
            </w:tcBorders>
            <w:shd w:val="clear" w:color="auto" w:fill="auto"/>
            <w:vAlign w:val="center"/>
            <w:hideMark/>
          </w:tcPr>
          <w:p w14:paraId="5AFA419E"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Acidentes e violências - Trânsito e trabalho</w:t>
            </w:r>
            <w:r>
              <w:rPr>
                <w:iCs w:val="0"/>
                <w:color w:val="000000"/>
                <w:lang w:eastAsia="pt-BR"/>
              </w:rPr>
              <w:t>.</w:t>
            </w:r>
          </w:p>
        </w:tc>
      </w:tr>
      <w:tr w:rsidR="002A4811" w:rsidRPr="002A4811" w14:paraId="6B0AE281" w14:textId="77777777" w:rsidTr="00B910DD">
        <w:trPr>
          <w:trHeight w:val="600"/>
          <w:jc w:val="center"/>
        </w:trPr>
        <w:tc>
          <w:tcPr>
            <w:tcW w:w="1080" w:type="dxa"/>
            <w:tcBorders>
              <w:top w:val="nil"/>
              <w:left w:val="nil"/>
              <w:bottom w:val="nil"/>
              <w:right w:val="nil"/>
            </w:tcBorders>
            <w:shd w:val="clear" w:color="auto" w:fill="auto"/>
            <w:vAlign w:val="center"/>
            <w:hideMark/>
          </w:tcPr>
          <w:p w14:paraId="1285EDD8"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O</w:t>
            </w:r>
          </w:p>
        </w:tc>
        <w:tc>
          <w:tcPr>
            <w:tcW w:w="7992" w:type="dxa"/>
            <w:tcBorders>
              <w:top w:val="nil"/>
              <w:left w:val="nil"/>
              <w:bottom w:val="nil"/>
              <w:right w:val="nil"/>
            </w:tcBorders>
            <w:shd w:val="clear" w:color="auto" w:fill="auto"/>
            <w:vAlign w:val="center"/>
            <w:hideMark/>
          </w:tcPr>
          <w:p w14:paraId="37023729"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Acidentes e violências - Violências e agressões</w:t>
            </w:r>
            <w:r>
              <w:rPr>
                <w:iCs w:val="0"/>
                <w:color w:val="000000"/>
                <w:lang w:eastAsia="pt-BR"/>
              </w:rPr>
              <w:t>.</w:t>
            </w:r>
          </w:p>
        </w:tc>
      </w:tr>
      <w:tr w:rsidR="002A4811" w:rsidRPr="002A4811" w14:paraId="2809DD6B" w14:textId="77777777" w:rsidTr="00B910DD">
        <w:trPr>
          <w:trHeight w:val="300"/>
          <w:jc w:val="center"/>
        </w:trPr>
        <w:tc>
          <w:tcPr>
            <w:tcW w:w="1080" w:type="dxa"/>
            <w:tcBorders>
              <w:top w:val="nil"/>
              <w:left w:val="nil"/>
              <w:bottom w:val="nil"/>
              <w:right w:val="nil"/>
            </w:tcBorders>
            <w:shd w:val="clear" w:color="auto" w:fill="auto"/>
            <w:vAlign w:val="center"/>
            <w:hideMark/>
          </w:tcPr>
          <w:p w14:paraId="1BA05B10"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P</w:t>
            </w:r>
          </w:p>
        </w:tc>
        <w:tc>
          <w:tcPr>
            <w:tcW w:w="7992" w:type="dxa"/>
            <w:tcBorders>
              <w:top w:val="nil"/>
              <w:left w:val="nil"/>
              <w:bottom w:val="nil"/>
              <w:right w:val="nil"/>
            </w:tcBorders>
            <w:shd w:val="clear" w:color="auto" w:fill="auto"/>
            <w:vAlign w:val="center"/>
            <w:hideMark/>
          </w:tcPr>
          <w:p w14:paraId="71D23360"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Estilo de vida - Uso de álcool e tabagismo</w:t>
            </w:r>
            <w:r>
              <w:rPr>
                <w:iCs w:val="0"/>
                <w:color w:val="000000"/>
                <w:lang w:eastAsia="pt-BR"/>
              </w:rPr>
              <w:t>.</w:t>
            </w:r>
          </w:p>
        </w:tc>
      </w:tr>
      <w:tr w:rsidR="002A4811" w:rsidRPr="002A4811" w14:paraId="6AE64F81" w14:textId="77777777" w:rsidTr="00B910DD">
        <w:trPr>
          <w:trHeight w:val="300"/>
          <w:jc w:val="center"/>
        </w:trPr>
        <w:tc>
          <w:tcPr>
            <w:tcW w:w="1080" w:type="dxa"/>
            <w:tcBorders>
              <w:top w:val="nil"/>
              <w:left w:val="nil"/>
              <w:bottom w:val="nil"/>
              <w:right w:val="nil"/>
            </w:tcBorders>
            <w:shd w:val="clear" w:color="auto" w:fill="auto"/>
            <w:vAlign w:val="center"/>
            <w:hideMark/>
          </w:tcPr>
          <w:p w14:paraId="1D8008F2"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P</w:t>
            </w:r>
          </w:p>
        </w:tc>
        <w:tc>
          <w:tcPr>
            <w:tcW w:w="7992" w:type="dxa"/>
            <w:tcBorders>
              <w:top w:val="nil"/>
              <w:left w:val="nil"/>
              <w:bottom w:val="nil"/>
              <w:right w:val="nil"/>
            </w:tcBorders>
            <w:shd w:val="clear" w:color="auto" w:fill="auto"/>
            <w:vAlign w:val="center"/>
            <w:hideMark/>
          </w:tcPr>
          <w:p w14:paraId="53E3F2CC"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Estilo de vida - Consumo de alimentos</w:t>
            </w:r>
            <w:r>
              <w:rPr>
                <w:iCs w:val="0"/>
                <w:color w:val="000000"/>
                <w:lang w:eastAsia="pt-BR"/>
              </w:rPr>
              <w:t>.</w:t>
            </w:r>
          </w:p>
        </w:tc>
      </w:tr>
      <w:tr w:rsidR="002A4811" w:rsidRPr="002A4811" w14:paraId="7F78CFE8" w14:textId="77777777" w:rsidTr="00B910DD">
        <w:trPr>
          <w:trHeight w:val="600"/>
          <w:jc w:val="center"/>
        </w:trPr>
        <w:tc>
          <w:tcPr>
            <w:tcW w:w="1080" w:type="dxa"/>
            <w:tcBorders>
              <w:top w:val="nil"/>
              <w:left w:val="nil"/>
              <w:bottom w:val="nil"/>
              <w:right w:val="nil"/>
            </w:tcBorders>
            <w:shd w:val="clear" w:color="auto" w:fill="auto"/>
            <w:vAlign w:val="center"/>
            <w:hideMark/>
          </w:tcPr>
          <w:p w14:paraId="2084E813"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P</w:t>
            </w:r>
          </w:p>
        </w:tc>
        <w:tc>
          <w:tcPr>
            <w:tcW w:w="7992" w:type="dxa"/>
            <w:tcBorders>
              <w:top w:val="nil"/>
              <w:left w:val="nil"/>
              <w:bottom w:val="nil"/>
              <w:right w:val="nil"/>
            </w:tcBorders>
            <w:shd w:val="clear" w:color="auto" w:fill="auto"/>
            <w:vAlign w:val="center"/>
            <w:hideMark/>
          </w:tcPr>
          <w:p w14:paraId="25C7DD12"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Estilo de vida - Atividade física e hábito de assistir televisão</w:t>
            </w:r>
            <w:r>
              <w:rPr>
                <w:iCs w:val="0"/>
                <w:color w:val="000000"/>
                <w:lang w:eastAsia="pt-BR"/>
              </w:rPr>
              <w:t>.</w:t>
            </w:r>
          </w:p>
        </w:tc>
      </w:tr>
      <w:tr w:rsidR="002A4811" w:rsidRPr="002A4811" w14:paraId="34702F90" w14:textId="77777777" w:rsidTr="00B910DD">
        <w:trPr>
          <w:trHeight w:val="300"/>
          <w:jc w:val="center"/>
        </w:trPr>
        <w:tc>
          <w:tcPr>
            <w:tcW w:w="1080" w:type="dxa"/>
            <w:tcBorders>
              <w:top w:val="nil"/>
              <w:left w:val="nil"/>
              <w:bottom w:val="nil"/>
              <w:right w:val="nil"/>
            </w:tcBorders>
            <w:shd w:val="clear" w:color="auto" w:fill="auto"/>
            <w:vAlign w:val="center"/>
            <w:hideMark/>
          </w:tcPr>
          <w:p w14:paraId="58CCE55A"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Q</w:t>
            </w:r>
          </w:p>
        </w:tc>
        <w:tc>
          <w:tcPr>
            <w:tcW w:w="7992" w:type="dxa"/>
            <w:tcBorders>
              <w:top w:val="nil"/>
              <w:left w:val="nil"/>
              <w:bottom w:val="nil"/>
              <w:right w:val="nil"/>
            </w:tcBorders>
            <w:shd w:val="clear" w:color="auto" w:fill="auto"/>
            <w:vAlign w:val="center"/>
            <w:hideMark/>
          </w:tcPr>
          <w:p w14:paraId="47878117"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Doenças crônicas - Hipertensão arterial</w:t>
            </w:r>
            <w:r>
              <w:rPr>
                <w:iCs w:val="0"/>
                <w:color w:val="000000"/>
                <w:lang w:eastAsia="pt-BR"/>
              </w:rPr>
              <w:t>.</w:t>
            </w:r>
          </w:p>
        </w:tc>
      </w:tr>
      <w:tr w:rsidR="002A4811" w:rsidRPr="002A4811" w14:paraId="6119BACF" w14:textId="77777777" w:rsidTr="00B910DD">
        <w:trPr>
          <w:trHeight w:val="300"/>
          <w:jc w:val="center"/>
        </w:trPr>
        <w:tc>
          <w:tcPr>
            <w:tcW w:w="1080" w:type="dxa"/>
            <w:tcBorders>
              <w:top w:val="nil"/>
              <w:left w:val="nil"/>
              <w:bottom w:val="nil"/>
              <w:right w:val="nil"/>
            </w:tcBorders>
            <w:shd w:val="clear" w:color="auto" w:fill="auto"/>
            <w:vAlign w:val="center"/>
            <w:hideMark/>
          </w:tcPr>
          <w:p w14:paraId="4EDD89D8"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Q</w:t>
            </w:r>
          </w:p>
        </w:tc>
        <w:tc>
          <w:tcPr>
            <w:tcW w:w="7992" w:type="dxa"/>
            <w:tcBorders>
              <w:top w:val="nil"/>
              <w:left w:val="nil"/>
              <w:bottom w:val="nil"/>
              <w:right w:val="nil"/>
            </w:tcBorders>
            <w:shd w:val="clear" w:color="auto" w:fill="auto"/>
            <w:vAlign w:val="center"/>
            <w:hideMark/>
          </w:tcPr>
          <w:p w14:paraId="23FDF7D7"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 xml:space="preserve">Doenças crônicas </w:t>
            </w:r>
            <w:r>
              <w:rPr>
                <w:iCs w:val="0"/>
                <w:color w:val="000000"/>
                <w:lang w:eastAsia="pt-BR"/>
              </w:rPr>
              <w:t>–</w:t>
            </w:r>
            <w:r w:rsidRPr="002A4811">
              <w:rPr>
                <w:iCs w:val="0"/>
                <w:color w:val="000000"/>
                <w:lang w:eastAsia="pt-BR"/>
              </w:rPr>
              <w:t xml:space="preserve"> Diabetes</w:t>
            </w:r>
            <w:r>
              <w:rPr>
                <w:iCs w:val="0"/>
                <w:color w:val="000000"/>
                <w:lang w:eastAsia="pt-BR"/>
              </w:rPr>
              <w:t>.</w:t>
            </w:r>
          </w:p>
        </w:tc>
      </w:tr>
      <w:tr w:rsidR="002A4811" w:rsidRPr="002A4811" w14:paraId="091D7B43" w14:textId="77777777" w:rsidTr="00B910DD">
        <w:trPr>
          <w:trHeight w:val="600"/>
          <w:jc w:val="center"/>
        </w:trPr>
        <w:tc>
          <w:tcPr>
            <w:tcW w:w="1080" w:type="dxa"/>
            <w:tcBorders>
              <w:top w:val="nil"/>
              <w:left w:val="nil"/>
              <w:bottom w:val="nil"/>
              <w:right w:val="nil"/>
            </w:tcBorders>
            <w:shd w:val="clear" w:color="auto" w:fill="auto"/>
            <w:vAlign w:val="center"/>
            <w:hideMark/>
          </w:tcPr>
          <w:p w14:paraId="332090E2"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Q</w:t>
            </w:r>
          </w:p>
        </w:tc>
        <w:tc>
          <w:tcPr>
            <w:tcW w:w="7992" w:type="dxa"/>
            <w:tcBorders>
              <w:top w:val="nil"/>
              <w:left w:val="nil"/>
              <w:bottom w:val="nil"/>
              <w:right w:val="nil"/>
            </w:tcBorders>
            <w:shd w:val="clear" w:color="auto" w:fill="auto"/>
            <w:vAlign w:val="center"/>
            <w:hideMark/>
          </w:tcPr>
          <w:p w14:paraId="03630758"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Doenças crônicas - Colesterol, Cardiovasculares (DCV), AVC e Asma</w:t>
            </w:r>
            <w:r>
              <w:rPr>
                <w:iCs w:val="0"/>
                <w:color w:val="000000"/>
                <w:lang w:eastAsia="pt-BR"/>
              </w:rPr>
              <w:t>.</w:t>
            </w:r>
          </w:p>
        </w:tc>
      </w:tr>
      <w:tr w:rsidR="002A4811" w:rsidRPr="002A4811" w14:paraId="15F90681" w14:textId="77777777" w:rsidTr="00B910DD">
        <w:trPr>
          <w:trHeight w:val="600"/>
          <w:jc w:val="center"/>
        </w:trPr>
        <w:tc>
          <w:tcPr>
            <w:tcW w:w="1080" w:type="dxa"/>
            <w:tcBorders>
              <w:top w:val="nil"/>
              <w:left w:val="nil"/>
              <w:bottom w:val="nil"/>
              <w:right w:val="nil"/>
            </w:tcBorders>
            <w:shd w:val="clear" w:color="auto" w:fill="auto"/>
            <w:vAlign w:val="center"/>
            <w:hideMark/>
          </w:tcPr>
          <w:p w14:paraId="4B0E66F9"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Q</w:t>
            </w:r>
          </w:p>
        </w:tc>
        <w:tc>
          <w:tcPr>
            <w:tcW w:w="7992" w:type="dxa"/>
            <w:tcBorders>
              <w:top w:val="nil"/>
              <w:left w:val="nil"/>
              <w:bottom w:val="nil"/>
              <w:right w:val="nil"/>
            </w:tcBorders>
            <w:shd w:val="clear" w:color="auto" w:fill="auto"/>
            <w:vAlign w:val="center"/>
            <w:hideMark/>
          </w:tcPr>
          <w:p w14:paraId="029129B0"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Doenças crônicas - Artrite/reumatismo, coluna, DORT, depressão e outras mentais</w:t>
            </w:r>
            <w:r>
              <w:rPr>
                <w:iCs w:val="0"/>
                <w:color w:val="000000"/>
                <w:lang w:eastAsia="pt-BR"/>
              </w:rPr>
              <w:t>.</w:t>
            </w:r>
          </w:p>
        </w:tc>
      </w:tr>
      <w:tr w:rsidR="002A4811" w:rsidRPr="002A4811" w14:paraId="6CF84416" w14:textId="77777777" w:rsidTr="00B910DD">
        <w:trPr>
          <w:trHeight w:val="600"/>
          <w:jc w:val="center"/>
        </w:trPr>
        <w:tc>
          <w:tcPr>
            <w:tcW w:w="1080" w:type="dxa"/>
            <w:tcBorders>
              <w:top w:val="nil"/>
              <w:left w:val="nil"/>
              <w:bottom w:val="nil"/>
              <w:right w:val="nil"/>
            </w:tcBorders>
            <w:shd w:val="clear" w:color="auto" w:fill="auto"/>
            <w:vAlign w:val="center"/>
            <w:hideMark/>
          </w:tcPr>
          <w:p w14:paraId="0D7B33DF"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Q</w:t>
            </w:r>
          </w:p>
        </w:tc>
        <w:tc>
          <w:tcPr>
            <w:tcW w:w="7992" w:type="dxa"/>
            <w:tcBorders>
              <w:top w:val="nil"/>
              <w:left w:val="nil"/>
              <w:bottom w:val="nil"/>
              <w:right w:val="nil"/>
            </w:tcBorders>
            <w:shd w:val="clear" w:color="auto" w:fill="auto"/>
            <w:vAlign w:val="center"/>
            <w:hideMark/>
          </w:tcPr>
          <w:p w14:paraId="4A81B48C"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Doenças crônicas - Pulmão, câncer, insuficiência renal e outras</w:t>
            </w:r>
            <w:r>
              <w:rPr>
                <w:iCs w:val="0"/>
                <w:color w:val="000000"/>
                <w:lang w:eastAsia="pt-BR"/>
              </w:rPr>
              <w:t>.</w:t>
            </w:r>
          </w:p>
        </w:tc>
      </w:tr>
      <w:tr w:rsidR="002A4811" w:rsidRPr="002A4811" w14:paraId="78308DA8" w14:textId="77777777" w:rsidTr="00B910DD">
        <w:trPr>
          <w:trHeight w:val="600"/>
          <w:jc w:val="center"/>
        </w:trPr>
        <w:tc>
          <w:tcPr>
            <w:tcW w:w="1080" w:type="dxa"/>
            <w:tcBorders>
              <w:top w:val="nil"/>
              <w:left w:val="nil"/>
              <w:bottom w:val="nil"/>
              <w:right w:val="nil"/>
            </w:tcBorders>
            <w:shd w:val="clear" w:color="auto" w:fill="auto"/>
            <w:vAlign w:val="center"/>
            <w:hideMark/>
          </w:tcPr>
          <w:p w14:paraId="0B58E90C"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K</w:t>
            </w:r>
          </w:p>
        </w:tc>
        <w:tc>
          <w:tcPr>
            <w:tcW w:w="7992" w:type="dxa"/>
            <w:tcBorders>
              <w:top w:val="nil"/>
              <w:left w:val="nil"/>
              <w:bottom w:val="nil"/>
              <w:right w:val="nil"/>
            </w:tcBorders>
            <w:shd w:val="clear" w:color="auto" w:fill="auto"/>
            <w:vAlign w:val="center"/>
            <w:hideMark/>
          </w:tcPr>
          <w:p w14:paraId="6CF117F2"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Cobertura de mamografia entre mulheres de 50 anos ou mais</w:t>
            </w:r>
            <w:r>
              <w:rPr>
                <w:iCs w:val="0"/>
                <w:color w:val="000000"/>
                <w:lang w:eastAsia="pt-BR"/>
              </w:rPr>
              <w:t>.</w:t>
            </w:r>
          </w:p>
        </w:tc>
      </w:tr>
      <w:tr w:rsidR="002A4811" w:rsidRPr="002A4811" w14:paraId="15447BAC" w14:textId="77777777" w:rsidTr="00B910DD">
        <w:trPr>
          <w:trHeight w:val="300"/>
          <w:jc w:val="center"/>
        </w:trPr>
        <w:tc>
          <w:tcPr>
            <w:tcW w:w="1080" w:type="dxa"/>
            <w:tcBorders>
              <w:top w:val="nil"/>
              <w:left w:val="nil"/>
              <w:bottom w:val="nil"/>
              <w:right w:val="nil"/>
            </w:tcBorders>
            <w:shd w:val="clear" w:color="auto" w:fill="auto"/>
            <w:vAlign w:val="center"/>
            <w:hideMark/>
          </w:tcPr>
          <w:p w14:paraId="79B751DA"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R</w:t>
            </w:r>
          </w:p>
        </w:tc>
        <w:tc>
          <w:tcPr>
            <w:tcW w:w="7992" w:type="dxa"/>
            <w:tcBorders>
              <w:top w:val="nil"/>
              <w:left w:val="nil"/>
              <w:bottom w:val="nil"/>
              <w:right w:val="nil"/>
            </w:tcBorders>
            <w:shd w:val="clear" w:color="auto" w:fill="auto"/>
            <w:vAlign w:val="center"/>
            <w:hideMark/>
          </w:tcPr>
          <w:p w14:paraId="08CC00B9"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Saúde da Mulher</w:t>
            </w:r>
            <w:r>
              <w:rPr>
                <w:iCs w:val="0"/>
                <w:color w:val="000000"/>
                <w:lang w:eastAsia="pt-BR"/>
              </w:rPr>
              <w:t>.</w:t>
            </w:r>
          </w:p>
        </w:tc>
      </w:tr>
      <w:tr w:rsidR="002A4811" w:rsidRPr="002A4811" w14:paraId="1147BBA6" w14:textId="77777777" w:rsidTr="00B910DD">
        <w:trPr>
          <w:trHeight w:val="300"/>
          <w:jc w:val="center"/>
        </w:trPr>
        <w:tc>
          <w:tcPr>
            <w:tcW w:w="1080" w:type="dxa"/>
            <w:tcBorders>
              <w:top w:val="nil"/>
              <w:left w:val="nil"/>
              <w:bottom w:val="nil"/>
              <w:right w:val="nil"/>
            </w:tcBorders>
            <w:shd w:val="clear" w:color="auto" w:fill="auto"/>
            <w:vAlign w:val="center"/>
            <w:hideMark/>
          </w:tcPr>
          <w:p w14:paraId="7F492D61"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S</w:t>
            </w:r>
          </w:p>
        </w:tc>
        <w:tc>
          <w:tcPr>
            <w:tcW w:w="7992" w:type="dxa"/>
            <w:tcBorders>
              <w:top w:val="nil"/>
              <w:left w:val="nil"/>
              <w:bottom w:val="nil"/>
              <w:right w:val="nil"/>
            </w:tcBorders>
            <w:shd w:val="clear" w:color="auto" w:fill="auto"/>
            <w:vAlign w:val="center"/>
            <w:hideMark/>
          </w:tcPr>
          <w:p w14:paraId="355ECF69"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Atendimento Pré-natal</w:t>
            </w:r>
            <w:r>
              <w:rPr>
                <w:iCs w:val="0"/>
                <w:color w:val="000000"/>
                <w:lang w:eastAsia="pt-BR"/>
              </w:rPr>
              <w:t>.</w:t>
            </w:r>
          </w:p>
        </w:tc>
      </w:tr>
      <w:tr w:rsidR="002A4811" w:rsidRPr="002A4811" w14:paraId="6E3D446D" w14:textId="77777777" w:rsidTr="00B910DD">
        <w:trPr>
          <w:trHeight w:val="300"/>
          <w:jc w:val="center"/>
        </w:trPr>
        <w:tc>
          <w:tcPr>
            <w:tcW w:w="1080" w:type="dxa"/>
            <w:tcBorders>
              <w:top w:val="nil"/>
              <w:left w:val="nil"/>
              <w:right w:val="nil"/>
            </w:tcBorders>
            <w:shd w:val="clear" w:color="auto" w:fill="auto"/>
            <w:vAlign w:val="center"/>
            <w:hideMark/>
          </w:tcPr>
          <w:p w14:paraId="07F6943E"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U</w:t>
            </w:r>
          </w:p>
        </w:tc>
        <w:tc>
          <w:tcPr>
            <w:tcW w:w="7992" w:type="dxa"/>
            <w:tcBorders>
              <w:top w:val="nil"/>
              <w:left w:val="nil"/>
              <w:right w:val="nil"/>
            </w:tcBorders>
            <w:shd w:val="clear" w:color="auto" w:fill="auto"/>
            <w:vAlign w:val="center"/>
            <w:hideMark/>
          </w:tcPr>
          <w:p w14:paraId="19A1C633"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Saúde Bucal</w:t>
            </w:r>
            <w:r>
              <w:rPr>
                <w:iCs w:val="0"/>
                <w:color w:val="000000"/>
                <w:lang w:eastAsia="pt-BR"/>
              </w:rPr>
              <w:t>.</w:t>
            </w:r>
          </w:p>
        </w:tc>
      </w:tr>
      <w:tr w:rsidR="002A4811" w:rsidRPr="002A4811" w14:paraId="55A3AD3B" w14:textId="77777777" w:rsidTr="00B910DD">
        <w:trPr>
          <w:trHeight w:val="300"/>
          <w:jc w:val="center"/>
        </w:trPr>
        <w:tc>
          <w:tcPr>
            <w:tcW w:w="1080" w:type="dxa"/>
            <w:tcBorders>
              <w:top w:val="nil"/>
              <w:bottom w:val="single" w:sz="4" w:space="0" w:color="auto"/>
              <w:right w:val="nil"/>
            </w:tcBorders>
            <w:shd w:val="clear" w:color="auto" w:fill="auto"/>
            <w:vAlign w:val="center"/>
            <w:hideMark/>
          </w:tcPr>
          <w:p w14:paraId="3F7708C0"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X</w:t>
            </w:r>
          </w:p>
        </w:tc>
        <w:tc>
          <w:tcPr>
            <w:tcW w:w="7992" w:type="dxa"/>
            <w:tcBorders>
              <w:top w:val="nil"/>
              <w:left w:val="nil"/>
              <w:bottom w:val="single" w:sz="4" w:space="0" w:color="auto"/>
              <w:right w:val="nil"/>
            </w:tcBorders>
            <w:shd w:val="clear" w:color="auto" w:fill="auto"/>
            <w:vAlign w:val="center"/>
            <w:hideMark/>
          </w:tcPr>
          <w:p w14:paraId="54979107" w14:textId="77777777" w:rsidR="002A4811" w:rsidRPr="002A4811" w:rsidRDefault="002A4811" w:rsidP="00B910DD">
            <w:pPr>
              <w:spacing w:before="0" w:after="0"/>
              <w:ind w:firstLine="0"/>
              <w:jc w:val="left"/>
              <w:rPr>
                <w:iCs w:val="0"/>
                <w:color w:val="000000"/>
                <w:lang w:eastAsia="pt-BR"/>
              </w:rPr>
            </w:pPr>
            <w:r w:rsidRPr="002A4811">
              <w:rPr>
                <w:iCs w:val="0"/>
                <w:color w:val="000000"/>
                <w:lang w:eastAsia="pt-BR"/>
              </w:rPr>
              <w:t>Atendimento médico</w:t>
            </w:r>
            <w:r>
              <w:rPr>
                <w:iCs w:val="0"/>
                <w:color w:val="000000"/>
                <w:lang w:eastAsia="pt-BR"/>
              </w:rPr>
              <w:t>.</w:t>
            </w:r>
          </w:p>
        </w:tc>
      </w:tr>
    </w:tbl>
    <w:p w14:paraId="03399BA9" w14:textId="14CB602E" w:rsidR="002A4811" w:rsidRDefault="002A4811" w:rsidP="00131858">
      <w:pPr>
        <w:pStyle w:val="LegendaFonte"/>
      </w:pPr>
      <w:r>
        <w:t xml:space="preserve">Fonte: </w:t>
      </w:r>
      <w:r w:rsidR="002C6C19">
        <w:t>DATASUS D</w:t>
      </w:r>
      <w:r>
        <w:t>, 201</w:t>
      </w:r>
      <w:r w:rsidR="00E2048F">
        <w:t>5</w:t>
      </w:r>
      <w:r>
        <w:t>.</w:t>
      </w:r>
    </w:p>
    <w:p w14:paraId="59EC15B1" w14:textId="34021D42" w:rsidR="00DD041C" w:rsidRDefault="00DD041C" w:rsidP="00DD041C">
      <w:r>
        <w:t>Porém</w:t>
      </w:r>
      <w:r w:rsidR="00F853FF">
        <w:t>,</w:t>
      </w:r>
      <w:r>
        <w:t xml:space="preserve"> devido à grande quantidade de módulos dentro da PNS 2013, foi necessário escolher apenas uma fatia para a elaboração deste trabalho. Para esta escolha foram utilizados dois critérios: ter informações de interesse social da grande maioria </w:t>
      </w:r>
      <w:r w:rsidR="00EA5928">
        <w:t xml:space="preserve">da </w:t>
      </w:r>
      <w:r>
        <w:t xml:space="preserve">população nacional; e </w:t>
      </w:r>
      <w:r>
        <w:lastRenderedPageBreak/>
        <w:t>não depender de um especialista do domínio da área da saúde para compreender os dados contidos.</w:t>
      </w:r>
    </w:p>
    <w:p w14:paraId="5109015D" w14:textId="703E04FD" w:rsidR="00DD041C" w:rsidRDefault="00DD041C" w:rsidP="00DD041C">
      <w:r>
        <w:t>As mortes por causas externas são todos os tipos de acidentes e violências. Elas são consideradas um problema de saúde pública na atualidade, principalmen</w:t>
      </w:r>
      <w:r w:rsidR="0066268D">
        <w:t>te em países em desenvolvimento</w:t>
      </w:r>
      <w:r>
        <w:t xml:space="preserve"> (</w:t>
      </w:r>
      <w:r w:rsidR="00E2048F">
        <w:t xml:space="preserve">MASCARENHAS; </w:t>
      </w:r>
      <w:r>
        <w:t>BARROS, 2015). Dentro das mortes por causas externas estão os</w:t>
      </w:r>
      <w:r w:rsidRPr="00C542D0">
        <w:t xml:space="preserve"> acidentes de trânsito, os homicídios e os suicídios.  Estas três causas em conjunto respondem por cerca de dois terços das mortes por causas externas no Brasil. Ainda dentro deste conjunto, as taxas são consideravelmente mais elevadas na população de adultos e jovens, p</w:t>
      </w:r>
      <w:r w:rsidR="006C6531">
        <w:t>rincipalmente do sexo masculino</w:t>
      </w:r>
      <w:r w:rsidRPr="00C542D0">
        <w:t xml:space="preserve"> (</w:t>
      </w:r>
      <w:r>
        <w:t>DATASUS</w:t>
      </w:r>
      <w:r w:rsidR="0070234D">
        <w:t xml:space="preserve"> C</w:t>
      </w:r>
      <w:r>
        <w:t>, 201</w:t>
      </w:r>
      <w:r w:rsidR="00E2048F">
        <w:t>5</w:t>
      </w:r>
      <w:r w:rsidRPr="00C542D0">
        <w:t>).</w:t>
      </w:r>
    </w:p>
    <w:p w14:paraId="6186335C" w14:textId="7510BBE9" w:rsidR="00DD041C" w:rsidRDefault="00DD041C" w:rsidP="00DD041C">
      <w:r>
        <w:t xml:space="preserve">Segundo a </w:t>
      </w:r>
      <w:r>
        <w:rPr>
          <w:i/>
        </w:rPr>
        <w:t>W</w:t>
      </w:r>
      <w:r w:rsidRPr="00603F04">
        <w:rPr>
          <w:i/>
        </w:rPr>
        <w:t xml:space="preserve">orld </w:t>
      </w:r>
      <w:r>
        <w:rPr>
          <w:i/>
        </w:rPr>
        <w:t>H</w:t>
      </w:r>
      <w:r w:rsidRPr="00603F04">
        <w:rPr>
          <w:i/>
        </w:rPr>
        <w:t xml:space="preserve">ealth </w:t>
      </w:r>
      <w:r>
        <w:rPr>
          <w:i/>
        </w:rPr>
        <w:t>O</w:t>
      </w:r>
      <w:r w:rsidRPr="00603F04">
        <w:rPr>
          <w:i/>
        </w:rPr>
        <w:t>rganization</w:t>
      </w:r>
      <w:r>
        <w:t xml:space="preserve"> (WHO) - Organização Mundial da Saúde (OMS), 5,1% da carga global de doenças estão </w:t>
      </w:r>
      <w:r w:rsidR="00E2048F">
        <w:t>atribuídas</w:t>
      </w:r>
      <w:r>
        <w:t xml:space="preserve"> ao álcool. Além disso, a cada ano, ocorrem 3,3 milhões de mortes em decorrência do consumo nocivo do álcool. Também há evidências científicas de que uma proporção importante da carga de doença atribuível ao álcool é decorrente de lesões não intencionais e intencionais, incluindo-se aquelas devidas a aci</w:t>
      </w:r>
      <w:r w:rsidR="006C6531">
        <w:t>dentes de trânsito e violências</w:t>
      </w:r>
      <w:r w:rsidR="0066268D">
        <w:t xml:space="preserve"> </w:t>
      </w:r>
      <w:r>
        <w:t>(WHO, 2014).</w:t>
      </w:r>
      <w:r w:rsidRPr="002138C0">
        <w:t xml:space="preserve"> </w:t>
      </w:r>
    </w:p>
    <w:p w14:paraId="54155319" w14:textId="16E9AFE0" w:rsidR="003A6819" w:rsidRDefault="00DD041C" w:rsidP="00C542D0">
      <w:r>
        <w:t>Dadas as considerações acima, d</w:t>
      </w:r>
      <w:r w:rsidR="004C0C3B">
        <w:t>entre todos os módulos</w:t>
      </w:r>
      <w:r w:rsidR="002A4811">
        <w:t xml:space="preserve"> da PNS 2013</w:t>
      </w:r>
      <w:r w:rsidR="004C0C3B">
        <w:t xml:space="preserve"> disponíveis</w:t>
      </w:r>
      <w:r w:rsidR="00E830CF">
        <w:t xml:space="preserve"> no portal do DATASUS</w:t>
      </w:r>
      <w:r w:rsidR="00E17E1A">
        <w:t>,</w:t>
      </w:r>
      <w:r w:rsidR="004C0C3B">
        <w:t xml:space="preserve"> </w:t>
      </w:r>
      <w:r w:rsidR="00801DD8">
        <w:t>foram</w:t>
      </w:r>
      <w:r w:rsidR="004C0C3B">
        <w:t xml:space="preserve"> extraídos </w:t>
      </w:r>
      <w:r w:rsidR="00E830CF">
        <w:t xml:space="preserve">os </w:t>
      </w:r>
      <w:r w:rsidR="004C0C3B">
        <w:t>dados referente</w:t>
      </w:r>
      <w:r w:rsidR="00801DD8">
        <w:t>s</w:t>
      </w:r>
      <w:r w:rsidR="004C0C3B">
        <w:t xml:space="preserve"> aos módulos: </w:t>
      </w:r>
      <w:r w:rsidR="00E830CF">
        <w:t>“</w:t>
      </w:r>
      <w:r w:rsidR="004C0C3B">
        <w:t>Acidentes e violências - Trânsito e trabalho - Módulo O</w:t>
      </w:r>
      <w:r w:rsidR="00E830CF">
        <w:t>”</w:t>
      </w:r>
      <w:r w:rsidR="004C0C3B">
        <w:t xml:space="preserve">; e </w:t>
      </w:r>
      <w:r w:rsidR="00E830CF">
        <w:t>“</w:t>
      </w:r>
      <w:r w:rsidR="004C0C3B">
        <w:t>Estilo de vida - Uso de álcool e tabagismo - Módulo P</w:t>
      </w:r>
      <w:r w:rsidR="00562A43">
        <w:t>”</w:t>
      </w:r>
      <w:r w:rsidR="00E2048F">
        <w:t>.</w:t>
      </w:r>
    </w:p>
    <w:p w14:paraId="5121C278" w14:textId="77777777" w:rsidR="00904F42" w:rsidRPr="00302D5B" w:rsidRDefault="003A6819" w:rsidP="00084D18">
      <w:pPr>
        <w:rPr>
          <w:color w:val="FF0000"/>
        </w:rPr>
      </w:pPr>
      <w:r w:rsidRPr="00302D5B">
        <w:t>A razão pela qual foi escolhida a última Pesquisa Naci</w:t>
      </w:r>
      <w:r w:rsidR="00486665" w:rsidRPr="00302D5B">
        <w:t>onal da Saúde (PNS)</w:t>
      </w:r>
      <w:r w:rsidR="00C9160A" w:rsidRPr="00302D5B">
        <w:t xml:space="preserve"> como fonte de dados para o desenvolvimento do ambiente de BI, proposto neste trabalho</w:t>
      </w:r>
      <w:r w:rsidR="00486665" w:rsidRPr="00302D5B">
        <w:t>, dentre todo</w:t>
      </w:r>
      <w:r w:rsidRPr="00302D5B">
        <w:t xml:space="preserve">s </w:t>
      </w:r>
      <w:r w:rsidR="00486665" w:rsidRPr="00302D5B">
        <w:t>os dados acessíveis e</w:t>
      </w:r>
      <w:r w:rsidRPr="00302D5B">
        <w:t xml:space="preserve"> </w:t>
      </w:r>
      <w:r w:rsidR="00E17E1A" w:rsidRPr="00302D5B">
        <w:t>disponibilizados</w:t>
      </w:r>
      <w:r w:rsidRPr="00302D5B">
        <w:t xml:space="preserve"> no DATASUS, foi pela forma como a mesma é </w:t>
      </w:r>
      <w:r w:rsidR="00D752A5" w:rsidRPr="00302D5B">
        <w:t>apresentada</w:t>
      </w:r>
      <w:r w:rsidR="00E17E1A" w:rsidRPr="00302D5B">
        <w:t xml:space="preserve"> </w:t>
      </w:r>
      <w:r w:rsidR="00084D18" w:rsidRPr="00302D5B">
        <w:t>em seu portal</w:t>
      </w:r>
      <w:r w:rsidR="00E17E1A" w:rsidRPr="00302D5B">
        <w:t>.</w:t>
      </w:r>
      <w:r w:rsidR="00D752A5" w:rsidRPr="00302D5B">
        <w:t xml:space="preserve"> </w:t>
      </w:r>
      <w:r w:rsidR="00C9160A" w:rsidRPr="00302D5B">
        <w:t xml:space="preserve">Através dele </w:t>
      </w:r>
      <w:r w:rsidR="007F78B1" w:rsidRPr="00302D5B">
        <w:t>não</w:t>
      </w:r>
      <w:r w:rsidR="00562A43">
        <w:t xml:space="preserve"> é</w:t>
      </w:r>
      <w:r w:rsidR="007F78B1" w:rsidRPr="00302D5B">
        <w:t xml:space="preserve"> </w:t>
      </w:r>
      <w:r w:rsidR="00117EF7" w:rsidRPr="00302D5B">
        <w:t>possível</w:t>
      </w:r>
      <w:r w:rsidR="00C9160A" w:rsidRPr="00302D5B">
        <w:t xml:space="preserve"> </w:t>
      </w:r>
      <w:r w:rsidR="00117EF7" w:rsidRPr="00302D5B">
        <w:t>realiza</w:t>
      </w:r>
      <w:r w:rsidR="00C9160A" w:rsidRPr="00302D5B">
        <w:t>r</w:t>
      </w:r>
      <w:r w:rsidR="00117EF7" w:rsidRPr="00302D5B">
        <w:t xml:space="preserve"> </w:t>
      </w:r>
      <w:r w:rsidR="007E5479" w:rsidRPr="00302D5B">
        <w:t>c</w:t>
      </w:r>
      <w:r w:rsidR="00D752A5" w:rsidRPr="00302D5B">
        <w:t>ruzamentos entre os</w:t>
      </w:r>
      <w:r w:rsidR="00C9160A" w:rsidRPr="00302D5B">
        <w:t xml:space="preserve"> seus</w:t>
      </w:r>
      <w:r w:rsidR="00D752A5" w:rsidRPr="00302D5B">
        <w:t xml:space="preserve"> m</w:t>
      </w:r>
      <w:r w:rsidR="00E17E1A" w:rsidRPr="00302D5B">
        <w:t>ódulos</w:t>
      </w:r>
      <w:r w:rsidR="00536E54" w:rsidRPr="00302D5B">
        <w:t xml:space="preserve"> e também</w:t>
      </w:r>
      <w:r w:rsidR="00E17E1A" w:rsidRPr="00302D5B">
        <w:t xml:space="preserve"> </w:t>
      </w:r>
      <w:r w:rsidR="00536E54" w:rsidRPr="00302D5B">
        <w:t xml:space="preserve">suas </w:t>
      </w:r>
      <w:r w:rsidR="00E17E1A" w:rsidRPr="00302D5B">
        <w:t xml:space="preserve">consultas são </w:t>
      </w:r>
      <w:r w:rsidR="00486665" w:rsidRPr="00302D5B">
        <w:t>exibida</w:t>
      </w:r>
      <w:r w:rsidR="00E17E1A" w:rsidRPr="00302D5B">
        <w:t xml:space="preserve">s </w:t>
      </w:r>
      <w:r w:rsidR="00486665" w:rsidRPr="00302D5B">
        <w:t>em formato de tabelas bidimensionais, mostrando as informações em linhas e colunas.</w:t>
      </w:r>
    </w:p>
    <w:p w14:paraId="49152978" w14:textId="572A8616" w:rsidR="00F05FEE" w:rsidRDefault="00084D18" w:rsidP="00C542D0">
      <w:pPr>
        <w:sectPr w:rsidR="00F05FEE" w:rsidSect="00A5403F">
          <w:pgSz w:w="11907" w:h="16840" w:code="9"/>
          <w:pgMar w:top="1701" w:right="1134" w:bottom="1134" w:left="1701" w:header="851" w:footer="720" w:gutter="0"/>
          <w:cols w:space="720"/>
          <w:titlePg/>
        </w:sectPr>
      </w:pPr>
      <w:r w:rsidRPr="00302D5B">
        <w:t>Tam</w:t>
      </w:r>
      <w:r w:rsidR="00536E54" w:rsidRPr="00302D5B">
        <w:t>bém foi levad</w:t>
      </w:r>
      <w:r w:rsidR="00F853FF">
        <w:t>a</w:t>
      </w:r>
      <w:r w:rsidR="00536E54" w:rsidRPr="00302D5B">
        <w:t xml:space="preserve"> em consideração a organização dos dados da PNS 2013, que estão distribuídos e classificados em diversos módulos.</w:t>
      </w:r>
      <w:r w:rsidRPr="00302D5B">
        <w:t xml:space="preserve"> </w:t>
      </w:r>
      <w:r w:rsidR="00536E54" w:rsidRPr="00302D5B">
        <w:t>O</w:t>
      </w:r>
      <w:r w:rsidR="00536E54">
        <w:t xml:space="preserve"> que faz com que eles tenham um grande potencial para serem analisados a</w:t>
      </w:r>
      <w:r w:rsidR="002138C0">
        <w:t>través</w:t>
      </w:r>
      <w:r>
        <w:t xml:space="preserve"> do apoio de um conjunto de ferramentas de BI</w:t>
      </w:r>
      <w:r w:rsidR="00536E54">
        <w:t>. Com elas</w:t>
      </w:r>
      <w:r>
        <w:t xml:space="preserve"> </w:t>
      </w:r>
      <w:r w:rsidR="00F853FF">
        <w:t>é</w:t>
      </w:r>
      <w:r w:rsidR="00536E54">
        <w:t xml:space="preserve"> </w:t>
      </w:r>
      <w:r>
        <w:t xml:space="preserve">possível </w:t>
      </w:r>
      <w:r w:rsidR="002138C0">
        <w:t>exibi-los e</w:t>
      </w:r>
      <w:r>
        <w:t xml:space="preserve"> realizar</w:t>
      </w:r>
      <w:r w:rsidR="002138C0">
        <w:t xml:space="preserve"> diversos tipos de</w:t>
      </w:r>
      <w:r>
        <w:t xml:space="preserve"> cruzamentos </w:t>
      </w:r>
      <w:r w:rsidR="00536E54">
        <w:t xml:space="preserve">entre os módulos </w:t>
      </w:r>
      <w:r>
        <w:t xml:space="preserve">e obter </w:t>
      </w:r>
      <w:r w:rsidR="002138C0">
        <w:t>análises</w:t>
      </w:r>
      <w:r>
        <w:t xml:space="preserve"> mais detalhadas</w:t>
      </w:r>
      <w:r w:rsidR="002138C0">
        <w:t xml:space="preserve"> e dinâmicas sobre os dados.</w:t>
      </w:r>
    </w:p>
    <w:p w14:paraId="316B1B97" w14:textId="0B8AD72A" w:rsidR="00F06A04" w:rsidRPr="00FD68A3" w:rsidRDefault="007F65CA" w:rsidP="00C542D0">
      <w:pPr>
        <w:pStyle w:val="Ttulo1"/>
      </w:pPr>
      <w:bookmarkStart w:id="51" w:name="_Toc455668757"/>
      <w:r>
        <w:lastRenderedPageBreak/>
        <w:t>DES</w:t>
      </w:r>
      <w:r w:rsidRPr="00FD68A3">
        <w:t>ENVOLVIMENTO</w:t>
      </w:r>
      <w:r w:rsidR="002A4811" w:rsidRPr="00FD68A3">
        <w:t xml:space="preserve"> </w:t>
      </w:r>
      <w:r w:rsidRPr="00FD68A3">
        <w:t xml:space="preserve">DO </w:t>
      </w:r>
      <w:r w:rsidR="008B26E7" w:rsidRPr="00FD68A3">
        <w:rPr>
          <w:i/>
        </w:rPr>
        <w:t>DATA WAREHOUSE</w:t>
      </w:r>
      <w:r w:rsidR="008B26E7" w:rsidRPr="00FD68A3">
        <w:t xml:space="preserve"> E</w:t>
      </w:r>
      <w:r w:rsidR="004154AC">
        <w:t xml:space="preserve"> DOS PROCESSOS</w:t>
      </w:r>
      <w:r w:rsidR="008B26E7" w:rsidRPr="00FD68A3">
        <w:t xml:space="preserve"> </w:t>
      </w:r>
      <w:r w:rsidRPr="00FD68A3">
        <w:t>ETL</w:t>
      </w:r>
      <w:bookmarkEnd w:id="51"/>
    </w:p>
    <w:p w14:paraId="750E47D2" w14:textId="1566E511" w:rsidR="000117DE" w:rsidRDefault="007F65CA" w:rsidP="00C542D0">
      <w:r w:rsidRPr="00FD68A3">
        <w:t>Após a definição dos dados</w:t>
      </w:r>
      <w:r w:rsidR="00306FBA" w:rsidRPr="00FD68A3">
        <w:t xml:space="preserve">, </w:t>
      </w:r>
      <w:r w:rsidRPr="00FD68A3">
        <w:t>o próximo passo para a</w:t>
      </w:r>
      <w:r w:rsidR="00801DD8" w:rsidRPr="00FD68A3">
        <w:t xml:space="preserve"> </w:t>
      </w:r>
      <w:r w:rsidR="00E14FDA" w:rsidRPr="00FD68A3">
        <w:t>implementação</w:t>
      </w:r>
      <w:r w:rsidR="00AA103B" w:rsidRPr="00FD68A3">
        <w:t xml:space="preserve"> </w:t>
      </w:r>
      <w:r w:rsidR="00E14FDA" w:rsidRPr="00FD68A3">
        <w:t xml:space="preserve">de </w:t>
      </w:r>
      <w:r w:rsidR="00AA103B" w:rsidRPr="00FD68A3">
        <w:t>um ambiente de BI</w:t>
      </w:r>
      <w:r w:rsidR="00306FBA" w:rsidRPr="00FD68A3">
        <w:t xml:space="preserve"> foi o desenvolvimento dos processos de ETL e modelagem do </w:t>
      </w:r>
      <w:r w:rsidR="00306FBA" w:rsidRPr="00FD68A3">
        <w:rPr>
          <w:i/>
        </w:rPr>
        <w:t>Data Warehouse</w:t>
      </w:r>
      <w:r w:rsidR="00306FBA" w:rsidRPr="00FD68A3">
        <w:t>. Para essa etapa, que será explanada no decorrer deste capítulo, foram utilizados</w:t>
      </w:r>
      <w:r w:rsidRPr="00FD68A3">
        <w:t xml:space="preserve"> os conceitos, técnicas e processos </w:t>
      </w:r>
      <w:r w:rsidR="00AA103B" w:rsidRPr="00FD68A3">
        <w:t>m</w:t>
      </w:r>
      <w:r w:rsidR="00306FBA" w:rsidRPr="00FD68A3">
        <w:t>ostrados na se</w:t>
      </w:r>
      <w:r w:rsidR="0038686F">
        <w:t>ç</w:t>
      </w:r>
      <w:r w:rsidR="00306FBA" w:rsidRPr="00FD68A3">
        <w:t>ão 1.1 do</w:t>
      </w:r>
      <w:r w:rsidR="00AA103B" w:rsidRPr="00FD68A3">
        <w:t xml:space="preserve"> </w:t>
      </w:r>
      <w:r w:rsidR="003D4FC9" w:rsidRPr="00FD68A3">
        <w:t xml:space="preserve">primeiro </w:t>
      </w:r>
      <w:r w:rsidR="00AA103B" w:rsidRPr="00FD68A3">
        <w:t>capítulo deste trabalho</w:t>
      </w:r>
      <w:r w:rsidR="00801DD8" w:rsidRPr="00FD68A3">
        <w:t>.</w:t>
      </w:r>
    </w:p>
    <w:p w14:paraId="3FE62692" w14:textId="77777777" w:rsidR="0057486A" w:rsidRPr="00FD68A3" w:rsidRDefault="000F2E34" w:rsidP="000F2E34">
      <w:r>
        <w:t xml:space="preserve">Para realizar a armazenagem </w:t>
      </w:r>
      <w:r w:rsidR="00B94900">
        <w:t xml:space="preserve">e </w:t>
      </w:r>
      <w:r w:rsidR="004154AC">
        <w:t>criar</w:t>
      </w:r>
      <w:r w:rsidR="00B94900">
        <w:t xml:space="preserve"> o </w:t>
      </w:r>
      <w:r w:rsidR="00B94900" w:rsidRPr="00B94900">
        <w:rPr>
          <w:i/>
        </w:rPr>
        <w:t>Data Warehouse</w:t>
      </w:r>
      <w:r w:rsidR="00B94900">
        <w:t xml:space="preserve"> </w:t>
      </w:r>
      <w:r>
        <w:t>dos dados extraídos dos processos de ETL</w:t>
      </w:r>
      <w:r w:rsidR="004154AC">
        <w:t>,</w:t>
      </w:r>
      <w:r>
        <w:t xml:space="preserve"> </w:t>
      </w:r>
      <w:r w:rsidR="00082473">
        <w:t xml:space="preserve">optou-se </w:t>
      </w:r>
      <w:r>
        <w:t xml:space="preserve">pelo uso do </w:t>
      </w:r>
      <w:r w:rsidRPr="0057486A">
        <w:t>Sistema de Gerenciamento de Banco de Dados</w:t>
      </w:r>
      <w:r w:rsidR="004154AC">
        <w:t xml:space="preserve"> (SG</w:t>
      </w:r>
      <w:r>
        <w:t>B</w:t>
      </w:r>
      <w:r w:rsidR="004154AC">
        <w:t>D</w:t>
      </w:r>
      <w:r>
        <w:t>) MySQL. Um banco de dados relacional que utiliza a linguagem SQL (</w:t>
      </w:r>
      <w:r w:rsidRPr="000F2E34">
        <w:rPr>
          <w:i/>
        </w:rPr>
        <w:t>Structured Query Language</w:t>
      </w:r>
      <w:r>
        <w:t>).</w:t>
      </w:r>
      <w:r w:rsidR="0057486A">
        <w:t xml:space="preserve"> Tal escolha justifica-se pelo fato de</w:t>
      </w:r>
      <w:r>
        <w:t>le</w:t>
      </w:r>
      <w:r w:rsidR="0057486A">
        <w:t xml:space="preserve"> ser </w:t>
      </w:r>
      <w:r w:rsidR="0057486A" w:rsidRPr="0057486A">
        <w:rPr>
          <w:i/>
        </w:rPr>
        <w:t>open source</w:t>
      </w:r>
      <w:r w:rsidR="0057486A">
        <w:t xml:space="preserve"> e </w:t>
      </w:r>
      <w:r>
        <w:t xml:space="preserve">não possuir nenhuma restrição de uso. </w:t>
      </w:r>
    </w:p>
    <w:p w14:paraId="7B627C70" w14:textId="1AC546E6" w:rsidR="00AA103B" w:rsidRPr="00FD68A3" w:rsidRDefault="00DD3C82" w:rsidP="00C542D0">
      <w:pPr>
        <w:pStyle w:val="Ttulo2"/>
      </w:pPr>
      <w:bookmarkStart w:id="52" w:name="_Toc455668758"/>
      <w:r>
        <w:t xml:space="preserve">Etapas da </w:t>
      </w:r>
      <w:r w:rsidR="006F4542">
        <w:t xml:space="preserve">criação do </w:t>
      </w:r>
      <w:r w:rsidRPr="00DD3C82">
        <w:rPr>
          <w:i/>
        </w:rPr>
        <w:t>Data Warehouse</w:t>
      </w:r>
      <w:r>
        <w:t xml:space="preserve"> e processos ETL</w:t>
      </w:r>
      <w:bookmarkEnd w:id="52"/>
    </w:p>
    <w:p w14:paraId="0C4CC6E2" w14:textId="77777777" w:rsidR="00A96581" w:rsidRPr="00FD68A3" w:rsidRDefault="00011614" w:rsidP="00C542D0">
      <w:r w:rsidRPr="00FD68A3">
        <w:t>Para o</w:t>
      </w:r>
      <w:r w:rsidR="00E164C0" w:rsidRPr="00FD68A3">
        <w:t xml:space="preserve"> desenvolvimento do </w:t>
      </w:r>
      <w:r w:rsidR="00E164C0" w:rsidRPr="00FD68A3">
        <w:rPr>
          <w:i/>
        </w:rPr>
        <w:t>Data Warehouse</w:t>
      </w:r>
      <w:r w:rsidR="00E164C0" w:rsidRPr="00FD68A3">
        <w:t xml:space="preserve">, </w:t>
      </w:r>
      <w:r w:rsidR="00082473">
        <w:t xml:space="preserve">foram </w:t>
      </w:r>
      <w:r w:rsidR="000F2E34">
        <w:t>realizado</w:t>
      </w:r>
      <w:r w:rsidR="00082473">
        <w:t>s</w:t>
      </w:r>
      <w:r w:rsidR="00E164C0" w:rsidRPr="00FD68A3">
        <w:t xml:space="preserve"> os processos </w:t>
      </w:r>
      <w:r w:rsidR="005D1B87" w:rsidRPr="00FD68A3">
        <w:t xml:space="preserve">e técnicas </w:t>
      </w:r>
      <w:r w:rsidR="00E164C0" w:rsidRPr="00FD68A3">
        <w:t>de ETL</w:t>
      </w:r>
      <w:r w:rsidR="005D1B87" w:rsidRPr="00FD68A3">
        <w:t>,</w:t>
      </w:r>
      <w:r w:rsidR="00E164C0" w:rsidRPr="00FD68A3">
        <w:t xml:space="preserve"> </w:t>
      </w:r>
      <w:r w:rsidR="002A485A" w:rsidRPr="00FD68A3">
        <w:t>utilizando</w:t>
      </w:r>
      <w:r w:rsidR="00E164C0" w:rsidRPr="00FD68A3">
        <w:t xml:space="preserve"> os dados obtidos no site do IBGE em formato de arquivos microdados. </w:t>
      </w:r>
      <w:r w:rsidR="007F78B1" w:rsidRPr="00FD68A3">
        <w:t xml:space="preserve">Este formato consiste </w:t>
      </w:r>
      <w:r w:rsidR="00E164C0" w:rsidRPr="00FD68A3">
        <w:t>no menor nível de desagregação dos dados de uma pesquisa, retratando, sob a forma de códigos numéricos, o conteúdo dos questionários</w:t>
      </w:r>
      <w:r w:rsidR="00082473">
        <w:t>. Desta forma,</w:t>
      </w:r>
      <w:r w:rsidR="00082473" w:rsidRPr="00FD68A3">
        <w:t xml:space="preserve"> </w:t>
      </w:r>
      <w:r w:rsidR="00082473">
        <w:t xml:space="preserve">preserva-se </w:t>
      </w:r>
      <w:r w:rsidR="00E164C0" w:rsidRPr="00FD68A3">
        <w:t>o sigilo estatístico com vistas à não individualização das informações</w:t>
      </w:r>
      <w:r w:rsidR="003947F2" w:rsidRPr="00FD68A3">
        <w:t xml:space="preserve">, conforme é possível observar </w:t>
      </w:r>
      <w:r w:rsidR="004154AC">
        <w:t xml:space="preserve">um trecho </w:t>
      </w:r>
      <w:r w:rsidR="003947F2" w:rsidRPr="00FD68A3">
        <w:t>na</w:t>
      </w:r>
      <w:r w:rsidRPr="00FD68A3">
        <w:t xml:space="preserve"> </w:t>
      </w:r>
      <w:r w:rsidRPr="00FD68A3">
        <w:fldChar w:fldCharType="begin"/>
      </w:r>
      <w:r w:rsidRPr="00FD68A3">
        <w:instrText xml:space="preserve"> REF _Ref449448397 \h </w:instrText>
      </w:r>
      <w:r w:rsidR="00E46922" w:rsidRPr="00FD68A3">
        <w:instrText xml:space="preserve"> \* MERGEFORMAT </w:instrText>
      </w:r>
      <w:r w:rsidRPr="00FD68A3">
        <w:fldChar w:fldCharType="separate"/>
      </w:r>
      <w:r w:rsidR="00411FAA" w:rsidRPr="00FD68A3">
        <w:t xml:space="preserve">Figura </w:t>
      </w:r>
      <w:r w:rsidR="00411FAA">
        <w:rPr>
          <w:noProof/>
        </w:rPr>
        <w:t>11</w:t>
      </w:r>
      <w:r w:rsidRPr="00FD68A3">
        <w:fldChar w:fldCharType="end"/>
      </w:r>
      <w:r w:rsidR="003947F2" w:rsidRPr="00FD68A3">
        <w:t>.</w:t>
      </w:r>
      <w:r w:rsidR="00E164C0" w:rsidRPr="00FD68A3">
        <w:t xml:space="preserve"> A partir deles usuários especializados, com conhecimento em programação, poderão realizar a leitura dos dados, o cruzamento em diferentes agregações geográficas, e a elaboração de múltiplas tabulações segundo sua perspectiva pessoal de interesse.</w:t>
      </w:r>
    </w:p>
    <w:p w14:paraId="787678AE" w14:textId="2603347D" w:rsidR="003947F2" w:rsidRPr="00FD68A3" w:rsidRDefault="003947F2" w:rsidP="003947F2">
      <w:pPr>
        <w:pStyle w:val="Legenda"/>
        <w:keepNext/>
      </w:pPr>
      <w:bookmarkStart w:id="53" w:name="_Ref449448397"/>
      <w:bookmarkStart w:id="54" w:name="_Toc455940819"/>
      <w:r w:rsidRPr="00FD68A3">
        <w:t xml:space="preserve">Figura </w:t>
      </w:r>
      <w:fldSimple w:instr=" SEQ Figura \* ARABIC ">
        <w:r w:rsidR="00411FAA">
          <w:rPr>
            <w:noProof/>
          </w:rPr>
          <w:t>11</w:t>
        </w:r>
      </w:fldSimple>
      <w:bookmarkEnd w:id="53"/>
      <w:r w:rsidRPr="00FD68A3">
        <w:t xml:space="preserve"> - Arquivo de microdados</w:t>
      </w:r>
      <w:r w:rsidR="004154AC">
        <w:t xml:space="preserve"> “</w:t>
      </w:r>
      <w:r w:rsidR="004154AC" w:rsidRPr="004154AC">
        <w:t>PESPNS2013.txt</w:t>
      </w:r>
      <w:r w:rsidR="004154AC">
        <w:t>”</w:t>
      </w:r>
      <w:bookmarkEnd w:id="54"/>
    </w:p>
    <w:p w14:paraId="7400AE55" w14:textId="2A3F7300" w:rsidR="003947F2" w:rsidRPr="00FD68A3" w:rsidRDefault="000B08B3" w:rsidP="003947F2">
      <w:pPr>
        <w:ind w:firstLine="0"/>
        <w:jc w:val="center"/>
      </w:pPr>
      <w:r w:rsidRPr="00FD68A3">
        <w:rPr>
          <w:noProof/>
          <w:lang w:eastAsia="pt-BR"/>
        </w:rPr>
        <w:drawing>
          <wp:inline distT="0" distB="0" distL="0" distR="0" wp14:anchorId="1B58F9B7" wp14:editId="154C46A9">
            <wp:extent cx="5753100" cy="10668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1066800"/>
                    </a:xfrm>
                    <a:prstGeom prst="rect">
                      <a:avLst/>
                    </a:prstGeom>
                    <a:noFill/>
                    <a:ln>
                      <a:noFill/>
                    </a:ln>
                  </pic:spPr>
                </pic:pic>
              </a:graphicData>
            </a:graphic>
          </wp:inline>
        </w:drawing>
      </w:r>
    </w:p>
    <w:p w14:paraId="592CEE49" w14:textId="77777777" w:rsidR="00A96581" w:rsidRPr="00FD68A3" w:rsidRDefault="003947F2" w:rsidP="00131858">
      <w:pPr>
        <w:pStyle w:val="LegendaFonte"/>
      </w:pPr>
      <w:r w:rsidRPr="00FD68A3">
        <w:t>Fonte: Autor, 2016.</w:t>
      </w:r>
    </w:p>
    <w:p w14:paraId="2BBE46A7" w14:textId="77777777" w:rsidR="00E164C0" w:rsidRDefault="00E164C0" w:rsidP="00023FA4">
      <w:r w:rsidRPr="00FD68A3">
        <w:t>Os arquivos de microdados são acompanhad</w:t>
      </w:r>
      <w:r w:rsidR="00CC6D4C">
        <w:t>os de uma documentação auxiliar, conforme é possível observar na</w:t>
      </w:r>
      <w:r w:rsidR="004154AC">
        <w:t xml:space="preserve"> </w:t>
      </w:r>
      <w:r w:rsidR="004154AC">
        <w:fldChar w:fldCharType="begin"/>
      </w:r>
      <w:r w:rsidR="004154AC">
        <w:instrText xml:space="preserve"> REF _Ref449449028 \h </w:instrText>
      </w:r>
      <w:r w:rsidR="004154AC">
        <w:fldChar w:fldCharType="separate"/>
      </w:r>
      <w:r w:rsidR="00411FAA">
        <w:t xml:space="preserve">Figura </w:t>
      </w:r>
      <w:r w:rsidR="00411FAA">
        <w:rPr>
          <w:noProof/>
        </w:rPr>
        <w:t>14</w:t>
      </w:r>
      <w:r w:rsidR="004154AC">
        <w:fldChar w:fldCharType="end"/>
      </w:r>
      <w:r w:rsidR="00CC6D4C">
        <w:t>. Sua função é fornecer</w:t>
      </w:r>
      <w:r w:rsidRPr="00FD68A3">
        <w:t xml:space="preserve"> os nomes, os códigos e as descrições das variáveis e suas categorias, complementada, quando necessário, dos elementos necessários para o cálculo dos erros amostrais (IBGE, 2016).</w:t>
      </w:r>
    </w:p>
    <w:p w14:paraId="3DA9503B" w14:textId="77777777" w:rsidR="00DA1658" w:rsidRDefault="00DA1658" w:rsidP="00DA1658">
      <w:r>
        <w:lastRenderedPageBreak/>
        <w:t xml:space="preserve">A fim de ajudar na compreensão dos processos executados </w:t>
      </w:r>
      <w:r w:rsidR="00DD3C82">
        <w:t xml:space="preserve">nesta seção do trabalho, </w:t>
      </w:r>
      <w:r>
        <w:t>foi elaborado um fluxograma, conforme demonstra a</w:t>
      </w:r>
      <w:r w:rsidR="00DD3C82">
        <w:t xml:space="preserve"> </w:t>
      </w:r>
      <w:r w:rsidR="00DD3C82">
        <w:fldChar w:fldCharType="begin"/>
      </w:r>
      <w:r w:rsidR="00DD3C82">
        <w:instrText xml:space="preserve"> REF _Ref450227943 \h </w:instrText>
      </w:r>
      <w:r w:rsidR="00DD3C82">
        <w:fldChar w:fldCharType="separate"/>
      </w:r>
      <w:r w:rsidR="00411FAA">
        <w:t xml:space="preserve">Figura </w:t>
      </w:r>
      <w:r w:rsidR="00411FAA">
        <w:rPr>
          <w:noProof/>
        </w:rPr>
        <w:t>12</w:t>
      </w:r>
      <w:r w:rsidR="00DD3C82">
        <w:fldChar w:fldCharType="end"/>
      </w:r>
      <w:r>
        <w:t>.</w:t>
      </w:r>
      <w:r w:rsidR="00DD3C82">
        <w:t xml:space="preserve"> Nel</w:t>
      </w:r>
      <w:r w:rsidR="004154AC">
        <w:t>e</w:t>
      </w:r>
      <w:r w:rsidR="00DD3C82">
        <w:t xml:space="preserve"> foram resumidas as etapas </w:t>
      </w:r>
      <w:r w:rsidR="00317F47">
        <w:t xml:space="preserve">relatadas nas </w:t>
      </w:r>
      <w:r w:rsidR="00DD3C82">
        <w:t>próximas duas subseções.</w:t>
      </w:r>
    </w:p>
    <w:p w14:paraId="2377BFED" w14:textId="245CEF27" w:rsidR="006F4542" w:rsidRDefault="006F4542" w:rsidP="006F4542">
      <w:pPr>
        <w:pStyle w:val="Legenda"/>
        <w:keepNext/>
      </w:pPr>
      <w:bookmarkStart w:id="55" w:name="_Ref450227943"/>
      <w:bookmarkStart w:id="56" w:name="_Toc455940820"/>
      <w:r>
        <w:t xml:space="preserve">Figura </w:t>
      </w:r>
      <w:fldSimple w:instr=" SEQ Figura \* ARABIC ">
        <w:r w:rsidR="00411FAA">
          <w:rPr>
            <w:noProof/>
          </w:rPr>
          <w:t>12</w:t>
        </w:r>
      </w:fldSimple>
      <w:bookmarkEnd w:id="55"/>
      <w:r>
        <w:t xml:space="preserve"> </w:t>
      </w:r>
      <w:r w:rsidR="00DD3C82">
        <w:t>–</w:t>
      </w:r>
      <w:r>
        <w:t xml:space="preserve"> </w:t>
      </w:r>
      <w:r w:rsidR="00DD3C82">
        <w:t xml:space="preserve">Resumo das etapas: Extração e criação do </w:t>
      </w:r>
      <w:r w:rsidR="00DD3C82" w:rsidRPr="00DD3C82">
        <w:rPr>
          <w:i/>
        </w:rPr>
        <w:t>Data Warehouse</w:t>
      </w:r>
      <w:r w:rsidR="00DD3C82">
        <w:t>; Transformação e Carga</w:t>
      </w:r>
      <w:bookmarkEnd w:id="56"/>
    </w:p>
    <w:p w14:paraId="440AAE6E" w14:textId="061B0445" w:rsidR="006F4542" w:rsidRDefault="000B08B3" w:rsidP="00317F47">
      <w:pPr>
        <w:ind w:firstLine="0"/>
        <w:jc w:val="center"/>
      </w:pPr>
      <w:r>
        <w:rPr>
          <w:noProof/>
          <w:lang w:eastAsia="pt-BR"/>
        </w:rPr>
        <w:drawing>
          <wp:inline distT="0" distB="0" distL="0" distR="0" wp14:anchorId="3F708FC9" wp14:editId="4A3248AD">
            <wp:extent cx="5753100" cy="13144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1314450"/>
                    </a:xfrm>
                    <a:prstGeom prst="rect">
                      <a:avLst/>
                    </a:prstGeom>
                    <a:noFill/>
                    <a:ln>
                      <a:noFill/>
                    </a:ln>
                  </pic:spPr>
                </pic:pic>
              </a:graphicData>
            </a:graphic>
          </wp:inline>
        </w:drawing>
      </w:r>
    </w:p>
    <w:p w14:paraId="68D288CD" w14:textId="77777777" w:rsidR="00DA1658" w:rsidRDefault="006F4542" w:rsidP="00131858">
      <w:pPr>
        <w:pStyle w:val="LegendaFonte"/>
      </w:pPr>
      <w:r>
        <w:t>Fonte: Autor, 2016.</w:t>
      </w:r>
    </w:p>
    <w:p w14:paraId="6FD70E51" w14:textId="6DEB7FC0" w:rsidR="008B26E7" w:rsidRDefault="008B26E7" w:rsidP="008B26E7">
      <w:pPr>
        <w:pStyle w:val="Ttulo3"/>
      </w:pPr>
      <w:bookmarkStart w:id="57" w:name="_Toc455668759"/>
      <w:r>
        <w:t>Extração</w:t>
      </w:r>
      <w:r w:rsidR="006F4542">
        <w:t xml:space="preserve"> e criação do </w:t>
      </w:r>
      <w:r w:rsidR="006F4542" w:rsidRPr="006F4542">
        <w:rPr>
          <w:i/>
        </w:rPr>
        <w:t>Data Warehouse</w:t>
      </w:r>
      <w:bookmarkEnd w:id="57"/>
    </w:p>
    <w:p w14:paraId="284D1E35" w14:textId="339DE8CB" w:rsidR="00D45403" w:rsidRPr="00E46922" w:rsidRDefault="00786BD5" w:rsidP="00FF76B2">
      <w:pPr>
        <w:rPr>
          <w:highlight w:val="yellow"/>
        </w:rPr>
      </w:pPr>
      <w:r>
        <w:t>Durante est</w:t>
      </w:r>
      <w:r w:rsidR="00DF6191">
        <w:t>a</w:t>
      </w:r>
      <w:r>
        <w:t xml:space="preserve"> etapa do processo de ETL, foi realizado o </w:t>
      </w:r>
      <w:r w:rsidRPr="004154AC">
        <w:rPr>
          <w:i/>
        </w:rPr>
        <w:t>download</w:t>
      </w:r>
      <w:r>
        <w:t xml:space="preserve"> do arquivo microdados da PNS 2013, conforme demonstra a </w:t>
      </w:r>
      <w:r w:rsidR="00FF76B2">
        <w:fldChar w:fldCharType="begin"/>
      </w:r>
      <w:r w:rsidR="00FF76B2">
        <w:instrText xml:space="preserve"> REF _Ref449454840 \h </w:instrText>
      </w:r>
      <w:r w:rsidR="00FF76B2">
        <w:fldChar w:fldCharType="separate"/>
      </w:r>
      <w:r w:rsidR="00411FAA">
        <w:t xml:space="preserve">Figura </w:t>
      </w:r>
      <w:r w:rsidR="00411FAA">
        <w:rPr>
          <w:noProof/>
        </w:rPr>
        <w:t>13</w:t>
      </w:r>
      <w:r w:rsidR="00FF76B2">
        <w:fldChar w:fldCharType="end"/>
      </w:r>
      <w:r w:rsidR="00FF76B2">
        <w:t xml:space="preserve"> </w:t>
      </w:r>
      <w:r>
        <w:t>com seu conteúdo descompactado. Além disso</w:t>
      </w:r>
      <w:r w:rsidR="00317F47">
        <w:t>,</w:t>
      </w:r>
      <w:r>
        <w:t xml:space="preserve"> foi realizada a modelagem do banco de dados, para que fosse possível armazenar os dados e informações auxiliares extraídos do arquivo de microdados.</w:t>
      </w:r>
    </w:p>
    <w:p w14:paraId="318C9692" w14:textId="2EF5AE73" w:rsidR="00FF76B2" w:rsidRDefault="00FF76B2" w:rsidP="00FF76B2">
      <w:pPr>
        <w:pStyle w:val="Legenda"/>
        <w:keepNext/>
      </w:pPr>
      <w:bookmarkStart w:id="58" w:name="_Ref449454840"/>
      <w:bookmarkStart w:id="59" w:name="_Toc455940821"/>
      <w:r>
        <w:t xml:space="preserve">Figura </w:t>
      </w:r>
      <w:fldSimple w:instr=" SEQ Figura \* ARABIC ">
        <w:r w:rsidR="00411FAA">
          <w:rPr>
            <w:noProof/>
          </w:rPr>
          <w:t>13</w:t>
        </w:r>
      </w:fldSimple>
      <w:bookmarkEnd w:id="58"/>
      <w:r>
        <w:t xml:space="preserve"> - </w:t>
      </w:r>
      <w:r w:rsidRPr="005F0266">
        <w:t>Arquivo microdados.zip descompactado</w:t>
      </w:r>
      <w:bookmarkEnd w:id="59"/>
    </w:p>
    <w:p w14:paraId="7979252B" w14:textId="365C8793" w:rsidR="00D45403" w:rsidRPr="00E46922" w:rsidRDefault="000B08B3" w:rsidP="00FF76B2">
      <w:pPr>
        <w:ind w:firstLine="0"/>
        <w:jc w:val="center"/>
        <w:rPr>
          <w:highlight w:val="yellow"/>
        </w:rPr>
      </w:pPr>
      <w:r w:rsidRPr="00E46922">
        <w:rPr>
          <w:noProof/>
          <w:highlight w:val="yellow"/>
          <w:lang w:eastAsia="pt-BR"/>
        </w:rPr>
        <w:drawing>
          <wp:inline distT="0" distB="0" distL="0" distR="0" wp14:anchorId="5C48F599" wp14:editId="2F42F277">
            <wp:extent cx="5762625" cy="142875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1428750"/>
                    </a:xfrm>
                    <a:prstGeom prst="rect">
                      <a:avLst/>
                    </a:prstGeom>
                    <a:noFill/>
                    <a:ln>
                      <a:noFill/>
                    </a:ln>
                  </pic:spPr>
                </pic:pic>
              </a:graphicData>
            </a:graphic>
          </wp:inline>
        </w:drawing>
      </w:r>
    </w:p>
    <w:p w14:paraId="3793E36C" w14:textId="77777777" w:rsidR="00D45403" w:rsidRDefault="00D45403" w:rsidP="00FF76B2">
      <w:pPr>
        <w:ind w:firstLine="0"/>
        <w:jc w:val="center"/>
      </w:pPr>
      <w:r w:rsidRPr="00FF76B2">
        <w:t>Fonte: Autor, 2016.</w:t>
      </w:r>
    </w:p>
    <w:p w14:paraId="3F88895D" w14:textId="77777777" w:rsidR="00786BD5" w:rsidRDefault="00786BD5" w:rsidP="00786BD5">
      <w:r>
        <w:t xml:space="preserve">Para a extração dos dados </w:t>
      </w:r>
      <w:r w:rsidR="00E46922">
        <w:t xml:space="preserve">necessários para realizar a proposta deste trabalho, foram identificados </w:t>
      </w:r>
      <w:r>
        <w:t>dois arquivos: ”PESPNS2013.txt”, disponível no diretório “Dados”; e “Dicionário de variáveis de pessoas - PNS 2013.xls”, disponível no diretório “Dicionários e input”.</w:t>
      </w:r>
    </w:p>
    <w:p w14:paraId="740A9A89" w14:textId="77777777" w:rsidR="00786BD5" w:rsidRDefault="00786BD5" w:rsidP="00E46922">
      <w:pPr>
        <w:numPr>
          <w:ilvl w:val="0"/>
          <w:numId w:val="30"/>
        </w:numPr>
      </w:pPr>
      <w:r>
        <w:t>Arquivo “PESPNS2013.txt”: responsável por armazenar as respostas de cada entre</w:t>
      </w:r>
      <w:r w:rsidRPr="00FF76B2">
        <w:t>vistado durante a pesquisa em formato microdados. Observando a</w:t>
      </w:r>
      <w:r w:rsidR="00FF76B2" w:rsidRPr="00FF76B2">
        <w:t xml:space="preserve"> </w:t>
      </w:r>
      <w:r w:rsidR="00FF76B2" w:rsidRPr="00FF76B2">
        <w:fldChar w:fldCharType="begin"/>
      </w:r>
      <w:r w:rsidR="00FF76B2" w:rsidRPr="00FF76B2">
        <w:instrText xml:space="preserve"> REF _Ref449448397 \h </w:instrText>
      </w:r>
      <w:r w:rsidR="00FF76B2" w:rsidRPr="00FF76B2">
        <w:fldChar w:fldCharType="separate"/>
      </w:r>
      <w:r w:rsidR="00411FAA" w:rsidRPr="00FD68A3">
        <w:t xml:space="preserve">Figura </w:t>
      </w:r>
      <w:r w:rsidR="00411FAA">
        <w:rPr>
          <w:noProof/>
        </w:rPr>
        <w:t>11</w:t>
      </w:r>
      <w:r w:rsidR="00FF76B2" w:rsidRPr="00FF76B2">
        <w:fldChar w:fldCharType="end"/>
      </w:r>
      <w:r w:rsidRPr="00FF76B2">
        <w:t>, é</w:t>
      </w:r>
      <w:r>
        <w:t xml:space="preserve"> possível visualizar um trecho do seu conteúdo.</w:t>
      </w:r>
    </w:p>
    <w:p w14:paraId="55D76D3C" w14:textId="77777777" w:rsidR="00786BD5" w:rsidRDefault="00786BD5" w:rsidP="00E46922">
      <w:pPr>
        <w:numPr>
          <w:ilvl w:val="0"/>
          <w:numId w:val="30"/>
        </w:numPr>
      </w:pPr>
      <w:r>
        <w:lastRenderedPageBreak/>
        <w:t>Arquivo “Dicionário de variáveis de pessoas - PNS 2013.xls”: planilha responsável por armazenar os nomes, as posições e o tamanho das variáveis de cada resposta contida em cada registro do arquivo de microdados. Seu conteúdo é apresentado conforme trecho demonstrado pela</w:t>
      </w:r>
      <w:r w:rsidR="00FF76B2">
        <w:t xml:space="preserve"> </w:t>
      </w:r>
      <w:r w:rsidR="00FF76B2">
        <w:fldChar w:fldCharType="begin"/>
      </w:r>
      <w:r w:rsidR="00FF76B2">
        <w:instrText xml:space="preserve"> REF _Ref449449028 \h </w:instrText>
      </w:r>
      <w:r w:rsidR="00FF76B2">
        <w:fldChar w:fldCharType="separate"/>
      </w:r>
      <w:r w:rsidR="00411FAA">
        <w:t xml:space="preserve">Figura </w:t>
      </w:r>
      <w:r w:rsidR="00411FAA">
        <w:rPr>
          <w:noProof/>
        </w:rPr>
        <w:t>14</w:t>
      </w:r>
      <w:r w:rsidR="00FF76B2">
        <w:fldChar w:fldCharType="end"/>
      </w:r>
      <w:r>
        <w:t>.</w:t>
      </w:r>
    </w:p>
    <w:p w14:paraId="44866D30" w14:textId="3DA01755" w:rsidR="00FF76B2" w:rsidRDefault="00FF76B2" w:rsidP="00FF76B2">
      <w:pPr>
        <w:pStyle w:val="Legenda"/>
        <w:keepNext/>
      </w:pPr>
      <w:bookmarkStart w:id="60" w:name="_Ref449449028"/>
      <w:bookmarkStart w:id="61" w:name="_Toc455940822"/>
      <w:r>
        <w:t xml:space="preserve">Figura </w:t>
      </w:r>
      <w:fldSimple w:instr=" SEQ Figura \* ARABIC ">
        <w:r w:rsidR="00411FAA">
          <w:rPr>
            <w:noProof/>
          </w:rPr>
          <w:t>14</w:t>
        </w:r>
      </w:fldSimple>
      <w:bookmarkEnd w:id="60"/>
      <w:r>
        <w:t xml:space="preserve"> </w:t>
      </w:r>
      <w:r w:rsidR="00317F47">
        <w:t>–</w:t>
      </w:r>
      <w:r>
        <w:t xml:space="preserve"> </w:t>
      </w:r>
      <w:r w:rsidR="00317F47">
        <w:t xml:space="preserve">Trecho do </w:t>
      </w:r>
      <w:r>
        <w:t>Dicionário de variáveis do arquivo de microdados da PNS 2013</w:t>
      </w:r>
      <w:bookmarkEnd w:id="61"/>
    </w:p>
    <w:p w14:paraId="7417B4D5" w14:textId="3C0E1079" w:rsidR="00FF76B2" w:rsidRDefault="000B08B3" w:rsidP="00FF76B2">
      <w:pPr>
        <w:ind w:firstLine="0"/>
        <w:jc w:val="center"/>
      </w:pPr>
      <w:r>
        <w:rPr>
          <w:noProof/>
          <w:lang w:eastAsia="pt-BR"/>
        </w:rPr>
        <w:drawing>
          <wp:inline distT="0" distB="0" distL="0" distR="0" wp14:anchorId="7602D7C7" wp14:editId="4B70A8F1">
            <wp:extent cx="5753100" cy="276225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2762250"/>
                    </a:xfrm>
                    <a:prstGeom prst="rect">
                      <a:avLst/>
                    </a:prstGeom>
                    <a:noFill/>
                    <a:ln>
                      <a:noFill/>
                    </a:ln>
                  </pic:spPr>
                </pic:pic>
              </a:graphicData>
            </a:graphic>
          </wp:inline>
        </w:drawing>
      </w:r>
    </w:p>
    <w:p w14:paraId="4C814CE2" w14:textId="77777777" w:rsidR="00FF76B2" w:rsidRDefault="00FF76B2" w:rsidP="00131858">
      <w:pPr>
        <w:pStyle w:val="LegendaFonte"/>
      </w:pPr>
      <w:r>
        <w:t>Fonte: Autor, 2016.</w:t>
      </w:r>
    </w:p>
    <w:p w14:paraId="176F5D89" w14:textId="77777777" w:rsidR="00E46922" w:rsidRDefault="00E46922" w:rsidP="00E46922">
      <w:r>
        <w:t xml:space="preserve">De posse destes dois arquivos foi </w:t>
      </w:r>
      <w:r w:rsidR="00FF76B2">
        <w:t xml:space="preserve">possível iniciar </w:t>
      </w:r>
      <w:r>
        <w:t>a</w:t>
      </w:r>
      <w:r w:rsidR="006F4542">
        <w:t xml:space="preserve"> criação e</w:t>
      </w:r>
      <w:r>
        <w:t xml:space="preserve"> modelagem do banco de dados. Para isso</w:t>
      </w:r>
      <w:r w:rsidR="00FF76B2">
        <w:t>, através do script “</w:t>
      </w:r>
      <w:r w:rsidR="00FF76B2" w:rsidRPr="00FF76B2">
        <w:t>0-schema e usuario.sql</w:t>
      </w:r>
      <w:r w:rsidR="00FF76B2">
        <w:t>”, disponível no Apêndice A,</w:t>
      </w:r>
      <w:r w:rsidR="00FD68A3">
        <w:t xml:space="preserve"> foi criado </w:t>
      </w:r>
      <w:r>
        <w:t xml:space="preserve">um </w:t>
      </w:r>
      <w:r w:rsidRPr="00E46922">
        <w:rPr>
          <w:i/>
        </w:rPr>
        <w:t>schema</w:t>
      </w:r>
      <w:r>
        <w:t>, identificado como “pns”, responsável por armazenar as tabelas e seus respectivos dados</w:t>
      </w:r>
      <w:r w:rsidR="00317F47">
        <w:t xml:space="preserve">. As tabelas criadas </w:t>
      </w:r>
      <w:r w:rsidR="004154AC">
        <w:t>foram</w:t>
      </w:r>
      <w:r>
        <w:t xml:space="preserve"> </w:t>
      </w:r>
      <w:r w:rsidR="00317F47">
        <w:t>as seguintes</w:t>
      </w:r>
      <w:r>
        <w:t>:</w:t>
      </w:r>
    </w:p>
    <w:p w14:paraId="266405AC" w14:textId="77777777" w:rsidR="00E46922" w:rsidRDefault="00E46922" w:rsidP="00E46922">
      <w:pPr>
        <w:numPr>
          <w:ilvl w:val="0"/>
          <w:numId w:val="31"/>
        </w:numPr>
      </w:pPr>
      <w:r>
        <w:t>pes_dados: responsável por armazenar a resposta de todas as perguntas do questionário da PNS</w:t>
      </w:r>
      <w:r w:rsidR="00317F47">
        <w:t xml:space="preserve">. A </w:t>
      </w:r>
      <w:r>
        <w:t xml:space="preserve">cada registro </w:t>
      </w:r>
      <w:r w:rsidR="00317F47">
        <w:t xml:space="preserve">são </w:t>
      </w:r>
      <w:r>
        <w:t>armazenad</w:t>
      </w:r>
      <w:r w:rsidR="00317F47">
        <w:t>as</w:t>
      </w:r>
      <w:r>
        <w:t xml:space="preserve"> todas as resposta</w:t>
      </w:r>
      <w:r w:rsidR="00317F47">
        <w:t>s</w:t>
      </w:r>
      <w:r>
        <w:t xml:space="preserve"> de cada entrevistado;</w:t>
      </w:r>
    </w:p>
    <w:p w14:paraId="663A5419" w14:textId="77777777" w:rsidR="00E46922" w:rsidRDefault="00E46922" w:rsidP="00E46922">
      <w:pPr>
        <w:numPr>
          <w:ilvl w:val="0"/>
          <w:numId w:val="31"/>
        </w:numPr>
      </w:pPr>
      <w:r>
        <w:t xml:space="preserve">pes_variaveis: responsável por armazenar as perguntas contidas no questionário da PNS. Cada registro armazenado no atributo “código”, corresponde a um nome de atributo contigo na tabela “pes_dados”; </w:t>
      </w:r>
    </w:p>
    <w:p w14:paraId="66B94142" w14:textId="77777777" w:rsidR="00E46922" w:rsidRPr="00786BD5" w:rsidRDefault="00E46922" w:rsidP="00E46922">
      <w:pPr>
        <w:numPr>
          <w:ilvl w:val="0"/>
          <w:numId w:val="31"/>
        </w:numPr>
      </w:pPr>
      <w:r>
        <w:t>pes_resplegend_”n”: responsável por armazenar a legenda de cada resposta contida nos at</w:t>
      </w:r>
      <w:r w:rsidR="00D45403">
        <w:t>ributos da tabela dados, onde “n</w:t>
      </w:r>
      <w:r>
        <w:t>”, corresponde ao nome do atributo da tabela dados.</w:t>
      </w:r>
    </w:p>
    <w:p w14:paraId="6C097CAE" w14:textId="1E8EBE3A" w:rsidR="008B26E7" w:rsidRDefault="008B26E7">
      <w:pPr>
        <w:pStyle w:val="Ttulo3"/>
      </w:pPr>
      <w:bookmarkStart w:id="62" w:name="_Toc455668760"/>
      <w:r>
        <w:t>Transformação</w:t>
      </w:r>
      <w:r w:rsidR="00023FA4">
        <w:t xml:space="preserve"> e Carga</w:t>
      </w:r>
      <w:bookmarkEnd w:id="62"/>
    </w:p>
    <w:p w14:paraId="43011B24" w14:textId="77777777" w:rsidR="00D45403" w:rsidRDefault="00786BD5" w:rsidP="00D45403">
      <w:r>
        <w:lastRenderedPageBreak/>
        <w:t>Após a realização da etapa de extração</w:t>
      </w:r>
      <w:r w:rsidR="00DA1658">
        <w:t xml:space="preserve"> e modelagem</w:t>
      </w:r>
      <w:r>
        <w:t>, onde foram identificados os arquivos:</w:t>
      </w:r>
      <w:r w:rsidR="00D45403">
        <w:t xml:space="preserve"> </w:t>
      </w:r>
      <w:r w:rsidRPr="00786BD5">
        <w:t>”PESPNS2013.txt”</w:t>
      </w:r>
      <w:r>
        <w:t xml:space="preserve"> </w:t>
      </w:r>
      <w:r w:rsidRPr="00786BD5">
        <w:t>e “Dicionário de variáveis de pessoas - PNS 2013.xls”</w:t>
      </w:r>
      <w:r>
        <w:t xml:space="preserve">. O próximo </w:t>
      </w:r>
      <w:r w:rsidR="00D45403">
        <w:t>passo</w:t>
      </w:r>
      <w:r w:rsidR="00BD29C2">
        <w:t>, utilizando a linguagem de programação C Sharp, foi o</w:t>
      </w:r>
      <w:r w:rsidR="00D45403">
        <w:t xml:space="preserve"> desenvolvimento de um algoritmo </w:t>
      </w:r>
      <w:r w:rsidR="004154AC">
        <w:t>capaz de</w:t>
      </w:r>
      <w:r w:rsidR="00BD29C2">
        <w:t xml:space="preserve"> </w:t>
      </w:r>
      <w:r w:rsidR="00D45403">
        <w:t xml:space="preserve">realizar a leitura </w:t>
      </w:r>
      <w:r w:rsidR="00317F47">
        <w:t>e</w:t>
      </w:r>
      <w:r w:rsidR="00BD29C2">
        <w:t xml:space="preserve"> a</w:t>
      </w:r>
      <w:r w:rsidR="00317F47">
        <w:t xml:space="preserve"> </w:t>
      </w:r>
      <w:r w:rsidR="00D45403">
        <w:t>interpretação destes</w:t>
      </w:r>
      <w:r w:rsidR="00BD29C2">
        <w:t xml:space="preserve"> dois</w:t>
      </w:r>
      <w:r w:rsidR="00D45403">
        <w:t xml:space="preserve"> arquivos. Através </w:t>
      </w:r>
      <w:r w:rsidR="00FD68A3">
        <w:t>d</w:t>
      </w:r>
      <w:r w:rsidR="00BD29C2">
        <w:t>ele</w:t>
      </w:r>
      <w:r w:rsidR="00D45403">
        <w:t xml:space="preserve"> foi possível gerar os </w:t>
      </w:r>
      <w:r w:rsidR="00D45403" w:rsidRPr="00BD29C2">
        <w:rPr>
          <w:i/>
        </w:rPr>
        <w:t>scripts</w:t>
      </w:r>
      <w:r w:rsidR="00D45403">
        <w:t xml:space="preserve"> SQL para a importação no banco de dados, conforme</w:t>
      </w:r>
      <w:r w:rsidR="004154AC">
        <w:t xml:space="preserve"> é</w:t>
      </w:r>
      <w:r w:rsidR="00D45403">
        <w:t xml:space="preserve"> demonstrado</w:t>
      </w:r>
      <w:r w:rsidR="004154AC">
        <w:t>:</w:t>
      </w:r>
    </w:p>
    <w:p w14:paraId="1C7B1EB4" w14:textId="77777777" w:rsidR="00D45403" w:rsidRDefault="00D45403" w:rsidP="00D45403">
      <w:pPr>
        <w:numPr>
          <w:ilvl w:val="0"/>
          <w:numId w:val="32"/>
        </w:numPr>
      </w:pPr>
      <w:r w:rsidRPr="00FD68A3">
        <w:rPr>
          <w:b/>
        </w:rPr>
        <w:t>Transformação do arquivo “Dicionário de variáveis de pessoas - PNS 2013.xls"</w:t>
      </w:r>
      <w:r>
        <w:t xml:space="preserve">: consiste </w:t>
      </w:r>
      <w:r w:rsidR="004154AC">
        <w:t xml:space="preserve">apenas </w:t>
      </w:r>
      <w:r>
        <w:t>em abrir o arquivo no Microsoft Excel e salvá-lo em um arquivo separado por vírgulas (Dicionário de variáveis de pessoas - PNS 2013.csv).</w:t>
      </w:r>
    </w:p>
    <w:p w14:paraId="3A55A513" w14:textId="095EFC2D" w:rsidR="00D45403" w:rsidRDefault="00D45403" w:rsidP="00D45403">
      <w:pPr>
        <w:numPr>
          <w:ilvl w:val="0"/>
          <w:numId w:val="32"/>
        </w:numPr>
      </w:pPr>
      <w:r w:rsidRPr="00FD68A3">
        <w:rPr>
          <w:b/>
        </w:rPr>
        <w:t>Carga do arquivo “Dicionário de variáveis de pessoas - PNS 2013.csv"</w:t>
      </w:r>
      <w:r>
        <w:t>: nesta etapa o algoritmo carrega todo o conteúdo do arquivo em um</w:t>
      </w:r>
      <w:r w:rsidR="004154AC">
        <w:t>a tabela temporária identificada c</w:t>
      </w:r>
      <w:r>
        <w:t>omo “dtDicVarPes”</w:t>
      </w:r>
      <w:r w:rsidR="00317F47">
        <w:t>,</w:t>
      </w:r>
      <w:r>
        <w:t xml:space="preserve"> percorrendo todas as suas linhas em busca de padrões definidos para identificar: o nome da variável; sua descrição; o tamanho e a posição inicial dentro do arquivo</w:t>
      </w:r>
      <w:r w:rsidR="00DF6191">
        <w:t xml:space="preserve"> de microdados “PESPNS2013.txt”, o qual é </w:t>
      </w:r>
      <w:r>
        <w:t>ilustrado pela Figura 11.</w:t>
      </w:r>
    </w:p>
    <w:p w14:paraId="02AAA0E6" w14:textId="77777777" w:rsidR="00D45403" w:rsidRDefault="00D45403" w:rsidP="00D45403">
      <w:pPr>
        <w:numPr>
          <w:ilvl w:val="0"/>
          <w:numId w:val="32"/>
        </w:numPr>
      </w:pPr>
      <w:r w:rsidRPr="004154AC">
        <w:rPr>
          <w:b/>
          <w:i/>
        </w:rPr>
        <w:t>Script</w:t>
      </w:r>
      <w:r w:rsidRPr="00FD68A3">
        <w:rPr>
          <w:b/>
        </w:rPr>
        <w:t xml:space="preserve"> </w:t>
      </w:r>
      <w:r w:rsidR="004154AC">
        <w:rPr>
          <w:b/>
        </w:rPr>
        <w:t>“</w:t>
      </w:r>
      <w:r w:rsidRPr="00FD68A3">
        <w:rPr>
          <w:b/>
        </w:rPr>
        <w:t>pes_dados.sql</w:t>
      </w:r>
      <w:r w:rsidR="004154AC">
        <w:rPr>
          <w:b/>
        </w:rPr>
        <w:t>”</w:t>
      </w:r>
      <w:r>
        <w:t xml:space="preserve">: consiste em duas etapas: criar a tabela pes_dados e gerar seus </w:t>
      </w:r>
      <w:r w:rsidRPr="00DA1658">
        <w:rPr>
          <w:i/>
        </w:rPr>
        <w:t>inserts</w:t>
      </w:r>
      <w:r>
        <w:t xml:space="preserve">. Para a primeira etapa da geração do </w:t>
      </w:r>
      <w:r w:rsidRPr="00BD0F99">
        <w:rPr>
          <w:i/>
        </w:rPr>
        <w:t>script</w:t>
      </w:r>
      <w:r w:rsidR="0055547A" w:rsidRPr="00BD0F99">
        <w:t>,</w:t>
      </w:r>
      <w:r>
        <w:t xml:space="preserve"> o algoritmo insere em sua primeira linha o comando responsável pela criação da tabela “pes_dados”: “CREATE TABLE pes_dados (”. Para a geração das linhas subsequentes do </w:t>
      </w:r>
      <w:r w:rsidRPr="00BD0F99">
        <w:rPr>
          <w:i/>
        </w:rPr>
        <w:t>script</w:t>
      </w:r>
      <w:r>
        <w:t xml:space="preserve"> e também a continuação do comando para criar a tabela, ainda dentro da primeira etapa, </w:t>
      </w:r>
      <w:r w:rsidR="003E15BD">
        <w:t>foi</w:t>
      </w:r>
      <w:r>
        <w:t xml:space="preserve"> necessário percorrer e identificar todas as variáveis armazenadas dentro d</w:t>
      </w:r>
      <w:r w:rsidR="003E15BD">
        <w:t>a tabela temporária</w:t>
      </w:r>
      <w:r>
        <w:t xml:space="preserve"> “dtDicVarPes”. Para cada variável encontrada é adicionada uma nova linha no </w:t>
      </w:r>
      <w:r w:rsidRPr="00BD0F99">
        <w:rPr>
          <w:i/>
        </w:rPr>
        <w:t>script</w:t>
      </w:r>
      <w:r>
        <w:t xml:space="preserve"> com o conteúdo “nome_da_variavel int(20)”. Após a conclusão da geração do comando para criar a tabela</w:t>
      </w:r>
      <w:r w:rsidR="003E15BD">
        <w:t xml:space="preserve"> foi</w:t>
      </w:r>
      <w:r>
        <w:t xml:space="preserve"> realizada a segunda etapa, que consiste em realizar a carga do arquivo </w:t>
      </w:r>
      <w:r w:rsidR="003E15BD">
        <w:t xml:space="preserve">de microdados </w:t>
      </w:r>
      <w:r>
        <w:t>“PESPNS2013.txt” e percorrer todas as suas linhas. Para cada linha encontrada no ar</w:t>
      </w:r>
      <w:r w:rsidR="003E15BD">
        <w:t xml:space="preserve">quivo, o algoritmo percorre toda a tabela temporária </w:t>
      </w:r>
      <w:r>
        <w:t xml:space="preserve">“dtDicVarPes”, para cada variável encontrada é identificado seu nome, sua posição inicial e seu tamanho e </w:t>
      </w:r>
      <w:r w:rsidR="0055547A">
        <w:t xml:space="preserve">realizada </w:t>
      </w:r>
      <w:r>
        <w:t>a leitura da linha atual. De posse dessas informações é possível gerar o comando de inserção de dados na tabela “pes_dados</w:t>
      </w:r>
      <w:r w:rsidR="0055547A">
        <w:t xml:space="preserve">”. Para </w:t>
      </w:r>
      <w:r>
        <w:t xml:space="preserve">cada linha do arquivo “PESPNS2013.txt” é gerado um comando, consequentemente uma nova linha no </w:t>
      </w:r>
      <w:r w:rsidRPr="00BD0F99">
        <w:rPr>
          <w:i/>
        </w:rPr>
        <w:t>script</w:t>
      </w:r>
      <w:r>
        <w:t>: “INSERT INTO pes_dados (nome_dos_campos) VALUES (valores</w:t>
      </w:r>
      <w:r w:rsidR="003E15BD">
        <w:t>_dos_campos</w:t>
      </w:r>
      <w:r>
        <w:t xml:space="preserve">)”. A </w:t>
      </w:r>
      <w:r w:rsidR="00BD29C2">
        <w:fldChar w:fldCharType="begin"/>
      </w:r>
      <w:r w:rsidR="00BD29C2">
        <w:instrText xml:space="preserve"> REF _Ref449449985 \h </w:instrText>
      </w:r>
      <w:r w:rsidR="00BD29C2">
        <w:fldChar w:fldCharType="separate"/>
      </w:r>
      <w:r w:rsidR="00411FAA">
        <w:t xml:space="preserve">Figura </w:t>
      </w:r>
      <w:r w:rsidR="00411FAA">
        <w:rPr>
          <w:noProof/>
        </w:rPr>
        <w:lastRenderedPageBreak/>
        <w:t>15</w:t>
      </w:r>
      <w:r w:rsidR="00BD29C2">
        <w:fldChar w:fldCharType="end"/>
      </w:r>
      <w:r w:rsidR="00BD29C2">
        <w:t xml:space="preserve"> </w:t>
      </w:r>
      <w:r>
        <w:t xml:space="preserve">ilustra o resultado de um comando de seleção de dados (SELECT * FROM pes_dados) na tabela “pes_dados”, após a execução do </w:t>
      </w:r>
      <w:r w:rsidRPr="00BD0F99">
        <w:rPr>
          <w:i/>
        </w:rPr>
        <w:t>script</w:t>
      </w:r>
      <w:r>
        <w:t>.</w:t>
      </w:r>
    </w:p>
    <w:p w14:paraId="66EB469C" w14:textId="4809FFFB" w:rsidR="00023FA4" w:rsidRDefault="00023FA4" w:rsidP="00023FA4">
      <w:pPr>
        <w:pStyle w:val="Legenda"/>
        <w:keepNext/>
      </w:pPr>
      <w:bookmarkStart w:id="63" w:name="_Ref449449985"/>
      <w:bookmarkStart w:id="64" w:name="_Toc455940823"/>
      <w:r>
        <w:t xml:space="preserve">Figura </w:t>
      </w:r>
      <w:fldSimple w:instr=" SEQ Figura \* ARABIC ">
        <w:r w:rsidR="00411FAA">
          <w:rPr>
            <w:noProof/>
          </w:rPr>
          <w:t>15</w:t>
        </w:r>
      </w:fldSimple>
      <w:bookmarkEnd w:id="63"/>
      <w:r>
        <w:t xml:space="preserve"> - Comando </w:t>
      </w:r>
      <w:r w:rsidRPr="003E15BD">
        <w:rPr>
          <w:i/>
        </w:rPr>
        <w:t>Select</w:t>
      </w:r>
      <w:r>
        <w:t xml:space="preserve"> na tabela "pes_dados"</w:t>
      </w:r>
      <w:bookmarkEnd w:id="64"/>
    </w:p>
    <w:p w14:paraId="6B00AB35" w14:textId="110610DD" w:rsidR="00023FA4" w:rsidRDefault="000B08B3" w:rsidP="00023FA4">
      <w:pPr>
        <w:ind w:firstLine="0"/>
        <w:jc w:val="center"/>
        <w:rPr>
          <w:b/>
        </w:rPr>
      </w:pPr>
      <w:r>
        <w:rPr>
          <w:b/>
          <w:noProof/>
          <w:lang w:eastAsia="pt-BR"/>
        </w:rPr>
        <w:drawing>
          <wp:inline distT="0" distB="0" distL="0" distR="0" wp14:anchorId="661CEE64" wp14:editId="4F8734EC">
            <wp:extent cx="5753100" cy="19240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1924050"/>
                    </a:xfrm>
                    <a:prstGeom prst="rect">
                      <a:avLst/>
                    </a:prstGeom>
                    <a:noFill/>
                    <a:ln>
                      <a:noFill/>
                    </a:ln>
                  </pic:spPr>
                </pic:pic>
              </a:graphicData>
            </a:graphic>
          </wp:inline>
        </w:drawing>
      </w:r>
    </w:p>
    <w:p w14:paraId="13B50D9D" w14:textId="77777777" w:rsidR="00023FA4" w:rsidRDefault="00023FA4" w:rsidP="00131858">
      <w:pPr>
        <w:pStyle w:val="LegendaFonte"/>
      </w:pPr>
      <w:r w:rsidRPr="001F2979">
        <w:t>Fonte: Autor, 2016.</w:t>
      </w:r>
    </w:p>
    <w:p w14:paraId="23D7EF2B" w14:textId="08C365D0" w:rsidR="00D45403" w:rsidRDefault="00D45403" w:rsidP="00D45403">
      <w:pPr>
        <w:numPr>
          <w:ilvl w:val="0"/>
          <w:numId w:val="32"/>
        </w:numPr>
      </w:pPr>
      <w:r w:rsidRPr="003E15BD">
        <w:rPr>
          <w:b/>
          <w:i/>
        </w:rPr>
        <w:t>Script</w:t>
      </w:r>
      <w:r w:rsidRPr="00FD68A3">
        <w:rPr>
          <w:b/>
        </w:rPr>
        <w:t xml:space="preserve"> </w:t>
      </w:r>
      <w:r w:rsidR="003E15BD">
        <w:rPr>
          <w:b/>
        </w:rPr>
        <w:t>“</w:t>
      </w:r>
      <w:r w:rsidRPr="00FD68A3">
        <w:rPr>
          <w:b/>
        </w:rPr>
        <w:t>pes_variaveis.sql</w:t>
      </w:r>
      <w:r w:rsidR="003E15BD">
        <w:rPr>
          <w:b/>
        </w:rPr>
        <w:t>”</w:t>
      </w:r>
      <w:r>
        <w:t xml:space="preserve">: nesta etapa o algoritmo insere a primeira linha no </w:t>
      </w:r>
      <w:r w:rsidRPr="00700570">
        <w:rPr>
          <w:i/>
        </w:rPr>
        <w:t>script</w:t>
      </w:r>
      <w:r>
        <w:t xml:space="preserve">, que é o comando SQL responsável por criar a tabela </w:t>
      </w:r>
      <w:r w:rsidR="003E15BD">
        <w:t>“</w:t>
      </w:r>
      <w:r>
        <w:t>pes_variaveis</w:t>
      </w:r>
      <w:r w:rsidR="003E15BD">
        <w:t>”</w:t>
      </w:r>
      <w:r>
        <w:t xml:space="preserve"> “CREATE TABLE pes_variaveis (codigo varchar(20), descricao VARCHAR(400) NULL))”. Após</w:t>
      </w:r>
      <w:r w:rsidR="0055547A">
        <w:t>,</w:t>
      </w:r>
      <w:r>
        <w:t xml:space="preserve"> é realiza</w:t>
      </w:r>
      <w:r w:rsidR="0055547A">
        <w:t>da</w:t>
      </w:r>
      <w:r>
        <w:t xml:space="preserve"> a leitura d</w:t>
      </w:r>
      <w:r w:rsidR="003E15BD">
        <w:t xml:space="preserve">a tabela temporária </w:t>
      </w:r>
      <w:r>
        <w:t>“dtDicVarPes” e</w:t>
      </w:r>
      <w:r w:rsidR="0055547A">
        <w:t>,</w:t>
      </w:r>
      <w:r>
        <w:t xml:space="preserve"> para cada variável encontrada</w:t>
      </w:r>
      <w:r w:rsidR="0055547A">
        <w:t>,</w:t>
      </w:r>
      <w:r>
        <w:t xml:space="preserve"> </w:t>
      </w:r>
      <w:r w:rsidR="0055547A">
        <w:t xml:space="preserve">é </w:t>
      </w:r>
      <w:r>
        <w:t>gerado um novo comando SQL, responsável por inserir os dados na tabela</w:t>
      </w:r>
      <w:r w:rsidR="0055547A">
        <w:t>:</w:t>
      </w:r>
      <w:r>
        <w:t xml:space="preserve"> “INSERT INTO pes_variaveis (codigo, descricao) VALUES (nome_da_variavel, descricao_da_variavel)”. A</w:t>
      </w:r>
      <w:r w:rsidR="00BD29C2">
        <w:t xml:space="preserve"> </w:t>
      </w:r>
      <w:r w:rsidR="00BD29C2">
        <w:fldChar w:fldCharType="begin"/>
      </w:r>
      <w:r w:rsidR="00BD29C2">
        <w:instrText xml:space="preserve"> REF _Ref449457319 \h </w:instrText>
      </w:r>
      <w:r w:rsidR="00BD29C2">
        <w:fldChar w:fldCharType="separate"/>
      </w:r>
      <w:r w:rsidR="00411FAA">
        <w:t xml:space="preserve">Figura </w:t>
      </w:r>
      <w:r w:rsidR="00411FAA">
        <w:rPr>
          <w:noProof/>
        </w:rPr>
        <w:t>16</w:t>
      </w:r>
      <w:r w:rsidR="00BD29C2">
        <w:fldChar w:fldCharType="end"/>
      </w:r>
      <w:r w:rsidR="00BD29C2">
        <w:t xml:space="preserve"> </w:t>
      </w:r>
      <w:r>
        <w:t xml:space="preserve">demonstra o resultado do comando </w:t>
      </w:r>
      <w:r w:rsidR="00700570" w:rsidRPr="00700570">
        <w:rPr>
          <w:i/>
        </w:rPr>
        <w:t>Select</w:t>
      </w:r>
      <w:r>
        <w:t xml:space="preserve"> na tabela “pes_variaveis”, após a execução do </w:t>
      </w:r>
      <w:r w:rsidRPr="00BD0F99">
        <w:rPr>
          <w:i/>
        </w:rPr>
        <w:t>script</w:t>
      </w:r>
      <w:r>
        <w:t xml:space="preserve"> criado.</w:t>
      </w:r>
    </w:p>
    <w:p w14:paraId="2DFF01C4" w14:textId="76BA1A41" w:rsidR="00023FA4" w:rsidRDefault="00023FA4" w:rsidP="000B60FB">
      <w:pPr>
        <w:pStyle w:val="Legenda"/>
        <w:keepNext/>
      </w:pPr>
      <w:bookmarkStart w:id="65" w:name="_Ref449457319"/>
      <w:bookmarkStart w:id="66" w:name="_Toc455940824"/>
      <w:r>
        <w:lastRenderedPageBreak/>
        <w:t xml:space="preserve">Figura </w:t>
      </w:r>
      <w:fldSimple w:instr=" SEQ Figura \* ARABIC ">
        <w:r w:rsidR="00411FAA">
          <w:rPr>
            <w:noProof/>
          </w:rPr>
          <w:t>16</w:t>
        </w:r>
      </w:fldSimple>
      <w:bookmarkEnd w:id="65"/>
      <w:r>
        <w:t xml:space="preserve"> - </w:t>
      </w:r>
      <w:r w:rsidRPr="00AA1EEB">
        <w:t xml:space="preserve">Comando </w:t>
      </w:r>
      <w:r w:rsidRPr="003E15BD">
        <w:rPr>
          <w:i/>
        </w:rPr>
        <w:t>Select</w:t>
      </w:r>
      <w:r w:rsidRPr="00AA1EEB">
        <w:t xml:space="preserve"> na tabela "pes_variaveis"</w:t>
      </w:r>
      <w:bookmarkEnd w:id="66"/>
    </w:p>
    <w:p w14:paraId="2AF37813" w14:textId="3E3AE263" w:rsidR="00023FA4" w:rsidRDefault="000B08B3" w:rsidP="000B60FB">
      <w:pPr>
        <w:ind w:firstLine="0"/>
        <w:jc w:val="center"/>
        <w:rPr>
          <w:b/>
        </w:rPr>
      </w:pPr>
      <w:r>
        <w:rPr>
          <w:b/>
          <w:noProof/>
          <w:lang w:eastAsia="pt-BR"/>
        </w:rPr>
        <w:drawing>
          <wp:inline distT="0" distB="0" distL="0" distR="0" wp14:anchorId="7EF27154" wp14:editId="6CF2EB54">
            <wp:extent cx="4686300" cy="35528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6300" cy="3552825"/>
                    </a:xfrm>
                    <a:prstGeom prst="rect">
                      <a:avLst/>
                    </a:prstGeom>
                    <a:noFill/>
                    <a:ln>
                      <a:noFill/>
                    </a:ln>
                  </pic:spPr>
                </pic:pic>
              </a:graphicData>
            </a:graphic>
          </wp:inline>
        </w:drawing>
      </w:r>
    </w:p>
    <w:p w14:paraId="59522966" w14:textId="77777777" w:rsidR="000B60FB" w:rsidRPr="000B60FB" w:rsidRDefault="000B60FB" w:rsidP="00131858">
      <w:pPr>
        <w:pStyle w:val="LegendaFonte"/>
      </w:pPr>
      <w:r w:rsidRPr="000B60FB">
        <w:t>Fonte: Autor, 2016.</w:t>
      </w:r>
    </w:p>
    <w:p w14:paraId="400B063F" w14:textId="77777777" w:rsidR="00D45403" w:rsidRDefault="00D45403" w:rsidP="00D45403">
      <w:pPr>
        <w:numPr>
          <w:ilvl w:val="0"/>
          <w:numId w:val="32"/>
        </w:numPr>
      </w:pPr>
      <w:r w:rsidRPr="003E15BD">
        <w:rPr>
          <w:b/>
          <w:i/>
        </w:rPr>
        <w:t>Script</w:t>
      </w:r>
      <w:r w:rsidRPr="00FD68A3">
        <w:rPr>
          <w:b/>
        </w:rPr>
        <w:t xml:space="preserve"> </w:t>
      </w:r>
      <w:r w:rsidR="003E15BD">
        <w:rPr>
          <w:b/>
        </w:rPr>
        <w:t>“</w:t>
      </w:r>
      <w:r w:rsidRPr="00FD68A3">
        <w:rPr>
          <w:b/>
        </w:rPr>
        <w:t>pes_resplegend.sql</w:t>
      </w:r>
      <w:r w:rsidR="003E15BD">
        <w:rPr>
          <w:b/>
        </w:rPr>
        <w:t>”</w:t>
      </w:r>
      <w:r>
        <w:t xml:space="preserve">: na última fase do algoritmo de transformação, são identificados os nomes das variáveis e suas respostas. Para cada variável encontrada é criada uma tabela através do comando SQL “CREATE TABLE pes_resplegend_nome_da_variavel (resposta varchar(20), legenda VARCHAR(400) NULL)” e seus </w:t>
      </w:r>
      <w:r w:rsidRPr="00700570">
        <w:rPr>
          <w:i/>
        </w:rPr>
        <w:t>inserts</w:t>
      </w:r>
      <w:r>
        <w:t xml:space="preserve">. Após a execução do </w:t>
      </w:r>
      <w:r w:rsidRPr="003E15BD">
        <w:rPr>
          <w:i/>
        </w:rPr>
        <w:t>script</w:t>
      </w:r>
      <w:r>
        <w:t xml:space="preserve">, a </w:t>
      </w:r>
      <w:r w:rsidR="00BD29C2">
        <w:fldChar w:fldCharType="begin"/>
      </w:r>
      <w:r w:rsidR="00BD29C2">
        <w:instrText xml:space="preserve"> REF _Ref449457403 \h </w:instrText>
      </w:r>
      <w:r w:rsidR="00BD29C2">
        <w:fldChar w:fldCharType="separate"/>
      </w:r>
      <w:r w:rsidR="00411FAA">
        <w:t xml:space="preserve">Figura </w:t>
      </w:r>
      <w:r w:rsidR="00411FAA">
        <w:rPr>
          <w:noProof/>
        </w:rPr>
        <w:t>17</w:t>
      </w:r>
      <w:r w:rsidR="00BD29C2">
        <w:fldChar w:fldCharType="end"/>
      </w:r>
      <w:r w:rsidR="000B60FB">
        <w:t xml:space="preserve"> </w:t>
      </w:r>
      <w:r>
        <w:t>apresenta o resultado do comando de seleção na tabela “pes_resplegend_p05404”, representando uma das “n”</w:t>
      </w:r>
      <w:r w:rsidR="00474734">
        <w:t xml:space="preserve"> ou “760”</w:t>
      </w:r>
      <w:r>
        <w:t xml:space="preserve"> tabelas geradas nesta fase.</w:t>
      </w:r>
    </w:p>
    <w:p w14:paraId="01FB70B6" w14:textId="426D1E33" w:rsidR="00023FA4" w:rsidRDefault="00023FA4" w:rsidP="00023FA4">
      <w:pPr>
        <w:pStyle w:val="Legenda"/>
        <w:keepNext/>
      </w:pPr>
      <w:bookmarkStart w:id="67" w:name="_Ref449457403"/>
      <w:bookmarkStart w:id="68" w:name="_Toc455940825"/>
      <w:r>
        <w:t xml:space="preserve">Figura </w:t>
      </w:r>
      <w:fldSimple w:instr=" SEQ Figura \* ARABIC ">
        <w:r w:rsidR="00411FAA">
          <w:rPr>
            <w:noProof/>
          </w:rPr>
          <w:t>17</w:t>
        </w:r>
      </w:fldSimple>
      <w:bookmarkEnd w:id="67"/>
      <w:r>
        <w:t xml:space="preserve"> - </w:t>
      </w:r>
      <w:r w:rsidRPr="002F4A76">
        <w:t xml:space="preserve">Comando </w:t>
      </w:r>
      <w:r w:rsidRPr="003E15BD">
        <w:rPr>
          <w:i/>
        </w:rPr>
        <w:t>Select</w:t>
      </w:r>
      <w:r w:rsidRPr="002F4A76">
        <w:t xml:space="preserve"> na tabela “pes_resplegend_p05404”</w:t>
      </w:r>
      <w:bookmarkEnd w:id="68"/>
    </w:p>
    <w:p w14:paraId="261FB715" w14:textId="612C43EE" w:rsidR="00023FA4" w:rsidRDefault="000B08B3" w:rsidP="00023FA4">
      <w:pPr>
        <w:ind w:firstLine="0"/>
        <w:jc w:val="center"/>
      </w:pPr>
      <w:r>
        <w:rPr>
          <w:noProof/>
          <w:lang w:eastAsia="pt-BR"/>
        </w:rPr>
        <w:drawing>
          <wp:inline distT="0" distB="0" distL="0" distR="0" wp14:anchorId="35F29F26" wp14:editId="0DF3E887">
            <wp:extent cx="2419350" cy="124777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9350" cy="1247775"/>
                    </a:xfrm>
                    <a:prstGeom prst="rect">
                      <a:avLst/>
                    </a:prstGeom>
                    <a:noFill/>
                    <a:ln>
                      <a:noFill/>
                    </a:ln>
                  </pic:spPr>
                </pic:pic>
              </a:graphicData>
            </a:graphic>
          </wp:inline>
        </w:drawing>
      </w:r>
    </w:p>
    <w:p w14:paraId="29BF669E" w14:textId="77777777" w:rsidR="00023FA4" w:rsidRPr="00786BD5" w:rsidRDefault="00023FA4" w:rsidP="00131858">
      <w:pPr>
        <w:pStyle w:val="LegendaFonte"/>
      </w:pPr>
      <w:r>
        <w:t>Fonte: Autor, 2016.</w:t>
      </w:r>
    </w:p>
    <w:p w14:paraId="2ED0788B" w14:textId="77777777" w:rsidR="00EB140F" w:rsidRDefault="003F709B" w:rsidP="00023FA4">
      <w:r>
        <w:lastRenderedPageBreak/>
        <w:t>A Figura 18 ilustra o esquema “pns”</w:t>
      </w:r>
      <w:r w:rsidR="00BD0F99">
        <w:t xml:space="preserve"> </w:t>
      </w:r>
      <w:r>
        <w:t xml:space="preserve">após </w:t>
      </w:r>
      <w:r w:rsidR="00023FA4">
        <w:t xml:space="preserve">a geração e execução de todos os </w:t>
      </w:r>
      <w:r w:rsidR="00023FA4" w:rsidRPr="00BD0F99">
        <w:rPr>
          <w:i/>
        </w:rPr>
        <w:t>script</w:t>
      </w:r>
      <w:r w:rsidRPr="00BD0F99">
        <w:rPr>
          <w:i/>
        </w:rPr>
        <w:t>s</w:t>
      </w:r>
      <w:r w:rsidR="00023FA4">
        <w:t xml:space="preserve"> </w:t>
      </w:r>
      <w:r w:rsidR="00FD68A3" w:rsidRPr="00FD68A3">
        <w:t>dentro do banco de dados (</w:t>
      </w:r>
      <w:r w:rsidR="00FD68A3" w:rsidRPr="00474734">
        <w:rPr>
          <w:i/>
        </w:rPr>
        <w:t>schema</w:t>
      </w:r>
      <w:r w:rsidR="00FD68A3" w:rsidRPr="00FD68A3">
        <w:t>)</w:t>
      </w:r>
      <w:r w:rsidR="00023FA4">
        <w:t>.</w:t>
      </w:r>
      <w:r w:rsidR="00FD68A3">
        <w:t xml:space="preserve"> </w:t>
      </w:r>
      <w:r w:rsidR="00EB140F">
        <w:t>Reforçando que</w:t>
      </w:r>
      <w:r w:rsidR="00CC6D4C">
        <w:t xml:space="preserve"> a representação de todas as 760 tabelas</w:t>
      </w:r>
      <w:r w:rsidR="00EB140F">
        <w:t xml:space="preserve">, responsável por armazenar a legenda de cada resposta contida nos atributos da tabela “pes_dados”, </w:t>
      </w:r>
      <w:r w:rsidR="00CC6D4C">
        <w:t>está denotada pela tabela “pes_resplegend_n”.</w:t>
      </w:r>
    </w:p>
    <w:p w14:paraId="0EAD285E" w14:textId="091A6A79" w:rsidR="00474734" w:rsidRDefault="00474734" w:rsidP="00474734">
      <w:pPr>
        <w:pStyle w:val="Legenda"/>
        <w:keepNext/>
      </w:pPr>
      <w:bookmarkStart w:id="69" w:name="_Ref449456326"/>
      <w:bookmarkStart w:id="70" w:name="_Toc455940826"/>
      <w:r>
        <w:t xml:space="preserve">Figura </w:t>
      </w:r>
      <w:fldSimple w:instr=" SEQ Figura \* ARABIC ">
        <w:r w:rsidR="00411FAA">
          <w:rPr>
            <w:noProof/>
          </w:rPr>
          <w:t>18</w:t>
        </w:r>
      </w:fldSimple>
      <w:bookmarkEnd w:id="69"/>
      <w:r>
        <w:t xml:space="preserve"> - </w:t>
      </w:r>
      <w:r w:rsidRPr="003E15BD">
        <w:rPr>
          <w:i/>
        </w:rPr>
        <w:t>Schema</w:t>
      </w:r>
      <w:r>
        <w:t xml:space="preserve"> </w:t>
      </w:r>
      <w:r w:rsidR="003E15BD">
        <w:t>“</w:t>
      </w:r>
      <w:r>
        <w:t>pns</w:t>
      </w:r>
      <w:r w:rsidR="003E15BD">
        <w:t>”</w:t>
      </w:r>
      <w:bookmarkEnd w:id="70"/>
    </w:p>
    <w:p w14:paraId="23F256A5" w14:textId="6269901B" w:rsidR="00474734" w:rsidRDefault="000B08B3" w:rsidP="00474734">
      <w:pPr>
        <w:ind w:firstLine="0"/>
        <w:jc w:val="center"/>
      </w:pPr>
      <w:r>
        <w:rPr>
          <w:noProof/>
          <w:lang w:eastAsia="pt-BR"/>
        </w:rPr>
        <w:drawing>
          <wp:inline distT="0" distB="0" distL="0" distR="0" wp14:anchorId="37D0438E" wp14:editId="5CF5F29E">
            <wp:extent cx="3448050" cy="436245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48050" cy="4362450"/>
                    </a:xfrm>
                    <a:prstGeom prst="rect">
                      <a:avLst/>
                    </a:prstGeom>
                    <a:noFill/>
                    <a:ln>
                      <a:noFill/>
                    </a:ln>
                  </pic:spPr>
                </pic:pic>
              </a:graphicData>
            </a:graphic>
          </wp:inline>
        </w:drawing>
      </w:r>
    </w:p>
    <w:p w14:paraId="22F2D022" w14:textId="77777777" w:rsidR="00474734" w:rsidRDefault="00474734" w:rsidP="00131858">
      <w:pPr>
        <w:pStyle w:val="LegendaFonte"/>
      </w:pPr>
      <w:r>
        <w:t>Fonte: Autor, 2016.</w:t>
      </w:r>
    </w:p>
    <w:p w14:paraId="58277A2C" w14:textId="77777777" w:rsidR="00474734" w:rsidRDefault="00474734" w:rsidP="00474734">
      <w:r>
        <w:t>Durante a</w:t>
      </w:r>
      <w:r w:rsidR="00EB140F">
        <w:t xml:space="preserve"> análise e</w:t>
      </w:r>
      <w:r>
        <w:t xml:space="preserve"> avaliação dos dados dentro do DW, foi detectad</w:t>
      </w:r>
      <w:r w:rsidR="003F709B">
        <w:t>a</w:t>
      </w:r>
      <w:r>
        <w:t xml:space="preserve"> a necessidade de realizar mais algumas alterações na estrutura de dados e tabelas. </w:t>
      </w:r>
      <w:r w:rsidR="00EB140F">
        <w:t>Foram</w:t>
      </w:r>
      <w:r>
        <w:t xml:space="preserve"> elas:</w:t>
      </w:r>
    </w:p>
    <w:p w14:paraId="7D86D14F" w14:textId="77777777" w:rsidR="00474734" w:rsidRDefault="00474734" w:rsidP="002475E1">
      <w:pPr>
        <w:numPr>
          <w:ilvl w:val="0"/>
          <w:numId w:val="26"/>
        </w:numPr>
        <w:ind w:left="1134" w:firstLine="77"/>
      </w:pPr>
      <w:r>
        <w:t>Criação de uma tabela auxiliar “</w:t>
      </w:r>
      <w:r w:rsidRPr="00C646BA">
        <w:t>aux_faixa_etaria</w:t>
      </w:r>
      <w:r>
        <w:t xml:space="preserve">”: responsável por armazenar a faixa etária dos entrevistados de acordo com a sua idade. A definição para cada grupo </w:t>
      </w:r>
      <w:r w:rsidR="002475E1">
        <w:t xml:space="preserve">está </w:t>
      </w:r>
      <w:r>
        <w:t xml:space="preserve">de acordo com aquela já utilizada dentro do TABNET pelo DATASUS: de 0 a 17 anos, de 18 a 24 anos, </w:t>
      </w:r>
      <w:r w:rsidR="003E15BD">
        <w:t xml:space="preserve">de </w:t>
      </w:r>
      <w:r>
        <w:t xml:space="preserve">25 a 39 anos, </w:t>
      </w:r>
      <w:r w:rsidR="003E15BD">
        <w:t xml:space="preserve">de </w:t>
      </w:r>
      <w:r>
        <w:t xml:space="preserve">40 a 59 anos e </w:t>
      </w:r>
      <w:r w:rsidR="003E15BD">
        <w:t xml:space="preserve">de </w:t>
      </w:r>
      <w:r>
        <w:t xml:space="preserve">60 anos ou mais. Para a criação desta tabela foi desenvolvido o </w:t>
      </w:r>
      <w:r w:rsidRPr="003E15BD">
        <w:rPr>
          <w:i/>
        </w:rPr>
        <w:t>script</w:t>
      </w:r>
      <w:r>
        <w:t xml:space="preserve"> </w:t>
      </w:r>
      <w:r w:rsidRPr="00E300B9">
        <w:t>“4-aux_faixa_etaria.sql”</w:t>
      </w:r>
      <w:r>
        <w:t xml:space="preserve">, que </w:t>
      </w:r>
      <w:r w:rsidR="002475E1">
        <w:t xml:space="preserve">também </w:t>
      </w:r>
      <w:r>
        <w:t xml:space="preserve">pode ser visualizado no Apêndice A. </w:t>
      </w:r>
    </w:p>
    <w:p w14:paraId="3818B00C" w14:textId="77777777" w:rsidR="00474734" w:rsidRDefault="00474734" w:rsidP="002475E1">
      <w:pPr>
        <w:numPr>
          <w:ilvl w:val="0"/>
          <w:numId w:val="26"/>
        </w:numPr>
        <w:ind w:left="1134" w:firstLine="77"/>
      </w:pPr>
      <w:r>
        <w:lastRenderedPageBreak/>
        <w:t>Atualização da tabela “</w:t>
      </w:r>
      <w:r w:rsidRPr="007A3793">
        <w:t>pes_resplegend_V0001</w:t>
      </w:r>
      <w:r w:rsidR="002475E1">
        <w:t xml:space="preserve">”: </w:t>
      </w:r>
      <w:r>
        <w:t>responsável por armazenar a Unidade da Federação do entrevistado</w:t>
      </w:r>
      <w:r w:rsidR="002475E1">
        <w:t xml:space="preserve">. Nessa tabela foi </w:t>
      </w:r>
      <w:r>
        <w:t>adicionado um novo atributo denominado “regiao”, sua função é armazenar o nome da região a qual pertence cada Unidade da Federação, de acordo com o IBGE. Para realizar está alteração foi criado um script “</w:t>
      </w:r>
      <w:r w:rsidRPr="00E300B9">
        <w:t>5-pes_resplegend_v0001</w:t>
      </w:r>
      <w:r>
        <w:t xml:space="preserve">.sql”, que </w:t>
      </w:r>
      <w:r w:rsidR="003E15BD">
        <w:t xml:space="preserve">também </w:t>
      </w:r>
      <w:r>
        <w:t>pode ser visualizado no Apêndice A.</w:t>
      </w:r>
    </w:p>
    <w:p w14:paraId="26268903" w14:textId="77777777" w:rsidR="00474734" w:rsidRPr="00FD68A3" w:rsidRDefault="00474734" w:rsidP="00EB140F">
      <w:pPr>
        <w:spacing w:before="0" w:after="0"/>
      </w:pPr>
      <w:r>
        <w:t xml:space="preserve">Após a criação, inserções e ajustes de todas as tabelas, foi contabilizado um total de 763 tabelas. </w:t>
      </w:r>
      <w:r w:rsidR="002475E1">
        <w:t xml:space="preserve">Seus registros ocupam </w:t>
      </w:r>
      <w:r>
        <w:t xml:space="preserve">um espaço total de 138,36 </w:t>
      </w:r>
      <w:r w:rsidRPr="005F622E">
        <w:rPr>
          <w:i/>
        </w:rPr>
        <w:t>Megabyte</w:t>
      </w:r>
      <w:r w:rsidR="002475E1">
        <w:rPr>
          <w:i/>
        </w:rPr>
        <w:t>s</w:t>
      </w:r>
      <w:r>
        <w:t xml:space="preserve"> (MB) dentro do banco de dados, destacando que a tabela “</w:t>
      </w:r>
      <w:r w:rsidRPr="005F622E">
        <w:rPr>
          <w:iCs w:val="0"/>
          <w:lang w:eastAsia="pt-BR"/>
        </w:rPr>
        <w:t>pes_dados</w:t>
      </w:r>
      <w:r>
        <w:t>”, é responsável por 89% do espaço total utilizado.</w:t>
      </w:r>
    </w:p>
    <w:p w14:paraId="2F630AF6" w14:textId="1993BA01" w:rsidR="006C2794" w:rsidRDefault="006C2794" w:rsidP="00C542D0">
      <w:pPr>
        <w:pStyle w:val="Ttulo2"/>
      </w:pPr>
      <w:bookmarkStart w:id="71" w:name="_Toc455668761"/>
      <w:r>
        <w:t xml:space="preserve">Modelagem </w:t>
      </w:r>
      <w:r w:rsidR="006F4542">
        <w:t>multi</w:t>
      </w:r>
      <w:r>
        <w:t>d</w:t>
      </w:r>
      <w:r w:rsidR="00F3747E">
        <w:t>imensional d</w:t>
      </w:r>
      <w:r>
        <w:t xml:space="preserve">o </w:t>
      </w:r>
      <w:r w:rsidR="00B94900" w:rsidRPr="00B94900">
        <w:rPr>
          <w:i/>
        </w:rPr>
        <w:t>Data Warehouse</w:t>
      </w:r>
      <w:bookmarkEnd w:id="71"/>
    </w:p>
    <w:p w14:paraId="05A8552A" w14:textId="77777777" w:rsidR="007B59F0" w:rsidRPr="007B59F0" w:rsidRDefault="00D83138" w:rsidP="007B59F0">
      <w:r>
        <w:t xml:space="preserve">Nesta </w:t>
      </w:r>
      <w:r w:rsidR="0038686F">
        <w:t>seção</w:t>
      </w:r>
      <w:r>
        <w:t xml:space="preserve"> do trabalho, </w:t>
      </w:r>
      <w:r w:rsidR="007B59F0">
        <w:t>utilizando</w:t>
      </w:r>
      <w:r w:rsidR="00CB115F">
        <w:t xml:space="preserve"> </w:t>
      </w:r>
      <w:r>
        <w:t>os dados armazenados dentro do</w:t>
      </w:r>
      <w:r w:rsidR="0007305F">
        <w:t xml:space="preserve"> </w:t>
      </w:r>
      <w:r w:rsidR="007B59F0">
        <w:t>DW</w:t>
      </w:r>
      <w:r w:rsidR="0007305F">
        <w:t xml:space="preserve">, </w:t>
      </w:r>
      <w:r w:rsidR="00440B9F">
        <w:t xml:space="preserve">foram </w:t>
      </w:r>
      <w:r w:rsidR="0007305F">
        <w:t>desenvolvid</w:t>
      </w:r>
      <w:r w:rsidR="00440B9F">
        <w:t>as</w:t>
      </w:r>
      <w:r w:rsidR="0007305F">
        <w:t xml:space="preserve"> </w:t>
      </w:r>
      <w:r w:rsidR="007B59F0">
        <w:t xml:space="preserve">algumas </w:t>
      </w:r>
      <w:r w:rsidR="007B59F0" w:rsidRPr="007B59F0">
        <w:rPr>
          <w:i/>
        </w:rPr>
        <w:t>views</w:t>
      </w:r>
      <w:r w:rsidR="007B59F0">
        <w:t xml:space="preserve"> para </w:t>
      </w:r>
      <w:r w:rsidR="00CE7578">
        <w:t>apresentar</w:t>
      </w:r>
      <w:r w:rsidR="007B59F0">
        <w:t xml:space="preserve"> os dados armazenados como um cubo. Para isso foram criadas duas </w:t>
      </w:r>
      <w:r w:rsidR="007B59F0" w:rsidRPr="007B59F0">
        <w:rPr>
          <w:i/>
        </w:rPr>
        <w:t>views</w:t>
      </w:r>
      <w:r w:rsidR="007B59F0">
        <w:t xml:space="preserve"> fato, uma para representar o cubo acidentes e outra para o cubo uso_alcool. Além disso, para cada uma das duas, foram criadas</w:t>
      </w:r>
      <w:r w:rsidR="00CE7578">
        <w:t xml:space="preserve"> também</w:t>
      </w:r>
      <w:r w:rsidR="007B59F0">
        <w:t xml:space="preserve"> outras </w:t>
      </w:r>
      <w:r w:rsidR="007B59F0" w:rsidRPr="007B59F0">
        <w:rPr>
          <w:i/>
        </w:rPr>
        <w:t>views</w:t>
      </w:r>
      <w:r w:rsidR="007B59F0">
        <w:t xml:space="preserve"> para representar suas dimensões.</w:t>
      </w:r>
    </w:p>
    <w:p w14:paraId="25D7DEE9" w14:textId="5A1B0B05" w:rsidR="00DA7828" w:rsidRDefault="00DA7828" w:rsidP="00DA7828">
      <w:pPr>
        <w:pStyle w:val="Ttulo3"/>
      </w:pPr>
      <w:bookmarkStart w:id="72" w:name="_Toc455668762"/>
      <w:r w:rsidRPr="00DA7828">
        <w:rPr>
          <w:i/>
        </w:rPr>
        <w:t>View</w:t>
      </w:r>
      <w:r>
        <w:t xml:space="preserve"> </w:t>
      </w:r>
      <w:r w:rsidR="003E15BD">
        <w:t>“</w:t>
      </w:r>
      <w:r>
        <w:t>fato_acidentes</w:t>
      </w:r>
      <w:r w:rsidR="003E15BD">
        <w:t>”</w:t>
      </w:r>
      <w:bookmarkEnd w:id="72"/>
    </w:p>
    <w:p w14:paraId="658F6264" w14:textId="77777777" w:rsidR="00AC7CCC" w:rsidRDefault="00B233B7" w:rsidP="00AC7CCC">
      <w:r>
        <w:t xml:space="preserve">Para representar o </w:t>
      </w:r>
      <w:r w:rsidR="002813AB">
        <w:t xml:space="preserve">cubo “acidentes”, utilizando dados do </w:t>
      </w:r>
      <w:r>
        <w:t xml:space="preserve">módulo </w:t>
      </w:r>
      <w:r w:rsidRPr="00CB115F">
        <w:t>"Acidentes e violências - Trânsito e trabalho"</w:t>
      </w:r>
      <w:r w:rsidR="00DA44FA">
        <w:t xml:space="preserve"> da PNS 2013</w:t>
      </w:r>
      <w:r w:rsidR="002813AB">
        <w:t>,</w:t>
      </w:r>
      <w:r>
        <w:t xml:space="preserve"> </w:t>
      </w:r>
      <w:r w:rsidR="00CE7578">
        <w:t>foi</w:t>
      </w:r>
      <w:r>
        <w:t xml:space="preserve"> desenvolvida </w:t>
      </w:r>
      <w:r w:rsidR="008D4279">
        <w:t xml:space="preserve">uma </w:t>
      </w:r>
      <w:r w:rsidRPr="00CB115F">
        <w:rPr>
          <w:i/>
        </w:rPr>
        <w:t>view</w:t>
      </w:r>
      <w:r w:rsidR="008D4279">
        <w:t xml:space="preserve"> para representar o</w:t>
      </w:r>
      <w:r>
        <w:t xml:space="preserve"> fato e</w:t>
      </w:r>
      <w:r w:rsidR="008D4279">
        <w:t xml:space="preserve"> mais treze </w:t>
      </w:r>
      <w:r w:rsidR="008D4279" w:rsidRPr="008D4279">
        <w:rPr>
          <w:i/>
        </w:rPr>
        <w:t>views</w:t>
      </w:r>
      <w:r w:rsidR="008D4279">
        <w:t xml:space="preserve"> para representar suas dimensões. Neste modelo foram inseridos apenas os atributos para</w:t>
      </w:r>
      <w:r>
        <w:t xml:space="preserve"> os dados relacionados a acidentes de trânsito. </w:t>
      </w:r>
      <w:r w:rsidR="00CE7578">
        <w:t xml:space="preserve">A </w:t>
      </w:r>
      <w:r w:rsidR="00CE7578">
        <w:fldChar w:fldCharType="begin"/>
      </w:r>
      <w:r w:rsidR="00CE7578">
        <w:instrText xml:space="preserve"> REF _Ref450228972 \h </w:instrText>
      </w:r>
      <w:r w:rsidR="00CE7578">
        <w:fldChar w:fldCharType="separate"/>
      </w:r>
      <w:r w:rsidR="00411FAA">
        <w:t xml:space="preserve">Figura </w:t>
      </w:r>
      <w:r w:rsidR="00411FAA">
        <w:rPr>
          <w:noProof/>
        </w:rPr>
        <w:t>19</w:t>
      </w:r>
      <w:r w:rsidR="00CE7578">
        <w:fldChar w:fldCharType="end"/>
      </w:r>
      <w:r w:rsidR="00CE7578" w:rsidRPr="00CE7578">
        <w:t>,</w:t>
      </w:r>
      <w:r>
        <w:t xml:space="preserve"> </w:t>
      </w:r>
      <w:r w:rsidR="00AC7CCC">
        <w:t xml:space="preserve">mostra as ligações das </w:t>
      </w:r>
      <w:r w:rsidR="00AC7CCC" w:rsidRPr="00AC7CCC">
        <w:rPr>
          <w:i/>
        </w:rPr>
        <w:t>views</w:t>
      </w:r>
      <w:r w:rsidR="00AC7CCC">
        <w:t xml:space="preserve"> dimensões com a </w:t>
      </w:r>
      <w:r w:rsidR="00AC7CCC" w:rsidRPr="00AC7CCC">
        <w:rPr>
          <w:i/>
        </w:rPr>
        <w:t>view</w:t>
      </w:r>
      <w:r w:rsidR="00AC7CCC">
        <w:t xml:space="preserve"> fato no centro do modelo</w:t>
      </w:r>
      <w:r w:rsidR="00440B9F">
        <w:t xml:space="preserve"> estrela</w:t>
      </w:r>
      <w:r w:rsidR="00AC7CCC">
        <w:t>.</w:t>
      </w:r>
    </w:p>
    <w:p w14:paraId="48BE76B0" w14:textId="77777777" w:rsidR="00B233B7" w:rsidRDefault="00B233B7" w:rsidP="005E2609">
      <w:r>
        <w:t xml:space="preserve"> </w:t>
      </w:r>
    </w:p>
    <w:p w14:paraId="4DDC080B" w14:textId="21CC6C36" w:rsidR="00427758" w:rsidRDefault="00427758" w:rsidP="00427758">
      <w:pPr>
        <w:pStyle w:val="Legenda"/>
        <w:keepNext/>
      </w:pPr>
      <w:bookmarkStart w:id="73" w:name="_Ref450228972"/>
      <w:bookmarkStart w:id="74" w:name="_Toc455940827"/>
      <w:r>
        <w:lastRenderedPageBreak/>
        <w:t xml:space="preserve">Figura </w:t>
      </w:r>
      <w:fldSimple w:instr=" SEQ Figura \* ARABIC ">
        <w:r w:rsidR="00411FAA">
          <w:rPr>
            <w:noProof/>
          </w:rPr>
          <w:t>19</w:t>
        </w:r>
      </w:fldSimple>
      <w:bookmarkEnd w:id="73"/>
      <w:r>
        <w:t xml:space="preserve"> </w:t>
      </w:r>
      <w:r w:rsidR="00440B9F">
        <w:t>–</w:t>
      </w:r>
      <w:r>
        <w:t xml:space="preserve"> </w:t>
      </w:r>
      <w:r w:rsidR="00440B9F">
        <w:t xml:space="preserve">Modelo estrela da </w:t>
      </w:r>
      <w:r w:rsidR="003E15BD" w:rsidRPr="003E15BD">
        <w:rPr>
          <w:i/>
        </w:rPr>
        <w:t>view</w:t>
      </w:r>
      <w:r w:rsidR="00440B9F">
        <w:t xml:space="preserve"> </w:t>
      </w:r>
      <w:r w:rsidR="00382F82">
        <w:t>“</w:t>
      </w:r>
      <w:r w:rsidR="003E15BD">
        <w:t>f</w:t>
      </w:r>
      <w:r w:rsidRPr="00BA312F">
        <w:t>ato</w:t>
      </w:r>
      <w:r w:rsidR="00382F82">
        <w:t>_</w:t>
      </w:r>
      <w:r w:rsidRPr="00BA312F">
        <w:t>acidentes</w:t>
      </w:r>
      <w:r w:rsidR="003E15BD">
        <w:t>”</w:t>
      </w:r>
      <w:r w:rsidRPr="00BA312F">
        <w:t xml:space="preserve"> e suas dimensões</w:t>
      </w:r>
      <w:bookmarkEnd w:id="74"/>
    </w:p>
    <w:p w14:paraId="0D2D5A20" w14:textId="492C7934" w:rsidR="00B233B7" w:rsidRDefault="00C2614D" w:rsidP="00B233B7">
      <w:pPr>
        <w:ind w:firstLine="0"/>
        <w:jc w:val="center"/>
      </w:pPr>
      <w:r>
        <w:rPr>
          <w:noProof/>
          <w:lang w:eastAsia="pt-BR"/>
        </w:rPr>
        <w:drawing>
          <wp:inline distT="0" distB="0" distL="0" distR="0" wp14:anchorId="7A58D2E2" wp14:editId="516FCD86">
            <wp:extent cx="5756910" cy="3306445"/>
            <wp:effectExtent l="0" t="0" r="0" b="8255"/>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6910" cy="3306445"/>
                    </a:xfrm>
                    <a:prstGeom prst="rect">
                      <a:avLst/>
                    </a:prstGeom>
                    <a:noFill/>
                    <a:ln>
                      <a:noFill/>
                    </a:ln>
                  </pic:spPr>
                </pic:pic>
              </a:graphicData>
            </a:graphic>
          </wp:inline>
        </w:drawing>
      </w:r>
    </w:p>
    <w:p w14:paraId="1FE74615" w14:textId="77777777" w:rsidR="00B233B7" w:rsidRDefault="00B233B7" w:rsidP="00131858">
      <w:pPr>
        <w:pStyle w:val="LegendaFonte"/>
      </w:pPr>
      <w:r>
        <w:t>Fonte: Autor, 2016.</w:t>
      </w:r>
    </w:p>
    <w:p w14:paraId="06785FE9" w14:textId="77777777" w:rsidR="00DA7828" w:rsidRDefault="004100CC" w:rsidP="005E2609">
      <w:r>
        <w:t xml:space="preserve">Os atributos da </w:t>
      </w:r>
      <w:r w:rsidRPr="00DA7828">
        <w:rPr>
          <w:i/>
        </w:rPr>
        <w:t>view</w:t>
      </w:r>
      <w:r>
        <w:t xml:space="preserve"> </w:t>
      </w:r>
      <w:r w:rsidRPr="00DA7828">
        <w:t>fato_</w:t>
      </w:r>
      <w:r>
        <w:t>acidentes podem ser melhor</w:t>
      </w:r>
      <w:r w:rsidR="001E53DE">
        <w:t>es</w:t>
      </w:r>
      <w:r>
        <w:t xml:space="preserve"> compreendidos observando</w:t>
      </w:r>
      <w:r w:rsidR="001E53DE">
        <w:t xml:space="preserve"> </w:t>
      </w:r>
      <w:r>
        <w:t>a</w:t>
      </w:r>
      <w:r w:rsidR="00CE7578">
        <w:t xml:space="preserve"> </w:t>
      </w:r>
      <w:r w:rsidR="00CE7578">
        <w:fldChar w:fldCharType="begin"/>
      </w:r>
      <w:r w:rsidR="00CE7578">
        <w:instrText xml:space="preserve"> REF _Ref450229020 \h </w:instrText>
      </w:r>
      <w:r w:rsidR="00CE7578">
        <w:fldChar w:fldCharType="separate"/>
      </w:r>
      <w:r w:rsidR="00411FAA">
        <w:t xml:space="preserve">Tabela </w:t>
      </w:r>
      <w:r w:rsidR="00411FAA">
        <w:rPr>
          <w:noProof/>
        </w:rPr>
        <w:t>4</w:t>
      </w:r>
      <w:r w:rsidR="00CE7578">
        <w:fldChar w:fldCharType="end"/>
      </w:r>
      <w:r w:rsidR="00CE7578">
        <w:t>.</w:t>
      </w:r>
      <w:r>
        <w:t xml:space="preserve"> Nela é possível identificar quais são os atributos que armazenam as chaves para as dimensões e quais os que armazenam as medidas. Para as medidas</w:t>
      </w:r>
      <w:r w:rsidR="001E53DE">
        <w:t>,</w:t>
      </w:r>
      <w:r w:rsidR="00CE7578">
        <w:t xml:space="preserve"> que são</w:t>
      </w:r>
      <w:r w:rsidR="001E53DE">
        <w:t xml:space="preserve"> usadas para representar as métricas de interesse,</w:t>
      </w:r>
      <w:r>
        <w:t xml:space="preserve"> seus nomes iniciam-se pelo termo “med_”</w:t>
      </w:r>
      <w:r w:rsidR="00CE7578">
        <w:t>,</w:t>
      </w:r>
      <w:r>
        <w:t xml:space="preserve"> abreviando “medida”. Com relação as chaves de dimensões, seus nomes iniciam-se com a expressão “chdim_”, abreviatura para “chave dimensão”.</w:t>
      </w:r>
    </w:p>
    <w:p w14:paraId="53041DAC" w14:textId="0ED05AF4" w:rsidR="004100CC" w:rsidRDefault="004100CC" w:rsidP="001E53DE">
      <w:pPr>
        <w:pStyle w:val="Legenda"/>
        <w:keepNext/>
      </w:pPr>
      <w:bookmarkStart w:id="75" w:name="_Ref450229020"/>
      <w:bookmarkStart w:id="76" w:name="_Toc455668730"/>
      <w:r>
        <w:t xml:space="preserve">Tabela </w:t>
      </w:r>
      <w:fldSimple w:instr=" SEQ Tabela \* ARABIC ">
        <w:r w:rsidR="00411FAA">
          <w:rPr>
            <w:noProof/>
          </w:rPr>
          <w:t>4</w:t>
        </w:r>
      </w:fldSimple>
      <w:bookmarkEnd w:id="75"/>
      <w:r>
        <w:t xml:space="preserve"> - </w:t>
      </w:r>
      <w:r w:rsidRPr="00766A76">
        <w:t xml:space="preserve">Fato </w:t>
      </w:r>
      <w:r w:rsidR="00382F82">
        <w:t>“</w:t>
      </w:r>
      <w:r>
        <w:t>acidentes</w:t>
      </w:r>
      <w:r w:rsidR="00382F82">
        <w:t>”</w:t>
      </w:r>
      <w:r w:rsidRPr="00766A76">
        <w:t>: detalhamento dos atributos</w:t>
      </w:r>
      <w:bookmarkEnd w:id="76"/>
    </w:p>
    <w:tbl>
      <w:tblPr>
        <w:tblW w:w="9440" w:type="dxa"/>
        <w:tblInd w:w="70" w:type="dxa"/>
        <w:tblCellMar>
          <w:left w:w="70" w:type="dxa"/>
          <w:right w:w="70" w:type="dxa"/>
        </w:tblCellMar>
        <w:tblLook w:val="04A0" w:firstRow="1" w:lastRow="0" w:firstColumn="1" w:lastColumn="0" w:noHBand="0" w:noVBand="1"/>
      </w:tblPr>
      <w:tblGrid>
        <w:gridCol w:w="5440"/>
        <w:gridCol w:w="4000"/>
      </w:tblGrid>
      <w:tr w:rsidR="004100CC" w:rsidRPr="004100CC" w14:paraId="57F8AFE1" w14:textId="77777777" w:rsidTr="00DA0109">
        <w:trPr>
          <w:trHeight w:val="300"/>
          <w:tblHeader/>
        </w:trPr>
        <w:tc>
          <w:tcPr>
            <w:tcW w:w="5440" w:type="dxa"/>
            <w:tcBorders>
              <w:top w:val="single" w:sz="4" w:space="0" w:color="auto"/>
              <w:left w:val="nil"/>
              <w:bottom w:val="single" w:sz="4" w:space="0" w:color="auto"/>
              <w:right w:val="single" w:sz="4" w:space="0" w:color="auto"/>
            </w:tcBorders>
            <w:shd w:val="clear" w:color="auto" w:fill="auto"/>
            <w:noWrap/>
            <w:vAlign w:val="center"/>
            <w:hideMark/>
          </w:tcPr>
          <w:p w14:paraId="5FF339E2" w14:textId="77777777" w:rsidR="004100CC" w:rsidRPr="004100CC" w:rsidRDefault="004100CC" w:rsidP="004100CC">
            <w:pPr>
              <w:spacing w:before="0" w:after="0"/>
              <w:ind w:firstLine="0"/>
              <w:jc w:val="left"/>
              <w:rPr>
                <w:iCs w:val="0"/>
                <w:color w:val="000000"/>
                <w:lang w:eastAsia="pt-BR"/>
              </w:rPr>
            </w:pPr>
            <w:r w:rsidRPr="004100CC">
              <w:rPr>
                <w:iCs w:val="0"/>
                <w:color w:val="000000"/>
                <w:lang w:eastAsia="pt-BR"/>
              </w:rPr>
              <w:t>Nome</w:t>
            </w:r>
          </w:p>
        </w:tc>
        <w:tc>
          <w:tcPr>
            <w:tcW w:w="4000" w:type="dxa"/>
            <w:tcBorders>
              <w:top w:val="single" w:sz="4" w:space="0" w:color="auto"/>
              <w:left w:val="single" w:sz="4" w:space="0" w:color="auto"/>
              <w:bottom w:val="single" w:sz="4" w:space="0" w:color="auto"/>
              <w:right w:val="nil"/>
            </w:tcBorders>
            <w:shd w:val="clear" w:color="auto" w:fill="auto"/>
            <w:vAlign w:val="center"/>
            <w:hideMark/>
          </w:tcPr>
          <w:p w14:paraId="11006A3F" w14:textId="77777777" w:rsidR="004100CC" w:rsidRPr="004100CC" w:rsidRDefault="004100CC" w:rsidP="004100CC">
            <w:pPr>
              <w:spacing w:before="0" w:after="0"/>
              <w:ind w:firstLine="0"/>
              <w:jc w:val="left"/>
              <w:rPr>
                <w:iCs w:val="0"/>
                <w:color w:val="000000"/>
                <w:lang w:eastAsia="pt-BR"/>
              </w:rPr>
            </w:pPr>
            <w:r w:rsidRPr="004100CC">
              <w:rPr>
                <w:iCs w:val="0"/>
                <w:color w:val="000000"/>
                <w:lang w:eastAsia="pt-BR"/>
              </w:rPr>
              <w:t>Descrição</w:t>
            </w:r>
          </w:p>
        </w:tc>
      </w:tr>
      <w:tr w:rsidR="004100CC" w:rsidRPr="004100CC" w14:paraId="6D83ED2A" w14:textId="77777777" w:rsidTr="004100CC">
        <w:trPr>
          <w:trHeight w:val="300"/>
        </w:trPr>
        <w:tc>
          <w:tcPr>
            <w:tcW w:w="5440" w:type="dxa"/>
            <w:tcBorders>
              <w:top w:val="single" w:sz="4" w:space="0" w:color="auto"/>
              <w:left w:val="nil"/>
              <w:bottom w:val="nil"/>
              <w:right w:val="nil"/>
            </w:tcBorders>
            <w:shd w:val="clear" w:color="auto" w:fill="auto"/>
            <w:noWrap/>
            <w:vAlign w:val="center"/>
            <w:hideMark/>
          </w:tcPr>
          <w:p w14:paraId="7A801F08" w14:textId="77777777" w:rsidR="004100CC" w:rsidRPr="004100CC" w:rsidRDefault="004100CC" w:rsidP="004100CC">
            <w:pPr>
              <w:spacing w:before="0" w:after="0"/>
              <w:ind w:firstLine="0"/>
              <w:jc w:val="left"/>
              <w:rPr>
                <w:iCs w:val="0"/>
                <w:color w:val="000000"/>
                <w:lang w:eastAsia="pt-BR"/>
              </w:rPr>
            </w:pPr>
            <w:r w:rsidRPr="004100CC">
              <w:rPr>
                <w:iCs w:val="0"/>
                <w:color w:val="000000"/>
                <w:lang w:eastAsia="pt-BR"/>
              </w:rPr>
              <w:t>chdim_un_fed</w:t>
            </w:r>
          </w:p>
        </w:tc>
        <w:tc>
          <w:tcPr>
            <w:tcW w:w="4000" w:type="dxa"/>
            <w:tcBorders>
              <w:top w:val="single" w:sz="4" w:space="0" w:color="auto"/>
              <w:left w:val="nil"/>
              <w:bottom w:val="nil"/>
              <w:right w:val="nil"/>
            </w:tcBorders>
            <w:shd w:val="clear" w:color="auto" w:fill="auto"/>
            <w:vAlign w:val="center"/>
            <w:hideMark/>
          </w:tcPr>
          <w:p w14:paraId="20335D03" w14:textId="77777777" w:rsidR="004100CC" w:rsidRPr="004100CC" w:rsidRDefault="004100CC" w:rsidP="004100CC">
            <w:pPr>
              <w:spacing w:before="0" w:after="0"/>
              <w:ind w:firstLine="0"/>
              <w:jc w:val="left"/>
              <w:rPr>
                <w:iCs w:val="0"/>
                <w:color w:val="000000"/>
                <w:lang w:eastAsia="pt-BR"/>
              </w:rPr>
            </w:pPr>
            <w:r w:rsidRPr="004100CC">
              <w:rPr>
                <w:iCs w:val="0"/>
                <w:color w:val="000000"/>
                <w:lang w:eastAsia="pt-BR"/>
              </w:rPr>
              <w:t>Unidade da Federação e Região</w:t>
            </w:r>
          </w:p>
        </w:tc>
      </w:tr>
      <w:tr w:rsidR="004100CC" w:rsidRPr="004100CC" w14:paraId="63E8EAC2" w14:textId="77777777" w:rsidTr="004100CC">
        <w:trPr>
          <w:trHeight w:val="300"/>
        </w:trPr>
        <w:tc>
          <w:tcPr>
            <w:tcW w:w="5440" w:type="dxa"/>
            <w:tcBorders>
              <w:top w:val="nil"/>
              <w:left w:val="nil"/>
              <w:bottom w:val="nil"/>
              <w:right w:val="nil"/>
            </w:tcBorders>
            <w:shd w:val="clear" w:color="auto" w:fill="auto"/>
            <w:noWrap/>
            <w:vAlign w:val="center"/>
            <w:hideMark/>
          </w:tcPr>
          <w:p w14:paraId="792E637C" w14:textId="77777777" w:rsidR="004100CC" w:rsidRPr="004100CC" w:rsidRDefault="004100CC" w:rsidP="004100CC">
            <w:pPr>
              <w:spacing w:before="0" w:after="0"/>
              <w:ind w:firstLine="0"/>
              <w:jc w:val="left"/>
              <w:rPr>
                <w:iCs w:val="0"/>
                <w:color w:val="000000"/>
                <w:lang w:eastAsia="pt-BR"/>
              </w:rPr>
            </w:pPr>
            <w:r w:rsidRPr="004100CC">
              <w:rPr>
                <w:iCs w:val="0"/>
                <w:color w:val="000000"/>
                <w:lang w:eastAsia="pt-BR"/>
              </w:rPr>
              <w:t>chdim_sexo</w:t>
            </w:r>
          </w:p>
        </w:tc>
        <w:tc>
          <w:tcPr>
            <w:tcW w:w="4000" w:type="dxa"/>
            <w:tcBorders>
              <w:top w:val="nil"/>
              <w:left w:val="nil"/>
              <w:bottom w:val="nil"/>
              <w:right w:val="nil"/>
            </w:tcBorders>
            <w:shd w:val="clear" w:color="auto" w:fill="auto"/>
            <w:vAlign w:val="center"/>
            <w:hideMark/>
          </w:tcPr>
          <w:p w14:paraId="03AB7660" w14:textId="77777777" w:rsidR="004100CC" w:rsidRPr="004100CC" w:rsidRDefault="004100CC" w:rsidP="004100CC">
            <w:pPr>
              <w:spacing w:before="0" w:after="0"/>
              <w:ind w:firstLine="0"/>
              <w:jc w:val="left"/>
              <w:rPr>
                <w:iCs w:val="0"/>
                <w:color w:val="000000"/>
                <w:lang w:eastAsia="pt-BR"/>
              </w:rPr>
            </w:pPr>
            <w:r w:rsidRPr="004100CC">
              <w:rPr>
                <w:iCs w:val="0"/>
                <w:color w:val="000000"/>
                <w:lang w:eastAsia="pt-BR"/>
              </w:rPr>
              <w:t>Sexo</w:t>
            </w:r>
          </w:p>
        </w:tc>
      </w:tr>
      <w:tr w:rsidR="004100CC" w:rsidRPr="004100CC" w14:paraId="40A6377B" w14:textId="77777777" w:rsidTr="004100CC">
        <w:trPr>
          <w:trHeight w:val="300"/>
        </w:trPr>
        <w:tc>
          <w:tcPr>
            <w:tcW w:w="5440" w:type="dxa"/>
            <w:tcBorders>
              <w:top w:val="nil"/>
              <w:left w:val="nil"/>
              <w:bottom w:val="nil"/>
              <w:right w:val="nil"/>
            </w:tcBorders>
            <w:shd w:val="clear" w:color="auto" w:fill="auto"/>
            <w:noWrap/>
            <w:vAlign w:val="center"/>
            <w:hideMark/>
          </w:tcPr>
          <w:p w14:paraId="798302EB" w14:textId="77777777" w:rsidR="004100CC" w:rsidRPr="004100CC" w:rsidRDefault="004100CC" w:rsidP="004100CC">
            <w:pPr>
              <w:spacing w:before="0" w:after="0"/>
              <w:ind w:firstLine="0"/>
              <w:jc w:val="left"/>
              <w:rPr>
                <w:iCs w:val="0"/>
                <w:color w:val="000000"/>
                <w:lang w:eastAsia="pt-BR"/>
              </w:rPr>
            </w:pPr>
            <w:r w:rsidRPr="004100CC">
              <w:rPr>
                <w:iCs w:val="0"/>
                <w:color w:val="000000"/>
                <w:lang w:eastAsia="pt-BR"/>
              </w:rPr>
              <w:t>chdim_fa_eta</w:t>
            </w:r>
          </w:p>
        </w:tc>
        <w:tc>
          <w:tcPr>
            <w:tcW w:w="4000" w:type="dxa"/>
            <w:tcBorders>
              <w:top w:val="nil"/>
              <w:left w:val="nil"/>
              <w:bottom w:val="nil"/>
              <w:right w:val="nil"/>
            </w:tcBorders>
            <w:shd w:val="clear" w:color="auto" w:fill="auto"/>
            <w:vAlign w:val="center"/>
            <w:hideMark/>
          </w:tcPr>
          <w:p w14:paraId="3213E789" w14:textId="77777777" w:rsidR="004100CC" w:rsidRPr="004100CC" w:rsidRDefault="004100CC" w:rsidP="004100CC">
            <w:pPr>
              <w:spacing w:before="0" w:after="0"/>
              <w:ind w:firstLine="0"/>
              <w:jc w:val="left"/>
              <w:rPr>
                <w:iCs w:val="0"/>
                <w:color w:val="000000"/>
                <w:lang w:eastAsia="pt-BR"/>
              </w:rPr>
            </w:pPr>
            <w:r w:rsidRPr="004100CC">
              <w:rPr>
                <w:iCs w:val="0"/>
                <w:color w:val="000000"/>
                <w:lang w:eastAsia="pt-BR"/>
              </w:rPr>
              <w:t>Faixa etária</w:t>
            </w:r>
          </w:p>
        </w:tc>
      </w:tr>
      <w:tr w:rsidR="004100CC" w:rsidRPr="004100CC" w14:paraId="57CA4177" w14:textId="77777777" w:rsidTr="004100CC">
        <w:trPr>
          <w:trHeight w:val="300"/>
        </w:trPr>
        <w:tc>
          <w:tcPr>
            <w:tcW w:w="5440" w:type="dxa"/>
            <w:tcBorders>
              <w:top w:val="nil"/>
              <w:left w:val="nil"/>
              <w:bottom w:val="nil"/>
              <w:right w:val="nil"/>
            </w:tcBorders>
            <w:shd w:val="clear" w:color="auto" w:fill="auto"/>
            <w:noWrap/>
            <w:vAlign w:val="center"/>
            <w:hideMark/>
          </w:tcPr>
          <w:p w14:paraId="43AB32D0" w14:textId="77777777" w:rsidR="004100CC" w:rsidRPr="004100CC" w:rsidRDefault="004100CC" w:rsidP="004100CC">
            <w:pPr>
              <w:spacing w:before="0" w:after="0"/>
              <w:ind w:firstLine="0"/>
              <w:jc w:val="left"/>
              <w:rPr>
                <w:iCs w:val="0"/>
                <w:color w:val="000000"/>
                <w:lang w:eastAsia="pt-BR"/>
              </w:rPr>
            </w:pPr>
            <w:r w:rsidRPr="004100CC">
              <w:rPr>
                <w:iCs w:val="0"/>
                <w:color w:val="000000"/>
                <w:lang w:eastAsia="pt-BR"/>
              </w:rPr>
              <w:t>chdim_cor_raca</w:t>
            </w:r>
          </w:p>
        </w:tc>
        <w:tc>
          <w:tcPr>
            <w:tcW w:w="4000" w:type="dxa"/>
            <w:tcBorders>
              <w:top w:val="nil"/>
              <w:left w:val="nil"/>
              <w:bottom w:val="nil"/>
              <w:right w:val="nil"/>
            </w:tcBorders>
            <w:shd w:val="clear" w:color="auto" w:fill="auto"/>
            <w:vAlign w:val="center"/>
            <w:hideMark/>
          </w:tcPr>
          <w:p w14:paraId="19C93A32" w14:textId="77777777" w:rsidR="004100CC" w:rsidRPr="004100CC" w:rsidRDefault="004100CC" w:rsidP="004100CC">
            <w:pPr>
              <w:spacing w:before="0" w:after="0"/>
              <w:ind w:firstLine="0"/>
              <w:jc w:val="left"/>
              <w:rPr>
                <w:iCs w:val="0"/>
                <w:color w:val="000000"/>
                <w:lang w:eastAsia="pt-BR"/>
              </w:rPr>
            </w:pPr>
            <w:r w:rsidRPr="004100CC">
              <w:rPr>
                <w:iCs w:val="0"/>
                <w:color w:val="000000"/>
                <w:lang w:eastAsia="pt-BR"/>
              </w:rPr>
              <w:t>Cor ou raça</w:t>
            </w:r>
          </w:p>
        </w:tc>
      </w:tr>
      <w:tr w:rsidR="004100CC" w:rsidRPr="004100CC" w14:paraId="227F97ED" w14:textId="77777777" w:rsidTr="004100CC">
        <w:trPr>
          <w:trHeight w:val="300"/>
        </w:trPr>
        <w:tc>
          <w:tcPr>
            <w:tcW w:w="5440" w:type="dxa"/>
            <w:tcBorders>
              <w:top w:val="nil"/>
              <w:left w:val="nil"/>
              <w:bottom w:val="nil"/>
              <w:right w:val="nil"/>
            </w:tcBorders>
            <w:shd w:val="clear" w:color="auto" w:fill="auto"/>
            <w:noWrap/>
            <w:vAlign w:val="center"/>
            <w:hideMark/>
          </w:tcPr>
          <w:p w14:paraId="053E6001" w14:textId="77777777" w:rsidR="004100CC" w:rsidRPr="004100CC" w:rsidRDefault="004100CC" w:rsidP="004100CC">
            <w:pPr>
              <w:spacing w:before="0" w:after="0"/>
              <w:ind w:firstLine="0"/>
              <w:jc w:val="left"/>
              <w:rPr>
                <w:iCs w:val="0"/>
                <w:color w:val="000000"/>
                <w:lang w:eastAsia="pt-BR"/>
              </w:rPr>
            </w:pPr>
            <w:r w:rsidRPr="004100CC">
              <w:rPr>
                <w:iCs w:val="0"/>
                <w:color w:val="000000"/>
                <w:lang w:eastAsia="pt-BR"/>
              </w:rPr>
              <w:t>chdim_est_civil</w:t>
            </w:r>
          </w:p>
        </w:tc>
        <w:tc>
          <w:tcPr>
            <w:tcW w:w="4000" w:type="dxa"/>
            <w:tcBorders>
              <w:top w:val="nil"/>
              <w:left w:val="nil"/>
              <w:bottom w:val="nil"/>
              <w:right w:val="nil"/>
            </w:tcBorders>
            <w:shd w:val="clear" w:color="auto" w:fill="auto"/>
            <w:vAlign w:val="center"/>
            <w:hideMark/>
          </w:tcPr>
          <w:p w14:paraId="44F5BDCF" w14:textId="77777777" w:rsidR="004100CC" w:rsidRPr="004100CC" w:rsidRDefault="004100CC" w:rsidP="004100CC">
            <w:pPr>
              <w:spacing w:before="0" w:after="0"/>
              <w:ind w:firstLine="0"/>
              <w:jc w:val="left"/>
              <w:rPr>
                <w:iCs w:val="0"/>
                <w:color w:val="000000"/>
                <w:lang w:eastAsia="pt-BR"/>
              </w:rPr>
            </w:pPr>
            <w:r w:rsidRPr="004100CC">
              <w:rPr>
                <w:iCs w:val="0"/>
                <w:color w:val="000000"/>
                <w:lang w:eastAsia="pt-BR"/>
              </w:rPr>
              <w:t>Estado civil</w:t>
            </w:r>
          </w:p>
        </w:tc>
      </w:tr>
      <w:tr w:rsidR="004100CC" w:rsidRPr="004100CC" w14:paraId="78631EC7" w14:textId="77777777" w:rsidTr="004100CC">
        <w:trPr>
          <w:trHeight w:val="300"/>
        </w:trPr>
        <w:tc>
          <w:tcPr>
            <w:tcW w:w="5440" w:type="dxa"/>
            <w:tcBorders>
              <w:top w:val="nil"/>
              <w:left w:val="nil"/>
              <w:bottom w:val="nil"/>
              <w:right w:val="nil"/>
            </w:tcBorders>
            <w:shd w:val="clear" w:color="auto" w:fill="auto"/>
            <w:noWrap/>
            <w:vAlign w:val="center"/>
            <w:hideMark/>
          </w:tcPr>
          <w:p w14:paraId="13F41DE4" w14:textId="77777777" w:rsidR="004100CC" w:rsidRPr="004100CC" w:rsidRDefault="004100CC" w:rsidP="004100CC">
            <w:pPr>
              <w:spacing w:before="0" w:after="0"/>
              <w:ind w:firstLine="0"/>
              <w:jc w:val="left"/>
              <w:rPr>
                <w:iCs w:val="0"/>
                <w:color w:val="000000"/>
                <w:lang w:eastAsia="pt-BR"/>
              </w:rPr>
            </w:pPr>
            <w:r w:rsidRPr="004100CC">
              <w:rPr>
                <w:iCs w:val="0"/>
                <w:color w:val="000000"/>
                <w:lang w:eastAsia="pt-BR"/>
              </w:rPr>
              <w:t>chdim_sabe_ler_esc</w:t>
            </w:r>
          </w:p>
        </w:tc>
        <w:tc>
          <w:tcPr>
            <w:tcW w:w="4000" w:type="dxa"/>
            <w:tcBorders>
              <w:top w:val="nil"/>
              <w:left w:val="nil"/>
              <w:bottom w:val="nil"/>
              <w:right w:val="nil"/>
            </w:tcBorders>
            <w:shd w:val="clear" w:color="auto" w:fill="auto"/>
            <w:vAlign w:val="center"/>
            <w:hideMark/>
          </w:tcPr>
          <w:p w14:paraId="172B6F8C" w14:textId="77777777" w:rsidR="004100CC" w:rsidRPr="004100CC" w:rsidRDefault="004100CC" w:rsidP="004100CC">
            <w:pPr>
              <w:spacing w:before="0" w:after="0"/>
              <w:ind w:firstLine="0"/>
              <w:jc w:val="left"/>
              <w:rPr>
                <w:iCs w:val="0"/>
                <w:color w:val="000000"/>
                <w:lang w:eastAsia="pt-BR"/>
              </w:rPr>
            </w:pPr>
            <w:r w:rsidRPr="004100CC">
              <w:rPr>
                <w:iCs w:val="0"/>
                <w:color w:val="000000"/>
                <w:lang w:eastAsia="pt-BR"/>
              </w:rPr>
              <w:t>Sabe ler e escrever</w:t>
            </w:r>
          </w:p>
        </w:tc>
      </w:tr>
      <w:tr w:rsidR="004100CC" w:rsidRPr="004100CC" w14:paraId="3B3371D7" w14:textId="77777777" w:rsidTr="004100CC">
        <w:trPr>
          <w:trHeight w:val="300"/>
        </w:trPr>
        <w:tc>
          <w:tcPr>
            <w:tcW w:w="5440" w:type="dxa"/>
            <w:tcBorders>
              <w:top w:val="nil"/>
              <w:left w:val="nil"/>
              <w:bottom w:val="nil"/>
              <w:right w:val="nil"/>
            </w:tcBorders>
            <w:shd w:val="clear" w:color="auto" w:fill="auto"/>
            <w:noWrap/>
            <w:vAlign w:val="center"/>
            <w:hideMark/>
          </w:tcPr>
          <w:p w14:paraId="0DA0BF18" w14:textId="77777777" w:rsidR="004100CC" w:rsidRPr="004100CC" w:rsidRDefault="004100CC" w:rsidP="004100CC">
            <w:pPr>
              <w:spacing w:before="0" w:after="0"/>
              <w:ind w:firstLine="0"/>
              <w:jc w:val="left"/>
              <w:rPr>
                <w:iCs w:val="0"/>
                <w:color w:val="000000"/>
                <w:lang w:eastAsia="pt-BR"/>
              </w:rPr>
            </w:pPr>
            <w:r w:rsidRPr="004100CC">
              <w:rPr>
                <w:iCs w:val="0"/>
                <w:color w:val="000000"/>
                <w:lang w:eastAsia="pt-BR"/>
              </w:rPr>
              <w:t>chdim_curso_que_freq</w:t>
            </w:r>
          </w:p>
        </w:tc>
        <w:tc>
          <w:tcPr>
            <w:tcW w:w="4000" w:type="dxa"/>
            <w:tcBorders>
              <w:top w:val="nil"/>
              <w:left w:val="nil"/>
              <w:bottom w:val="nil"/>
              <w:right w:val="nil"/>
            </w:tcBorders>
            <w:shd w:val="clear" w:color="auto" w:fill="auto"/>
            <w:vAlign w:val="center"/>
            <w:hideMark/>
          </w:tcPr>
          <w:p w14:paraId="6ACFA680" w14:textId="77777777" w:rsidR="004100CC" w:rsidRPr="004100CC" w:rsidRDefault="004100CC" w:rsidP="004100CC">
            <w:pPr>
              <w:spacing w:before="0" w:after="0"/>
              <w:ind w:firstLine="0"/>
              <w:jc w:val="left"/>
              <w:rPr>
                <w:iCs w:val="0"/>
                <w:color w:val="000000"/>
                <w:lang w:eastAsia="pt-BR"/>
              </w:rPr>
            </w:pPr>
            <w:r w:rsidRPr="004100CC">
              <w:rPr>
                <w:iCs w:val="0"/>
                <w:color w:val="000000"/>
                <w:lang w:eastAsia="pt-BR"/>
              </w:rPr>
              <w:t>Curso que frequenta</w:t>
            </w:r>
          </w:p>
        </w:tc>
      </w:tr>
      <w:tr w:rsidR="004100CC" w:rsidRPr="004100CC" w14:paraId="6E4AB17E" w14:textId="77777777" w:rsidTr="004100CC">
        <w:trPr>
          <w:trHeight w:val="600"/>
        </w:trPr>
        <w:tc>
          <w:tcPr>
            <w:tcW w:w="5440" w:type="dxa"/>
            <w:tcBorders>
              <w:top w:val="nil"/>
              <w:left w:val="nil"/>
              <w:bottom w:val="nil"/>
              <w:right w:val="nil"/>
            </w:tcBorders>
            <w:shd w:val="clear" w:color="auto" w:fill="auto"/>
            <w:noWrap/>
            <w:vAlign w:val="center"/>
            <w:hideMark/>
          </w:tcPr>
          <w:p w14:paraId="3FA309F7" w14:textId="77777777" w:rsidR="004100CC" w:rsidRPr="004100CC" w:rsidRDefault="004100CC" w:rsidP="004100CC">
            <w:pPr>
              <w:spacing w:before="0" w:after="0"/>
              <w:ind w:firstLine="0"/>
              <w:jc w:val="left"/>
              <w:rPr>
                <w:iCs w:val="0"/>
                <w:color w:val="000000"/>
                <w:lang w:eastAsia="pt-BR"/>
              </w:rPr>
            </w:pPr>
            <w:r w:rsidRPr="004100CC">
              <w:rPr>
                <w:iCs w:val="0"/>
                <w:color w:val="000000"/>
                <w:lang w:eastAsia="pt-BR"/>
              </w:rPr>
              <w:t>chdim_possui_curso_sup_comp</w:t>
            </w:r>
          </w:p>
        </w:tc>
        <w:tc>
          <w:tcPr>
            <w:tcW w:w="4000" w:type="dxa"/>
            <w:tcBorders>
              <w:top w:val="nil"/>
              <w:left w:val="nil"/>
              <w:bottom w:val="nil"/>
              <w:right w:val="nil"/>
            </w:tcBorders>
            <w:shd w:val="clear" w:color="auto" w:fill="auto"/>
            <w:vAlign w:val="center"/>
            <w:hideMark/>
          </w:tcPr>
          <w:p w14:paraId="6CC21FCB" w14:textId="77777777" w:rsidR="004100CC" w:rsidRPr="004100CC" w:rsidRDefault="004100CC" w:rsidP="004100CC">
            <w:pPr>
              <w:spacing w:before="0" w:after="0"/>
              <w:ind w:firstLine="0"/>
              <w:jc w:val="left"/>
              <w:rPr>
                <w:iCs w:val="0"/>
                <w:color w:val="000000"/>
                <w:lang w:eastAsia="pt-BR"/>
              </w:rPr>
            </w:pPr>
            <w:r w:rsidRPr="004100CC">
              <w:rPr>
                <w:iCs w:val="0"/>
                <w:color w:val="000000"/>
                <w:lang w:eastAsia="pt-BR"/>
              </w:rPr>
              <w:t>Possui algum curso superior de graduação completo</w:t>
            </w:r>
          </w:p>
        </w:tc>
      </w:tr>
      <w:tr w:rsidR="004100CC" w:rsidRPr="004100CC" w14:paraId="4B056F00" w14:textId="77777777" w:rsidTr="004100CC">
        <w:trPr>
          <w:trHeight w:val="300"/>
        </w:trPr>
        <w:tc>
          <w:tcPr>
            <w:tcW w:w="5440" w:type="dxa"/>
            <w:tcBorders>
              <w:top w:val="nil"/>
              <w:left w:val="nil"/>
              <w:bottom w:val="nil"/>
              <w:right w:val="nil"/>
            </w:tcBorders>
            <w:shd w:val="clear" w:color="auto" w:fill="auto"/>
            <w:noWrap/>
            <w:vAlign w:val="center"/>
            <w:hideMark/>
          </w:tcPr>
          <w:p w14:paraId="42882DA1" w14:textId="77777777" w:rsidR="004100CC" w:rsidRPr="004100CC" w:rsidRDefault="004100CC" w:rsidP="004100CC">
            <w:pPr>
              <w:spacing w:before="0" w:after="0"/>
              <w:ind w:firstLine="0"/>
              <w:jc w:val="left"/>
              <w:rPr>
                <w:iCs w:val="0"/>
                <w:color w:val="000000"/>
                <w:lang w:eastAsia="pt-BR"/>
              </w:rPr>
            </w:pPr>
            <w:r w:rsidRPr="004100CC">
              <w:rPr>
                <w:iCs w:val="0"/>
                <w:color w:val="000000"/>
                <w:lang w:eastAsia="pt-BR"/>
              </w:rPr>
              <w:lastRenderedPageBreak/>
              <w:t>chdim_dir_car</w:t>
            </w:r>
          </w:p>
        </w:tc>
        <w:tc>
          <w:tcPr>
            <w:tcW w:w="4000" w:type="dxa"/>
            <w:tcBorders>
              <w:top w:val="nil"/>
              <w:left w:val="nil"/>
              <w:bottom w:val="nil"/>
              <w:right w:val="nil"/>
            </w:tcBorders>
            <w:shd w:val="clear" w:color="auto" w:fill="auto"/>
            <w:vAlign w:val="center"/>
            <w:hideMark/>
          </w:tcPr>
          <w:p w14:paraId="7D4B40E4" w14:textId="77777777" w:rsidR="004100CC" w:rsidRPr="004100CC" w:rsidRDefault="004100CC" w:rsidP="004100CC">
            <w:pPr>
              <w:spacing w:before="0" w:after="0"/>
              <w:ind w:firstLine="0"/>
              <w:jc w:val="left"/>
              <w:rPr>
                <w:iCs w:val="0"/>
                <w:color w:val="000000"/>
                <w:lang w:eastAsia="pt-BR"/>
              </w:rPr>
            </w:pPr>
            <w:r w:rsidRPr="004100CC">
              <w:rPr>
                <w:iCs w:val="0"/>
                <w:color w:val="000000"/>
                <w:lang w:eastAsia="pt-BR"/>
              </w:rPr>
              <w:t>Dirige carro.</w:t>
            </w:r>
          </w:p>
        </w:tc>
      </w:tr>
      <w:tr w:rsidR="004100CC" w:rsidRPr="004100CC" w14:paraId="4F4B2D81" w14:textId="77777777" w:rsidTr="004100CC">
        <w:trPr>
          <w:trHeight w:val="300"/>
        </w:trPr>
        <w:tc>
          <w:tcPr>
            <w:tcW w:w="5440" w:type="dxa"/>
            <w:tcBorders>
              <w:top w:val="nil"/>
              <w:left w:val="nil"/>
              <w:bottom w:val="nil"/>
              <w:right w:val="nil"/>
            </w:tcBorders>
            <w:shd w:val="clear" w:color="auto" w:fill="auto"/>
            <w:noWrap/>
            <w:vAlign w:val="center"/>
            <w:hideMark/>
          </w:tcPr>
          <w:p w14:paraId="2A803CBA" w14:textId="77777777" w:rsidR="004100CC" w:rsidRPr="004100CC" w:rsidRDefault="004100CC" w:rsidP="004100CC">
            <w:pPr>
              <w:spacing w:before="0" w:after="0"/>
              <w:ind w:firstLine="0"/>
              <w:jc w:val="left"/>
              <w:rPr>
                <w:iCs w:val="0"/>
                <w:color w:val="000000"/>
                <w:lang w:eastAsia="pt-BR"/>
              </w:rPr>
            </w:pPr>
            <w:r w:rsidRPr="004100CC">
              <w:rPr>
                <w:iCs w:val="0"/>
                <w:color w:val="000000"/>
                <w:lang w:eastAsia="pt-BR"/>
              </w:rPr>
              <w:t>chdim_dir_mot</w:t>
            </w:r>
          </w:p>
        </w:tc>
        <w:tc>
          <w:tcPr>
            <w:tcW w:w="4000" w:type="dxa"/>
            <w:tcBorders>
              <w:top w:val="nil"/>
              <w:left w:val="nil"/>
              <w:bottom w:val="nil"/>
              <w:right w:val="nil"/>
            </w:tcBorders>
            <w:shd w:val="clear" w:color="auto" w:fill="auto"/>
            <w:vAlign w:val="center"/>
            <w:hideMark/>
          </w:tcPr>
          <w:p w14:paraId="14A66A5D" w14:textId="77777777" w:rsidR="004100CC" w:rsidRPr="004100CC" w:rsidRDefault="004100CC" w:rsidP="004100CC">
            <w:pPr>
              <w:spacing w:before="0" w:after="0"/>
              <w:ind w:firstLine="0"/>
              <w:jc w:val="left"/>
              <w:rPr>
                <w:iCs w:val="0"/>
                <w:color w:val="000000"/>
                <w:lang w:eastAsia="pt-BR"/>
              </w:rPr>
            </w:pPr>
            <w:r w:rsidRPr="004100CC">
              <w:rPr>
                <w:iCs w:val="0"/>
                <w:color w:val="000000"/>
                <w:lang w:eastAsia="pt-BR"/>
              </w:rPr>
              <w:t>Dirige motocicleta.</w:t>
            </w:r>
          </w:p>
        </w:tc>
      </w:tr>
      <w:tr w:rsidR="004100CC" w:rsidRPr="004100CC" w14:paraId="5CC4C436" w14:textId="77777777" w:rsidTr="004100CC">
        <w:trPr>
          <w:trHeight w:val="600"/>
        </w:trPr>
        <w:tc>
          <w:tcPr>
            <w:tcW w:w="5440" w:type="dxa"/>
            <w:tcBorders>
              <w:top w:val="nil"/>
              <w:left w:val="nil"/>
              <w:bottom w:val="nil"/>
              <w:right w:val="nil"/>
            </w:tcBorders>
            <w:shd w:val="clear" w:color="auto" w:fill="auto"/>
            <w:noWrap/>
            <w:vAlign w:val="center"/>
            <w:hideMark/>
          </w:tcPr>
          <w:p w14:paraId="121D7ECA" w14:textId="77777777" w:rsidR="004100CC" w:rsidRPr="004100CC" w:rsidRDefault="004100CC" w:rsidP="004100CC">
            <w:pPr>
              <w:spacing w:before="0" w:after="0"/>
              <w:ind w:firstLine="0"/>
              <w:jc w:val="left"/>
              <w:rPr>
                <w:iCs w:val="0"/>
                <w:color w:val="000000"/>
                <w:lang w:eastAsia="pt-BR"/>
              </w:rPr>
            </w:pPr>
            <w:r w:rsidRPr="004100CC">
              <w:rPr>
                <w:iCs w:val="0"/>
                <w:color w:val="000000"/>
                <w:lang w:eastAsia="pt-BR"/>
              </w:rPr>
              <w:t>chdim_freq_anda_aut_van_taxi</w:t>
            </w:r>
          </w:p>
        </w:tc>
        <w:tc>
          <w:tcPr>
            <w:tcW w:w="4000" w:type="dxa"/>
            <w:tcBorders>
              <w:top w:val="nil"/>
              <w:left w:val="nil"/>
              <w:bottom w:val="nil"/>
              <w:right w:val="nil"/>
            </w:tcBorders>
            <w:shd w:val="clear" w:color="auto" w:fill="auto"/>
            <w:vAlign w:val="center"/>
            <w:hideMark/>
          </w:tcPr>
          <w:p w14:paraId="1095C575" w14:textId="77777777" w:rsidR="004100CC" w:rsidRPr="004100CC" w:rsidRDefault="00440B9F" w:rsidP="00440B9F">
            <w:pPr>
              <w:spacing w:before="0" w:after="0"/>
              <w:ind w:firstLine="0"/>
              <w:jc w:val="left"/>
              <w:rPr>
                <w:iCs w:val="0"/>
                <w:color w:val="000000"/>
                <w:lang w:eastAsia="pt-BR"/>
              </w:rPr>
            </w:pPr>
            <w:r w:rsidRPr="004100CC">
              <w:rPr>
                <w:iCs w:val="0"/>
                <w:color w:val="000000"/>
                <w:lang w:eastAsia="pt-BR"/>
              </w:rPr>
              <w:t>Frequ</w:t>
            </w:r>
            <w:r>
              <w:rPr>
                <w:iCs w:val="0"/>
                <w:color w:val="000000"/>
                <w:lang w:eastAsia="pt-BR"/>
              </w:rPr>
              <w:t>ê</w:t>
            </w:r>
            <w:r w:rsidRPr="004100CC">
              <w:rPr>
                <w:iCs w:val="0"/>
                <w:color w:val="000000"/>
                <w:lang w:eastAsia="pt-BR"/>
              </w:rPr>
              <w:t xml:space="preserve">ncia </w:t>
            </w:r>
            <w:r w:rsidR="004100CC" w:rsidRPr="004100CC">
              <w:rPr>
                <w:iCs w:val="0"/>
                <w:color w:val="000000"/>
                <w:lang w:eastAsia="pt-BR"/>
              </w:rPr>
              <w:t>de uso de automóvel, van ou táxi.</w:t>
            </w:r>
          </w:p>
        </w:tc>
      </w:tr>
      <w:tr w:rsidR="004100CC" w:rsidRPr="004100CC" w14:paraId="1B29ACC8" w14:textId="77777777" w:rsidTr="004100CC">
        <w:trPr>
          <w:trHeight w:val="900"/>
        </w:trPr>
        <w:tc>
          <w:tcPr>
            <w:tcW w:w="5440" w:type="dxa"/>
            <w:tcBorders>
              <w:top w:val="nil"/>
              <w:left w:val="nil"/>
              <w:bottom w:val="nil"/>
              <w:right w:val="nil"/>
            </w:tcBorders>
            <w:shd w:val="clear" w:color="auto" w:fill="auto"/>
            <w:noWrap/>
            <w:vAlign w:val="center"/>
            <w:hideMark/>
          </w:tcPr>
          <w:p w14:paraId="03A839FE" w14:textId="77777777" w:rsidR="004100CC" w:rsidRPr="004100CC" w:rsidRDefault="004100CC" w:rsidP="004100CC">
            <w:pPr>
              <w:spacing w:before="0" w:after="0"/>
              <w:ind w:firstLine="0"/>
              <w:jc w:val="left"/>
              <w:rPr>
                <w:iCs w:val="0"/>
                <w:color w:val="000000"/>
                <w:lang w:eastAsia="pt-BR"/>
              </w:rPr>
            </w:pPr>
            <w:r w:rsidRPr="004100CC">
              <w:rPr>
                <w:iCs w:val="0"/>
                <w:color w:val="000000"/>
                <w:lang w:eastAsia="pt-BR"/>
              </w:rPr>
              <w:t>chdim_envol_acid_c_lesoes_ult_12m</w:t>
            </w:r>
          </w:p>
        </w:tc>
        <w:tc>
          <w:tcPr>
            <w:tcW w:w="4000" w:type="dxa"/>
            <w:tcBorders>
              <w:top w:val="nil"/>
              <w:left w:val="nil"/>
              <w:bottom w:val="nil"/>
              <w:right w:val="nil"/>
            </w:tcBorders>
            <w:shd w:val="clear" w:color="auto" w:fill="auto"/>
            <w:vAlign w:val="center"/>
            <w:hideMark/>
          </w:tcPr>
          <w:p w14:paraId="67C567BD" w14:textId="77777777" w:rsidR="004100CC" w:rsidRPr="004100CC" w:rsidRDefault="004100CC" w:rsidP="004100CC">
            <w:pPr>
              <w:spacing w:before="0" w:after="0"/>
              <w:ind w:firstLine="0"/>
              <w:jc w:val="left"/>
              <w:rPr>
                <w:iCs w:val="0"/>
                <w:color w:val="000000"/>
                <w:lang w:eastAsia="pt-BR"/>
              </w:rPr>
            </w:pPr>
            <w:r w:rsidRPr="004100CC">
              <w:rPr>
                <w:iCs w:val="0"/>
                <w:color w:val="000000"/>
                <w:lang w:eastAsia="pt-BR"/>
              </w:rPr>
              <w:t>Se envolveu em acidente de trânsito com lesões corporais nos últimos 12 meses.</w:t>
            </w:r>
          </w:p>
        </w:tc>
      </w:tr>
      <w:tr w:rsidR="004100CC" w:rsidRPr="004100CC" w14:paraId="63822AAF" w14:textId="77777777" w:rsidTr="004100CC">
        <w:trPr>
          <w:trHeight w:val="600"/>
        </w:trPr>
        <w:tc>
          <w:tcPr>
            <w:tcW w:w="5440" w:type="dxa"/>
            <w:tcBorders>
              <w:top w:val="nil"/>
              <w:left w:val="nil"/>
              <w:bottom w:val="nil"/>
              <w:right w:val="nil"/>
            </w:tcBorders>
            <w:shd w:val="clear" w:color="auto" w:fill="auto"/>
            <w:noWrap/>
            <w:vAlign w:val="center"/>
            <w:hideMark/>
          </w:tcPr>
          <w:p w14:paraId="28D63672" w14:textId="77777777" w:rsidR="004100CC" w:rsidRPr="004100CC" w:rsidRDefault="004100CC" w:rsidP="004100CC">
            <w:pPr>
              <w:spacing w:before="0" w:after="0"/>
              <w:ind w:firstLine="0"/>
              <w:jc w:val="left"/>
              <w:rPr>
                <w:iCs w:val="0"/>
                <w:color w:val="000000"/>
                <w:lang w:eastAsia="pt-BR"/>
              </w:rPr>
            </w:pPr>
            <w:r w:rsidRPr="004100CC">
              <w:rPr>
                <w:iCs w:val="0"/>
                <w:color w:val="000000"/>
                <w:lang w:eastAsia="pt-BR"/>
              </w:rPr>
              <w:t>chdim_ocup_veic_acid_mais_grave</w:t>
            </w:r>
          </w:p>
        </w:tc>
        <w:tc>
          <w:tcPr>
            <w:tcW w:w="4000" w:type="dxa"/>
            <w:tcBorders>
              <w:top w:val="nil"/>
              <w:left w:val="nil"/>
              <w:bottom w:val="nil"/>
              <w:right w:val="nil"/>
            </w:tcBorders>
            <w:shd w:val="clear" w:color="auto" w:fill="auto"/>
            <w:vAlign w:val="center"/>
            <w:hideMark/>
          </w:tcPr>
          <w:p w14:paraId="3CF37953" w14:textId="77777777" w:rsidR="004100CC" w:rsidRPr="004100CC" w:rsidRDefault="004100CC" w:rsidP="004100CC">
            <w:pPr>
              <w:spacing w:before="0" w:after="0"/>
              <w:ind w:firstLine="0"/>
              <w:jc w:val="left"/>
              <w:rPr>
                <w:iCs w:val="0"/>
                <w:color w:val="000000"/>
                <w:lang w:eastAsia="pt-BR"/>
              </w:rPr>
            </w:pPr>
            <w:r w:rsidRPr="004100CC">
              <w:rPr>
                <w:iCs w:val="0"/>
                <w:color w:val="000000"/>
                <w:lang w:eastAsia="pt-BR"/>
              </w:rPr>
              <w:t>Ocupação no acidente de trânsito mais grave ocorrido nos últimos 12 meses.</w:t>
            </w:r>
          </w:p>
        </w:tc>
      </w:tr>
      <w:tr w:rsidR="004100CC" w:rsidRPr="004100CC" w14:paraId="5E7FFF9C" w14:textId="77777777" w:rsidTr="004100CC">
        <w:trPr>
          <w:trHeight w:val="300"/>
        </w:trPr>
        <w:tc>
          <w:tcPr>
            <w:tcW w:w="5440" w:type="dxa"/>
            <w:tcBorders>
              <w:top w:val="nil"/>
              <w:left w:val="nil"/>
              <w:right w:val="nil"/>
            </w:tcBorders>
            <w:shd w:val="clear" w:color="auto" w:fill="auto"/>
            <w:noWrap/>
            <w:vAlign w:val="center"/>
            <w:hideMark/>
          </w:tcPr>
          <w:p w14:paraId="13AC6AFF" w14:textId="77777777" w:rsidR="004100CC" w:rsidRPr="004100CC" w:rsidRDefault="004100CC" w:rsidP="004100CC">
            <w:pPr>
              <w:spacing w:before="0" w:after="0"/>
              <w:ind w:firstLine="0"/>
              <w:jc w:val="left"/>
              <w:rPr>
                <w:iCs w:val="0"/>
                <w:color w:val="000000"/>
                <w:lang w:eastAsia="pt-BR"/>
              </w:rPr>
            </w:pPr>
            <w:r w:rsidRPr="004100CC">
              <w:rPr>
                <w:iCs w:val="0"/>
                <w:color w:val="000000"/>
                <w:lang w:eastAsia="pt-BR"/>
              </w:rPr>
              <w:t>med_contador</w:t>
            </w:r>
          </w:p>
        </w:tc>
        <w:tc>
          <w:tcPr>
            <w:tcW w:w="4000" w:type="dxa"/>
            <w:tcBorders>
              <w:top w:val="nil"/>
              <w:left w:val="nil"/>
              <w:right w:val="nil"/>
            </w:tcBorders>
            <w:shd w:val="clear" w:color="auto" w:fill="auto"/>
            <w:vAlign w:val="center"/>
            <w:hideMark/>
          </w:tcPr>
          <w:p w14:paraId="58916FEF" w14:textId="77777777" w:rsidR="004100CC" w:rsidRPr="004100CC" w:rsidRDefault="004100CC" w:rsidP="004100CC">
            <w:pPr>
              <w:spacing w:before="0" w:after="0"/>
              <w:ind w:firstLine="0"/>
              <w:jc w:val="left"/>
              <w:rPr>
                <w:iCs w:val="0"/>
                <w:color w:val="000000"/>
                <w:lang w:eastAsia="pt-BR"/>
              </w:rPr>
            </w:pPr>
            <w:r>
              <w:rPr>
                <w:iCs w:val="0"/>
                <w:color w:val="000000"/>
                <w:lang w:eastAsia="pt-BR"/>
              </w:rPr>
              <w:t xml:space="preserve">Contador que é incrementado de </w:t>
            </w:r>
            <w:r w:rsidRPr="006F4CEE">
              <w:rPr>
                <w:iCs w:val="0"/>
                <w:color w:val="000000"/>
                <w:lang w:eastAsia="pt-BR"/>
              </w:rPr>
              <w:t>acordo com as combinações das dimensões</w:t>
            </w:r>
            <w:r>
              <w:rPr>
                <w:iCs w:val="0"/>
                <w:color w:val="000000"/>
                <w:lang w:eastAsia="pt-BR"/>
              </w:rPr>
              <w:t>.</w:t>
            </w:r>
          </w:p>
        </w:tc>
      </w:tr>
      <w:tr w:rsidR="004100CC" w:rsidRPr="004100CC" w14:paraId="0DB82545" w14:textId="77777777" w:rsidTr="004100CC">
        <w:trPr>
          <w:trHeight w:val="600"/>
        </w:trPr>
        <w:tc>
          <w:tcPr>
            <w:tcW w:w="5440" w:type="dxa"/>
            <w:tcBorders>
              <w:top w:val="nil"/>
              <w:left w:val="nil"/>
              <w:bottom w:val="single" w:sz="4" w:space="0" w:color="auto"/>
              <w:right w:val="nil"/>
            </w:tcBorders>
            <w:shd w:val="clear" w:color="auto" w:fill="auto"/>
            <w:noWrap/>
            <w:vAlign w:val="center"/>
            <w:hideMark/>
          </w:tcPr>
          <w:p w14:paraId="6F7DF111" w14:textId="77777777" w:rsidR="004100CC" w:rsidRPr="00294328" w:rsidRDefault="004100CC" w:rsidP="004100CC">
            <w:pPr>
              <w:spacing w:before="0" w:after="0"/>
              <w:ind w:firstLine="0"/>
              <w:jc w:val="left"/>
              <w:rPr>
                <w:iCs w:val="0"/>
                <w:color w:val="000000"/>
                <w:lang w:val="en-US" w:eastAsia="pt-BR"/>
              </w:rPr>
            </w:pPr>
            <w:r w:rsidRPr="00294328">
              <w:rPr>
                <w:iCs w:val="0"/>
                <w:color w:val="000000"/>
                <w:lang w:val="en-US" w:eastAsia="pt-BR"/>
              </w:rPr>
              <w:t>med_qtd_acid_c_lesoes_ult_12m</w:t>
            </w:r>
          </w:p>
        </w:tc>
        <w:tc>
          <w:tcPr>
            <w:tcW w:w="4000" w:type="dxa"/>
            <w:tcBorders>
              <w:top w:val="nil"/>
              <w:left w:val="nil"/>
              <w:bottom w:val="single" w:sz="4" w:space="0" w:color="auto"/>
              <w:right w:val="nil"/>
            </w:tcBorders>
            <w:shd w:val="clear" w:color="auto" w:fill="auto"/>
            <w:vAlign w:val="center"/>
            <w:hideMark/>
          </w:tcPr>
          <w:p w14:paraId="4D95FA82" w14:textId="77777777" w:rsidR="004100CC" w:rsidRPr="004100CC" w:rsidRDefault="004100CC" w:rsidP="004100CC">
            <w:pPr>
              <w:spacing w:before="0" w:after="0"/>
              <w:ind w:firstLine="0"/>
              <w:jc w:val="left"/>
              <w:rPr>
                <w:iCs w:val="0"/>
                <w:color w:val="000000"/>
                <w:lang w:eastAsia="pt-BR"/>
              </w:rPr>
            </w:pPr>
            <w:r w:rsidRPr="004100CC">
              <w:rPr>
                <w:iCs w:val="0"/>
                <w:color w:val="000000"/>
                <w:lang w:eastAsia="pt-BR"/>
              </w:rPr>
              <w:t>Quantidade de acidente de trânsito com lesões corporais nos últimos 12 meses.</w:t>
            </w:r>
          </w:p>
        </w:tc>
      </w:tr>
    </w:tbl>
    <w:p w14:paraId="6C7A8BF3" w14:textId="77777777" w:rsidR="00E26F75" w:rsidRDefault="004100CC" w:rsidP="00131858">
      <w:pPr>
        <w:pStyle w:val="LegendaFonte"/>
      </w:pPr>
      <w:r>
        <w:t>Fonte: Autor, 2016.</w:t>
      </w:r>
    </w:p>
    <w:p w14:paraId="3457D8D9" w14:textId="6C651E48" w:rsidR="001A71A2" w:rsidRDefault="001A71A2" w:rsidP="001A71A2">
      <w:r>
        <w:t xml:space="preserve">Através deste conjunto de </w:t>
      </w:r>
      <w:r w:rsidR="008D4279" w:rsidRPr="008D4279">
        <w:rPr>
          <w:i/>
        </w:rPr>
        <w:t>views</w:t>
      </w:r>
      <w:r>
        <w:t xml:space="preserve">, modeladas de forma multidimensional, foi possível representar os dados do módulo </w:t>
      </w:r>
      <w:r w:rsidRPr="00CB115F">
        <w:t>"Acidentes e violências - Trânsito e trabalho"</w:t>
      </w:r>
      <w:r>
        <w:t xml:space="preserve"> em formato de um cubo. </w:t>
      </w:r>
      <w:r w:rsidR="00440B9F">
        <w:t xml:space="preserve">Desta forma, é possível </w:t>
      </w:r>
      <w:r>
        <w:t>realizar análises mais detalhadas, c</w:t>
      </w:r>
      <w:r w:rsidR="00902B9F">
        <w:t>omo por exemplo: identificar qual a faixa etária dos entrevistados se envolveu em mais acidentes de trânsito</w:t>
      </w:r>
      <w:r w:rsidR="008D4279">
        <w:t xml:space="preserve">. </w:t>
      </w:r>
      <w:r w:rsidR="00AC7CCC">
        <w:t>Permitindo também</w:t>
      </w:r>
      <w:r w:rsidR="001E53DE">
        <w:t xml:space="preserve"> que seja</w:t>
      </w:r>
      <w:r w:rsidR="00440B9F">
        <w:t>m</w:t>
      </w:r>
      <w:r w:rsidR="00902B9F">
        <w:t xml:space="preserve"> </w:t>
      </w:r>
      <w:r w:rsidR="00F56CA3">
        <w:t xml:space="preserve">facilmente </w:t>
      </w:r>
      <w:r w:rsidR="00902B9F">
        <w:t>adiciona</w:t>
      </w:r>
      <w:r w:rsidR="001E53DE">
        <w:t>do</w:t>
      </w:r>
      <w:r w:rsidR="00440B9F">
        <w:t>s</w:t>
      </w:r>
      <w:r w:rsidR="00902B9F">
        <w:t xml:space="preserve"> mais detalhes </w:t>
      </w:r>
      <w:r w:rsidR="00440B9F">
        <w:t xml:space="preserve">à </w:t>
      </w:r>
      <w:r w:rsidR="00902B9F">
        <w:t xml:space="preserve">consulta, </w:t>
      </w:r>
      <w:r w:rsidR="008E0663">
        <w:t xml:space="preserve">como por exemplo, </w:t>
      </w:r>
      <w:r w:rsidR="00440B9F">
        <w:t xml:space="preserve">cruzar os </w:t>
      </w:r>
      <w:r w:rsidR="00AC7CCC">
        <w:t>dados</w:t>
      </w:r>
      <w:r w:rsidR="008E0663">
        <w:t>: sexo;</w:t>
      </w:r>
      <w:r w:rsidR="00902B9F">
        <w:t xml:space="preserve"> estado civil</w:t>
      </w:r>
      <w:r w:rsidR="008E0663">
        <w:t>;</w:t>
      </w:r>
      <w:r w:rsidR="00902B9F">
        <w:t xml:space="preserve"> nível de instrução.</w:t>
      </w:r>
      <w:r w:rsidR="00414DBB">
        <w:t xml:space="preserve"> Para mais detalhes sobre os registros de cada uma das </w:t>
      </w:r>
      <w:r w:rsidR="00414DBB" w:rsidRPr="00AC7CCC">
        <w:rPr>
          <w:i/>
        </w:rPr>
        <w:t>views</w:t>
      </w:r>
      <w:r w:rsidR="00414DBB">
        <w:t xml:space="preserve"> </w:t>
      </w:r>
      <w:r w:rsidR="00AC7CCC">
        <w:t xml:space="preserve">fato e </w:t>
      </w:r>
      <w:r w:rsidR="00414DBB">
        <w:t xml:space="preserve">dimensões, consultar o </w:t>
      </w:r>
      <w:r w:rsidR="00414DBB" w:rsidRPr="007D1634">
        <w:t>Apêndice B</w:t>
      </w:r>
      <w:r w:rsidR="00AC7CCC" w:rsidRPr="007D1634">
        <w:t>.</w:t>
      </w:r>
      <w:r w:rsidR="00414DBB">
        <w:t xml:space="preserve"> </w:t>
      </w:r>
    </w:p>
    <w:p w14:paraId="2926C224" w14:textId="3D6DFC9B" w:rsidR="00B25DAC" w:rsidRDefault="00B25DAC" w:rsidP="00AA38D9">
      <w:pPr>
        <w:pStyle w:val="Ttulo3"/>
      </w:pPr>
      <w:bookmarkStart w:id="77" w:name="_Toc455668763"/>
      <w:r>
        <w:t xml:space="preserve">View </w:t>
      </w:r>
      <w:r w:rsidR="00F56CA3">
        <w:t>“</w:t>
      </w:r>
      <w:r>
        <w:t>fato_uso_alcool</w:t>
      </w:r>
      <w:r w:rsidR="00F56CA3">
        <w:t>”</w:t>
      </w:r>
      <w:bookmarkEnd w:id="77"/>
    </w:p>
    <w:p w14:paraId="4EF2B997" w14:textId="77777777" w:rsidR="007D1634" w:rsidRDefault="007D1634" w:rsidP="007D1634">
      <w:r>
        <w:t xml:space="preserve">Para apresentar o cubo “uso_alcool”, mostrando os dados do módulo </w:t>
      </w:r>
      <w:r w:rsidRPr="00CB115F">
        <w:t>"Estilo de vida - Uso de álcool e tabagismo"</w:t>
      </w:r>
      <w:r w:rsidR="00DA44FA">
        <w:t xml:space="preserve"> da PNS 2013</w:t>
      </w:r>
      <w:r>
        <w:t xml:space="preserve">, foi criada uma </w:t>
      </w:r>
      <w:r w:rsidRPr="00CB115F">
        <w:rPr>
          <w:i/>
        </w:rPr>
        <w:t>view</w:t>
      </w:r>
      <w:r>
        <w:t xml:space="preserve"> para representar o fato “uso_alcool” e mais </w:t>
      </w:r>
      <w:r w:rsidR="00CE7578">
        <w:t>doze</w:t>
      </w:r>
      <w:r>
        <w:t xml:space="preserve"> </w:t>
      </w:r>
      <w:r w:rsidRPr="008D4279">
        <w:rPr>
          <w:i/>
        </w:rPr>
        <w:t>views</w:t>
      </w:r>
      <w:r>
        <w:t xml:space="preserve"> para as suas dimensões. Neste modelo foram inseridos apenas os atributos para os dados relacionados ao uso de álcool, conforme é possível observar n</w:t>
      </w:r>
      <w:r w:rsidR="00CE7578">
        <w:t xml:space="preserve">a </w:t>
      </w:r>
      <w:r w:rsidR="00CE7578">
        <w:fldChar w:fldCharType="begin"/>
      </w:r>
      <w:r w:rsidR="00CE7578">
        <w:instrText xml:space="preserve"> REF _Ref450225560 \h </w:instrText>
      </w:r>
      <w:r w:rsidR="00CE7578">
        <w:fldChar w:fldCharType="separate"/>
      </w:r>
      <w:r w:rsidR="00411FAA">
        <w:t xml:space="preserve">Figura </w:t>
      </w:r>
      <w:r w:rsidR="00411FAA">
        <w:rPr>
          <w:noProof/>
        </w:rPr>
        <w:t>20</w:t>
      </w:r>
      <w:r w:rsidR="00CE7578">
        <w:fldChar w:fldCharType="end"/>
      </w:r>
      <w:r w:rsidR="00CE7578">
        <w:t>. Nela</w:t>
      </w:r>
      <w:r>
        <w:t xml:space="preserve"> </w:t>
      </w:r>
      <w:r w:rsidR="009A1FE5">
        <w:t>é exibida</w:t>
      </w:r>
      <w:r>
        <w:t xml:space="preserve"> a </w:t>
      </w:r>
      <w:r w:rsidRPr="009A1FE5">
        <w:rPr>
          <w:i/>
        </w:rPr>
        <w:t>view</w:t>
      </w:r>
      <w:r>
        <w:t xml:space="preserve"> fato </w:t>
      </w:r>
      <w:r w:rsidR="009A1FE5">
        <w:t>n</w:t>
      </w:r>
      <w:r>
        <w:t xml:space="preserve">o centro do modelo </w:t>
      </w:r>
      <w:r w:rsidR="00B37629">
        <w:t xml:space="preserve">estrela </w:t>
      </w:r>
      <w:r>
        <w:t xml:space="preserve">com suas ligações </w:t>
      </w:r>
      <w:r w:rsidR="00B37629">
        <w:t xml:space="preserve">às </w:t>
      </w:r>
      <w:r w:rsidRPr="009A1FE5">
        <w:rPr>
          <w:i/>
        </w:rPr>
        <w:t>views</w:t>
      </w:r>
      <w:r>
        <w:t xml:space="preserve"> dimensões.</w:t>
      </w:r>
    </w:p>
    <w:p w14:paraId="50C6BFE1" w14:textId="2E96A045" w:rsidR="00AB52B7" w:rsidRDefault="00AB52B7" w:rsidP="00AB52B7">
      <w:pPr>
        <w:pStyle w:val="Legenda"/>
        <w:keepNext/>
      </w:pPr>
      <w:bookmarkStart w:id="78" w:name="_Ref450225560"/>
      <w:bookmarkStart w:id="79" w:name="_Toc455940828"/>
      <w:r>
        <w:lastRenderedPageBreak/>
        <w:t xml:space="preserve">Figura </w:t>
      </w:r>
      <w:fldSimple w:instr=" SEQ Figura \* ARABIC ">
        <w:r w:rsidR="00411FAA">
          <w:rPr>
            <w:noProof/>
          </w:rPr>
          <w:t>20</w:t>
        </w:r>
      </w:fldSimple>
      <w:bookmarkEnd w:id="78"/>
      <w:r>
        <w:t xml:space="preserve"> </w:t>
      </w:r>
      <w:r w:rsidR="00B37629">
        <w:t>–</w:t>
      </w:r>
      <w:r>
        <w:t xml:space="preserve"> </w:t>
      </w:r>
      <w:r w:rsidR="00B37629">
        <w:t xml:space="preserve">Modelo estrela da </w:t>
      </w:r>
      <w:r w:rsidR="000E6258" w:rsidRPr="000E6258">
        <w:rPr>
          <w:i/>
        </w:rPr>
        <w:t>view</w:t>
      </w:r>
      <w:r w:rsidRPr="00D6323F">
        <w:t xml:space="preserve"> </w:t>
      </w:r>
      <w:r w:rsidR="000E6258">
        <w:t>“</w:t>
      </w:r>
      <w:r w:rsidR="00382F82">
        <w:t>fato_</w:t>
      </w:r>
      <w:r>
        <w:t>uso_alcool</w:t>
      </w:r>
      <w:r w:rsidR="000E6258">
        <w:t>”</w:t>
      </w:r>
      <w:r w:rsidRPr="00D6323F">
        <w:t xml:space="preserve"> e suas dimensões</w:t>
      </w:r>
      <w:bookmarkEnd w:id="79"/>
    </w:p>
    <w:p w14:paraId="73BBF566" w14:textId="509E458D" w:rsidR="00AB52B7" w:rsidRDefault="00B872CA" w:rsidP="00AB52B7">
      <w:pPr>
        <w:ind w:firstLine="0"/>
        <w:jc w:val="center"/>
      </w:pPr>
      <w:r>
        <w:rPr>
          <w:noProof/>
          <w:lang w:eastAsia="pt-BR"/>
        </w:rPr>
        <w:drawing>
          <wp:inline distT="0" distB="0" distL="0" distR="0" wp14:anchorId="066FD907" wp14:editId="4B066D5C">
            <wp:extent cx="5753735" cy="3347085"/>
            <wp:effectExtent l="0" t="0" r="0" b="5715"/>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735" cy="3347085"/>
                    </a:xfrm>
                    <a:prstGeom prst="rect">
                      <a:avLst/>
                    </a:prstGeom>
                    <a:noFill/>
                    <a:ln>
                      <a:noFill/>
                    </a:ln>
                  </pic:spPr>
                </pic:pic>
              </a:graphicData>
            </a:graphic>
          </wp:inline>
        </w:drawing>
      </w:r>
    </w:p>
    <w:p w14:paraId="0CC24205" w14:textId="77777777" w:rsidR="007D1634" w:rsidRDefault="00AB52B7" w:rsidP="00131858">
      <w:pPr>
        <w:pStyle w:val="LegendaFonte"/>
      </w:pPr>
      <w:r>
        <w:t>Fonte: Autor, 2016.</w:t>
      </w:r>
    </w:p>
    <w:p w14:paraId="136B65F4" w14:textId="77777777" w:rsidR="00CB37BA" w:rsidRDefault="004100CC" w:rsidP="00E70EE5">
      <w:r>
        <w:t>Conforme é observado na</w:t>
      </w:r>
      <w:r w:rsidR="000F3817">
        <w:t xml:space="preserve"> </w:t>
      </w:r>
      <w:r w:rsidR="000F3817">
        <w:fldChar w:fldCharType="begin"/>
      </w:r>
      <w:r w:rsidR="000F3817">
        <w:instrText xml:space="preserve"> REF _Ref450225560 \h </w:instrText>
      </w:r>
      <w:r w:rsidR="000F3817">
        <w:fldChar w:fldCharType="separate"/>
      </w:r>
      <w:r w:rsidR="00411FAA">
        <w:t xml:space="preserve">Figura </w:t>
      </w:r>
      <w:r w:rsidR="00411FAA">
        <w:rPr>
          <w:noProof/>
        </w:rPr>
        <w:t>20</w:t>
      </w:r>
      <w:r w:rsidR="000F3817">
        <w:fldChar w:fldCharType="end"/>
      </w:r>
      <w:r>
        <w:t>, a</w:t>
      </w:r>
      <w:r w:rsidR="00CB37BA">
        <w:t xml:space="preserve"> </w:t>
      </w:r>
      <w:r w:rsidR="00CB37BA" w:rsidRPr="00DA7828">
        <w:rPr>
          <w:i/>
        </w:rPr>
        <w:t>view</w:t>
      </w:r>
      <w:r w:rsidR="00CB37BA">
        <w:t xml:space="preserve"> </w:t>
      </w:r>
      <w:r w:rsidR="000E6258">
        <w:t>“</w:t>
      </w:r>
      <w:r w:rsidR="00CB37BA" w:rsidRPr="00DA7828">
        <w:t>fato_</w:t>
      </w:r>
      <w:r w:rsidR="00CB37BA">
        <w:t>uso_alcool</w:t>
      </w:r>
      <w:r w:rsidR="000E6258">
        <w:t>”</w:t>
      </w:r>
      <w:r w:rsidR="00CB37BA">
        <w:t xml:space="preserve"> contém em seus atributos as chaves para as </w:t>
      </w:r>
      <w:r w:rsidR="00CB37BA" w:rsidRPr="000F3817">
        <w:rPr>
          <w:i/>
        </w:rPr>
        <w:t>views</w:t>
      </w:r>
      <w:r w:rsidR="00CB37BA">
        <w:t xml:space="preserve"> dimensões e </w:t>
      </w:r>
      <w:r w:rsidR="000E6258">
        <w:t xml:space="preserve">também </w:t>
      </w:r>
      <w:r w:rsidR="00CB37BA">
        <w:t>as suas medidas</w:t>
      </w:r>
      <w:r>
        <w:t>.</w:t>
      </w:r>
      <w:r w:rsidR="00CB37BA">
        <w:t xml:space="preserve"> </w:t>
      </w:r>
      <w:r>
        <w:t xml:space="preserve">Seus </w:t>
      </w:r>
      <w:r w:rsidR="00E70EE5">
        <w:t xml:space="preserve">atributos podem ser melhor compreendidos </w:t>
      </w:r>
      <w:r>
        <w:t>observando-se a</w:t>
      </w:r>
      <w:r w:rsidR="00E70EE5">
        <w:t xml:space="preserve"> </w:t>
      </w:r>
      <w:r w:rsidR="000F3817">
        <w:fldChar w:fldCharType="begin"/>
      </w:r>
      <w:r w:rsidR="000F3817">
        <w:instrText xml:space="preserve"> REF _Ref450225603 \h </w:instrText>
      </w:r>
      <w:r w:rsidR="000F3817">
        <w:fldChar w:fldCharType="separate"/>
      </w:r>
      <w:r w:rsidR="00411FAA">
        <w:t xml:space="preserve">Tabela </w:t>
      </w:r>
      <w:r w:rsidR="00411FAA">
        <w:rPr>
          <w:noProof/>
        </w:rPr>
        <w:t>5</w:t>
      </w:r>
      <w:r w:rsidR="000F3817">
        <w:fldChar w:fldCharType="end"/>
      </w:r>
      <w:r w:rsidR="00E70EE5">
        <w:t>.</w:t>
      </w:r>
      <w:r w:rsidR="00BA5591">
        <w:t xml:space="preserve"> </w:t>
      </w:r>
    </w:p>
    <w:p w14:paraId="1A32F498" w14:textId="6B92B59E" w:rsidR="006F4CEE" w:rsidRDefault="006F4CEE" w:rsidP="006F4CEE">
      <w:pPr>
        <w:pStyle w:val="Legenda"/>
        <w:keepNext/>
      </w:pPr>
      <w:bookmarkStart w:id="80" w:name="_Ref450225603"/>
      <w:bookmarkStart w:id="81" w:name="_Toc455668731"/>
      <w:r>
        <w:t xml:space="preserve">Tabela </w:t>
      </w:r>
      <w:fldSimple w:instr=" SEQ Tabela \* ARABIC ">
        <w:r w:rsidR="00411FAA">
          <w:rPr>
            <w:noProof/>
          </w:rPr>
          <w:t>5</w:t>
        </w:r>
      </w:fldSimple>
      <w:bookmarkEnd w:id="80"/>
      <w:r>
        <w:t xml:space="preserve"> - Fato </w:t>
      </w:r>
      <w:r w:rsidR="008D2246">
        <w:t>“</w:t>
      </w:r>
      <w:r>
        <w:t>uso_alcool</w:t>
      </w:r>
      <w:r w:rsidR="008D2246">
        <w:t>”</w:t>
      </w:r>
      <w:r>
        <w:t>: detalhamento dos atributos</w:t>
      </w:r>
      <w:bookmarkEnd w:id="81"/>
    </w:p>
    <w:tbl>
      <w:tblPr>
        <w:tblW w:w="9440" w:type="dxa"/>
        <w:tblInd w:w="70" w:type="dxa"/>
        <w:tblCellMar>
          <w:left w:w="70" w:type="dxa"/>
          <w:right w:w="70" w:type="dxa"/>
        </w:tblCellMar>
        <w:tblLook w:val="04A0" w:firstRow="1" w:lastRow="0" w:firstColumn="1" w:lastColumn="0" w:noHBand="0" w:noVBand="1"/>
      </w:tblPr>
      <w:tblGrid>
        <w:gridCol w:w="5593"/>
        <w:gridCol w:w="3847"/>
      </w:tblGrid>
      <w:tr w:rsidR="00E70EE5" w:rsidRPr="00E70EE5" w14:paraId="014F43C5" w14:textId="77777777" w:rsidTr="00DA0109">
        <w:trPr>
          <w:trHeight w:val="300"/>
          <w:tblHeader/>
        </w:trPr>
        <w:tc>
          <w:tcPr>
            <w:tcW w:w="5593" w:type="dxa"/>
            <w:tcBorders>
              <w:top w:val="single" w:sz="4" w:space="0" w:color="auto"/>
              <w:left w:val="nil"/>
              <w:bottom w:val="single" w:sz="4" w:space="0" w:color="auto"/>
              <w:right w:val="single" w:sz="4" w:space="0" w:color="auto"/>
            </w:tcBorders>
            <w:shd w:val="clear" w:color="auto" w:fill="auto"/>
            <w:noWrap/>
            <w:vAlign w:val="center"/>
            <w:hideMark/>
          </w:tcPr>
          <w:p w14:paraId="2FDE327A" w14:textId="77777777" w:rsidR="00E70EE5" w:rsidRPr="00E70EE5" w:rsidRDefault="00E70EE5" w:rsidP="006F4CEE">
            <w:pPr>
              <w:spacing w:before="0" w:after="0"/>
              <w:ind w:firstLine="0"/>
              <w:jc w:val="left"/>
              <w:rPr>
                <w:iCs w:val="0"/>
                <w:color w:val="000000"/>
                <w:lang w:eastAsia="pt-BR"/>
              </w:rPr>
            </w:pPr>
            <w:r w:rsidRPr="00E70EE5">
              <w:rPr>
                <w:iCs w:val="0"/>
                <w:color w:val="000000"/>
                <w:lang w:eastAsia="pt-BR"/>
              </w:rPr>
              <w:t>Nome</w:t>
            </w:r>
          </w:p>
        </w:tc>
        <w:tc>
          <w:tcPr>
            <w:tcW w:w="3847" w:type="dxa"/>
            <w:tcBorders>
              <w:top w:val="single" w:sz="4" w:space="0" w:color="auto"/>
              <w:left w:val="single" w:sz="4" w:space="0" w:color="auto"/>
              <w:bottom w:val="single" w:sz="4" w:space="0" w:color="auto"/>
              <w:right w:val="nil"/>
            </w:tcBorders>
            <w:shd w:val="clear" w:color="auto" w:fill="auto"/>
            <w:vAlign w:val="center"/>
            <w:hideMark/>
          </w:tcPr>
          <w:p w14:paraId="7A434231" w14:textId="77777777" w:rsidR="00E70EE5" w:rsidRPr="00E70EE5" w:rsidRDefault="00E70EE5" w:rsidP="006F4CEE">
            <w:pPr>
              <w:spacing w:before="0" w:after="0"/>
              <w:ind w:firstLine="0"/>
              <w:jc w:val="left"/>
              <w:rPr>
                <w:iCs w:val="0"/>
                <w:color w:val="000000"/>
                <w:lang w:eastAsia="pt-BR"/>
              </w:rPr>
            </w:pPr>
            <w:r w:rsidRPr="00E70EE5">
              <w:rPr>
                <w:iCs w:val="0"/>
                <w:color w:val="000000"/>
                <w:lang w:eastAsia="pt-BR"/>
              </w:rPr>
              <w:t>Descrição</w:t>
            </w:r>
          </w:p>
        </w:tc>
      </w:tr>
      <w:tr w:rsidR="00E70EE5" w:rsidRPr="00E70EE5" w14:paraId="73408C72" w14:textId="77777777" w:rsidTr="006F4CEE">
        <w:trPr>
          <w:trHeight w:val="300"/>
        </w:trPr>
        <w:tc>
          <w:tcPr>
            <w:tcW w:w="5593" w:type="dxa"/>
            <w:tcBorders>
              <w:top w:val="single" w:sz="4" w:space="0" w:color="auto"/>
              <w:left w:val="nil"/>
              <w:bottom w:val="nil"/>
              <w:right w:val="nil"/>
            </w:tcBorders>
            <w:shd w:val="clear" w:color="auto" w:fill="auto"/>
            <w:noWrap/>
            <w:vAlign w:val="center"/>
            <w:hideMark/>
          </w:tcPr>
          <w:p w14:paraId="58E79AAE" w14:textId="77777777" w:rsidR="00E70EE5" w:rsidRPr="00E70EE5" w:rsidRDefault="00E70EE5" w:rsidP="006F4CEE">
            <w:pPr>
              <w:spacing w:before="0" w:after="0"/>
              <w:ind w:firstLine="0"/>
              <w:jc w:val="left"/>
              <w:rPr>
                <w:iCs w:val="0"/>
                <w:color w:val="000000"/>
                <w:lang w:eastAsia="pt-BR"/>
              </w:rPr>
            </w:pPr>
            <w:r w:rsidRPr="00E70EE5">
              <w:rPr>
                <w:iCs w:val="0"/>
                <w:color w:val="000000"/>
                <w:lang w:eastAsia="pt-BR"/>
              </w:rPr>
              <w:t>chdim_un_fed</w:t>
            </w:r>
          </w:p>
        </w:tc>
        <w:tc>
          <w:tcPr>
            <w:tcW w:w="3847" w:type="dxa"/>
            <w:tcBorders>
              <w:top w:val="single" w:sz="4" w:space="0" w:color="auto"/>
              <w:left w:val="nil"/>
              <w:bottom w:val="nil"/>
              <w:right w:val="nil"/>
            </w:tcBorders>
            <w:shd w:val="clear" w:color="auto" w:fill="auto"/>
            <w:vAlign w:val="center"/>
            <w:hideMark/>
          </w:tcPr>
          <w:p w14:paraId="4825F54E" w14:textId="77777777" w:rsidR="00E70EE5" w:rsidRPr="00E70EE5" w:rsidRDefault="00E70EE5" w:rsidP="006F4CEE">
            <w:pPr>
              <w:spacing w:before="0" w:after="0"/>
              <w:ind w:firstLine="0"/>
              <w:jc w:val="left"/>
              <w:rPr>
                <w:iCs w:val="0"/>
                <w:color w:val="000000"/>
                <w:lang w:eastAsia="pt-BR"/>
              </w:rPr>
            </w:pPr>
            <w:r w:rsidRPr="00E70EE5">
              <w:rPr>
                <w:iCs w:val="0"/>
                <w:color w:val="000000"/>
                <w:lang w:eastAsia="pt-BR"/>
              </w:rPr>
              <w:t>Unidade da Federação e Região</w:t>
            </w:r>
            <w:r w:rsidR="006F4CEE">
              <w:rPr>
                <w:iCs w:val="0"/>
                <w:color w:val="000000"/>
                <w:lang w:eastAsia="pt-BR"/>
              </w:rPr>
              <w:t>.</w:t>
            </w:r>
          </w:p>
        </w:tc>
      </w:tr>
      <w:tr w:rsidR="00E70EE5" w:rsidRPr="00E70EE5" w14:paraId="0D564ECD" w14:textId="77777777" w:rsidTr="006F4CEE">
        <w:trPr>
          <w:trHeight w:val="300"/>
        </w:trPr>
        <w:tc>
          <w:tcPr>
            <w:tcW w:w="5593" w:type="dxa"/>
            <w:tcBorders>
              <w:top w:val="nil"/>
              <w:left w:val="nil"/>
              <w:bottom w:val="nil"/>
              <w:right w:val="nil"/>
            </w:tcBorders>
            <w:shd w:val="clear" w:color="auto" w:fill="auto"/>
            <w:noWrap/>
            <w:vAlign w:val="center"/>
            <w:hideMark/>
          </w:tcPr>
          <w:p w14:paraId="0E58ECD3" w14:textId="77777777" w:rsidR="00E70EE5" w:rsidRPr="00E70EE5" w:rsidRDefault="00E70EE5" w:rsidP="006F4CEE">
            <w:pPr>
              <w:spacing w:before="0" w:after="0"/>
              <w:ind w:firstLine="0"/>
              <w:jc w:val="left"/>
              <w:rPr>
                <w:iCs w:val="0"/>
                <w:color w:val="000000"/>
                <w:lang w:eastAsia="pt-BR"/>
              </w:rPr>
            </w:pPr>
            <w:r w:rsidRPr="00E70EE5">
              <w:rPr>
                <w:iCs w:val="0"/>
                <w:color w:val="000000"/>
                <w:lang w:eastAsia="pt-BR"/>
              </w:rPr>
              <w:t>chdim_sexo</w:t>
            </w:r>
          </w:p>
        </w:tc>
        <w:tc>
          <w:tcPr>
            <w:tcW w:w="3847" w:type="dxa"/>
            <w:tcBorders>
              <w:top w:val="nil"/>
              <w:left w:val="nil"/>
              <w:bottom w:val="nil"/>
              <w:right w:val="nil"/>
            </w:tcBorders>
            <w:shd w:val="clear" w:color="auto" w:fill="auto"/>
            <w:vAlign w:val="center"/>
            <w:hideMark/>
          </w:tcPr>
          <w:p w14:paraId="0482146D" w14:textId="77777777" w:rsidR="00E70EE5" w:rsidRPr="00E70EE5" w:rsidRDefault="00E70EE5" w:rsidP="006F4CEE">
            <w:pPr>
              <w:spacing w:before="0" w:after="0"/>
              <w:ind w:firstLine="0"/>
              <w:jc w:val="left"/>
              <w:rPr>
                <w:iCs w:val="0"/>
                <w:color w:val="000000"/>
                <w:lang w:eastAsia="pt-BR"/>
              </w:rPr>
            </w:pPr>
            <w:r w:rsidRPr="00E70EE5">
              <w:rPr>
                <w:iCs w:val="0"/>
                <w:color w:val="000000"/>
                <w:lang w:eastAsia="pt-BR"/>
              </w:rPr>
              <w:t>Sexo</w:t>
            </w:r>
            <w:r w:rsidR="006F4CEE">
              <w:rPr>
                <w:iCs w:val="0"/>
                <w:color w:val="000000"/>
                <w:lang w:eastAsia="pt-BR"/>
              </w:rPr>
              <w:t>.</w:t>
            </w:r>
          </w:p>
        </w:tc>
      </w:tr>
      <w:tr w:rsidR="00E70EE5" w:rsidRPr="00E70EE5" w14:paraId="3B97C9A3" w14:textId="77777777" w:rsidTr="006F4CEE">
        <w:trPr>
          <w:trHeight w:val="300"/>
        </w:trPr>
        <w:tc>
          <w:tcPr>
            <w:tcW w:w="5593" w:type="dxa"/>
            <w:tcBorders>
              <w:top w:val="nil"/>
              <w:left w:val="nil"/>
              <w:bottom w:val="nil"/>
              <w:right w:val="nil"/>
            </w:tcBorders>
            <w:shd w:val="clear" w:color="auto" w:fill="auto"/>
            <w:noWrap/>
            <w:vAlign w:val="center"/>
            <w:hideMark/>
          </w:tcPr>
          <w:p w14:paraId="4319C09A" w14:textId="77777777" w:rsidR="00E70EE5" w:rsidRPr="00E70EE5" w:rsidRDefault="00E70EE5" w:rsidP="006F4CEE">
            <w:pPr>
              <w:spacing w:before="0" w:after="0"/>
              <w:ind w:firstLine="0"/>
              <w:jc w:val="left"/>
              <w:rPr>
                <w:iCs w:val="0"/>
                <w:color w:val="000000"/>
                <w:lang w:eastAsia="pt-BR"/>
              </w:rPr>
            </w:pPr>
            <w:r w:rsidRPr="00E70EE5">
              <w:rPr>
                <w:iCs w:val="0"/>
                <w:color w:val="000000"/>
                <w:lang w:eastAsia="pt-BR"/>
              </w:rPr>
              <w:t>chdim_fa_eta</w:t>
            </w:r>
          </w:p>
        </w:tc>
        <w:tc>
          <w:tcPr>
            <w:tcW w:w="3847" w:type="dxa"/>
            <w:tcBorders>
              <w:top w:val="nil"/>
              <w:left w:val="nil"/>
              <w:bottom w:val="nil"/>
              <w:right w:val="nil"/>
            </w:tcBorders>
            <w:shd w:val="clear" w:color="auto" w:fill="auto"/>
            <w:vAlign w:val="center"/>
            <w:hideMark/>
          </w:tcPr>
          <w:p w14:paraId="4DFE9B47" w14:textId="77777777" w:rsidR="00E70EE5" w:rsidRPr="00E70EE5" w:rsidRDefault="00E70EE5" w:rsidP="006F4CEE">
            <w:pPr>
              <w:spacing w:before="0" w:after="0"/>
              <w:ind w:firstLine="0"/>
              <w:jc w:val="left"/>
              <w:rPr>
                <w:iCs w:val="0"/>
                <w:color w:val="000000"/>
                <w:lang w:eastAsia="pt-BR"/>
              </w:rPr>
            </w:pPr>
            <w:r w:rsidRPr="00E70EE5">
              <w:rPr>
                <w:iCs w:val="0"/>
                <w:color w:val="000000"/>
                <w:lang w:eastAsia="pt-BR"/>
              </w:rPr>
              <w:t>Faixa etária</w:t>
            </w:r>
            <w:r w:rsidR="006F4CEE">
              <w:rPr>
                <w:iCs w:val="0"/>
                <w:color w:val="000000"/>
                <w:lang w:eastAsia="pt-BR"/>
              </w:rPr>
              <w:t>.</w:t>
            </w:r>
          </w:p>
        </w:tc>
      </w:tr>
      <w:tr w:rsidR="00E70EE5" w:rsidRPr="00E70EE5" w14:paraId="559C42A7" w14:textId="77777777" w:rsidTr="006F4CEE">
        <w:trPr>
          <w:trHeight w:val="300"/>
        </w:trPr>
        <w:tc>
          <w:tcPr>
            <w:tcW w:w="5593" w:type="dxa"/>
            <w:tcBorders>
              <w:top w:val="nil"/>
              <w:left w:val="nil"/>
              <w:bottom w:val="nil"/>
              <w:right w:val="nil"/>
            </w:tcBorders>
            <w:shd w:val="clear" w:color="auto" w:fill="auto"/>
            <w:noWrap/>
            <w:vAlign w:val="center"/>
            <w:hideMark/>
          </w:tcPr>
          <w:p w14:paraId="491F39B2" w14:textId="77777777" w:rsidR="00E70EE5" w:rsidRPr="00E70EE5" w:rsidRDefault="00E70EE5" w:rsidP="006F4CEE">
            <w:pPr>
              <w:spacing w:before="0" w:after="0"/>
              <w:ind w:firstLine="0"/>
              <w:jc w:val="left"/>
              <w:rPr>
                <w:iCs w:val="0"/>
                <w:color w:val="000000"/>
                <w:lang w:eastAsia="pt-BR"/>
              </w:rPr>
            </w:pPr>
            <w:r w:rsidRPr="00E70EE5">
              <w:rPr>
                <w:iCs w:val="0"/>
                <w:color w:val="000000"/>
                <w:lang w:eastAsia="pt-BR"/>
              </w:rPr>
              <w:t>chdim_cor_raca</w:t>
            </w:r>
          </w:p>
        </w:tc>
        <w:tc>
          <w:tcPr>
            <w:tcW w:w="3847" w:type="dxa"/>
            <w:tcBorders>
              <w:top w:val="nil"/>
              <w:left w:val="nil"/>
              <w:bottom w:val="nil"/>
              <w:right w:val="nil"/>
            </w:tcBorders>
            <w:shd w:val="clear" w:color="auto" w:fill="auto"/>
            <w:vAlign w:val="center"/>
            <w:hideMark/>
          </w:tcPr>
          <w:p w14:paraId="4DF54671" w14:textId="77777777" w:rsidR="00E70EE5" w:rsidRPr="00E70EE5" w:rsidRDefault="00E70EE5" w:rsidP="006F4CEE">
            <w:pPr>
              <w:spacing w:before="0" w:after="0"/>
              <w:ind w:firstLine="0"/>
              <w:jc w:val="left"/>
              <w:rPr>
                <w:iCs w:val="0"/>
                <w:color w:val="000000"/>
                <w:lang w:eastAsia="pt-BR"/>
              </w:rPr>
            </w:pPr>
            <w:r w:rsidRPr="00E70EE5">
              <w:rPr>
                <w:iCs w:val="0"/>
                <w:color w:val="000000"/>
                <w:lang w:eastAsia="pt-BR"/>
              </w:rPr>
              <w:t>Cor ou raça</w:t>
            </w:r>
            <w:r w:rsidR="006F4CEE">
              <w:rPr>
                <w:iCs w:val="0"/>
                <w:color w:val="000000"/>
                <w:lang w:eastAsia="pt-BR"/>
              </w:rPr>
              <w:t>.</w:t>
            </w:r>
          </w:p>
        </w:tc>
      </w:tr>
      <w:tr w:rsidR="00E70EE5" w:rsidRPr="00E70EE5" w14:paraId="00D59DE4" w14:textId="77777777" w:rsidTr="006F4CEE">
        <w:trPr>
          <w:trHeight w:val="300"/>
        </w:trPr>
        <w:tc>
          <w:tcPr>
            <w:tcW w:w="5593" w:type="dxa"/>
            <w:tcBorders>
              <w:top w:val="nil"/>
              <w:left w:val="nil"/>
              <w:bottom w:val="nil"/>
              <w:right w:val="nil"/>
            </w:tcBorders>
            <w:shd w:val="clear" w:color="auto" w:fill="auto"/>
            <w:noWrap/>
            <w:vAlign w:val="center"/>
            <w:hideMark/>
          </w:tcPr>
          <w:p w14:paraId="66B5E632" w14:textId="77777777" w:rsidR="00E70EE5" w:rsidRPr="00E70EE5" w:rsidRDefault="00E70EE5" w:rsidP="006F4CEE">
            <w:pPr>
              <w:spacing w:before="0" w:after="0"/>
              <w:ind w:firstLine="0"/>
              <w:jc w:val="left"/>
              <w:rPr>
                <w:iCs w:val="0"/>
                <w:color w:val="000000"/>
                <w:lang w:eastAsia="pt-BR"/>
              </w:rPr>
            </w:pPr>
            <w:r w:rsidRPr="00E70EE5">
              <w:rPr>
                <w:iCs w:val="0"/>
                <w:color w:val="000000"/>
                <w:lang w:eastAsia="pt-BR"/>
              </w:rPr>
              <w:t>chdim_est_civil</w:t>
            </w:r>
          </w:p>
        </w:tc>
        <w:tc>
          <w:tcPr>
            <w:tcW w:w="3847" w:type="dxa"/>
            <w:tcBorders>
              <w:top w:val="nil"/>
              <w:left w:val="nil"/>
              <w:bottom w:val="nil"/>
              <w:right w:val="nil"/>
            </w:tcBorders>
            <w:shd w:val="clear" w:color="auto" w:fill="auto"/>
            <w:vAlign w:val="center"/>
            <w:hideMark/>
          </w:tcPr>
          <w:p w14:paraId="6B4CEAB9" w14:textId="77777777" w:rsidR="00E70EE5" w:rsidRPr="00E70EE5" w:rsidRDefault="00E70EE5" w:rsidP="006F4CEE">
            <w:pPr>
              <w:spacing w:before="0" w:after="0"/>
              <w:ind w:firstLine="0"/>
              <w:jc w:val="left"/>
              <w:rPr>
                <w:iCs w:val="0"/>
                <w:color w:val="000000"/>
                <w:lang w:eastAsia="pt-BR"/>
              </w:rPr>
            </w:pPr>
            <w:r w:rsidRPr="00E70EE5">
              <w:rPr>
                <w:iCs w:val="0"/>
                <w:color w:val="000000"/>
                <w:lang w:eastAsia="pt-BR"/>
              </w:rPr>
              <w:t>Estado civil</w:t>
            </w:r>
            <w:r w:rsidR="006F4CEE">
              <w:rPr>
                <w:iCs w:val="0"/>
                <w:color w:val="000000"/>
                <w:lang w:eastAsia="pt-BR"/>
              </w:rPr>
              <w:t>.</w:t>
            </w:r>
          </w:p>
        </w:tc>
      </w:tr>
      <w:tr w:rsidR="00E70EE5" w:rsidRPr="00E70EE5" w14:paraId="1321F228" w14:textId="77777777" w:rsidTr="006F4CEE">
        <w:trPr>
          <w:trHeight w:val="300"/>
        </w:trPr>
        <w:tc>
          <w:tcPr>
            <w:tcW w:w="5593" w:type="dxa"/>
            <w:tcBorders>
              <w:top w:val="nil"/>
              <w:left w:val="nil"/>
              <w:bottom w:val="nil"/>
              <w:right w:val="nil"/>
            </w:tcBorders>
            <w:shd w:val="clear" w:color="auto" w:fill="auto"/>
            <w:noWrap/>
            <w:vAlign w:val="center"/>
            <w:hideMark/>
          </w:tcPr>
          <w:p w14:paraId="1E16EFD9" w14:textId="77777777" w:rsidR="00E70EE5" w:rsidRPr="00E70EE5" w:rsidRDefault="00E70EE5" w:rsidP="006F4CEE">
            <w:pPr>
              <w:spacing w:before="0" w:after="0"/>
              <w:ind w:firstLine="0"/>
              <w:jc w:val="left"/>
              <w:rPr>
                <w:iCs w:val="0"/>
                <w:color w:val="000000"/>
                <w:lang w:eastAsia="pt-BR"/>
              </w:rPr>
            </w:pPr>
            <w:r w:rsidRPr="00E70EE5">
              <w:rPr>
                <w:iCs w:val="0"/>
                <w:color w:val="000000"/>
                <w:lang w:eastAsia="pt-BR"/>
              </w:rPr>
              <w:t>chdim_sabe_ler_esc</w:t>
            </w:r>
          </w:p>
        </w:tc>
        <w:tc>
          <w:tcPr>
            <w:tcW w:w="3847" w:type="dxa"/>
            <w:tcBorders>
              <w:top w:val="nil"/>
              <w:left w:val="nil"/>
              <w:bottom w:val="nil"/>
              <w:right w:val="nil"/>
            </w:tcBorders>
            <w:shd w:val="clear" w:color="auto" w:fill="auto"/>
            <w:vAlign w:val="center"/>
            <w:hideMark/>
          </w:tcPr>
          <w:p w14:paraId="70FC1E43" w14:textId="77777777" w:rsidR="00E70EE5" w:rsidRPr="00E70EE5" w:rsidRDefault="00E70EE5" w:rsidP="006F4CEE">
            <w:pPr>
              <w:spacing w:before="0" w:after="0"/>
              <w:ind w:firstLine="0"/>
              <w:jc w:val="left"/>
              <w:rPr>
                <w:iCs w:val="0"/>
                <w:color w:val="000000"/>
                <w:lang w:eastAsia="pt-BR"/>
              </w:rPr>
            </w:pPr>
            <w:r w:rsidRPr="00E70EE5">
              <w:rPr>
                <w:iCs w:val="0"/>
                <w:color w:val="000000"/>
                <w:lang w:eastAsia="pt-BR"/>
              </w:rPr>
              <w:t>Sabe ler e escrever</w:t>
            </w:r>
            <w:r w:rsidR="006F4CEE">
              <w:rPr>
                <w:iCs w:val="0"/>
                <w:color w:val="000000"/>
                <w:lang w:eastAsia="pt-BR"/>
              </w:rPr>
              <w:t>.</w:t>
            </w:r>
          </w:p>
        </w:tc>
      </w:tr>
      <w:tr w:rsidR="00E70EE5" w:rsidRPr="00E70EE5" w14:paraId="2CA6E183" w14:textId="77777777" w:rsidTr="006F4CEE">
        <w:trPr>
          <w:trHeight w:val="300"/>
        </w:trPr>
        <w:tc>
          <w:tcPr>
            <w:tcW w:w="5593" w:type="dxa"/>
            <w:tcBorders>
              <w:top w:val="nil"/>
              <w:left w:val="nil"/>
              <w:bottom w:val="nil"/>
              <w:right w:val="nil"/>
            </w:tcBorders>
            <w:shd w:val="clear" w:color="auto" w:fill="auto"/>
            <w:noWrap/>
            <w:vAlign w:val="center"/>
            <w:hideMark/>
          </w:tcPr>
          <w:p w14:paraId="1853A381" w14:textId="77777777" w:rsidR="00E70EE5" w:rsidRPr="00E70EE5" w:rsidRDefault="00E70EE5" w:rsidP="006F4CEE">
            <w:pPr>
              <w:spacing w:before="0" w:after="0"/>
              <w:ind w:firstLine="0"/>
              <w:jc w:val="left"/>
              <w:rPr>
                <w:iCs w:val="0"/>
                <w:color w:val="000000"/>
                <w:lang w:eastAsia="pt-BR"/>
              </w:rPr>
            </w:pPr>
            <w:r w:rsidRPr="00E70EE5">
              <w:rPr>
                <w:iCs w:val="0"/>
                <w:color w:val="000000"/>
                <w:lang w:eastAsia="pt-BR"/>
              </w:rPr>
              <w:t>chdim_curso_que_freq</w:t>
            </w:r>
          </w:p>
        </w:tc>
        <w:tc>
          <w:tcPr>
            <w:tcW w:w="3847" w:type="dxa"/>
            <w:tcBorders>
              <w:top w:val="nil"/>
              <w:left w:val="nil"/>
              <w:bottom w:val="nil"/>
              <w:right w:val="nil"/>
            </w:tcBorders>
            <w:shd w:val="clear" w:color="auto" w:fill="auto"/>
            <w:vAlign w:val="center"/>
            <w:hideMark/>
          </w:tcPr>
          <w:p w14:paraId="5BB43D77" w14:textId="77777777" w:rsidR="00E70EE5" w:rsidRPr="00E70EE5" w:rsidRDefault="00E70EE5" w:rsidP="006F4CEE">
            <w:pPr>
              <w:spacing w:before="0" w:after="0"/>
              <w:ind w:firstLine="0"/>
              <w:jc w:val="left"/>
              <w:rPr>
                <w:iCs w:val="0"/>
                <w:color w:val="000000"/>
                <w:lang w:eastAsia="pt-BR"/>
              </w:rPr>
            </w:pPr>
            <w:r w:rsidRPr="00E70EE5">
              <w:rPr>
                <w:iCs w:val="0"/>
                <w:color w:val="000000"/>
                <w:lang w:eastAsia="pt-BR"/>
              </w:rPr>
              <w:t>Curso que frequenta</w:t>
            </w:r>
            <w:r w:rsidR="006F4CEE">
              <w:rPr>
                <w:iCs w:val="0"/>
                <w:color w:val="000000"/>
                <w:lang w:eastAsia="pt-BR"/>
              </w:rPr>
              <w:t>.</w:t>
            </w:r>
          </w:p>
        </w:tc>
      </w:tr>
      <w:tr w:rsidR="00E70EE5" w:rsidRPr="00E70EE5" w14:paraId="1CA2FD81" w14:textId="77777777" w:rsidTr="006F4CEE">
        <w:trPr>
          <w:trHeight w:val="600"/>
        </w:trPr>
        <w:tc>
          <w:tcPr>
            <w:tcW w:w="5593" w:type="dxa"/>
            <w:tcBorders>
              <w:top w:val="nil"/>
              <w:left w:val="nil"/>
              <w:bottom w:val="nil"/>
              <w:right w:val="nil"/>
            </w:tcBorders>
            <w:shd w:val="clear" w:color="auto" w:fill="auto"/>
            <w:noWrap/>
            <w:vAlign w:val="center"/>
            <w:hideMark/>
          </w:tcPr>
          <w:p w14:paraId="19262BEB" w14:textId="77777777" w:rsidR="00E70EE5" w:rsidRPr="00E70EE5" w:rsidRDefault="00E70EE5" w:rsidP="006F4CEE">
            <w:pPr>
              <w:spacing w:before="0" w:after="0"/>
              <w:ind w:firstLine="0"/>
              <w:jc w:val="left"/>
              <w:rPr>
                <w:iCs w:val="0"/>
                <w:color w:val="000000"/>
                <w:lang w:eastAsia="pt-BR"/>
              </w:rPr>
            </w:pPr>
            <w:r w:rsidRPr="00E70EE5">
              <w:rPr>
                <w:iCs w:val="0"/>
                <w:color w:val="000000"/>
                <w:lang w:eastAsia="pt-BR"/>
              </w:rPr>
              <w:t>chdim_possui_curso_sup_comp</w:t>
            </w:r>
          </w:p>
        </w:tc>
        <w:tc>
          <w:tcPr>
            <w:tcW w:w="3847" w:type="dxa"/>
            <w:tcBorders>
              <w:top w:val="nil"/>
              <w:left w:val="nil"/>
              <w:bottom w:val="nil"/>
              <w:right w:val="nil"/>
            </w:tcBorders>
            <w:shd w:val="clear" w:color="auto" w:fill="auto"/>
            <w:vAlign w:val="center"/>
            <w:hideMark/>
          </w:tcPr>
          <w:p w14:paraId="686F9B3A" w14:textId="77777777" w:rsidR="00E70EE5" w:rsidRPr="00E70EE5" w:rsidRDefault="00E70EE5" w:rsidP="006F4CEE">
            <w:pPr>
              <w:spacing w:before="0" w:after="0"/>
              <w:ind w:firstLine="0"/>
              <w:jc w:val="left"/>
              <w:rPr>
                <w:iCs w:val="0"/>
                <w:color w:val="000000"/>
                <w:lang w:eastAsia="pt-BR"/>
              </w:rPr>
            </w:pPr>
            <w:r w:rsidRPr="00E70EE5">
              <w:rPr>
                <w:iCs w:val="0"/>
                <w:color w:val="000000"/>
                <w:lang w:eastAsia="pt-BR"/>
              </w:rPr>
              <w:t>Possui algum curso superior de graduação completo</w:t>
            </w:r>
            <w:r w:rsidR="006F4CEE">
              <w:rPr>
                <w:iCs w:val="0"/>
                <w:color w:val="000000"/>
                <w:lang w:eastAsia="pt-BR"/>
              </w:rPr>
              <w:t>.</w:t>
            </w:r>
          </w:p>
        </w:tc>
      </w:tr>
      <w:tr w:rsidR="00E70EE5" w:rsidRPr="00E70EE5" w14:paraId="453D5577" w14:textId="77777777" w:rsidTr="006F4CEE">
        <w:trPr>
          <w:trHeight w:val="600"/>
        </w:trPr>
        <w:tc>
          <w:tcPr>
            <w:tcW w:w="5593" w:type="dxa"/>
            <w:tcBorders>
              <w:top w:val="nil"/>
              <w:left w:val="nil"/>
              <w:bottom w:val="nil"/>
              <w:right w:val="nil"/>
            </w:tcBorders>
            <w:shd w:val="clear" w:color="auto" w:fill="auto"/>
            <w:noWrap/>
            <w:vAlign w:val="center"/>
            <w:hideMark/>
          </w:tcPr>
          <w:p w14:paraId="33E3F3E3" w14:textId="77777777" w:rsidR="00E70EE5" w:rsidRPr="00E70EE5" w:rsidRDefault="00E70EE5" w:rsidP="006F4CEE">
            <w:pPr>
              <w:spacing w:before="0" w:after="0"/>
              <w:ind w:firstLine="0"/>
              <w:jc w:val="left"/>
              <w:rPr>
                <w:iCs w:val="0"/>
                <w:color w:val="000000"/>
                <w:lang w:eastAsia="pt-BR"/>
              </w:rPr>
            </w:pPr>
            <w:r w:rsidRPr="00E70EE5">
              <w:rPr>
                <w:iCs w:val="0"/>
                <w:color w:val="000000"/>
                <w:lang w:eastAsia="pt-BR"/>
              </w:rPr>
              <w:t>chdim_freq_costu_consu_beb_alc</w:t>
            </w:r>
          </w:p>
        </w:tc>
        <w:tc>
          <w:tcPr>
            <w:tcW w:w="3847" w:type="dxa"/>
            <w:tcBorders>
              <w:top w:val="nil"/>
              <w:left w:val="nil"/>
              <w:bottom w:val="nil"/>
              <w:right w:val="nil"/>
            </w:tcBorders>
            <w:shd w:val="clear" w:color="auto" w:fill="auto"/>
            <w:vAlign w:val="center"/>
            <w:hideMark/>
          </w:tcPr>
          <w:p w14:paraId="4B1023E1" w14:textId="77777777" w:rsidR="00E70EE5" w:rsidRPr="00E70EE5" w:rsidRDefault="00E70EE5" w:rsidP="006F4CEE">
            <w:pPr>
              <w:spacing w:before="0" w:after="0"/>
              <w:ind w:firstLine="0"/>
              <w:jc w:val="left"/>
              <w:rPr>
                <w:iCs w:val="0"/>
                <w:color w:val="000000"/>
                <w:lang w:eastAsia="pt-BR"/>
              </w:rPr>
            </w:pPr>
            <w:r w:rsidRPr="00E70EE5">
              <w:rPr>
                <w:iCs w:val="0"/>
                <w:color w:val="000000"/>
                <w:lang w:eastAsia="pt-BR"/>
              </w:rPr>
              <w:t>Frequência que costuma consumir alguma bebida alcoólica</w:t>
            </w:r>
            <w:r w:rsidR="006F4CEE">
              <w:rPr>
                <w:iCs w:val="0"/>
                <w:color w:val="000000"/>
                <w:lang w:eastAsia="pt-BR"/>
              </w:rPr>
              <w:t>.</w:t>
            </w:r>
          </w:p>
        </w:tc>
      </w:tr>
      <w:tr w:rsidR="00E70EE5" w:rsidRPr="00E70EE5" w14:paraId="0A55295F" w14:textId="77777777" w:rsidTr="006F4CEE">
        <w:trPr>
          <w:trHeight w:val="300"/>
        </w:trPr>
        <w:tc>
          <w:tcPr>
            <w:tcW w:w="5593" w:type="dxa"/>
            <w:tcBorders>
              <w:top w:val="nil"/>
              <w:left w:val="nil"/>
              <w:bottom w:val="nil"/>
              <w:right w:val="nil"/>
            </w:tcBorders>
            <w:shd w:val="clear" w:color="auto" w:fill="auto"/>
            <w:noWrap/>
            <w:vAlign w:val="center"/>
            <w:hideMark/>
          </w:tcPr>
          <w:p w14:paraId="5D049131" w14:textId="77777777" w:rsidR="00E70EE5" w:rsidRPr="00E70EE5" w:rsidRDefault="00E70EE5" w:rsidP="006F4CEE">
            <w:pPr>
              <w:spacing w:before="0" w:after="0"/>
              <w:ind w:firstLine="0"/>
              <w:jc w:val="left"/>
              <w:rPr>
                <w:iCs w:val="0"/>
                <w:color w:val="000000"/>
                <w:lang w:eastAsia="pt-BR"/>
              </w:rPr>
            </w:pPr>
            <w:r w:rsidRPr="00E70EE5">
              <w:rPr>
                <w:iCs w:val="0"/>
                <w:color w:val="000000"/>
                <w:lang w:eastAsia="pt-BR"/>
              </w:rPr>
              <w:t>chdim_dirigiu_apos_consu_beb_alc</w:t>
            </w:r>
          </w:p>
        </w:tc>
        <w:tc>
          <w:tcPr>
            <w:tcW w:w="3847" w:type="dxa"/>
            <w:tcBorders>
              <w:top w:val="nil"/>
              <w:left w:val="nil"/>
              <w:bottom w:val="nil"/>
              <w:right w:val="nil"/>
            </w:tcBorders>
            <w:shd w:val="clear" w:color="auto" w:fill="auto"/>
            <w:vAlign w:val="center"/>
            <w:hideMark/>
          </w:tcPr>
          <w:p w14:paraId="1342F246" w14:textId="77777777" w:rsidR="00E70EE5" w:rsidRPr="00E70EE5" w:rsidRDefault="00E70EE5" w:rsidP="006F4CEE">
            <w:pPr>
              <w:spacing w:before="0" w:after="0"/>
              <w:ind w:firstLine="0"/>
              <w:jc w:val="left"/>
              <w:rPr>
                <w:iCs w:val="0"/>
                <w:color w:val="000000"/>
                <w:lang w:eastAsia="pt-BR"/>
              </w:rPr>
            </w:pPr>
            <w:r w:rsidRPr="00E70EE5">
              <w:rPr>
                <w:iCs w:val="0"/>
                <w:color w:val="000000"/>
                <w:lang w:eastAsia="pt-BR"/>
              </w:rPr>
              <w:t>Dirigiu após consumir álcool</w:t>
            </w:r>
            <w:r w:rsidR="006F4CEE">
              <w:rPr>
                <w:iCs w:val="0"/>
                <w:color w:val="000000"/>
                <w:lang w:eastAsia="pt-BR"/>
              </w:rPr>
              <w:t>.</w:t>
            </w:r>
          </w:p>
        </w:tc>
      </w:tr>
      <w:tr w:rsidR="00E70EE5" w:rsidRPr="00E70EE5" w14:paraId="109C7945" w14:textId="77777777" w:rsidTr="006F4CEE">
        <w:trPr>
          <w:trHeight w:val="900"/>
        </w:trPr>
        <w:tc>
          <w:tcPr>
            <w:tcW w:w="5593" w:type="dxa"/>
            <w:tcBorders>
              <w:top w:val="nil"/>
              <w:left w:val="nil"/>
              <w:bottom w:val="nil"/>
              <w:right w:val="nil"/>
            </w:tcBorders>
            <w:shd w:val="clear" w:color="auto" w:fill="auto"/>
            <w:noWrap/>
            <w:vAlign w:val="center"/>
            <w:hideMark/>
          </w:tcPr>
          <w:p w14:paraId="0020CEFF" w14:textId="77777777" w:rsidR="00E70EE5" w:rsidRPr="00E70EE5" w:rsidRDefault="00E70EE5" w:rsidP="006F4CEE">
            <w:pPr>
              <w:spacing w:before="0" w:after="0"/>
              <w:ind w:firstLine="0"/>
              <w:jc w:val="left"/>
              <w:rPr>
                <w:iCs w:val="0"/>
                <w:color w:val="000000"/>
                <w:lang w:eastAsia="pt-BR"/>
              </w:rPr>
            </w:pPr>
            <w:r w:rsidRPr="00E70EE5">
              <w:rPr>
                <w:iCs w:val="0"/>
                <w:color w:val="000000"/>
                <w:lang w:eastAsia="pt-BR"/>
              </w:rPr>
              <w:lastRenderedPageBreak/>
              <w:t>chdim_ult_30d_consu_mais_4_dos_beb_alc_un_vez</w:t>
            </w:r>
          </w:p>
        </w:tc>
        <w:tc>
          <w:tcPr>
            <w:tcW w:w="3847" w:type="dxa"/>
            <w:tcBorders>
              <w:top w:val="nil"/>
              <w:left w:val="nil"/>
              <w:bottom w:val="nil"/>
              <w:right w:val="nil"/>
            </w:tcBorders>
            <w:shd w:val="clear" w:color="auto" w:fill="auto"/>
            <w:vAlign w:val="center"/>
            <w:hideMark/>
          </w:tcPr>
          <w:p w14:paraId="05B1C9EF" w14:textId="77777777" w:rsidR="00E70EE5" w:rsidRPr="00E70EE5" w:rsidRDefault="00E70EE5" w:rsidP="006F4CEE">
            <w:pPr>
              <w:spacing w:before="0" w:after="0"/>
              <w:ind w:firstLine="0"/>
              <w:jc w:val="left"/>
              <w:rPr>
                <w:iCs w:val="0"/>
                <w:color w:val="000000"/>
                <w:lang w:eastAsia="pt-BR"/>
              </w:rPr>
            </w:pPr>
            <w:r w:rsidRPr="00E70EE5">
              <w:rPr>
                <w:iCs w:val="0"/>
                <w:color w:val="000000"/>
                <w:lang w:eastAsia="pt-BR"/>
              </w:rPr>
              <w:t>Nos últimos 30 dias, consumiu 4 ou mais doses de bebida alcoólica em uma única ocasião</w:t>
            </w:r>
            <w:r w:rsidR="006F4CEE">
              <w:rPr>
                <w:iCs w:val="0"/>
                <w:color w:val="000000"/>
                <w:lang w:eastAsia="pt-BR"/>
              </w:rPr>
              <w:t>.</w:t>
            </w:r>
          </w:p>
        </w:tc>
      </w:tr>
      <w:tr w:rsidR="00E70EE5" w:rsidRPr="00E70EE5" w14:paraId="194E0FD7" w14:textId="77777777" w:rsidTr="006F4CEE">
        <w:trPr>
          <w:trHeight w:val="900"/>
        </w:trPr>
        <w:tc>
          <w:tcPr>
            <w:tcW w:w="5593" w:type="dxa"/>
            <w:tcBorders>
              <w:top w:val="nil"/>
              <w:left w:val="nil"/>
              <w:bottom w:val="nil"/>
              <w:right w:val="nil"/>
            </w:tcBorders>
            <w:shd w:val="clear" w:color="auto" w:fill="auto"/>
            <w:noWrap/>
            <w:vAlign w:val="center"/>
            <w:hideMark/>
          </w:tcPr>
          <w:p w14:paraId="5DE50AB1" w14:textId="77777777" w:rsidR="00E70EE5" w:rsidRPr="00E70EE5" w:rsidRDefault="00E70EE5" w:rsidP="006F4CEE">
            <w:pPr>
              <w:spacing w:before="0" w:after="0"/>
              <w:ind w:firstLine="0"/>
              <w:jc w:val="left"/>
              <w:rPr>
                <w:iCs w:val="0"/>
                <w:color w:val="000000"/>
                <w:lang w:eastAsia="pt-BR"/>
              </w:rPr>
            </w:pPr>
            <w:r w:rsidRPr="00E70EE5">
              <w:rPr>
                <w:iCs w:val="0"/>
                <w:color w:val="000000"/>
                <w:lang w:eastAsia="pt-BR"/>
              </w:rPr>
              <w:t>chdim_qt_dia_mes_consu_mais_4_dos_beb_alc_un_vez</w:t>
            </w:r>
          </w:p>
        </w:tc>
        <w:tc>
          <w:tcPr>
            <w:tcW w:w="3847" w:type="dxa"/>
            <w:tcBorders>
              <w:top w:val="nil"/>
              <w:left w:val="nil"/>
              <w:bottom w:val="nil"/>
              <w:right w:val="nil"/>
            </w:tcBorders>
            <w:shd w:val="clear" w:color="auto" w:fill="auto"/>
            <w:vAlign w:val="center"/>
            <w:hideMark/>
          </w:tcPr>
          <w:p w14:paraId="36D80BEB" w14:textId="77777777" w:rsidR="00E70EE5" w:rsidRPr="00E70EE5" w:rsidRDefault="00E70EE5" w:rsidP="006F4CEE">
            <w:pPr>
              <w:spacing w:before="0" w:after="0"/>
              <w:ind w:firstLine="0"/>
              <w:jc w:val="left"/>
              <w:rPr>
                <w:iCs w:val="0"/>
                <w:color w:val="000000"/>
                <w:lang w:eastAsia="pt-BR"/>
              </w:rPr>
            </w:pPr>
            <w:r w:rsidRPr="00E70EE5">
              <w:rPr>
                <w:iCs w:val="0"/>
                <w:color w:val="000000"/>
                <w:lang w:eastAsia="pt-BR"/>
              </w:rPr>
              <w:t>Nos últimos 30 dias, quantidade de dias que consumiu 4 ou mais doses de bebida alcoólica em uma única ocasião</w:t>
            </w:r>
            <w:r w:rsidR="006F4CEE">
              <w:rPr>
                <w:iCs w:val="0"/>
                <w:color w:val="000000"/>
                <w:lang w:eastAsia="pt-BR"/>
              </w:rPr>
              <w:t>.</w:t>
            </w:r>
          </w:p>
        </w:tc>
      </w:tr>
      <w:tr w:rsidR="00E70EE5" w:rsidRPr="00E70EE5" w14:paraId="25622BA5" w14:textId="77777777" w:rsidTr="006F4CEE">
        <w:trPr>
          <w:trHeight w:val="300"/>
        </w:trPr>
        <w:tc>
          <w:tcPr>
            <w:tcW w:w="5593" w:type="dxa"/>
            <w:tcBorders>
              <w:top w:val="nil"/>
              <w:left w:val="nil"/>
              <w:bottom w:val="nil"/>
              <w:right w:val="nil"/>
            </w:tcBorders>
            <w:shd w:val="clear" w:color="auto" w:fill="auto"/>
            <w:noWrap/>
            <w:vAlign w:val="center"/>
            <w:hideMark/>
          </w:tcPr>
          <w:p w14:paraId="62C259EF" w14:textId="77777777" w:rsidR="00E70EE5" w:rsidRPr="00E70EE5" w:rsidRDefault="00E70EE5" w:rsidP="006F4CEE">
            <w:pPr>
              <w:spacing w:before="0" w:after="0"/>
              <w:ind w:firstLine="0"/>
              <w:jc w:val="left"/>
              <w:rPr>
                <w:iCs w:val="0"/>
                <w:color w:val="000000"/>
                <w:lang w:eastAsia="pt-BR"/>
              </w:rPr>
            </w:pPr>
            <w:r w:rsidRPr="00E70EE5">
              <w:rPr>
                <w:iCs w:val="0"/>
                <w:color w:val="000000"/>
                <w:lang w:eastAsia="pt-BR"/>
              </w:rPr>
              <w:t>med_contador</w:t>
            </w:r>
          </w:p>
        </w:tc>
        <w:tc>
          <w:tcPr>
            <w:tcW w:w="3847" w:type="dxa"/>
            <w:tcBorders>
              <w:top w:val="nil"/>
              <w:left w:val="nil"/>
              <w:bottom w:val="nil"/>
              <w:right w:val="nil"/>
            </w:tcBorders>
            <w:shd w:val="clear" w:color="auto" w:fill="auto"/>
            <w:vAlign w:val="center"/>
            <w:hideMark/>
          </w:tcPr>
          <w:p w14:paraId="550113D1" w14:textId="77777777" w:rsidR="00E70EE5" w:rsidRPr="00E70EE5" w:rsidRDefault="006F4CEE" w:rsidP="006F4CEE">
            <w:pPr>
              <w:spacing w:before="0" w:after="0"/>
              <w:ind w:firstLine="0"/>
              <w:jc w:val="left"/>
              <w:rPr>
                <w:iCs w:val="0"/>
                <w:color w:val="000000"/>
                <w:lang w:eastAsia="pt-BR"/>
              </w:rPr>
            </w:pPr>
            <w:r>
              <w:rPr>
                <w:iCs w:val="0"/>
                <w:color w:val="000000"/>
                <w:lang w:eastAsia="pt-BR"/>
              </w:rPr>
              <w:t>Contador</w:t>
            </w:r>
            <w:r w:rsidR="004100CC">
              <w:rPr>
                <w:iCs w:val="0"/>
                <w:color w:val="000000"/>
                <w:lang w:eastAsia="pt-BR"/>
              </w:rPr>
              <w:t xml:space="preserve"> que é incrementado</w:t>
            </w:r>
            <w:r>
              <w:rPr>
                <w:iCs w:val="0"/>
                <w:color w:val="000000"/>
                <w:lang w:eastAsia="pt-BR"/>
              </w:rPr>
              <w:t xml:space="preserve"> de </w:t>
            </w:r>
            <w:r w:rsidRPr="006F4CEE">
              <w:rPr>
                <w:iCs w:val="0"/>
                <w:color w:val="000000"/>
                <w:lang w:eastAsia="pt-BR"/>
              </w:rPr>
              <w:t>acordo com as combinações das dimensões</w:t>
            </w:r>
            <w:r>
              <w:rPr>
                <w:iCs w:val="0"/>
                <w:color w:val="000000"/>
                <w:lang w:eastAsia="pt-BR"/>
              </w:rPr>
              <w:t>.</w:t>
            </w:r>
          </w:p>
        </w:tc>
      </w:tr>
      <w:tr w:rsidR="00E70EE5" w:rsidRPr="00E70EE5" w14:paraId="1E44BCC0" w14:textId="77777777" w:rsidTr="006F4CEE">
        <w:trPr>
          <w:trHeight w:val="900"/>
        </w:trPr>
        <w:tc>
          <w:tcPr>
            <w:tcW w:w="5593" w:type="dxa"/>
            <w:tcBorders>
              <w:top w:val="nil"/>
              <w:left w:val="nil"/>
              <w:bottom w:val="nil"/>
              <w:right w:val="nil"/>
            </w:tcBorders>
            <w:shd w:val="clear" w:color="auto" w:fill="auto"/>
            <w:noWrap/>
            <w:vAlign w:val="center"/>
            <w:hideMark/>
          </w:tcPr>
          <w:p w14:paraId="42310FF0" w14:textId="77777777" w:rsidR="00E70EE5" w:rsidRPr="00E70EE5" w:rsidRDefault="00E70EE5" w:rsidP="006F4CEE">
            <w:pPr>
              <w:spacing w:before="0" w:after="0"/>
              <w:ind w:firstLine="0"/>
              <w:jc w:val="left"/>
              <w:rPr>
                <w:iCs w:val="0"/>
                <w:color w:val="000000"/>
                <w:lang w:eastAsia="pt-BR"/>
              </w:rPr>
            </w:pPr>
            <w:r w:rsidRPr="00E70EE5">
              <w:rPr>
                <w:iCs w:val="0"/>
                <w:color w:val="000000"/>
                <w:lang w:eastAsia="pt-BR"/>
              </w:rPr>
              <w:t>med_qtd_dia_sema_costu_consu_beb_alc</w:t>
            </w:r>
          </w:p>
        </w:tc>
        <w:tc>
          <w:tcPr>
            <w:tcW w:w="3847" w:type="dxa"/>
            <w:tcBorders>
              <w:top w:val="nil"/>
              <w:left w:val="nil"/>
              <w:bottom w:val="nil"/>
              <w:right w:val="nil"/>
            </w:tcBorders>
            <w:shd w:val="clear" w:color="auto" w:fill="auto"/>
            <w:vAlign w:val="center"/>
            <w:hideMark/>
          </w:tcPr>
          <w:p w14:paraId="6F3D5076" w14:textId="77777777" w:rsidR="00E70EE5" w:rsidRPr="00E70EE5" w:rsidRDefault="00E70EE5" w:rsidP="006F4CEE">
            <w:pPr>
              <w:spacing w:before="0" w:after="0"/>
              <w:ind w:firstLine="0"/>
              <w:jc w:val="left"/>
              <w:rPr>
                <w:iCs w:val="0"/>
                <w:color w:val="000000"/>
                <w:lang w:eastAsia="pt-BR"/>
              </w:rPr>
            </w:pPr>
            <w:r w:rsidRPr="00E70EE5">
              <w:rPr>
                <w:iCs w:val="0"/>
                <w:color w:val="000000"/>
                <w:lang w:eastAsia="pt-BR"/>
              </w:rPr>
              <w:t>Quantidade de dias por semana que costuma consumir alguma bebida alcoólica. (0 = Nunca ou menos de uma vez por semana)</w:t>
            </w:r>
            <w:r w:rsidR="006F4CEE">
              <w:rPr>
                <w:iCs w:val="0"/>
                <w:color w:val="000000"/>
                <w:lang w:eastAsia="pt-BR"/>
              </w:rPr>
              <w:t>.</w:t>
            </w:r>
          </w:p>
        </w:tc>
      </w:tr>
      <w:tr w:rsidR="00E70EE5" w:rsidRPr="00E70EE5" w14:paraId="106350AB" w14:textId="77777777" w:rsidTr="006F4CEE">
        <w:trPr>
          <w:trHeight w:val="600"/>
        </w:trPr>
        <w:tc>
          <w:tcPr>
            <w:tcW w:w="5593" w:type="dxa"/>
            <w:tcBorders>
              <w:top w:val="nil"/>
              <w:left w:val="nil"/>
              <w:right w:val="nil"/>
            </w:tcBorders>
            <w:shd w:val="clear" w:color="auto" w:fill="auto"/>
            <w:noWrap/>
            <w:vAlign w:val="center"/>
            <w:hideMark/>
          </w:tcPr>
          <w:p w14:paraId="4E09CB38" w14:textId="77777777" w:rsidR="00E70EE5" w:rsidRPr="00E70EE5" w:rsidRDefault="00E70EE5" w:rsidP="006F4CEE">
            <w:pPr>
              <w:spacing w:before="0" w:after="0"/>
              <w:ind w:firstLine="0"/>
              <w:jc w:val="left"/>
              <w:rPr>
                <w:iCs w:val="0"/>
                <w:color w:val="000000"/>
                <w:lang w:eastAsia="pt-BR"/>
              </w:rPr>
            </w:pPr>
            <w:r w:rsidRPr="00E70EE5">
              <w:rPr>
                <w:iCs w:val="0"/>
                <w:color w:val="000000"/>
                <w:lang w:eastAsia="pt-BR"/>
              </w:rPr>
              <w:t>med_qtd_dos_dia</w:t>
            </w:r>
          </w:p>
        </w:tc>
        <w:tc>
          <w:tcPr>
            <w:tcW w:w="3847" w:type="dxa"/>
            <w:tcBorders>
              <w:top w:val="nil"/>
              <w:left w:val="nil"/>
              <w:right w:val="nil"/>
            </w:tcBorders>
            <w:shd w:val="clear" w:color="auto" w:fill="auto"/>
            <w:vAlign w:val="center"/>
            <w:hideMark/>
          </w:tcPr>
          <w:p w14:paraId="68C60965" w14:textId="77777777" w:rsidR="00E70EE5" w:rsidRPr="00E70EE5" w:rsidRDefault="00E70EE5" w:rsidP="006F4CEE">
            <w:pPr>
              <w:spacing w:before="0" w:after="0"/>
              <w:ind w:firstLine="0"/>
              <w:jc w:val="left"/>
              <w:rPr>
                <w:iCs w:val="0"/>
                <w:color w:val="000000"/>
                <w:lang w:eastAsia="pt-BR"/>
              </w:rPr>
            </w:pPr>
            <w:r w:rsidRPr="00E70EE5">
              <w:rPr>
                <w:iCs w:val="0"/>
                <w:color w:val="000000"/>
                <w:lang w:eastAsia="pt-BR"/>
              </w:rPr>
              <w:t>Quant</w:t>
            </w:r>
            <w:r w:rsidR="00A10D45">
              <w:rPr>
                <w:iCs w:val="0"/>
                <w:color w:val="000000"/>
                <w:lang w:eastAsia="pt-BR"/>
              </w:rPr>
              <w:t>idade de doses por dia. (Para os</w:t>
            </w:r>
            <w:r w:rsidRPr="00E70EE5">
              <w:rPr>
                <w:iCs w:val="0"/>
                <w:color w:val="000000"/>
                <w:lang w:eastAsia="pt-BR"/>
              </w:rPr>
              <w:t xml:space="preserve"> dias que consome bebida </w:t>
            </w:r>
            <w:r w:rsidR="00A10D45" w:rsidRPr="00E70EE5">
              <w:rPr>
                <w:iCs w:val="0"/>
                <w:color w:val="000000"/>
                <w:lang w:eastAsia="pt-BR"/>
              </w:rPr>
              <w:t>alcoólica</w:t>
            </w:r>
            <w:r w:rsidRPr="00E70EE5">
              <w:rPr>
                <w:iCs w:val="0"/>
                <w:color w:val="000000"/>
                <w:lang w:eastAsia="pt-BR"/>
              </w:rPr>
              <w:t>)</w:t>
            </w:r>
          </w:p>
        </w:tc>
      </w:tr>
      <w:tr w:rsidR="00E70EE5" w:rsidRPr="00E70EE5" w14:paraId="309F0C37" w14:textId="77777777" w:rsidTr="006F4CEE">
        <w:trPr>
          <w:trHeight w:val="300"/>
        </w:trPr>
        <w:tc>
          <w:tcPr>
            <w:tcW w:w="5593" w:type="dxa"/>
            <w:tcBorders>
              <w:top w:val="nil"/>
              <w:left w:val="nil"/>
              <w:bottom w:val="single" w:sz="4" w:space="0" w:color="auto"/>
              <w:right w:val="nil"/>
            </w:tcBorders>
            <w:shd w:val="clear" w:color="auto" w:fill="auto"/>
            <w:noWrap/>
            <w:vAlign w:val="center"/>
            <w:hideMark/>
          </w:tcPr>
          <w:p w14:paraId="4D1A75F4" w14:textId="77777777" w:rsidR="00E70EE5" w:rsidRPr="00E70EE5" w:rsidRDefault="00E70EE5" w:rsidP="006F4CEE">
            <w:pPr>
              <w:spacing w:before="0" w:after="0"/>
              <w:ind w:firstLine="0"/>
              <w:jc w:val="left"/>
              <w:rPr>
                <w:iCs w:val="0"/>
                <w:color w:val="000000"/>
                <w:lang w:eastAsia="pt-BR"/>
              </w:rPr>
            </w:pPr>
            <w:r w:rsidRPr="00E70EE5">
              <w:rPr>
                <w:iCs w:val="0"/>
                <w:color w:val="000000"/>
                <w:lang w:eastAsia="pt-BR"/>
              </w:rPr>
              <w:t>med_idade_comec_consu_beb_alc</w:t>
            </w:r>
          </w:p>
        </w:tc>
        <w:tc>
          <w:tcPr>
            <w:tcW w:w="3847" w:type="dxa"/>
            <w:tcBorders>
              <w:top w:val="nil"/>
              <w:left w:val="nil"/>
              <w:bottom w:val="single" w:sz="4" w:space="0" w:color="auto"/>
              <w:right w:val="nil"/>
            </w:tcBorders>
            <w:shd w:val="clear" w:color="auto" w:fill="auto"/>
            <w:vAlign w:val="center"/>
            <w:hideMark/>
          </w:tcPr>
          <w:p w14:paraId="0B2BF693" w14:textId="77777777" w:rsidR="00E70EE5" w:rsidRPr="00E70EE5" w:rsidRDefault="00E70EE5" w:rsidP="006F4CEE">
            <w:pPr>
              <w:spacing w:before="0" w:after="0"/>
              <w:ind w:firstLine="0"/>
              <w:jc w:val="left"/>
              <w:rPr>
                <w:iCs w:val="0"/>
                <w:color w:val="000000"/>
                <w:lang w:eastAsia="pt-BR"/>
              </w:rPr>
            </w:pPr>
            <w:r w:rsidRPr="00E70EE5">
              <w:rPr>
                <w:iCs w:val="0"/>
                <w:color w:val="000000"/>
                <w:lang w:eastAsia="pt-BR"/>
              </w:rPr>
              <w:t>Idade que começou a consumir álcool</w:t>
            </w:r>
          </w:p>
        </w:tc>
      </w:tr>
    </w:tbl>
    <w:p w14:paraId="60A47744" w14:textId="77777777" w:rsidR="00E70EE5" w:rsidRDefault="006F4CEE" w:rsidP="00131858">
      <w:pPr>
        <w:pStyle w:val="LegendaFonte"/>
      </w:pPr>
      <w:r>
        <w:t>Fonte: Autor, 2016.</w:t>
      </w:r>
    </w:p>
    <w:p w14:paraId="227D52BB" w14:textId="77777777" w:rsidR="00F05FEE" w:rsidRDefault="008E0663" w:rsidP="00AF44AB">
      <w:pPr>
        <w:sectPr w:rsidR="00F05FEE" w:rsidSect="00A5403F">
          <w:pgSz w:w="11907" w:h="16840" w:code="9"/>
          <w:pgMar w:top="1701" w:right="1134" w:bottom="1134" w:left="1701" w:header="851" w:footer="720" w:gutter="0"/>
          <w:cols w:space="720"/>
          <w:titlePg/>
        </w:sectPr>
      </w:pPr>
      <w:r>
        <w:t xml:space="preserve">Através das </w:t>
      </w:r>
      <w:r w:rsidRPr="008E0663">
        <w:rPr>
          <w:i/>
        </w:rPr>
        <w:t>views</w:t>
      </w:r>
      <w:r>
        <w:t xml:space="preserve"> mostradas na</w:t>
      </w:r>
      <w:r w:rsidR="00CE7578">
        <w:t xml:space="preserve"> na </w:t>
      </w:r>
      <w:r w:rsidR="00CE7578">
        <w:fldChar w:fldCharType="begin"/>
      </w:r>
      <w:r w:rsidR="00CE7578">
        <w:instrText xml:space="preserve"> REF _Ref450225560 \h </w:instrText>
      </w:r>
      <w:r w:rsidR="00CE7578">
        <w:fldChar w:fldCharType="separate"/>
      </w:r>
      <w:r w:rsidR="00411FAA">
        <w:t xml:space="preserve">Figura </w:t>
      </w:r>
      <w:r w:rsidR="00411FAA">
        <w:rPr>
          <w:noProof/>
        </w:rPr>
        <w:t>20</w:t>
      </w:r>
      <w:r w:rsidR="00CE7578">
        <w:fldChar w:fldCharType="end"/>
      </w:r>
      <w:r w:rsidR="00CE7578">
        <w:t>,</w:t>
      </w:r>
      <w:r w:rsidR="001E53DE">
        <w:t xml:space="preserve"> foi possível </w:t>
      </w:r>
      <w:r>
        <w:t>representar</w:t>
      </w:r>
      <w:r w:rsidR="001E53DE">
        <w:t xml:space="preserve"> os dados do módulo </w:t>
      </w:r>
      <w:r w:rsidR="001E53DE" w:rsidRPr="00CB115F">
        <w:t>"Estilo de vida - Uso de álcool e tabagismo"</w:t>
      </w:r>
      <w:r w:rsidR="001E53DE">
        <w:t xml:space="preserve"> </w:t>
      </w:r>
      <w:r>
        <w:t>como um cubo.</w:t>
      </w:r>
      <w:r w:rsidR="001E53DE">
        <w:t xml:space="preserve"> Permitindo realizar análises mais detalhadas, como por exemplo: identificar qual a faixa etária dos entrevistados </w:t>
      </w:r>
      <w:r>
        <w:t>já</w:t>
      </w:r>
      <w:r w:rsidR="001E53DE">
        <w:t xml:space="preserve"> dirig</w:t>
      </w:r>
      <w:r>
        <w:t>iu</w:t>
      </w:r>
      <w:r w:rsidR="001E53DE">
        <w:t xml:space="preserve"> após consumir álcool. Possibilitando também que seja</w:t>
      </w:r>
      <w:r w:rsidR="00B37629">
        <w:t>m</w:t>
      </w:r>
      <w:r w:rsidR="001E53DE">
        <w:t xml:space="preserve"> adicionado</w:t>
      </w:r>
      <w:r w:rsidR="00B37629">
        <w:t>s</w:t>
      </w:r>
      <w:r w:rsidR="001E53DE">
        <w:t xml:space="preserve"> mais detalh</w:t>
      </w:r>
      <w:r>
        <w:t>es a consulta, como por exemplo,</w:t>
      </w:r>
      <w:r w:rsidR="001E53DE">
        <w:t xml:space="preserve"> </w:t>
      </w:r>
      <w:r w:rsidR="00B37629">
        <w:t>cruzar os</w:t>
      </w:r>
      <w:r w:rsidR="001E53DE">
        <w:t xml:space="preserve"> dados</w:t>
      </w:r>
      <w:r>
        <w:t>: sabe ler e escrever;</w:t>
      </w:r>
      <w:r w:rsidR="001E53DE">
        <w:t xml:space="preserve"> estado civil</w:t>
      </w:r>
      <w:r>
        <w:t>;</w:t>
      </w:r>
      <w:r w:rsidR="001E53DE">
        <w:t xml:space="preserve"> </w:t>
      </w:r>
      <w:r>
        <w:t xml:space="preserve">se envolveu em acidentes de </w:t>
      </w:r>
      <w:r w:rsidR="00B37629">
        <w:t xml:space="preserve">trânsito </w:t>
      </w:r>
      <w:r>
        <w:t>ou não nos últimos doze meses</w:t>
      </w:r>
      <w:r w:rsidR="001E53DE">
        <w:t xml:space="preserve">. Para mais detalhes sobre os registros de cada uma das </w:t>
      </w:r>
      <w:r w:rsidR="001E53DE" w:rsidRPr="00AC7CCC">
        <w:rPr>
          <w:i/>
        </w:rPr>
        <w:t>views</w:t>
      </w:r>
      <w:r w:rsidR="001E53DE">
        <w:t xml:space="preserve"> fato e dimensões, consultar o </w:t>
      </w:r>
      <w:r w:rsidR="001E53DE" w:rsidRPr="007D1634">
        <w:t>Apêndice B.</w:t>
      </w:r>
    </w:p>
    <w:p w14:paraId="74CA8DB9" w14:textId="7A3555D1" w:rsidR="00217D4A" w:rsidRDefault="00217D4A">
      <w:pPr>
        <w:pStyle w:val="Ttulo1"/>
      </w:pPr>
      <w:bookmarkStart w:id="82" w:name="_Toc455668764"/>
      <w:r>
        <w:lastRenderedPageBreak/>
        <w:t>IMPLEMENTAÇÃO DA FERRAMENTA DE BI</w:t>
      </w:r>
      <w:bookmarkEnd w:id="82"/>
    </w:p>
    <w:p w14:paraId="50DDFA32" w14:textId="54BF0777" w:rsidR="006A11EB" w:rsidRDefault="00B94900" w:rsidP="00217D4A">
      <w:r>
        <w:t>Para a implementação da ferramenta de BI, foi utilizado o ambiente definido na seção 2.5 deste trabalho. Primeiramente foi realizad</w:t>
      </w:r>
      <w:r w:rsidR="000E1C11">
        <w:t>a</w:t>
      </w:r>
      <w:r>
        <w:t xml:space="preserve"> a preparação e instalação do ambiente </w:t>
      </w:r>
      <w:r w:rsidRPr="00307ACF">
        <w:rPr>
          <w:i/>
        </w:rPr>
        <w:t xml:space="preserve">Pentaho </w:t>
      </w:r>
      <w:r w:rsidR="00307ACF" w:rsidRPr="00307ACF">
        <w:rPr>
          <w:i/>
        </w:rPr>
        <w:t>Community</w:t>
      </w:r>
      <w:r>
        <w:t xml:space="preserve">, em seguida foi </w:t>
      </w:r>
      <w:r w:rsidR="000E1C11">
        <w:t>configurada a</w:t>
      </w:r>
      <w:r>
        <w:t xml:space="preserve"> conexão do ambiente com o </w:t>
      </w:r>
      <w:r w:rsidRPr="00B94900">
        <w:rPr>
          <w:i/>
        </w:rPr>
        <w:t>Data Warehouse</w:t>
      </w:r>
      <w:r>
        <w:t xml:space="preserve"> </w:t>
      </w:r>
      <w:r w:rsidR="00CA7990">
        <w:t>e a criação e configuração dos cubos</w:t>
      </w:r>
      <w:r w:rsidR="000E1C11">
        <w:t xml:space="preserve"> de dados</w:t>
      </w:r>
      <w:r w:rsidR="00CA7990">
        <w:t xml:space="preserve"> </w:t>
      </w:r>
      <w:r w:rsidR="00625A7A">
        <w:t>“</w:t>
      </w:r>
      <w:r w:rsidR="00CA7990">
        <w:t>acidentes</w:t>
      </w:r>
      <w:r w:rsidR="00625A7A">
        <w:t>”</w:t>
      </w:r>
      <w:r w:rsidR="006A11EB">
        <w:t>,</w:t>
      </w:r>
      <w:r w:rsidR="00CA7990">
        <w:t xml:space="preserve"> </w:t>
      </w:r>
      <w:r w:rsidR="00625A7A">
        <w:t>“</w:t>
      </w:r>
      <w:r w:rsidR="00CA7990">
        <w:t>uso_alcool</w:t>
      </w:r>
      <w:r w:rsidR="00625A7A">
        <w:t>”</w:t>
      </w:r>
      <w:r w:rsidR="006A11EB">
        <w:t xml:space="preserve"> e “acid_vs_uso_alc”</w:t>
      </w:r>
      <w:r w:rsidR="00CA7990">
        <w:t xml:space="preserve">. </w:t>
      </w:r>
      <w:r w:rsidR="006A11EB">
        <w:t>U</w:t>
      </w:r>
      <w:r w:rsidR="00CA7990">
        <w:t xml:space="preserve">tilizando </w:t>
      </w:r>
      <w:r w:rsidR="00CA7990" w:rsidRPr="00CA7990">
        <w:rPr>
          <w:i/>
        </w:rPr>
        <w:t>plug-ins</w:t>
      </w:r>
      <w:r w:rsidR="00CA7990">
        <w:t xml:space="preserve"> OLAP, fo</w:t>
      </w:r>
      <w:r w:rsidR="006A11EB">
        <w:t>ram desenvolvidas as</w:t>
      </w:r>
      <w:r w:rsidR="00CA7990">
        <w:t xml:space="preserve"> visualizaç</w:t>
      </w:r>
      <w:r w:rsidR="004C1F14">
        <w:t>ões dos cubos e,</w:t>
      </w:r>
      <w:r w:rsidR="006A11EB">
        <w:t xml:space="preserve"> por fim, foram extraídas</w:t>
      </w:r>
      <w:r w:rsidR="00CA7990">
        <w:t xml:space="preserve"> </w:t>
      </w:r>
      <w:r w:rsidR="006A11EB">
        <w:t>percepções de três usuários que manipularam esses cubos.</w:t>
      </w:r>
    </w:p>
    <w:p w14:paraId="75570E44" w14:textId="1FDA91CF" w:rsidR="00217D4A" w:rsidRDefault="00217D4A" w:rsidP="00217D4A">
      <w:pPr>
        <w:pStyle w:val="Ttulo2"/>
      </w:pPr>
      <w:bookmarkStart w:id="83" w:name="_Toc455668765"/>
      <w:r>
        <w:t>Preparação e instalação do ambiente</w:t>
      </w:r>
      <w:bookmarkEnd w:id="83"/>
    </w:p>
    <w:p w14:paraId="27CB2BDC" w14:textId="77777777" w:rsidR="00A215FA" w:rsidRDefault="0038686F" w:rsidP="00217D4A">
      <w:r>
        <w:t xml:space="preserve">Nesta </w:t>
      </w:r>
      <w:r w:rsidR="00A215FA">
        <w:t>etapa da implementação</w:t>
      </w:r>
      <w:r w:rsidR="00217D4A">
        <w:t xml:space="preserve"> é abordado como foi o processo de </w:t>
      </w:r>
      <w:r w:rsidR="00A215FA">
        <w:t>instalação</w:t>
      </w:r>
      <w:r w:rsidR="00217D4A">
        <w:t xml:space="preserve"> </w:t>
      </w:r>
      <w:r w:rsidR="00217D4A" w:rsidRPr="006F1B05">
        <w:t>do</w:t>
      </w:r>
      <w:r w:rsidR="00217D4A">
        <w:t xml:space="preserve"> ambiente do</w:t>
      </w:r>
      <w:r w:rsidR="00217D4A" w:rsidRPr="006F1B05">
        <w:t xml:space="preserve"> </w:t>
      </w:r>
      <w:r w:rsidR="00217D4A" w:rsidRPr="00307ACF">
        <w:rPr>
          <w:i/>
        </w:rPr>
        <w:t xml:space="preserve">Pentaho </w:t>
      </w:r>
      <w:r w:rsidR="00307ACF" w:rsidRPr="00307ACF">
        <w:rPr>
          <w:i/>
        </w:rPr>
        <w:t>Community</w:t>
      </w:r>
      <w:r w:rsidR="00A215FA">
        <w:t>. Necessário para criar e desenvolver os cubos e visões dos dados extraídos, além de permitir a realização de cruzamentos e consultas OLAP. Para isso foram definidas oito etapas, as quais serão explanadas no decorrer desta seção, conforme é possível observar na</w:t>
      </w:r>
      <w:r w:rsidR="00BD29C2">
        <w:t xml:space="preserve"> </w:t>
      </w:r>
      <w:r w:rsidR="00BD29C2">
        <w:fldChar w:fldCharType="begin"/>
      </w:r>
      <w:r w:rsidR="00BD29C2">
        <w:instrText xml:space="preserve"> REF _Ref450224421 \h </w:instrText>
      </w:r>
      <w:r w:rsidR="00BD29C2">
        <w:fldChar w:fldCharType="separate"/>
      </w:r>
      <w:r w:rsidR="00411FAA">
        <w:t xml:space="preserve">Figura </w:t>
      </w:r>
      <w:r w:rsidR="00411FAA">
        <w:rPr>
          <w:noProof/>
        </w:rPr>
        <w:t>21</w:t>
      </w:r>
      <w:r w:rsidR="00BD29C2">
        <w:fldChar w:fldCharType="end"/>
      </w:r>
      <w:r w:rsidR="00A215FA">
        <w:t>.</w:t>
      </w:r>
    </w:p>
    <w:p w14:paraId="385E52CA" w14:textId="01D38E72" w:rsidR="00A215FA" w:rsidRDefault="00A215FA" w:rsidP="00A215FA">
      <w:pPr>
        <w:pStyle w:val="Legenda"/>
        <w:keepNext/>
      </w:pPr>
      <w:bookmarkStart w:id="84" w:name="_Ref450224421"/>
      <w:bookmarkStart w:id="85" w:name="_Toc455940829"/>
      <w:r>
        <w:t xml:space="preserve">Figura </w:t>
      </w:r>
      <w:fldSimple w:instr=" SEQ Figura \* ARABIC ">
        <w:r w:rsidR="00411FAA">
          <w:rPr>
            <w:noProof/>
          </w:rPr>
          <w:t>21</w:t>
        </w:r>
      </w:fldSimple>
      <w:bookmarkEnd w:id="84"/>
      <w:r>
        <w:t xml:space="preserve"> - </w:t>
      </w:r>
      <w:r w:rsidRPr="00BA5168">
        <w:t xml:space="preserve">Etapas da preparação e instalação do </w:t>
      </w:r>
      <w:r w:rsidRPr="00307ACF">
        <w:rPr>
          <w:i/>
        </w:rPr>
        <w:t xml:space="preserve">Pentaho </w:t>
      </w:r>
      <w:r w:rsidR="00307ACF" w:rsidRPr="00307ACF">
        <w:rPr>
          <w:i/>
        </w:rPr>
        <w:t>Community</w:t>
      </w:r>
      <w:bookmarkEnd w:id="85"/>
    </w:p>
    <w:p w14:paraId="159AEE3F" w14:textId="78E31937" w:rsidR="00A215FA" w:rsidRDefault="000B08B3" w:rsidP="00A215FA">
      <w:pPr>
        <w:ind w:firstLine="0"/>
        <w:jc w:val="center"/>
      </w:pPr>
      <w:r>
        <w:rPr>
          <w:noProof/>
          <w:lang w:eastAsia="pt-BR"/>
        </w:rPr>
        <w:drawing>
          <wp:inline distT="0" distB="0" distL="0" distR="0" wp14:anchorId="50904ED0" wp14:editId="1CB8CED2">
            <wp:extent cx="3933825" cy="3457575"/>
            <wp:effectExtent l="0" t="0" r="9525"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33825" cy="3457575"/>
                    </a:xfrm>
                    <a:prstGeom prst="rect">
                      <a:avLst/>
                    </a:prstGeom>
                    <a:noFill/>
                    <a:ln>
                      <a:noFill/>
                    </a:ln>
                  </pic:spPr>
                </pic:pic>
              </a:graphicData>
            </a:graphic>
          </wp:inline>
        </w:drawing>
      </w:r>
    </w:p>
    <w:p w14:paraId="73B298B6" w14:textId="77777777" w:rsidR="00A215FA" w:rsidRDefault="00A215FA" w:rsidP="00131858">
      <w:pPr>
        <w:pStyle w:val="LegendaFonte"/>
      </w:pPr>
      <w:r>
        <w:t>Fonte: Autor, 2016.</w:t>
      </w:r>
    </w:p>
    <w:p w14:paraId="2599764E" w14:textId="77777777" w:rsidR="00A215FA" w:rsidRDefault="00A215FA" w:rsidP="00217D4A"/>
    <w:p w14:paraId="0B5C4F4D" w14:textId="77777777" w:rsidR="00217D4A" w:rsidRDefault="00A215FA" w:rsidP="00217D4A">
      <w:r>
        <w:lastRenderedPageBreak/>
        <w:t xml:space="preserve">Para as </w:t>
      </w:r>
      <w:r w:rsidR="00B30007">
        <w:t xml:space="preserve">três </w:t>
      </w:r>
      <w:r>
        <w:t>primeiras etapas foi realizado um levantamento dos pré-requisitos n</w:t>
      </w:r>
      <w:r w:rsidR="00217D4A">
        <w:t xml:space="preserve">ecessários. </w:t>
      </w:r>
      <w:r>
        <w:t xml:space="preserve">Além de </w:t>
      </w:r>
      <w:r w:rsidR="00872D3E">
        <w:t xml:space="preserve">fazer </w:t>
      </w:r>
      <w:r>
        <w:t xml:space="preserve">o download dos arquivos de instalação </w:t>
      </w:r>
      <w:r w:rsidR="00B30007">
        <w:t>de todos os itens necessários para a execução e instalação do ambiente</w:t>
      </w:r>
      <w:r w:rsidR="00872D3E">
        <w:t>, c</w:t>
      </w:r>
      <w:r w:rsidR="00B30007">
        <w:t xml:space="preserve">onforme é detalhado: </w:t>
      </w:r>
    </w:p>
    <w:p w14:paraId="6F5B02F4" w14:textId="77777777" w:rsidR="00217D4A" w:rsidRDefault="00217D4A" w:rsidP="00217D4A">
      <w:pPr>
        <w:numPr>
          <w:ilvl w:val="0"/>
          <w:numId w:val="27"/>
        </w:numPr>
      </w:pPr>
      <w:r>
        <w:t>Sistema Operacional Windows, Linux ou Mac.</w:t>
      </w:r>
    </w:p>
    <w:p w14:paraId="118D3D82" w14:textId="77777777" w:rsidR="00217D4A" w:rsidRDefault="00217D4A" w:rsidP="00217D4A">
      <w:pPr>
        <w:numPr>
          <w:ilvl w:val="0"/>
          <w:numId w:val="27"/>
        </w:numPr>
      </w:pPr>
      <w:r>
        <w:t xml:space="preserve">Kit de desenvolvimento Java “Sun Java Developer Kit (JDK)”, disponível em: </w:t>
      </w:r>
      <w:r w:rsidRPr="005555CA">
        <w:t>http://www.oracle.com/technetwork/java/javase/downloads/</w:t>
      </w:r>
      <w:r>
        <w:t>.</w:t>
      </w:r>
    </w:p>
    <w:p w14:paraId="727D693C" w14:textId="77777777" w:rsidR="00217D4A" w:rsidRDefault="00217D4A" w:rsidP="00307ACF">
      <w:pPr>
        <w:numPr>
          <w:ilvl w:val="0"/>
          <w:numId w:val="27"/>
        </w:numPr>
      </w:pPr>
      <w:r>
        <w:t xml:space="preserve">Arquivo de instalação do </w:t>
      </w:r>
      <w:r w:rsidRPr="00307ACF">
        <w:rPr>
          <w:i/>
        </w:rPr>
        <w:t xml:space="preserve">Pentaho </w:t>
      </w:r>
      <w:r w:rsidR="00307ACF" w:rsidRPr="00307ACF">
        <w:rPr>
          <w:i/>
        </w:rPr>
        <w:t>Community</w:t>
      </w:r>
      <w:r>
        <w:t xml:space="preserve">, que pode ser encontrado em: </w:t>
      </w:r>
      <w:r w:rsidRPr="00E77DDB">
        <w:t>http://community.pentaho.com/</w:t>
      </w:r>
      <w:r>
        <w:t>.</w:t>
      </w:r>
    </w:p>
    <w:p w14:paraId="503B07CD" w14:textId="77777777" w:rsidR="00217D4A" w:rsidRDefault="00217D4A" w:rsidP="00217D4A">
      <w:r>
        <w:t xml:space="preserve">Após o download dos arquivos necessários, optou-se por utilizar o sistema Operacional Windows. Tal escolha deve-se ao fato do autor não possuir conhecimento dos demais Sistemas Operacionais e de que o </w:t>
      </w:r>
      <w:r w:rsidR="00872D3E">
        <w:t xml:space="preserve">propósito </w:t>
      </w:r>
      <w:r>
        <w:t xml:space="preserve">desta etapa é de apenas implementar o ambiente, independente do Sistema Operacional. </w:t>
      </w:r>
    </w:p>
    <w:p w14:paraId="03A7179F" w14:textId="6ACD4EE9" w:rsidR="00217D4A" w:rsidRDefault="00B30007" w:rsidP="00560BB2">
      <w:r>
        <w:t>Para a quarta e quinta fase desta seção, seguindo a</w:t>
      </w:r>
      <w:r w:rsidR="00BD29C2">
        <w:t xml:space="preserve"> </w:t>
      </w:r>
      <w:r w:rsidR="00BD29C2">
        <w:fldChar w:fldCharType="begin"/>
      </w:r>
      <w:r w:rsidR="00BD29C2">
        <w:instrText xml:space="preserve"> REF _Ref450224421 \h </w:instrText>
      </w:r>
      <w:r w:rsidR="00BD29C2">
        <w:fldChar w:fldCharType="separate"/>
      </w:r>
      <w:r w:rsidR="00411FAA">
        <w:t xml:space="preserve">Figura </w:t>
      </w:r>
      <w:r w:rsidR="00411FAA">
        <w:rPr>
          <w:noProof/>
        </w:rPr>
        <w:t>21</w:t>
      </w:r>
      <w:r w:rsidR="00BD29C2">
        <w:fldChar w:fldCharType="end"/>
      </w:r>
      <w:r w:rsidR="00560BB2">
        <w:t>, foi realizad</w:t>
      </w:r>
      <w:r w:rsidR="008E0E04">
        <w:t>a</w:t>
      </w:r>
      <w:r w:rsidR="00217D4A">
        <w:t xml:space="preserve"> </w:t>
      </w:r>
      <w:r>
        <w:t>a</w:t>
      </w:r>
      <w:r w:rsidR="00217D4A">
        <w:t xml:space="preserve"> instalação </w:t>
      </w:r>
      <w:r>
        <w:t xml:space="preserve">do Kit de Desenvolvimento Java </w:t>
      </w:r>
      <w:r w:rsidR="00217D4A">
        <w:t xml:space="preserve">dentro do Sistema Operacional. </w:t>
      </w:r>
      <w:r>
        <w:t>Para isso foi e</w:t>
      </w:r>
      <w:r w:rsidR="00217D4A">
        <w:t>xecut</w:t>
      </w:r>
      <w:r>
        <w:t>a</w:t>
      </w:r>
      <w:r w:rsidR="00217D4A">
        <w:t xml:space="preserve">do </w:t>
      </w:r>
      <w:r>
        <w:t xml:space="preserve">o arquivo de instalação </w:t>
      </w:r>
      <w:r w:rsidR="00217D4A">
        <w:t xml:space="preserve">e seguido os passos do próprio instalador. </w:t>
      </w:r>
      <w:r>
        <w:t>Além disso, p</w:t>
      </w:r>
      <w:r w:rsidR="00217D4A">
        <w:t xml:space="preserve">ara que o Java pudesse executar o </w:t>
      </w:r>
      <w:r w:rsidR="00217D4A" w:rsidRPr="00307ACF">
        <w:rPr>
          <w:i/>
        </w:rPr>
        <w:t xml:space="preserve">Pentaho </w:t>
      </w:r>
      <w:r w:rsidR="00307ACF" w:rsidRPr="00307ACF">
        <w:rPr>
          <w:i/>
        </w:rPr>
        <w:t>Community</w:t>
      </w:r>
      <w:r w:rsidR="00217D4A">
        <w:t xml:space="preserve">, foi necessário realizar algumas configurações dentro das variáveis de ambiente do Sistema Operacional. </w:t>
      </w:r>
      <w:r w:rsidR="00560BB2">
        <w:t>Para isso foi adicionada uma nova variável de usuário “JAVA_HOME”, a qual foi apontada para o diretório de instalação do J</w:t>
      </w:r>
      <w:r w:rsidR="000E6258">
        <w:t>AVA e p</w:t>
      </w:r>
      <w:r w:rsidR="00560BB2">
        <w:t xml:space="preserve">ara a variável de sistema existente “PATH”, seu valor foi complementado, adicionando um apontamento para o diretório de binários do </w:t>
      </w:r>
      <w:r w:rsidR="00217D4A">
        <w:t>JAVA</w:t>
      </w:r>
      <w:r w:rsidR="00560BB2">
        <w:t>.</w:t>
      </w:r>
    </w:p>
    <w:p w14:paraId="3C41E190" w14:textId="77777777" w:rsidR="00217D4A" w:rsidRDefault="00B30007" w:rsidP="00217D4A">
      <w:pPr>
        <w:ind w:firstLine="708"/>
      </w:pPr>
      <w:r>
        <w:t>Dando sequência nos processos definidos na</w:t>
      </w:r>
      <w:r w:rsidR="00BD29C2">
        <w:t xml:space="preserve"> </w:t>
      </w:r>
      <w:r w:rsidR="00BD29C2">
        <w:fldChar w:fldCharType="begin"/>
      </w:r>
      <w:r w:rsidR="00BD29C2">
        <w:instrText xml:space="preserve"> REF _Ref450224421 \h </w:instrText>
      </w:r>
      <w:r w:rsidR="00BD29C2">
        <w:fldChar w:fldCharType="separate"/>
      </w:r>
      <w:r w:rsidR="00411FAA">
        <w:t xml:space="preserve">Figura </w:t>
      </w:r>
      <w:r w:rsidR="00411FAA">
        <w:rPr>
          <w:noProof/>
        </w:rPr>
        <w:t>21</w:t>
      </w:r>
      <w:r w:rsidR="00BD29C2">
        <w:fldChar w:fldCharType="end"/>
      </w:r>
      <w:r>
        <w:t>, a</w:t>
      </w:r>
      <w:r w:rsidR="00217D4A">
        <w:t xml:space="preserve">pós a preparação do Sistema Operacional, foi realizada a instalação da ferramenta de BI. </w:t>
      </w:r>
      <w:r w:rsidR="00560BB2">
        <w:t xml:space="preserve">Para isso, </w:t>
      </w:r>
      <w:r w:rsidR="00ED6809">
        <w:t xml:space="preserve">foi realizada a extração do </w:t>
      </w:r>
      <w:r w:rsidR="00560BB2">
        <w:t xml:space="preserve">arquivo compactado, obtido </w:t>
      </w:r>
      <w:r w:rsidR="00ED6809">
        <w:t xml:space="preserve">no site do Pentaho para dentro do </w:t>
      </w:r>
      <w:r w:rsidR="00217D4A">
        <w:t>diretório criado “C:\Pentaho</w:t>
      </w:r>
      <w:r w:rsidR="001724D6">
        <w:t>\</w:t>
      </w:r>
      <w:r w:rsidR="00217D4A">
        <w:t xml:space="preserve">”, conforme ilustra </w:t>
      </w:r>
      <w:r w:rsidR="00BD29C2">
        <w:fldChar w:fldCharType="begin"/>
      </w:r>
      <w:r w:rsidR="00BD29C2">
        <w:instrText xml:space="preserve"> REF _Ref448335037 \h </w:instrText>
      </w:r>
      <w:r w:rsidR="00BD29C2">
        <w:fldChar w:fldCharType="separate"/>
      </w:r>
      <w:r w:rsidR="00411FAA">
        <w:t xml:space="preserve">Figura </w:t>
      </w:r>
      <w:r w:rsidR="00411FAA">
        <w:rPr>
          <w:noProof/>
        </w:rPr>
        <w:t>22</w:t>
      </w:r>
      <w:r w:rsidR="00BD29C2">
        <w:fldChar w:fldCharType="end"/>
      </w:r>
      <w:r w:rsidR="00217D4A">
        <w:t>.</w:t>
      </w:r>
    </w:p>
    <w:p w14:paraId="467730FF" w14:textId="6FA6254A" w:rsidR="00217D4A" w:rsidRDefault="00217D4A" w:rsidP="00217D4A">
      <w:pPr>
        <w:pStyle w:val="Legenda"/>
        <w:keepNext/>
      </w:pPr>
      <w:bookmarkStart w:id="86" w:name="_Ref448335037"/>
      <w:bookmarkStart w:id="87" w:name="_Toc455940830"/>
      <w:r>
        <w:lastRenderedPageBreak/>
        <w:t xml:space="preserve">Figura </w:t>
      </w:r>
      <w:fldSimple w:instr=" SEQ Figura \* ARABIC ">
        <w:r w:rsidR="00411FAA">
          <w:rPr>
            <w:noProof/>
          </w:rPr>
          <w:t>22</w:t>
        </w:r>
      </w:fldSimple>
      <w:bookmarkEnd w:id="86"/>
      <w:r>
        <w:t xml:space="preserve"> - Diretório do</w:t>
      </w:r>
      <w:r>
        <w:rPr>
          <w:noProof/>
        </w:rPr>
        <w:t xml:space="preserve"> </w:t>
      </w:r>
      <w:r w:rsidRPr="00307ACF">
        <w:rPr>
          <w:i/>
          <w:noProof/>
        </w:rPr>
        <w:t xml:space="preserve">Pentaho </w:t>
      </w:r>
      <w:r w:rsidR="00307ACF" w:rsidRPr="00307ACF">
        <w:rPr>
          <w:i/>
          <w:noProof/>
        </w:rPr>
        <w:t>Community</w:t>
      </w:r>
      <w:bookmarkEnd w:id="87"/>
    </w:p>
    <w:p w14:paraId="659F7EC0" w14:textId="4E2E1CD4" w:rsidR="00217D4A" w:rsidRDefault="000B08B3" w:rsidP="00217D4A">
      <w:pPr>
        <w:ind w:firstLine="0"/>
        <w:jc w:val="center"/>
      </w:pPr>
      <w:r>
        <w:rPr>
          <w:noProof/>
          <w:lang w:eastAsia="pt-BR"/>
        </w:rPr>
        <w:drawing>
          <wp:inline distT="0" distB="0" distL="0" distR="0" wp14:anchorId="4B2C63CB" wp14:editId="51D0B149">
            <wp:extent cx="5400675" cy="3733800"/>
            <wp:effectExtent l="0" t="0" r="952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3733800"/>
                    </a:xfrm>
                    <a:prstGeom prst="rect">
                      <a:avLst/>
                    </a:prstGeom>
                    <a:noFill/>
                    <a:ln>
                      <a:noFill/>
                    </a:ln>
                  </pic:spPr>
                </pic:pic>
              </a:graphicData>
            </a:graphic>
          </wp:inline>
        </w:drawing>
      </w:r>
    </w:p>
    <w:p w14:paraId="32CE7CF8" w14:textId="77777777" w:rsidR="00217D4A" w:rsidRDefault="00217D4A" w:rsidP="00131858">
      <w:pPr>
        <w:pStyle w:val="LegendaFonte"/>
      </w:pPr>
      <w:r>
        <w:t>Fonte: Autor, 2016.</w:t>
      </w:r>
    </w:p>
    <w:p w14:paraId="369CFB2E" w14:textId="77777777" w:rsidR="00217D4A" w:rsidRDefault="00217D4A" w:rsidP="00902B9F">
      <w:r>
        <w:t xml:space="preserve">O </w:t>
      </w:r>
      <w:r w:rsidRPr="00307ACF">
        <w:rPr>
          <w:i/>
        </w:rPr>
        <w:t xml:space="preserve">Pentaho </w:t>
      </w:r>
      <w:r w:rsidR="00307ACF" w:rsidRPr="00307ACF">
        <w:rPr>
          <w:i/>
        </w:rPr>
        <w:t>Community</w:t>
      </w:r>
      <w:r>
        <w:t xml:space="preserve"> não precisou de procedimentos avançados de instalação, sendo necessário apenas executar o arquivo “</w:t>
      </w:r>
      <w:r w:rsidRPr="00EE12C2">
        <w:t>start-pentaho.bat</w:t>
      </w:r>
      <w:r>
        <w:t>” para inicializar a plataforma e “</w:t>
      </w:r>
      <w:r w:rsidRPr="007A7D94">
        <w:t>stop-pentaho.bat</w:t>
      </w:r>
      <w:r>
        <w:t>” para finaliz</w:t>
      </w:r>
      <w:r w:rsidR="00872D3E">
        <w:t>á</w:t>
      </w:r>
      <w:r>
        <w:t xml:space="preserve">-la, ambos disponível no diretório do </w:t>
      </w:r>
      <w:r w:rsidRPr="00307ACF">
        <w:rPr>
          <w:i/>
        </w:rPr>
        <w:t xml:space="preserve">Pentaho </w:t>
      </w:r>
      <w:r w:rsidR="00307ACF" w:rsidRPr="00307ACF">
        <w:rPr>
          <w:i/>
        </w:rPr>
        <w:t>Community</w:t>
      </w:r>
      <w:r>
        <w:t>. Seu acesso é</w:t>
      </w:r>
      <w:r w:rsidR="000E6258">
        <w:t xml:space="preserve"> realizado através de um</w:t>
      </w:r>
      <w:r>
        <w:t xml:space="preserve"> navegador de internet na porta 8080, utilizando o endereço </w:t>
      </w:r>
      <w:r w:rsidRPr="007A7D94">
        <w:rPr>
          <w:i/>
        </w:rPr>
        <w:t>Internet Protocol</w:t>
      </w:r>
      <w:r>
        <w:t xml:space="preserve"> (IP) do computador</w:t>
      </w:r>
      <w:r w:rsidR="00872D3E">
        <w:t>,</w:t>
      </w:r>
      <w:r>
        <w:t xml:space="preserve"> que está executando a plataforma. Conforme é demonstrado</w:t>
      </w:r>
      <w:r w:rsidR="00ED6809">
        <w:t xml:space="preserve"> </w:t>
      </w:r>
      <w:r w:rsidR="00ED6809">
        <w:fldChar w:fldCharType="begin"/>
      </w:r>
      <w:r w:rsidR="00ED6809">
        <w:instrText xml:space="preserve"> REF _Ref448335800 \h </w:instrText>
      </w:r>
      <w:r w:rsidR="00ED6809">
        <w:fldChar w:fldCharType="separate"/>
      </w:r>
      <w:r w:rsidR="00411FAA">
        <w:t xml:space="preserve">Figura </w:t>
      </w:r>
      <w:r w:rsidR="00411FAA">
        <w:rPr>
          <w:noProof/>
        </w:rPr>
        <w:t>23</w:t>
      </w:r>
      <w:r w:rsidR="00ED6809">
        <w:fldChar w:fldCharType="end"/>
      </w:r>
      <w:r>
        <w:t xml:space="preserve">, utilizando o navegador Google Chrome. Para o primeiro acesso </w:t>
      </w:r>
      <w:r w:rsidR="00872D3E">
        <w:t xml:space="preserve">à </w:t>
      </w:r>
      <w:r>
        <w:t xml:space="preserve">ferramenta, é necessário utilizar seu usuário e senha padrão, conforme consta em sua documentação disponível no seu endereço eletrônico: </w:t>
      </w:r>
      <w:r w:rsidRPr="00BD0F99">
        <w:t>usuário</w:t>
      </w:r>
      <w:r w:rsidRPr="00BD0F99">
        <w:rPr>
          <w:i/>
        </w:rPr>
        <w:t xml:space="preserve">: admin; </w:t>
      </w:r>
      <w:r w:rsidRPr="00BD0F99">
        <w:t>senha</w:t>
      </w:r>
      <w:r w:rsidRPr="00BD0F99">
        <w:rPr>
          <w:i/>
        </w:rPr>
        <w:t>: password</w:t>
      </w:r>
      <w:r>
        <w:t>.</w:t>
      </w:r>
    </w:p>
    <w:p w14:paraId="3F5CD952" w14:textId="3E89FC68" w:rsidR="00217D4A" w:rsidRDefault="00217D4A" w:rsidP="00217D4A">
      <w:pPr>
        <w:pStyle w:val="Legenda"/>
        <w:keepNext/>
      </w:pPr>
      <w:bookmarkStart w:id="88" w:name="_Ref448335800"/>
      <w:bookmarkStart w:id="89" w:name="_Toc455940831"/>
      <w:r>
        <w:lastRenderedPageBreak/>
        <w:t xml:space="preserve">Figura </w:t>
      </w:r>
      <w:fldSimple w:instr=" SEQ Figura \* ARABIC ">
        <w:r w:rsidR="00411FAA">
          <w:rPr>
            <w:noProof/>
          </w:rPr>
          <w:t>23</w:t>
        </w:r>
      </w:fldSimple>
      <w:bookmarkEnd w:id="88"/>
      <w:r>
        <w:t xml:space="preserve"> - Desenvolvimento: Tela inicial do </w:t>
      </w:r>
      <w:r w:rsidRPr="00307ACF">
        <w:rPr>
          <w:i/>
        </w:rPr>
        <w:t>Pentaho</w:t>
      </w:r>
      <w:r w:rsidRPr="00307ACF">
        <w:rPr>
          <w:i/>
          <w:noProof/>
        </w:rPr>
        <w:t xml:space="preserve"> </w:t>
      </w:r>
      <w:r w:rsidR="00307ACF" w:rsidRPr="00307ACF">
        <w:rPr>
          <w:i/>
          <w:noProof/>
        </w:rPr>
        <w:t>Community</w:t>
      </w:r>
      <w:bookmarkEnd w:id="89"/>
    </w:p>
    <w:p w14:paraId="6809EECF" w14:textId="6B45009F" w:rsidR="00217D4A" w:rsidRDefault="000B08B3" w:rsidP="00217D4A">
      <w:pPr>
        <w:ind w:firstLine="0"/>
        <w:jc w:val="center"/>
      </w:pPr>
      <w:r>
        <w:rPr>
          <w:noProof/>
          <w:lang w:eastAsia="pt-BR"/>
        </w:rPr>
        <w:drawing>
          <wp:inline distT="0" distB="0" distL="0" distR="0" wp14:anchorId="00FD419C" wp14:editId="4CFEEFDE">
            <wp:extent cx="6115050" cy="328612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5050" cy="3286125"/>
                    </a:xfrm>
                    <a:prstGeom prst="rect">
                      <a:avLst/>
                    </a:prstGeom>
                    <a:noFill/>
                    <a:ln>
                      <a:noFill/>
                    </a:ln>
                  </pic:spPr>
                </pic:pic>
              </a:graphicData>
            </a:graphic>
          </wp:inline>
        </w:drawing>
      </w:r>
    </w:p>
    <w:p w14:paraId="601B7B1A" w14:textId="77777777" w:rsidR="00217D4A" w:rsidRPr="00217D4A" w:rsidRDefault="00217D4A" w:rsidP="00131858">
      <w:pPr>
        <w:pStyle w:val="LegendaFonte"/>
      </w:pPr>
      <w:r>
        <w:t>Fonte: Autor, 2016.</w:t>
      </w:r>
    </w:p>
    <w:p w14:paraId="194E709C" w14:textId="538DBAB5" w:rsidR="00217D4A" w:rsidRDefault="00217D4A">
      <w:pPr>
        <w:pStyle w:val="Ttulo2"/>
      </w:pPr>
      <w:bookmarkStart w:id="90" w:name="_Toc455668766"/>
      <w:r>
        <w:t xml:space="preserve">Conexão da ferramenta com o </w:t>
      </w:r>
      <w:r w:rsidRPr="00217D4A">
        <w:rPr>
          <w:i/>
        </w:rPr>
        <w:t>Data Warehouse</w:t>
      </w:r>
      <w:bookmarkEnd w:id="90"/>
    </w:p>
    <w:p w14:paraId="7142D42E" w14:textId="77777777" w:rsidR="00217D4A" w:rsidRDefault="00217D4A" w:rsidP="00217D4A">
      <w:r>
        <w:t xml:space="preserve">Durante a etapa de implementação da criação da conexão do </w:t>
      </w:r>
      <w:r w:rsidRPr="00307ACF">
        <w:rPr>
          <w:i/>
        </w:rPr>
        <w:t xml:space="preserve">Pentaho </w:t>
      </w:r>
      <w:r w:rsidR="00307ACF" w:rsidRPr="00307ACF">
        <w:rPr>
          <w:i/>
        </w:rPr>
        <w:t>Community</w:t>
      </w:r>
      <w:r w:rsidR="00307ACF">
        <w:t xml:space="preserve"> </w:t>
      </w:r>
      <w:r>
        <w:t xml:space="preserve">com o </w:t>
      </w:r>
      <w:r w:rsidR="000E6258">
        <w:t>DW</w:t>
      </w:r>
      <w:r>
        <w:t>, foi necessário definir um nome para a conexão e também informar as credencia</w:t>
      </w:r>
      <w:r w:rsidR="00AB7584">
        <w:t>i</w:t>
      </w:r>
      <w:r>
        <w:t>s de acesso</w:t>
      </w:r>
      <w:r w:rsidR="000E6258">
        <w:t xml:space="preserve">, conforme ilustra a </w:t>
      </w:r>
      <w:r w:rsidR="000E6258">
        <w:fldChar w:fldCharType="begin"/>
      </w:r>
      <w:r w:rsidR="000E6258">
        <w:instrText xml:space="preserve"> REF _Ref448851552 \h </w:instrText>
      </w:r>
      <w:r w:rsidR="000E6258">
        <w:fldChar w:fldCharType="separate"/>
      </w:r>
      <w:r w:rsidR="00411FAA">
        <w:t xml:space="preserve">Figura </w:t>
      </w:r>
      <w:r w:rsidR="00411FAA">
        <w:rPr>
          <w:noProof/>
        </w:rPr>
        <w:t>24</w:t>
      </w:r>
      <w:r w:rsidR="000E6258">
        <w:fldChar w:fldCharType="end"/>
      </w:r>
      <w:r w:rsidR="000E6258">
        <w:t>. São elas:</w:t>
      </w:r>
      <w:r>
        <w:t xml:space="preserve"> </w:t>
      </w:r>
    </w:p>
    <w:p w14:paraId="2BD2DBCD" w14:textId="77777777" w:rsidR="00217D4A" w:rsidRDefault="00217D4A" w:rsidP="00217D4A">
      <w:pPr>
        <w:numPr>
          <w:ilvl w:val="0"/>
          <w:numId w:val="29"/>
        </w:numPr>
      </w:pPr>
      <w:r w:rsidRPr="004E54D2">
        <w:rPr>
          <w:i/>
        </w:rPr>
        <w:t>Connection Name</w:t>
      </w:r>
      <w:r>
        <w:t>: DWPNS (definido pelo autor);</w:t>
      </w:r>
    </w:p>
    <w:p w14:paraId="53472150" w14:textId="77777777" w:rsidR="00217D4A" w:rsidRDefault="00217D4A" w:rsidP="00217D4A">
      <w:pPr>
        <w:numPr>
          <w:ilvl w:val="0"/>
          <w:numId w:val="29"/>
        </w:numPr>
      </w:pPr>
      <w:r w:rsidRPr="004E54D2">
        <w:rPr>
          <w:i/>
        </w:rPr>
        <w:t>Database Type</w:t>
      </w:r>
      <w:r>
        <w:t>: MySQL (SGB</w:t>
      </w:r>
      <w:r w:rsidR="004154AC">
        <w:t>D</w:t>
      </w:r>
      <w:r>
        <w:t xml:space="preserve"> utilizado);</w:t>
      </w:r>
    </w:p>
    <w:p w14:paraId="6AD5CBBB" w14:textId="77777777" w:rsidR="00217D4A" w:rsidRDefault="00217D4A" w:rsidP="00217D4A">
      <w:pPr>
        <w:numPr>
          <w:ilvl w:val="0"/>
          <w:numId w:val="29"/>
        </w:numPr>
      </w:pPr>
      <w:r w:rsidRPr="004E54D2">
        <w:rPr>
          <w:i/>
        </w:rPr>
        <w:t>Access</w:t>
      </w:r>
      <w:r>
        <w:t xml:space="preserve">: </w:t>
      </w:r>
      <w:r w:rsidRPr="004E54D2">
        <w:rPr>
          <w:i/>
        </w:rPr>
        <w:t>Native</w:t>
      </w:r>
      <w:r>
        <w:t xml:space="preserve"> (JDBC);</w:t>
      </w:r>
    </w:p>
    <w:p w14:paraId="26F5C4B0" w14:textId="47A6914C" w:rsidR="00217D4A" w:rsidRDefault="00217D4A" w:rsidP="00217D4A">
      <w:pPr>
        <w:numPr>
          <w:ilvl w:val="0"/>
          <w:numId w:val="29"/>
        </w:numPr>
      </w:pPr>
      <w:r w:rsidRPr="004E54D2">
        <w:rPr>
          <w:i/>
        </w:rPr>
        <w:t>Host Name</w:t>
      </w:r>
      <w:r>
        <w:t>: localhost</w:t>
      </w:r>
      <w:r w:rsidR="004C1F14">
        <w:t>;</w:t>
      </w:r>
    </w:p>
    <w:p w14:paraId="3D87623D" w14:textId="5C20F10A" w:rsidR="00217D4A" w:rsidRDefault="00217D4A" w:rsidP="00217D4A">
      <w:pPr>
        <w:numPr>
          <w:ilvl w:val="0"/>
          <w:numId w:val="29"/>
        </w:numPr>
      </w:pPr>
      <w:r w:rsidRPr="004E54D2">
        <w:rPr>
          <w:i/>
        </w:rPr>
        <w:t>Data Base</w:t>
      </w:r>
      <w:r>
        <w:t xml:space="preserve"> Name: pns</w:t>
      </w:r>
      <w:r w:rsidR="004C1F14">
        <w:t>;</w:t>
      </w:r>
    </w:p>
    <w:p w14:paraId="0DD090E2" w14:textId="76CC0411" w:rsidR="00217D4A" w:rsidRDefault="00217D4A" w:rsidP="00217D4A">
      <w:pPr>
        <w:numPr>
          <w:ilvl w:val="0"/>
          <w:numId w:val="29"/>
        </w:numPr>
      </w:pPr>
      <w:r w:rsidRPr="004E54D2">
        <w:rPr>
          <w:i/>
        </w:rPr>
        <w:t>Port Number</w:t>
      </w:r>
      <w:r>
        <w:t>: 3306</w:t>
      </w:r>
      <w:r w:rsidR="004C1F14">
        <w:t>;</w:t>
      </w:r>
    </w:p>
    <w:p w14:paraId="1552F5F6" w14:textId="0BC4EE8C" w:rsidR="00217D4A" w:rsidRDefault="00217D4A" w:rsidP="00217D4A">
      <w:pPr>
        <w:numPr>
          <w:ilvl w:val="0"/>
          <w:numId w:val="29"/>
        </w:numPr>
      </w:pPr>
      <w:r w:rsidRPr="004E54D2">
        <w:rPr>
          <w:i/>
        </w:rPr>
        <w:t>User Name</w:t>
      </w:r>
      <w:r>
        <w:t>: root</w:t>
      </w:r>
      <w:r w:rsidR="004C1F14">
        <w:t>;</w:t>
      </w:r>
    </w:p>
    <w:p w14:paraId="2AB29943" w14:textId="1D0039C4" w:rsidR="00217D4A" w:rsidRDefault="00217D4A" w:rsidP="00217D4A">
      <w:pPr>
        <w:numPr>
          <w:ilvl w:val="0"/>
          <w:numId w:val="29"/>
        </w:numPr>
      </w:pPr>
      <w:r w:rsidRPr="004E54D2">
        <w:rPr>
          <w:i/>
        </w:rPr>
        <w:t>Password</w:t>
      </w:r>
      <w:r>
        <w:t>: feevale</w:t>
      </w:r>
      <w:r w:rsidR="004C1F14">
        <w:t>.</w:t>
      </w:r>
    </w:p>
    <w:p w14:paraId="20AE7057" w14:textId="3C9A7866" w:rsidR="00B07DB1" w:rsidRDefault="00B07DB1" w:rsidP="00B07DB1">
      <w:pPr>
        <w:pStyle w:val="Legenda"/>
        <w:keepNext/>
      </w:pPr>
      <w:bookmarkStart w:id="91" w:name="_Ref448851552"/>
      <w:bookmarkStart w:id="92" w:name="_Toc455940832"/>
      <w:r>
        <w:lastRenderedPageBreak/>
        <w:t xml:space="preserve">Figura </w:t>
      </w:r>
      <w:fldSimple w:instr=" SEQ Figura \* ARABIC ">
        <w:r w:rsidR="00411FAA">
          <w:rPr>
            <w:noProof/>
          </w:rPr>
          <w:t>24</w:t>
        </w:r>
      </w:fldSimple>
      <w:bookmarkEnd w:id="91"/>
      <w:r>
        <w:t xml:space="preserve"> - </w:t>
      </w:r>
      <w:r w:rsidRPr="00307ACF">
        <w:rPr>
          <w:i/>
        </w:rPr>
        <w:t xml:space="preserve">Pentaho </w:t>
      </w:r>
      <w:r w:rsidR="00307ACF" w:rsidRPr="00307ACF">
        <w:rPr>
          <w:i/>
        </w:rPr>
        <w:t>Community</w:t>
      </w:r>
      <w:r w:rsidRPr="00D62224">
        <w:t>: conexão com o banco de dados com usuário root</w:t>
      </w:r>
      <w:bookmarkEnd w:id="92"/>
    </w:p>
    <w:p w14:paraId="5F187AA4" w14:textId="31EBF471" w:rsidR="00217D4A" w:rsidRDefault="000B08B3" w:rsidP="00217D4A">
      <w:pPr>
        <w:ind w:firstLine="0"/>
        <w:jc w:val="center"/>
      </w:pPr>
      <w:r>
        <w:rPr>
          <w:noProof/>
          <w:lang w:eastAsia="pt-BR"/>
        </w:rPr>
        <w:drawing>
          <wp:inline distT="0" distB="0" distL="0" distR="0" wp14:anchorId="0ECAAF81" wp14:editId="2DEB2B61">
            <wp:extent cx="5762625" cy="4686300"/>
            <wp:effectExtent l="0" t="0" r="952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625" cy="4686300"/>
                    </a:xfrm>
                    <a:prstGeom prst="rect">
                      <a:avLst/>
                    </a:prstGeom>
                    <a:noFill/>
                    <a:ln>
                      <a:noFill/>
                    </a:ln>
                  </pic:spPr>
                </pic:pic>
              </a:graphicData>
            </a:graphic>
          </wp:inline>
        </w:drawing>
      </w:r>
    </w:p>
    <w:p w14:paraId="4925D8E4" w14:textId="77777777" w:rsidR="00217D4A" w:rsidRPr="00217D4A" w:rsidRDefault="00217D4A" w:rsidP="00131858">
      <w:pPr>
        <w:pStyle w:val="LegendaFonte"/>
      </w:pPr>
      <w:r>
        <w:t>Fonte: Autor, 2016.</w:t>
      </w:r>
    </w:p>
    <w:p w14:paraId="4BFE9192" w14:textId="1EEDB6F1" w:rsidR="00B07DB1" w:rsidRDefault="00B07DB1">
      <w:pPr>
        <w:pStyle w:val="Ttulo2"/>
        <w:rPr>
          <w:i/>
        </w:rPr>
      </w:pPr>
      <w:bookmarkStart w:id="93" w:name="_Toc455668767"/>
      <w:r>
        <w:t xml:space="preserve">Criação e configuração dos </w:t>
      </w:r>
      <w:r w:rsidR="004C584A">
        <w:t>cubos (</w:t>
      </w:r>
      <w:r w:rsidRPr="00B07DB1">
        <w:rPr>
          <w:i/>
        </w:rPr>
        <w:t>Data Sources</w:t>
      </w:r>
      <w:r w:rsidR="004C584A">
        <w:rPr>
          <w:i/>
        </w:rPr>
        <w:t>)</w:t>
      </w:r>
      <w:bookmarkEnd w:id="93"/>
    </w:p>
    <w:p w14:paraId="002379B7" w14:textId="77777777" w:rsidR="00B07DB1" w:rsidRDefault="00B07DB1" w:rsidP="00B07DB1">
      <w:pPr>
        <w:rPr>
          <w:snapToGrid w:val="0"/>
          <w:spacing w:val="10"/>
          <w:kern w:val="28"/>
        </w:rPr>
      </w:pPr>
      <w:r w:rsidRPr="00B07DB1">
        <w:rPr>
          <w:snapToGrid w:val="0"/>
          <w:spacing w:val="10"/>
          <w:kern w:val="28"/>
        </w:rPr>
        <w:t>Durante</w:t>
      </w:r>
      <w:r>
        <w:rPr>
          <w:snapToGrid w:val="0"/>
          <w:spacing w:val="10"/>
          <w:kern w:val="28"/>
        </w:rPr>
        <w:t xml:space="preserve"> o desenvolvimen</w:t>
      </w:r>
      <w:r w:rsidR="004C584A">
        <w:rPr>
          <w:snapToGrid w:val="0"/>
          <w:spacing w:val="10"/>
          <w:kern w:val="28"/>
        </w:rPr>
        <w:t>to desta etapa, foi identificada</w:t>
      </w:r>
      <w:r>
        <w:rPr>
          <w:snapToGrid w:val="0"/>
          <w:spacing w:val="10"/>
          <w:kern w:val="28"/>
        </w:rPr>
        <w:t xml:space="preserve"> a necessidade de criar um usuár</w:t>
      </w:r>
      <w:r w:rsidR="004C584A">
        <w:rPr>
          <w:snapToGrid w:val="0"/>
          <w:spacing w:val="10"/>
          <w:kern w:val="28"/>
        </w:rPr>
        <w:t>io com acesso limitado somente à</w:t>
      </w:r>
      <w:r>
        <w:rPr>
          <w:snapToGrid w:val="0"/>
          <w:spacing w:val="10"/>
          <w:kern w:val="28"/>
        </w:rPr>
        <w:t xml:space="preserve">s </w:t>
      </w:r>
      <w:r w:rsidRPr="00CE73B1">
        <w:rPr>
          <w:i/>
          <w:snapToGrid w:val="0"/>
          <w:spacing w:val="10"/>
          <w:kern w:val="28"/>
        </w:rPr>
        <w:t>views</w:t>
      </w:r>
      <w:r>
        <w:rPr>
          <w:snapToGrid w:val="0"/>
          <w:spacing w:val="10"/>
          <w:kern w:val="28"/>
        </w:rPr>
        <w:t xml:space="preserve"> criadas n</w:t>
      </w:r>
      <w:r w:rsidR="00157046">
        <w:rPr>
          <w:snapToGrid w:val="0"/>
          <w:spacing w:val="10"/>
          <w:kern w:val="28"/>
        </w:rPr>
        <w:t xml:space="preserve">a </w:t>
      </w:r>
      <w:r w:rsidR="004C584A">
        <w:rPr>
          <w:snapToGrid w:val="0"/>
          <w:spacing w:val="10"/>
          <w:kern w:val="28"/>
        </w:rPr>
        <w:t>seç</w:t>
      </w:r>
      <w:r w:rsidR="00157046">
        <w:rPr>
          <w:snapToGrid w:val="0"/>
          <w:spacing w:val="10"/>
          <w:kern w:val="28"/>
        </w:rPr>
        <w:t xml:space="preserve">ão 4.2 do capítulo 4. </w:t>
      </w:r>
      <w:r w:rsidR="0079110B">
        <w:rPr>
          <w:snapToGrid w:val="0"/>
          <w:spacing w:val="10"/>
          <w:kern w:val="28"/>
        </w:rPr>
        <w:t xml:space="preserve">Tal razão deve-se </w:t>
      </w:r>
      <w:r w:rsidR="00072731">
        <w:rPr>
          <w:snapToGrid w:val="0"/>
          <w:spacing w:val="10"/>
          <w:kern w:val="28"/>
        </w:rPr>
        <w:t xml:space="preserve">ao fato de </w:t>
      </w:r>
      <w:r w:rsidR="0079110B">
        <w:rPr>
          <w:snapToGrid w:val="0"/>
          <w:spacing w:val="10"/>
          <w:kern w:val="28"/>
        </w:rPr>
        <w:t>que a</w:t>
      </w:r>
      <w:r w:rsidR="00157046">
        <w:rPr>
          <w:snapToGrid w:val="0"/>
          <w:spacing w:val="10"/>
          <w:kern w:val="28"/>
        </w:rPr>
        <w:t xml:space="preserve"> conexão criada com o usuário “root” possui privilégios</w:t>
      </w:r>
      <w:r w:rsidR="00CE73B1">
        <w:rPr>
          <w:snapToGrid w:val="0"/>
          <w:spacing w:val="10"/>
          <w:kern w:val="28"/>
        </w:rPr>
        <w:t xml:space="preserve"> administrativos, fazendo com que ela tenha</w:t>
      </w:r>
      <w:r w:rsidR="00157046">
        <w:rPr>
          <w:snapToGrid w:val="0"/>
          <w:spacing w:val="10"/>
          <w:kern w:val="28"/>
        </w:rPr>
        <w:t xml:space="preserve"> acesso a todas as 763 tabelas do </w:t>
      </w:r>
      <w:r w:rsidR="00157046" w:rsidRPr="00157046">
        <w:rPr>
          <w:i/>
          <w:snapToGrid w:val="0"/>
          <w:spacing w:val="10"/>
          <w:kern w:val="28"/>
        </w:rPr>
        <w:t>schema</w:t>
      </w:r>
      <w:r w:rsidR="00157046">
        <w:rPr>
          <w:snapToGrid w:val="0"/>
          <w:spacing w:val="10"/>
          <w:kern w:val="28"/>
        </w:rPr>
        <w:t xml:space="preserve"> “pns”, dificultando a localização </w:t>
      </w:r>
      <w:r w:rsidR="00CE73B1">
        <w:rPr>
          <w:snapToGrid w:val="0"/>
          <w:spacing w:val="10"/>
          <w:kern w:val="28"/>
        </w:rPr>
        <w:t xml:space="preserve">e seleção </w:t>
      </w:r>
      <w:r w:rsidR="00157046">
        <w:rPr>
          <w:snapToGrid w:val="0"/>
          <w:spacing w:val="10"/>
          <w:kern w:val="28"/>
        </w:rPr>
        <w:t xml:space="preserve">das </w:t>
      </w:r>
      <w:r w:rsidR="00157046" w:rsidRPr="00157046">
        <w:rPr>
          <w:i/>
          <w:snapToGrid w:val="0"/>
          <w:spacing w:val="10"/>
          <w:kern w:val="28"/>
        </w:rPr>
        <w:t>views</w:t>
      </w:r>
      <w:r w:rsidR="00CE73B1">
        <w:rPr>
          <w:snapToGrid w:val="0"/>
          <w:spacing w:val="10"/>
          <w:kern w:val="28"/>
        </w:rPr>
        <w:t xml:space="preserve"> para o desenvolvimento dos cubos,</w:t>
      </w:r>
      <w:r w:rsidR="00157046">
        <w:rPr>
          <w:snapToGrid w:val="0"/>
          <w:spacing w:val="10"/>
          <w:kern w:val="28"/>
        </w:rPr>
        <w:t xml:space="preserve"> conforme é ilustrado pela</w:t>
      </w:r>
      <w:r w:rsidR="00431E58">
        <w:rPr>
          <w:snapToGrid w:val="0"/>
          <w:spacing w:val="10"/>
          <w:kern w:val="28"/>
        </w:rPr>
        <w:t xml:space="preserve"> </w:t>
      </w:r>
      <w:r w:rsidR="00431E58">
        <w:rPr>
          <w:snapToGrid w:val="0"/>
          <w:spacing w:val="10"/>
          <w:kern w:val="28"/>
        </w:rPr>
        <w:fldChar w:fldCharType="begin"/>
      </w:r>
      <w:r w:rsidR="00431E58">
        <w:rPr>
          <w:snapToGrid w:val="0"/>
          <w:spacing w:val="10"/>
          <w:kern w:val="28"/>
        </w:rPr>
        <w:instrText xml:space="preserve"> REF _Ref450308466 \h </w:instrText>
      </w:r>
      <w:r w:rsidR="00431E58">
        <w:rPr>
          <w:snapToGrid w:val="0"/>
          <w:spacing w:val="10"/>
          <w:kern w:val="28"/>
        </w:rPr>
      </w:r>
      <w:r w:rsidR="00431E58">
        <w:rPr>
          <w:snapToGrid w:val="0"/>
          <w:spacing w:val="10"/>
          <w:kern w:val="28"/>
        </w:rPr>
        <w:fldChar w:fldCharType="separate"/>
      </w:r>
      <w:r w:rsidR="00411FAA">
        <w:t xml:space="preserve">Figura </w:t>
      </w:r>
      <w:r w:rsidR="00411FAA">
        <w:rPr>
          <w:noProof/>
        </w:rPr>
        <w:t>25</w:t>
      </w:r>
      <w:r w:rsidR="00431E58">
        <w:rPr>
          <w:snapToGrid w:val="0"/>
          <w:spacing w:val="10"/>
          <w:kern w:val="28"/>
        </w:rPr>
        <w:fldChar w:fldCharType="end"/>
      </w:r>
      <w:r w:rsidR="00431E58">
        <w:rPr>
          <w:snapToGrid w:val="0"/>
          <w:spacing w:val="10"/>
          <w:kern w:val="28"/>
        </w:rPr>
        <w:t>.</w:t>
      </w:r>
    </w:p>
    <w:p w14:paraId="6C0115A1" w14:textId="77777777" w:rsidR="00157046" w:rsidRDefault="00157046" w:rsidP="00B07DB1">
      <w:pPr>
        <w:rPr>
          <w:snapToGrid w:val="0"/>
          <w:spacing w:val="10"/>
          <w:kern w:val="28"/>
        </w:rPr>
      </w:pPr>
    </w:p>
    <w:p w14:paraId="00A7AB84" w14:textId="4C8C9B05" w:rsidR="00431E58" w:rsidRDefault="00431E58" w:rsidP="00431E58">
      <w:pPr>
        <w:pStyle w:val="Legenda"/>
        <w:keepNext/>
      </w:pPr>
      <w:bookmarkStart w:id="94" w:name="_Ref450308466"/>
      <w:bookmarkStart w:id="95" w:name="_Toc455940833"/>
      <w:r>
        <w:lastRenderedPageBreak/>
        <w:t xml:space="preserve">Figura </w:t>
      </w:r>
      <w:fldSimple w:instr=" SEQ Figura \* ARABIC ">
        <w:r w:rsidR="00411FAA">
          <w:rPr>
            <w:noProof/>
          </w:rPr>
          <w:t>25</w:t>
        </w:r>
      </w:fldSimple>
      <w:bookmarkEnd w:id="94"/>
      <w:r>
        <w:t xml:space="preserve"> - </w:t>
      </w:r>
      <w:r w:rsidRPr="00D8657B">
        <w:t>Seleção das tabelas fato e dimensões com usuário root</w:t>
      </w:r>
      <w:bookmarkEnd w:id="95"/>
    </w:p>
    <w:p w14:paraId="3B6BA9B7" w14:textId="5F3ED047" w:rsidR="00157046" w:rsidRDefault="000B08B3" w:rsidP="00157046">
      <w:pPr>
        <w:ind w:firstLine="0"/>
        <w:jc w:val="center"/>
      </w:pPr>
      <w:r>
        <w:rPr>
          <w:noProof/>
          <w:lang w:eastAsia="pt-BR"/>
        </w:rPr>
        <w:drawing>
          <wp:inline distT="0" distB="0" distL="0" distR="0" wp14:anchorId="10BB9353" wp14:editId="2905D165">
            <wp:extent cx="5753100" cy="4352925"/>
            <wp:effectExtent l="0" t="0" r="0"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4352925"/>
                    </a:xfrm>
                    <a:prstGeom prst="rect">
                      <a:avLst/>
                    </a:prstGeom>
                    <a:noFill/>
                    <a:ln>
                      <a:noFill/>
                    </a:ln>
                  </pic:spPr>
                </pic:pic>
              </a:graphicData>
            </a:graphic>
          </wp:inline>
        </w:drawing>
      </w:r>
    </w:p>
    <w:p w14:paraId="2C5AA541" w14:textId="77777777" w:rsidR="00157046" w:rsidRDefault="00157046" w:rsidP="00131858">
      <w:pPr>
        <w:pStyle w:val="LegendaFonte"/>
      </w:pPr>
      <w:r>
        <w:t>Fonte: Autor, 2016.</w:t>
      </w:r>
    </w:p>
    <w:p w14:paraId="2C827067" w14:textId="3F8E37AC" w:rsidR="00157046" w:rsidRDefault="00157046" w:rsidP="00B137CD">
      <w:r>
        <w:t xml:space="preserve">Para </w:t>
      </w:r>
      <w:r w:rsidR="00CE73B1">
        <w:t xml:space="preserve">melhorar </w:t>
      </w:r>
      <w:r w:rsidR="0078742A">
        <w:t xml:space="preserve">esta </w:t>
      </w:r>
      <w:r w:rsidR="00CE73B1">
        <w:t xml:space="preserve">visualização e seleção das </w:t>
      </w:r>
      <w:r w:rsidR="00EF41B5" w:rsidRPr="00EF41B5">
        <w:rPr>
          <w:i/>
        </w:rPr>
        <w:t>views</w:t>
      </w:r>
      <w:r w:rsidR="00CE73B1">
        <w:t xml:space="preserve"> durante a criação dos cubos</w:t>
      </w:r>
      <w:r>
        <w:t xml:space="preserve">, foi criado um novo usuário no banco de dados com </w:t>
      </w:r>
      <w:r w:rsidR="00CE73B1">
        <w:t xml:space="preserve">permissão de acesso </w:t>
      </w:r>
      <w:r>
        <w:t xml:space="preserve">somente </w:t>
      </w:r>
      <w:r w:rsidR="00CE73B1">
        <w:t>a</w:t>
      </w:r>
      <w:r>
        <w:t xml:space="preserve">s </w:t>
      </w:r>
      <w:r w:rsidRPr="00157046">
        <w:rPr>
          <w:i/>
        </w:rPr>
        <w:t>views</w:t>
      </w:r>
      <w:r w:rsidR="00CE73B1">
        <w:t xml:space="preserve"> necessárias para o desenvolvimento dos cubos</w:t>
      </w:r>
      <w:r>
        <w:t>.</w:t>
      </w:r>
      <w:r w:rsidR="00CE73B1">
        <w:t xml:space="preserve"> </w:t>
      </w:r>
      <w:r w:rsidR="0079110B">
        <w:t>Com este novo usuário foi criada uma nova conexão a</w:t>
      </w:r>
      <w:r w:rsidR="00CE73B1">
        <w:t xml:space="preserve">o </w:t>
      </w:r>
      <w:r w:rsidR="0079110B" w:rsidRPr="0079110B">
        <w:rPr>
          <w:i/>
        </w:rPr>
        <w:t>Data Warehouse</w:t>
      </w:r>
      <w:r w:rsidR="00CE73B1">
        <w:t xml:space="preserve">, </w:t>
      </w:r>
      <w:r w:rsidR="0079110B">
        <w:t>tal como foi feito</w:t>
      </w:r>
      <w:r w:rsidR="00CE73B1">
        <w:t xml:space="preserve"> na seção 5.2. </w:t>
      </w:r>
      <w:r w:rsidR="0079110B">
        <w:t xml:space="preserve">Através deste novo usuário </w:t>
      </w:r>
      <w:r w:rsidR="00CE73B1">
        <w:t xml:space="preserve">foi possível realizar a seleção das </w:t>
      </w:r>
      <w:r w:rsidR="0079110B" w:rsidRPr="0079110B">
        <w:rPr>
          <w:i/>
        </w:rPr>
        <w:t>views</w:t>
      </w:r>
      <w:r w:rsidR="00CE73B1">
        <w:t xml:space="preserve"> em um ambiente menos poluído, pois </w:t>
      </w:r>
      <w:r w:rsidR="0078742A">
        <w:t xml:space="preserve">foram </w:t>
      </w:r>
      <w:r w:rsidR="00CE73B1">
        <w:t>listad</w:t>
      </w:r>
      <w:r w:rsidR="0078742A">
        <w:t>as</w:t>
      </w:r>
      <w:r w:rsidR="00CE73B1">
        <w:t xml:space="preserve"> somente as </w:t>
      </w:r>
      <w:r w:rsidR="000E6258" w:rsidRPr="000E6258">
        <w:rPr>
          <w:i/>
        </w:rPr>
        <w:t>views</w:t>
      </w:r>
      <w:r w:rsidR="00CE73B1">
        <w:t xml:space="preserve"> necessárias para o desenvolvimento dos cubos propostos, conforme pode-se observar na</w:t>
      </w:r>
      <w:r w:rsidR="00431E58">
        <w:t xml:space="preserve"> </w:t>
      </w:r>
      <w:r w:rsidR="00431E58">
        <w:fldChar w:fldCharType="begin"/>
      </w:r>
      <w:r w:rsidR="00431E58">
        <w:instrText xml:space="preserve"> REF _Ref450308546 \h </w:instrText>
      </w:r>
      <w:r w:rsidR="00BD0F99">
        <w:instrText xml:space="preserve"> \* MERGEFORMAT </w:instrText>
      </w:r>
      <w:r w:rsidR="00431E58">
        <w:fldChar w:fldCharType="separate"/>
      </w:r>
      <w:r w:rsidR="00411FAA">
        <w:t xml:space="preserve">Figura </w:t>
      </w:r>
      <w:r w:rsidR="00411FAA">
        <w:rPr>
          <w:noProof/>
        </w:rPr>
        <w:t>26</w:t>
      </w:r>
      <w:r w:rsidR="00431E58">
        <w:fldChar w:fldCharType="end"/>
      </w:r>
      <w:r w:rsidR="00CE73B1">
        <w:t>.</w:t>
      </w:r>
      <w:r w:rsidR="0079110B">
        <w:t xml:space="preserve"> </w:t>
      </w:r>
    </w:p>
    <w:p w14:paraId="231EE554" w14:textId="55987C54" w:rsidR="00431E58" w:rsidRDefault="00431E58" w:rsidP="00431E58">
      <w:pPr>
        <w:pStyle w:val="Legenda"/>
        <w:keepNext/>
      </w:pPr>
      <w:bookmarkStart w:id="96" w:name="_Ref450308546"/>
      <w:bookmarkStart w:id="97" w:name="_Toc455940834"/>
      <w:r>
        <w:lastRenderedPageBreak/>
        <w:t xml:space="preserve">Figura </w:t>
      </w:r>
      <w:fldSimple w:instr=" SEQ Figura \* ARABIC ">
        <w:r w:rsidR="00411FAA">
          <w:rPr>
            <w:noProof/>
          </w:rPr>
          <w:t>26</w:t>
        </w:r>
      </w:fldSimple>
      <w:bookmarkEnd w:id="96"/>
      <w:r>
        <w:t xml:space="preserve"> - </w:t>
      </w:r>
      <w:r w:rsidRPr="008845D0">
        <w:t>Seleção das tabelas fato e dimensões com o usuário limitado</w:t>
      </w:r>
      <w:bookmarkEnd w:id="97"/>
    </w:p>
    <w:p w14:paraId="73508D0C" w14:textId="221D59F8" w:rsidR="006F1851" w:rsidRDefault="000B08B3" w:rsidP="006F1851">
      <w:pPr>
        <w:ind w:firstLine="0"/>
        <w:jc w:val="center"/>
      </w:pPr>
      <w:r w:rsidRPr="00A7683A">
        <w:rPr>
          <w:noProof/>
          <w:lang w:eastAsia="pt-BR"/>
        </w:rPr>
        <w:drawing>
          <wp:inline distT="0" distB="0" distL="0" distR="0" wp14:anchorId="070FA39F" wp14:editId="5B889733">
            <wp:extent cx="5762625" cy="4352925"/>
            <wp:effectExtent l="0" t="0" r="9525" b="9525"/>
            <wp:docPr id="2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2625" cy="4352925"/>
                    </a:xfrm>
                    <a:prstGeom prst="rect">
                      <a:avLst/>
                    </a:prstGeom>
                    <a:noFill/>
                    <a:ln>
                      <a:noFill/>
                    </a:ln>
                  </pic:spPr>
                </pic:pic>
              </a:graphicData>
            </a:graphic>
          </wp:inline>
        </w:drawing>
      </w:r>
    </w:p>
    <w:p w14:paraId="743FF4C6" w14:textId="77777777" w:rsidR="006F1851" w:rsidRPr="00157046" w:rsidRDefault="006F1851" w:rsidP="00131858">
      <w:pPr>
        <w:pStyle w:val="LegendaFonte"/>
      </w:pPr>
      <w:r>
        <w:t>Fonte: Autor, 2016</w:t>
      </w:r>
    </w:p>
    <w:p w14:paraId="549E5407" w14:textId="1C9CD823" w:rsidR="00C103A2" w:rsidRDefault="00C103A2" w:rsidP="00C103A2">
      <w:pPr>
        <w:pStyle w:val="Ttulo3"/>
      </w:pPr>
      <w:bookmarkStart w:id="98" w:name="_Toc455668768"/>
      <w:r>
        <w:t xml:space="preserve">Cubo </w:t>
      </w:r>
      <w:r w:rsidR="000E6258">
        <w:t>“</w:t>
      </w:r>
      <w:r>
        <w:t>acidentes</w:t>
      </w:r>
      <w:r w:rsidR="000E6258">
        <w:t>”</w:t>
      </w:r>
      <w:bookmarkEnd w:id="98"/>
    </w:p>
    <w:p w14:paraId="590A735F" w14:textId="77777777" w:rsidR="003F2B0D" w:rsidRDefault="003F2B0D" w:rsidP="003F2B0D">
      <w:r>
        <w:t>O primeiro</w:t>
      </w:r>
      <w:r w:rsidR="00A26FC8">
        <w:t xml:space="preserve"> passo para a criação do cubo “a</w:t>
      </w:r>
      <w:r>
        <w:t xml:space="preserve">cidentes”, dentro do ambiente do </w:t>
      </w:r>
      <w:r w:rsidRPr="00307ACF">
        <w:rPr>
          <w:i/>
        </w:rPr>
        <w:t xml:space="preserve">Pentaho </w:t>
      </w:r>
      <w:r w:rsidR="00307ACF" w:rsidRPr="00307ACF">
        <w:rPr>
          <w:i/>
        </w:rPr>
        <w:t>Community</w:t>
      </w:r>
      <w:r>
        <w:t xml:space="preserve">, foi a seleção das </w:t>
      </w:r>
      <w:r w:rsidR="00ED6809" w:rsidRPr="00ED6809">
        <w:rPr>
          <w:i/>
        </w:rPr>
        <w:t>views</w:t>
      </w:r>
      <w:r>
        <w:t xml:space="preserve"> fato e dimensões</w:t>
      </w:r>
      <w:r w:rsidR="00ED6809">
        <w:t xml:space="preserve">, conforme é demonstrado pela </w:t>
      </w:r>
      <w:r w:rsidR="00ED6809">
        <w:fldChar w:fldCharType="begin"/>
      </w:r>
      <w:r w:rsidR="00ED6809">
        <w:instrText xml:space="preserve"> REF _Ref450308546 \h </w:instrText>
      </w:r>
      <w:r w:rsidR="00ED6809">
        <w:fldChar w:fldCharType="separate"/>
      </w:r>
      <w:r w:rsidR="00411FAA">
        <w:t xml:space="preserve">Figura </w:t>
      </w:r>
      <w:r w:rsidR="00411FAA">
        <w:rPr>
          <w:noProof/>
        </w:rPr>
        <w:t>26</w:t>
      </w:r>
      <w:r w:rsidR="00ED6809">
        <w:fldChar w:fldCharType="end"/>
      </w:r>
      <w:r w:rsidR="00ED6809">
        <w:t>.</w:t>
      </w:r>
      <w:r>
        <w:t xml:space="preserve"> Em seguida </w:t>
      </w:r>
      <w:r w:rsidR="0078742A">
        <w:t xml:space="preserve">foram </w:t>
      </w:r>
      <w:r>
        <w:t>realizada</w:t>
      </w:r>
      <w:r w:rsidR="0078742A">
        <w:t>s</w:t>
      </w:r>
      <w:r>
        <w:t xml:space="preserve"> as junções de cada </w:t>
      </w:r>
      <w:r w:rsidR="00AD1D97" w:rsidRPr="00AD1D97">
        <w:rPr>
          <w:i/>
        </w:rPr>
        <w:t>view</w:t>
      </w:r>
      <w:r>
        <w:t xml:space="preserve"> dimensão com a </w:t>
      </w:r>
      <w:r w:rsidR="00AD1D97" w:rsidRPr="00AD1D97">
        <w:rPr>
          <w:i/>
        </w:rPr>
        <w:t>view</w:t>
      </w:r>
      <w:r>
        <w:t xml:space="preserve"> fato, conforme </w:t>
      </w:r>
      <w:r w:rsidR="0032533F">
        <w:t xml:space="preserve">é ilustrado na </w:t>
      </w:r>
      <w:r w:rsidR="00AD1D97">
        <w:fldChar w:fldCharType="begin"/>
      </w:r>
      <w:r w:rsidR="00AD1D97">
        <w:instrText xml:space="preserve"> REF _Ref450230158 \h </w:instrText>
      </w:r>
      <w:r w:rsidR="00AD1D97">
        <w:fldChar w:fldCharType="separate"/>
      </w:r>
      <w:r w:rsidR="00411FAA" w:rsidRPr="00DC40FB">
        <w:t xml:space="preserve">Figura </w:t>
      </w:r>
      <w:r w:rsidR="00411FAA">
        <w:rPr>
          <w:noProof/>
        </w:rPr>
        <w:t>27</w:t>
      </w:r>
      <w:r w:rsidR="00AD1D97">
        <w:fldChar w:fldCharType="end"/>
      </w:r>
      <w:r w:rsidR="0078742A">
        <w:t xml:space="preserve">. Uma operação de junção pode ser exemplificada observando-se a associação do </w:t>
      </w:r>
      <w:r w:rsidR="0032533F">
        <w:t xml:space="preserve">atributo </w:t>
      </w:r>
      <w:r w:rsidR="00C7271F">
        <w:t>“</w:t>
      </w:r>
      <w:r w:rsidR="0032533F">
        <w:t>chdim_</w:t>
      </w:r>
      <w:r w:rsidR="00DC40FB">
        <w:t>und_fed</w:t>
      </w:r>
      <w:r w:rsidR="00C7271F">
        <w:t>” da tabela fato “fato_acidentes” com o atributo “chdim_</w:t>
      </w:r>
      <w:r w:rsidR="00DC40FB">
        <w:t>un_fed</w:t>
      </w:r>
      <w:r w:rsidR="00C7271F">
        <w:t>” da tabela dimensão “dim_</w:t>
      </w:r>
      <w:r w:rsidR="00DC40FB">
        <w:t>un_fed</w:t>
      </w:r>
      <w:r w:rsidR="00C7271F">
        <w:t>”.</w:t>
      </w:r>
    </w:p>
    <w:p w14:paraId="00F8F3C2" w14:textId="77777777" w:rsidR="0032533F" w:rsidRDefault="003F2B0D" w:rsidP="003F2B0D">
      <w:r>
        <w:t xml:space="preserve"> </w:t>
      </w:r>
    </w:p>
    <w:p w14:paraId="69AC10B2" w14:textId="48006832" w:rsidR="00DC40FB" w:rsidRPr="00DC40FB" w:rsidRDefault="00DC40FB" w:rsidP="00DC40FB">
      <w:pPr>
        <w:pStyle w:val="Legenda"/>
        <w:keepNext/>
      </w:pPr>
      <w:bookmarkStart w:id="99" w:name="_Ref450230158"/>
      <w:bookmarkStart w:id="100" w:name="_Toc455940835"/>
      <w:r w:rsidRPr="00DC40FB">
        <w:lastRenderedPageBreak/>
        <w:t xml:space="preserve">Figura </w:t>
      </w:r>
      <w:fldSimple w:instr=" SEQ Figura \* ARABIC ">
        <w:r w:rsidR="00411FAA">
          <w:rPr>
            <w:noProof/>
          </w:rPr>
          <w:t>27</w:t>
        </w:r>
      </w:fldSimple>
      <w:bookmarkEnd w:id="99"/>
      <w:r w:rsidRPr="00DC40FB">
        <w:t xml:space="preserve"> </w:t>
      </w:r>
      <w:r w:rsidR="00310D1F">
        <w:t>–</w:t>
      </w:r>
      <w:r w:rsidRPr="00DC40FB">
        <w:t xml:space="preserve"> </w:t>
      </w:r>
      <w:r w:rsidR="00310D1F">
        <w:t xml:space="preserve">Criação dos </w:t>
      </w:r>
      <w:r w:rsidR="00310D1F" w:rsidRPr="00310D1F">
        <w:rPr>
          <w:i/>
        </w:rPr>
        <w:t>joins</w:t>
      </w:r>
      <w:r w:rsidR="00310D1F">
        <w:t xml:space="preserve"> do c</w:t>
      </w:r>
      <w:r w:rsidRPr="00DC40FB">
        <w:t xml:space="preserve">ubo </w:t>
      </w:r>
      <w:r w:rsidR="000E6258">
        <w:t>“</w:t>
      </w:r>
      <w:r w:rsidRPr="00DC40FB">
        <w:t>acidentes</w:t>
      </w:r>
      <w:r w:rsidR="000E6258">
        <w:t>”</w:t>
      </w:r>
      <w:bookmarkEnd w:id="100"/>
    </w:p>
    <w:p w14:paraId="090977DA" w14:textId="0654209C" w:rsidR="003F2B0D" w:rsidRDefault="000B08B3" w:rsidP="0032533F">
      <w:pPr>
        <w:ind w:firstLine="0"/>
        <w:jc w:val="center"/>
      </w:pPr>
      <w:r w:rsidRPr="00990453">
        <w:rPr>
          <w:noProof/>
          <w:lang w:eastAsia="pt-BR"/>
        </w:rPr>
        <w:drawing>
          <wp:inline distT="0" distB="0" distL="0" distR="0" wp14:anchorId="7E04B907" wp14:editId="621CCF93">
            <wp:extent cx="5762625" cy="4343400"/>
            <wp:effectExtent l="0" t="0" r="9525" b="0"/>
            <wp:docPr id="2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4343400"/>
                    </a:xfrm>
                    <a:prstGeom prst="rect">
                      <a:avLst/>
                    </a:prstGeom>
                    <a:noFill/>
                    <a:ln>
                      <a:noFill/>
                    </a:ln>
                  </pic:spPr>
                </pic:pic>
              </a:graphicData>
            </a:graphic>
          </wp:inline>
        </w:drawing>
      </w:r>
    </w:p>
    <w:p w14:paraId="4B479673" w14:textId="77777777" w:rsidR="0032533F" w:rsidRPr="003F2B0D" w:rsidRDefault="0032533F" w:rsidP="00131858">
      <w:pPr>
        <w:pStyle w:val="LegendaFonte"/>
      </w:pPr>
      <w:r>
        <w:t>Fonte: Autor, 2016.</w:t>
      </w:r>
    </w:p>
    <w:p w14:paraId="146392B8" w14:textId="77777777" w:rsidR="00C103A2" w:rsidRDefault="00AD1D97" w:rsidP="00C103A2">
      <w:r>
        <w:t xml:space="preserve">Após a finalização do processo de criação do cubo, onde foram selecionadas todas as </w:t>
      </w:r>
      <w:r w:rsidRPr="00AD1D97">
        <w:rPr>
          <w:i/>
        </w:rPr>
        <w:t>views</w:t>
      </w:r>
      <w:r>
        <w:t xml:space="preserve"> necessárias para </w:t>
      </w:r>
      <w:r w:rsidR="00C27E41">
        <w:t>representá</w:t>
      </w:r>
      <w:r>
        <w:t xml:space="preserve">-lo, foi preciso realizar a configuração dos atributos de cada uma das </w:t>
      </w:r>
      <w:r w:rsidRPr="00AD1D97">
        <w:rPr>
          <w:i/>
        </w:rPr>
        <w:t>views</w:t>
      </w:r>
      <w:r>
        <w:t>.</w:t>
      </w:r>
      <w:r w:rsidR="00EB7DEE">
        <w:t xml:space="preserve"> Para cada medida selecionada foi preciso definir o nome de exibição e informar o tipo de agregação para cada valor armazenado na medida, conforme é demonstrado na </w:t>
      </w:r>
      <w:r w:rsidR="00EB7DEE">
        <w:fldChar w:fldCharType="begin"/>
      </w:r>
      <w:r w:rsidR="00EB7DEE">
        <w:instrText xml:space="preserve"> REF _Ref450233021 \h </w:instrText>
      </w:r>
      <w:r w:rsidR="00EB7DEE">
        <w:fldChar w:fldCharType="separate"/>
      </w:r>
      <w:r w:rsidR="00411FAA">
        <w:t xml:space="preserve">Figura </w:t>
      </w:r>
      <w:r w:rsidR="00411FAA">
        <w:rPr>
          <w:noProof/>
        </w:rPr>
        <w:t>28</w:t>
      </w:r>
      <w:r w:rsidR="00EB7DEE">
        <w:fldChar w:fldCharType="end"/>
      </w:r>
      <w:r w:rsidR="00EB7DEE">
        <w:t>. Com relação as dimensões, para</w:t>
      </w:r>
      <w:r w:rsidR="00ED0BB9">
        <w:t xml:space="preserve"> cada</w:t>
      </w:r>
      <w:r w:rsidR="00EB7DEE">
        <w:t xml:space="preserve"> uma delas foi preciso </w:t>
      </w:r>
      <w:r w:rsidR="00ED0BB9">
        <w:t>adicionar</w:t>
      </w:r>
      <w:r w:rsidR="00EB7DEE">
        <w:t xml:space="preserve"> </w:t>
      </w:r>
      <w:r w:rsidR="00431E58">
        <w:t xml:space="preserve">apenas </w:t>
      </w:r>
      <w:r w:rsidR="00ED0BB9">
        <w:t>os seus atributos que ficarão visíveis, além de definir um nome amigável e sugestivo para que seja possível realizar uma melhor interpretação no momento de visualização do cubo.</w:t>
      </w:r>
    </w:p>
    <w:p w14:paraId="4B00679F" w14:textId="46965925" w:rsidR="00EB7DEE" w:rsidRDefault="00EB7DEE" w:rsidP="00EB7DEE">
      <w:pPr>
        <w:pStyle w:val="Legenda"/>
        <w:keepNext/>
      </w:pPr>
      <w:bookmarkStart w:id="101" w:name="_Ref450233021"/>
      <w:bookmarkStart w:id="102" w:name="_Toc455940836"/>
      <w:r>
        <w:lastRenderedPageBreak/>
        <w:t xml:space="preserve">Figura </w:t>
      </w:r>
      <w:fldSimple w:instr=" SEQ Figura \* ARABIC ">
        <w:r w:rsidR="00411FAA">
          <w:rPr>
            <w:noProof/>
          </w:rPr>
          <w:t>28</w:t>
        </w:r>
      </w:fldSimple>
      <w:bookmarkEnd w:id="101"/>
      <w:r>
        <w:t xml:space="preserve"> </w:t>
      </w:r>
      <w:r w:rsidR="00307ACF">
        <w:t>–</w:t>
      </w:r>
      <w:r>
        <w:t xml:space="preserve"> </w:t>
      </w:r>
      <w:r w:rsidRPr="00307ACF">
        <w:rPr>
          <w:i/>
        </w:rPr>
        <w:t>Pentaho</w:t>
      </w:r>
      <w:r w:rsidR="00307ACF" w:rsidRPr="00307ACF">
        <w:rPr>
          <w:i/>
        </w:rPr>
        <w:t xml:space="preserve"> Community</w:t>
      </w:r>
      <w:r>
        <w:t>: seleção e configuração das medidas do cubo</w:t>
      </w:r>
      <w:bookmarkEnd w:id="102"/>
    </w:p>
    <w:p w14:paraId="6994233D" w14:textId="7C24ED81" w:rsidR="00EB7DEE" w:rsidRDefault="000B08B3" w:rsidP="00EB7DEE">
      <w:pPr>
        <w:ind w:firstLine="0"/>
        <w:jc w:val="center"/>
        <w:rPr>
          <w:noProof/>
          <w:lang w:eastAsia="pt-BR"/>
        </w:rPr>
      </w:pPr>
      <w:r w:rsidRPr="00990453">
        <w:rPr>
          <w:noProof/>
          <w:lang w:eastAsia="pt-BR"/>
        </w:rPr>
        <w:drawing>
          <wp:inline distT="0" distB="0" distL="0" distR="0" wp14:anchorId="163B34D3" wp14:editId="5888334D">
            <wp:extent cx="5762625" cy="3324225"/>
            <wp:effectExtent l="0" t="0" r="9525" b="9525"/>
            <wp:docPr id="2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2625" cy="3324225"/>
                    </a:xfrm>
                    <a:prstGeom prst="rect">
                      <a:avLst/>
                    </a:prstGeom>
                    <a:noFill/>
                    <a:ln>
                      <a:noFill/>
                    </a:ln>
                  </pic:spPr>
                </pic:pic>
              </a:graphicData>
            </a:graphic>
          </wp:inline>
        </w:drawing>
      </w:r>
    </w:p>
    <w:p w14:paraId="7318CB40" w14:textId="77777777" w:rsidR="00EB7DEE" w:rsidRDefault="00EB7DEE" w:rsidP="00131858">
      <w:pPr>
        <w:pStyle w:val="LegendaFonte"/>
        <w:rPr>
          <w:noProof/>
          <w:lang w:eastAsia="pt-BR"/>
        </w:rPr>
      </w:pPr>
      <w:r>
        <w:rPr>
          <w:noProof/>
          <w:lang w:eastAsia="pt-BR"/>
        </w:rPr>
        <w:t>Fonte: Autor, 2016.</w:t>
      </w:r>
    </w:p>
    <w:p w14:paraId="193A4C44" w14:textId="77777777" w:rsidR="00ED6809" w:rsidRDefault="00ED0BB9" w:rsidP="00256A3E">
      <w:r>
        <w:t xml:space="preserve">Para </w:t>
      </w:r>
      <w:r w:rsidR="000E6258">
        <w:t>as</w:t>
      </w:r>
      <w:r>
        <w:t xml:space="preserve"> medidas que armazenam valores diferentes de “1”, foi identificad</w:t>
      </w:r>
      <w:r w:rsidR="00552A64">
        <w:t>a</w:t>
      </w:r>
      <w:r>
        <w:t xml:space="preserve"> a necessidade de </w:t>
      </w:r>
      <w:r w:rsidR="00552A64">
        <w:t>adicioná</w:t>
      </w:r>
      <w:r w:rsidR="00DA1E87">
        <w:t>-las nas dimensões</w:t>
      </w:r>
      <w:r>
        <w:t xml:space="preserve">. A razão para essa mudança é que </w:t>
      </w:r>
      <w:r w:rsidR="00DA1E87">
        <w:t>adicionando-as nas medidas</w:t>
      </w:r>
      <w:r>
        <w:t>, não seria possível agrup</w:t>
      </w:r>
      <w:r w:rsidR="00FB5D97">
        <w:t xml:space="preserve">ar e contabilizar </w:t>
      </w:r>
      <w:r w:rsidR="00DA1E87">
        <w:t>os</w:t>
      </w:r>
      <w:r w:rsidR="00FB5D97">
        <w:t xml:space="preserve"> valores</w:t>
      </w:r>
      <w:r w:rsidR="00DA1E87">
        <w:t xml:space="preserve"> armazenados nelas</w:t>
      </w:r>
      <w:r w:rsidR="00FB5D97">
        <w:t xml:space="preserve">, </w:t>
      </w:r>
      <w:r w:rsidR="00DA1E87">
        <w:t>sendo</w:t>
      </w:r>
      <w:r w:rsidR="00FB5D97">
        <w:t xml:space="preserve"> possível usar</w:t>
      </w:r>
      <w:r w:rsidR="00431E58">
        <w:t xml:space="preserve"> somente</w:t>
      </w:r>
      <w:r w:rsidR="00FB5D97">
        <w:t xml:space="preserve"> funções de agregação para cada combinação</w:t>
      </w:r>
      <w:r w:rsidR="00DA1E87">
        <w:t xml:space="preserve"> realizada</w:t>
      </w:r>
      <w:r w:rsidR="00FB5D97">
        <w:t xml:space="preserve">. Para uma melhor compreensão </w:t>
      </w:r>
      <w:r w:rsidR="00431E58">
        <w:t xml:space="preserve">desta mudança, </w:t>
      </w:r>
      <w:r w:rsidR="00FB5D97">
        <w:t xml:space="preserve">foi elaborada a </w:t>
      </w:r>
      <w:r w:rsidR="00FB5D97">
        <w:fldChar w:fldCharType="begin"/>
      </w:r>
      <w:r w:rsidR="00FB5D97">
        <w:instrText xml:space="preserve"> REF _Ref450234576 \h </w:instrText>
      </w:r>
      <w:r w:rsidR="00FB5D97">
        <w:fldChar w:fldCharType="separate"/>
      </w:r>
      <w:r w:rsidR="00411FAA">
        <w:t xml:space="preserve">Tabela </w:t>
      </w:r>
      <w:r w:rsidR="00411FAA">
        <w:rPr>
          <w:noProof/>
        </w:rPr>
        <w:t>6</w:t>
      </w:r>
      <w:r w:rsidR="00FB5D97">
        <w:fldChar w:fldCharType="end"/>
      </w:r>
      <w:r w:rsidR="00DA1E87">
        <w:t>, exemplificando a necessidade</w:t>
      </w:r>
      <w:r w:rsidR="00FB5D97">
        <w:t>.</w:t>
      </w:r>
      <w:r w:rsidR="00256A3E">
        <w:t xml:space="preserve"> </w:t>
      </w:r>
      <w:r w:rsidR="00ED6809">
        <w:t xml:space="preserve">Onde </w:t>
      </w:r>
      <w:r w:rsidR="00256A3E">
        <w:t>para a medida “</w:t>
      </w:r>
      <w:r w:rsidR="00256A3E" w:rsidRPr="007B4D27">
        <w:rPr>
          <w:iCs w:val="0"/>
          <w:color w:val="000000"/>
          <w:lang w:eastAsia="pt-BR"/>
        </w:rPr>
        <w:t>med_qtd_acid_c_lesoes_ult_12m</w:t>
      </w:r>
      <w:r w:rsidR="00256A3E">
        <w:t xml:space="preserve">”, </w:t>
      </w:r>
      <w:r w:rsidR="00ED6809">
        <w:t xml:space="preserve">cada entrevistado respondeu </w:t>
      </w:r>
      <w:r w:rsidR="00256A3E">
        <w:t>a quantidade de acidentes com lesões que sofreu nos últimos 12 meses.</w:t>
      </w:r>
    </w:p>
    <w:p w14:paraId="6C8C8379" w14:textId="1C86D7C3" w:rsidR="00FB5D97" w:rsidRDefault="00FB5D97" w:rsidP="00FB5D97">
      <w:pPr>
        <w:pStyle w:val="Legenda"/>
        <w:keepNext/>
      </w:pPr>
      <w:bookmarkStart w:id="103" w:name="_Ref450234576"/>
      <w:bookmarkStart w:id="104" w:name="_Toc455668732"/>
      <w:r>
        <w:t xml:space="preserve">Tabela </w:t>
      </w:r>
      <w:fldSimple w:instr=" SEQ Tabela \* ARABIC ">
        <w:r w:rsidR="00411FAA">
          <w:rPr>
            <w:noProof/>
          </w:rPr>
          <w:t>6</w:t>
        </w:r>
      </w:fldSimple>
      <w:bookmarkEnd w:id="103"/>
      <w:r>
        <w:t xml:space="preserve"> - Medidas com valores diferentes de "1"</w:t>
      </w:r>
      <w:bookmarkEnd w:id="104"/>
    </w:p>
    <w:tbl>
      <w:tblPr>
        <w:tblW w:w="4459" w:type="dxa"/>
        <w:jc w:val="center"/>
        <w:tblCellMar>
          <w:left w:w="70" w:type="dxa"/>
          <w:right w:w="70" w:type="dxa"/>
        </w:tblCellMar>
        <w:tblLook w:val="04A0" w:firstRow="1" w:lastRow="0" w:firstColumn="1" w:lastColumn="0" w:noHBand="0" w:noVBand="1"/>
      </w:tblPr>
      <w:tblGrid>
        <w:gridCol w:w="2797"/>
        <w:gridCol w:w="1662"/>
      </w:tblGrid>
      <w:tr w:rsidR="00FB5D97" w:rsidRPr="00FB5D97" w14:paraId="181D352A" w14:textId="77777777" w:rsidTr="00CE3558">
        <w:trPr>
          <w:trHeight w:val="300"/>
          <w:tblHeader/>
          <w:jc w:val="center"/>
        </w:trPr>
        <w:tc>
          <w:tcPr>
            <w:tcW w:w="2797" w:type="dxa"/>
            <w:tcBorders>
              <w:top w:val="single" w:sz="4" w:space="0" w:color="auto"/>
              <w:left w:val="nil"/>
              <w:bottom w:val="single" w:sz="4" w:space="0" w:color="auto"/>
              <w:right w:val="single" w:sz="4" w:space="0" w:color="auto"/>
            </w:tcBorders>
            <w:shd w:val="clear" w:color="auto" w:fill="auto"/>
            <w:noWrap/>
            <w:vAlign w:val="bottom"/>
            <w:hideMark/>
          </w:tcPr>
          <w:p w14:paraId="659CB0B1" w14:textId="77777777" w:rsidR="00FB5D97" w:rsidRPr="00FB5D97" w:rsidRDefault="00ED6809" w:rsidP="00FB5D97">
            <w:pPr>
              <w:spacing w:before="0" w:after="0"/>
              <w:ind w:firstLine="0"/>
              <w:jc w:val="left"/>
              <w:rPr>
                <w:iCs w:val="0"/>
                <w:color w:val="000000"/>
                <w:lang w:eastAsia="pt-BR"/>
              </w:rPr>
            </w:pPr>
            <w:r>
              <w:rPr>
                <w:iCs w:val="0"/>
                <w:color w:val="000000"/>
                <w:lang w:eastAsia="pt-BR"/>
              </w:rPr>
              <w:t>Entrevistado</w:t>
            </w:r>
          </w:p>
        </w:tc>
        <w:tc>
          <w:tcPr>
            <w:tcW w:w="1662" w:type="dxa"/>
            <w:tcBorders>
              <w:top w:val="single" w:sz="4" w:space="0" w:color="auto"/>
              <w:left w:val="single" w:sz="4" w:space="0" w:color="auto"/>
              <w:bottom w:val="single" w:sz="4" w:space="0" w:color="auto"/>
              <w:right w:val="nil"/>
            </w:tcBorders>
            <w:shd w:val="clear" w:color="auto" w:fill="auto"/>
            <w:noWrap/>
            <w:vAlign w:val="bottom"/>
            <w:hideMark/>
          </w:tcPr>
          <w:p w14:paraId="47335A54" w14:textId="77777777" w:rsidR="00FB5D97" w:rsidRPr="00FB5D97" w:rsidRDefault="00FB5D97" w:rsidP="00FB5D97">
            <w:pPr>
              <w:spacing w:before="0" w:after="0"/>
              <w:ind w:firstLine="0"/>
              <w:jc w:val="center"/>
              <w:rPr>
                <w:iCs w:val="0"/>
                <w:color w:val="000000"/>
                <w:lang w:eastAsia="pt-BR"/>
              </w:rPr>
            </w:pPr>
            <w:r w:rsidRPr="00FB5D97">
              <w:rPr>
                <w:iCs w:val="0"/>
                <w:color w:val="000000"/>
                <w:lang w:eastAsia="pt-BR"/>
              </w:rPr>
              <w:t>Valor</w:t>
            </w:r>
          </w:p>
        </w:tc>
      </w:tr>
      <w:tr w:rsidR="00FB5D97" w:rsidRPr="00FB5D97" w14:paraId="6269A245" w14:textId="77777777" w:rsidTr="00CE3558">
        <w:trPr>
          <w:trHeight w:val="300"/>
          <w:jc w:val="center"/>
        </w:trPr>
        <w:tc>
          <w:tcPr>
            <w:tcW w:w="2797" w:type="dxa"/>
            <w:tcBorders>
              <w:top w:val="single" w:sz="4" w:space="0" w:color="auto"/>
              <w:left w:val="nil"/>
              <w:bottom w:val="nil"/>
              <w:right w:val="nil"/>
            </w:tcBorders>
            <w:shd w:val="clear" w:color="auto" w:fill="auto"/>
            <w:noWrap/>
            <w:vAlign w:val="bottom"/>
            <w:hideMark/>
          </w:tcPr>
          <w:p w14:paraId="338D4E45" w14:textId="77777777" w:rsidR="00FB5D97" w:rsidRPr="00FB5D97" w:rsidRDefault="00ED6809" w:rsidP="00ED6809">
            <w:pPr>
              <w:spacing w:before="0" w:after="0"/>
              <w:ind w:firstLine="0"/>
              <w:jc w:val="left"/>
              <w:rPr>
                <w:iCs w:val="0"/>
                <w:color w:val="000000"/>
                <w:lang w:eastAsia="pt-BR"/>
              </w:rPr>
            </w:pPr>
            <w:r>
              <w:rPr>
                <w:iCs w:val="0"/>
                <w:color w:val="000000"/>
                <w:lang w:eastAsia="pt-BR"/>
              </w:rPr>
              <w:t>Entrevistado</w:t>
            </w:r>
            <w:r w:rsidR="00FB5D97" w:rsidRPr="00FB5D97">
              <w:rPr>
                <w:iCs w:val="0"/>
                <w:color w:val="000000"/>
                <w:lang w:eastAsia="pt-BR"/>
              </w:rPr>
              <w:t xml:space="preserve"> 1</w:t>
            </w:r>
          </w:p>
        </w:tc>
        <w:tc>
          <w:tcPr>
            <w:tcW w:w="1662" w:type="dxa"/>
            <w:tcBorders>
              <w:top w:val="single" w:sz="4" w:space="0" w:color="auto"/>
              <w:left w:val="nil"/>
              <w:bottom w:val="nil"/>
              <w:right w:val="nil"/>
            </w:tcBorders>
            <w:shd w:val="clear" w:color="auto" w:fill="auto"/>
            <w:noWrap/>
            <w:vAlign w:val="bottom"/>
            <w:hideMark/>
          </w:tcPr>
          <w:p w14:paraId="4F0087E1" w14:textId="77777777" w:rsidR="00FB5D97" w:rsidRPr="00FB5D97" w:rsidRDefault="00FB5D97" w:rsidP="00FB5D97">
            <w:pPr>
              <w:spacing w:before="0" w:after="0"/>
              <w:ind w:firstLine="0"/>
              <w:jc w:val="center"/>
              <w:rPr>
                <w:iCs w:val="0"/>
                <w:color w:val="000000"/>
                <w:lang w:eastAsia="pt-BR"/>
              </w:rPr>
            </w:pPr>
            <w:r w:rsidRPr="00FB5D97">
              <w:rPr>
                <w:iCs w:val="0"/>
                <w:color w:val="000000"/>
                <w:lang w:eastAsia="pt-BR"/>
              </w:rPr>
              <w:t>2</w:t>
            </w:r>
          </w:p>
        </w:tc>
      </w:tr>
      <w:tr w:rsidR="00FB5D97" w:rsidRPr="00FB5D97" w14:paraId="3D34B9E7" w14:textId="77777777" w:rsidTr="00CE3558">
        <w:trPr>
          <w:trHeight w:val="300"/>
          <w:jc w:val="center"/>
        </w:trPr>
        <w:tc>
          <w:tcPr>
            <w:tcW w:w="2797" w:type="dxa"/>
            <w:tcBorders>
              <w:top w:val="nil"/>
              <w:left w:val="nil"/>
              <w:bottom w:val="nil"/>
              <w:right w:val="nil"/>
            </w:tcBorders>
            <w:shd w:val="clear" w:color="auto" w:fill="auto"/>
            <w:noWrap/>
            <w:vAlign w:val="bottom"/>
            <w:hideMark/>
          </w:tcPr>
          <w:p w14:paraId="0983219D" w14:textId="77777777" w:rsidR="00FB5D97" w:rsidRPr="00FB5D97" w:rsidRDefault="00ED6809" w:rsidP="00FB5D97">
            <w:pPr>
              <w:spacing w:before="0" w:after="0"/>
              <w:ind w:firstLine="0"/>
              <w:jc w:val="left"/>
              <w:rPr>
                <w:iCs w:val="0"/>
                <w:color w:val="000000"/>
                <w:lang w:eastAsia="pt-BR"/>
              </w:rPr>
            </w:pPr>
            <w:r>
              <w:rPr>
                <w:iCs w:val="0"/>
                <w:color w:val="000000"/>
                <w:lang w:eastAsia="pt-BR"/>
              </w:rPr>
              <w:t>Entrevistado</w:t>
            </w:r>
            <w:r w:rsidR="00FB5D97" w:rsidRPr="00FB5D97">
              <w:rPr>
                <w:iCs w:val="0"/>
                <w:color w:val="000000"/>
                <w:lang w:eastAsia="pt-BR"/>
              </w:rPr>
              <w:t xml:space="preserve"> 2</w:t>
            </w:r>
          </w:p>
        </w:tc>
        <w:tc>
          <w:tcPr>
            <w:tcW w:w="1662" w:type="dxa"/>
            <w:tcBorders>
              <w:top w:val="nil"/>
              <w:left w:val="nil"/>
              <w:bottom w:val="nil"/>
              <w:right w:val="nil"/>
            </w:tcBorders>
            <w:shd w:val="clear" w:color="auto" w:fill="auto"/>
            <w:noWrap/>
            <w:vAlign w:val="bottom"/>
            <w:hideMark/>
          </w:tcPr>
          <w:p w14:paraId="06AD30C5" w14:textId="77777777" w:rsidR="00FB5D97" w:rsidRPr="00FB5D97" w:rsidRDefault="00256A3E" w:rsidP="00FB5D97">
            <w:pPr>
              <w:spacing w:before="0" w:after="0"/>
              <w:ind w:firstLine="0"/>
              <w:jc w:val="center"/>
              <w:rPr>
                <w:iCs w:val="0"/>
                <w:color w:val="000000"/>
                <w:lang w:eastAsia="pt-BR"/>
              </w:rPr>
            </w:pPr>
            <w:r>
              <w:rPr>
                <w:iCs w:val="0"/>
                <w:color w:val="000000"/>
                <w:lang w:eastAsia="pt-BR"/>
              </w:rPr>
              <w:t>1</w:t>
            </w:r>
          </w:p>
        </w:tc>
      </w:tr>
      <w:tr w:rsidR="00FB5D97" w:rsidRPr="00FB5D97" w14:paraId="6A689E6F" w14:textId="77777777" w:rsidTr="00CE3558">
        <w:trPr>
          <w:trHeight w:val="300"/>
          <w:jc w:val="center"/>
        </w:trPr>
        <w:tc>
          <w:tcPr>
            <w:tcW w:w="2797" w:type="dxa"/>
            <w:tcBorders>
              <w:top w:val="nil"/>
              <w:left w:val="nil"/>
              <w:bottom w:val="nil"/>
              <w:right w:val="nil"/>
            </w:tcBorders>
            <w:shd w:val="clear" w:color="auto" w:fill="auto"/>
            <w:noWrap/>
            <w:vAlign w:val="bottom"/>
            <w:hideMark/>
          </w:tcPr>
          <w:p w14:paraId="2ACC9F92" w14:textId="77777777" w:rsidR="00FB5D97" w:rsidRPr="00FB5D97" w:rsidRDefault="00ED6809" w:rsidP="00FB5D97">
            <w:pPr>
              <w:spacing w:before="0" w:after="0"/>
              <w:ind w:firstLine="0"/>
              <w:jc w:val="left"/>
              <w:rPr>
                <w:iCs w:val="0"/>
                <w:color w:val="000000"/>
                <w:lang w:eastAsia="pt-BR"/>
              </w:rPr>
            </w:pPr>
            <w:r>
              <w:rPr>
                <w:iCs w:val="0"/>
                <w:color w:val="000000"/>
                <w:lang w:eastAsia="pt-BR"/>
              </w:rPr>
              <w:t>Entrevistado</w:t>
            </w:r>
            <w:r w:rsidR="00FB5D97" w:rsidRPr="00FB5D97">
              <w:rPr>
                <w:iCs w:val="0"/>
                <w:color w:val="000000"/>
                <w:lang w:eastAsia="pt-BR"/>
              </w:rPr>
              <w:t xml:space="preserve"> 3</w:t>
            </w:r>
          </w:p>
        </w:tc>
        <w:tc>
          <w:tcPr>
            <w:tcW w:w="1662" w:type="dxa"/>
            <w:tcBorders>
              <w:top w:val="nil"/>
              <w:left w:val="nil"/>
              <w:bottom w:val="nil"/>
              <w:right w:val="nil"/>
            </w:tcBorders>
            <w:shd w:val="clear" w:color="auto" w:fill="auto"/>
            <w:noWrap/>
            <w:vAlign w:val="bottom"/>
            <w:hideMark/>
          </w:tcPr>
          <w:p w14:paraId="071276EA" w14:textId="77777777" w:rsidR="00FB5D97" w:rsidRPr="00FB5D97" w:rsidRDefault="00256A3E" w:rsidP="00FB5D97">
            <w:pPr>
              <w:spacing w:before="0" w:after="0"/>
              <w:ind w:firstLine="0"/>
              <w:jc w:val="center"/>
              <w:rPr>
                <w:iCs w:val="0"/>
                <w:color w:val="000000"/>
                <w:lang w:eastAsia="pt-BR"/>
              </w:rPr>
            </w:pPr>
            <w:r>
              <w:rPr>
                <w:iCs w:val="0"/>
                <w:color w:val="000000"/>
                <w:lang w:eastAsia="pt-BR"/>
              </w:rPr>
              <w:t>2</w:t>
            </w:r>
          </w:p>
        </w:tc>
      </w:tr>
      <w:tr w:rsidR="00FB5D97" w:rsidRPr="00FB5D97" w14:paraId="33445D13" w14:textId="77777777" w:rsidTr="00CE3558">
        <w:trPr>
          <w:trHeight w:val="300"/>
          <w:jc w:val="center"/>
        </w:trPr>
        <w:tc>
          <w:tcPr>
            <w:tcW w:w="2797" w:type="dxa"/>
            <w:tcBorders>
              <w:top w:val="nil"/>
              <w:left w:val="nil"/>
              <w:bottom w:val="nil"/>
              <w:right w:val="nil"/>
            </w:tcBorders>
            <w:shd w:val="clear" w:color="auto" w:fill="auto"/>
            <w:noWrap/>
            <w:vAlign w:val="bottom"/>
            <w:hideMark/>
          </w:tcPr>
          <w:p w14:paraId="4A9307B4" w14:textId="77777777" w:rsidR="00FB5D97" w:rsidRPr="00FB5D97" w:rsidRDefault="00ED6809" w:rsidP="00ED6809">
            <w:pPr>
              <w:spacing w:before="0" w:after="0"/>
              <w:ind w:firstLine="0"/>
              <w:jc w:val="left"/>
              <w:rPr>
                <w:iCs w:val="0"/>
                <w:color w:val="000000"/>
                <w:lang w:eastAsia="pt-BR"/>
              </w:rPr>
            </w:pPr>
            <w:r>
              <w:rPr>
                <w:iCs w:val="0"/>
                <w:color w:val="000000"/>
                <w:lang w:eastAsia="pt-BR"/>
              </w:rPr>
              <w:t>Entrevistado</w:t>
            </w:r>
            <w:r w:rsidR="00FB5D97" w:rsidRPr="00FB5D97">
              <w:rPr>
                <w:iCs w:val="0"/>
                <w:color w:val="000000"/>
                <w:lang w:eastAsia="pt-BR"/>
              </w:rPr>
              <w:t xml:space="preserve"> 4</w:t>
            </w:r>
          </w:p>
        </w:tc>
        <w:tc>
          <w:tcPr>
            <w:tcW w:w="1662" w:type="dxa"/>
            <w:tcBorders>
              <w:top w:val="nil"/>
              <w:left w:val="nil"/>
              <w:bottom w:val="nil"/>
              <w:right w:val="nil"/>
            </w:tcBorders>
            <w:shd w:val="clear" w:color="auto" w:fill="auto"/>
            <w:noWrap/>
            <w:vAlign w:val="bottom"/>
            <w:hideMark/>
          </w:tcPr>
          <w:p w14:paraId="059B5624" w14:textId="77777777" w:rsidR="00FB5D97" w:rsidRPr="00FB5D97" w:rsidRDefault="00256A3E" w:rsidP="00FB5D97">
            <w:pPr>
              <w:spacing w:before="0" w:after="0"/>
              <w:ind w:firstLine="0"/>
              <w:jc w:val="center"/>
              <w:rPr>
                <w:iCs w:val="0"/>
                <w:color w:val="000000"/>
                <w:lang w:eastAsia="pt-BR"/>
              </w:rPr>
            </w:pPr>
            <w:r>
              <w:rPr>
                <w:iCs w:val="0"/>
                <w:color w:val="000000"/>
                <w:lang w:eastAsia="pt-BR"/>
              </w:rPr>
              <w:t>1</w:t>
            </w:r>
          </w:p>
        </w:tc>
      </w:tr>
      <w:tr w:rsidR="00FB5D97" w:rsidRPr="00FB5D97" w14:paraId="581B1E03" w14:textId="77777777" w:rsidTr="00CE3558">
        <w:trPr>
          <w:trHeight w:val="300"/>
          <w:jc w:val="center"/>
        </w:trPr>
        <w:tc>
          <w:tcPr>
            <w:tcW w:w="2797" w:type="dxa"/>
            <w:tcBorders>
              <w:top w:val="nil"/>
              <w:left w:val="nil"/>
              <w:bottom w:val="nil"/>
              <w:right w:val="nil"/>
            </w:tcBorders>
            <w:shd w:val="clear" w:color="auto" w:fill="auto"/>
            <w:noWrap/>
            <w:vAlign w:val="bottom"/>
            <w:hideMark/>
          </w:tcPr>
          <w:p w14:paraId="60B36C01" w14:textId="77777777" w:rsidR="00FB5D97" w:rsidRPr="00FB5D97" w:rsidRDefault="00ED6809" w:rsidP="00ED6809">
            <w:pPr>
              <w:spacing w:before="0" w:after="0"/>
              <w:ind w:firstLine="0"/>
              <w:jc w:val="left"/>
              <w:rPr>
                <w:iCs w:val="0"/>
                <w:color w:val="000000"/>
                <w:lang w:eastAsia="pt-BR"/>
              </w:rPr>
            </w:pPr>
            <w:r>
              <w:rPr>
                <w:iCs w:val="0"/>
                <w:color w:val="000000"/>
                <w:lang w:eastAsia="pt-BR"/>
              </w:rPr>
              <w:t>Entrevistado</w:t>
            </w:r>
            <w:r w:rsidR="00FB5D97" w:rsidRPr="00FB5D97">
              <w:rPr>
                <w:iCs w:val="0"/>
                <w:color w:val="000000"/>
                <w:lang w:eastAsia="pt-BR"/>
              </w:rPr>
              <w:t xml:space="preserve"> 5</w:t>
            </w:r>
          </w:p>
        </w:tc>
        <w:tc>
          <w:tcPr>
            <w:tcW w:w="1662" w:type="dxa"/>
            <w:tcBorders>
              <w:top w:val="nil"/>
              <w:left w:val="nil"/>
              <w:bottom w:val="nil"/>
              <w:right w:val="nil"/>
            </w:tcBorders>
            <w:shd w:val="clear" w:color="auto" w:fill="auto"/>
            <w:noWrap/>
            <w:vAlign w:val="bottom"/>
            <w:hideMark/>
          </w:tcPr>
          <w:p w14:paraId="5E4354DA" w14:textId="77777777" w:rsidR="00FB5D97" w:rsidRPr="00FB5D97" w:rsidRDefault="00256A3E" w:rsidP="00FB5D97">
            <w:pPr>
              <w:spacing w:before="0" w:after="0"/>
              <w:ind w:firstLine="0"/>
              <w:jc w:val="center"/>
              <w:rPr>
                <w:iCs w:val="0"/>
                <w:color w:val="000000"/>
                <w:lang w:eastAsia="pt-BR"/>
              </w:rPr>
            </w:pPr>
            <w:r>
              <w:rPr>
                <w:iCs w:val="0"/>
                <w:color w:val="000000"/>
                <w:lang w:eastAsia="pt-BR"/>
              </w:rPr>
              <w:t>1</w:t>
            </w:r>
          </w:p>
        </w:tc>
      </w:tr>
      <w:tr w:rsidR="00FB5D97" w:rsidRPr="00FB5D97" w14:paraId="27A6298D" w14:textId="77777777" w:rsidTr="00CE3558">
        <w:trPr>
          <w:trHeight w:val="300"/>
          <w:jc w:val="center"/>
        </w:trPr>
        <w:tc>
          <w:tcPr>
            <w:tcW w:w="2797" w:type="dxa"/>
            <w:tcBorders>
              <w:top w:val="nil"/>
              <w:left w:val="nil"/>
              <w:bottom w:val="nil"/>
              <w:right w:val="nil"/>
            </w:tcBorders>
            <w:shd w:val="clear" w:color="auto" w:fill="auto"/>
            <w:noWrap/>
            <w:vAlign w:val="bottom"/>
            <w:hideMark/>
          </w:tcPr>
          <w:p w14:paraId="235B4BBB" w14:textId="77777777" w:rsidR="00FB5D97" w:rsidRPr="00FB5D97" w:rsidRDefault="00ED6809" w:rsidP="00ED6809">
            <w:pPr>
              <w:spacing w:before="0" w:after="0"/>
              <w:ind w:firstLine="0"/>
              <w:jc w:val="left"/>
              <w:rPr>
                <w:iCs w:val="0"/>
                <w:color w:val="000000"/>
                <w:lang w:eastAsia="pt-BR"/>
              </w:rPr>
            </w:pPr>
            <w:r>
              <w:rPr>
                <w:iCs w:val="0"/>
                <w:color w:val="000000"/>
                <w:lang w:eastAsia="pt-BR"/>
              </w:rPr>
              <w:t>Entrevistado</w:t>
            </w:r>
            <w:r w:rsidR="00FB5D97" w:rsidRPr="00FB5D97">
              <w:rPr>
                <w:iCs w:val="0"/>
                <w:color w:val="000000"/>
                <w:lang w:eastAsia="pt-BR"/>
              </w:rPr>
              <w:t xml:space="preserve"> 6</w:t>
            </w:r>
          </w:p>
        </w:tc>
        <w:tc>
          <w:tcPr>
            <w:tcW w:w="1662" w:type="dxa"/>
            <w:tcBorders>
              <w:top w:val="nil"/>
              <w:left w:val="nil"/>
              <w:bottom w:val="nil"/>
              <w:right w:val="nil"/>
            </w:tcBorders>
            <w:shd w:val="clear" w:color="auto" w:fill="auto"/>
            <w:noWrap/>
            <w:vAlign w:val="bottom"/>
            <w:hideMark/>
          </w:tcPr>
          <w:p w14:paraId="00751B55" w14:textId="77777777" w:rsidR="00FB5D97" w:rsidRPr="00FB5D97" w:rsidRDefault="00256A3E" w:rsidP="00FB5D97">
            <w:pPr>
              <w:spacing w:before="0" w:after="0"/>
              <w:ind w:firstLine="0"/>
              <w:jc w:val="center"/>
              <w:rPr>
                <w:iCs w:val="0"/>
                <w:color w:val="000000"/>
                <w:lang w:eastAsia="pt-BR"/>
              </w:rPr>
            </w:pPr>
            <w:r>
              <w:rPr>
                <w:iCs w:val="0"/>
                <w:color w:val="000000"/>
                <w:lang w:eastAsia="pt-BR"/>
              </w:rPr>
              <w:t>2</w:t>
            </w:r>
          </w:p>
        </w:tc>
      </w:tr>
      <w:tr w:rsidR="00FB5D97" w:rsidRPr="00FB5D97" w14:paraId="3BE6A186" w14:textId="77777777" w:rsidTr="00CE3558">
        <w:trPr>
          <w:trHeight w:val="300"/>
          <w:jc w:val="center"/>
        </w:trPr>
        <w:tc>
          <w:tcPr>
            <w:tcW w:w="2797" w:type="dxa"/>
            <w:tcBorders>
              <w:top w:val="nil"/>
              <w:left w:val="nil"/>
              <w:bottom w:val="nil"/>
              <w:right w:val="nil"/>
            </w:tcBorders>
            <w:shd w:val="clear" w:color="auto" w:fill="auto"/>
            <w:noWrap/>
            <w:vAlign w:val="bottom"/>
            <w:hideMark/>
          </w:tcPr>
          <w:p w14:paraId="2C94DD5E" w14:textId="77777777" w:rsidR="00FB5D97" w:rsidRPr="00FB5D97" w:rsidRDefault="00FB5D97" w:rsidP="00FB5D97">
            <w:pPr>
              <w:spacing w:before="0" w:after="0"/>
              <w:ind w:firstLine="0"/>
              <w:jc w:val="center"/>
              <w:rPr>
                <w:iCs w:val="0"/>
                <w:color w:val="000000"/>
                <w:lang w:eastAsia="pt-BR"/>
              </w:rPr>
            </w:pPr>
          </w:p>
        </w:tc>
        <w:tc>
          <w:tcPr>
            <w:tcW w:w="1662" w:type="dxa"/>
            <w:tcBorders>
              <w:top w:val="nil"/>
              <w:left w:val="nil"/>
              <w:bottom w:val="nil"/>
              <w:right w:val="nil"/>
            </w:tcBorders>
            <w:shd w:val="clear" w:color="auto" w:fill="auto"/>
            <w:noWrap/>
            <w:vAlign w:val="bottom"/>
            <w:hideMark/>
          </w:tcPr>
          <w:p w14:paraId="65FD27A4" w14:textId="77777777" w:rsidR="00FB5D97" w:rsidRPr="00FB5D97" w:rsidRDefault="00FB5D97" w:rsidP="00FB5D97">
            <w:pPr>
              <w:spacing w:before="0" w:after="0"/>
              <w:ind w:firstLine="0"/>
              <w:jc w:val="left"/>
              <w:rPr>
                <w:iCs w:val="0"/>
                <w:lang w:eastAsia="pt-BR"/>
              </w:rPr>
            </w:pPr>
          </w:p>
        </w:tc>
      </w:tr>
      <w:tr w:rsidR="00FB5D97" w:rsidRPr="00FB5D97" w14:paraId="54CE1345" w14:textId="77777777" w:rsidTr="00CE3558">
        <w:trPr>
          <w:trHeight w:val="300"/>
          <w:jc w:val="center"/>
        </w:trPr>
        <w:tc>
          <w:tcPr>
            <w:tcW w:w="2797" w:type="dxa"/>
            <w:tcBorders>
              <w:top w:val="nil"/>
              <w:left w:val="nil"/>
              <w:bottom w:val="nil"/>
              <w:right w:val="nil"/>
            </w:tcBorders>
            <w:shd w:val="clear" w:color="auto" w:fill="auto"/>
            <w:noWrap/>
            <w:vAlign w:val="bottom"/>
            <w:hideMark/>
          </w:tcPr>
          <w:p w14:paraId="19CF52DF" w14:textId="77777777" w:rsidR="00FB5D97" w:rsidRPr="00FB5D97" w:rsidRDefault="00FB5D97" w:rsidP="00256A3E">
            <w:pPr>
              <w:spacing w:before="0" w:after="0"/>
              <w:ind w:firstLine="0"/>
              <w:jc w:val="left"/>
              <w:rPr>
                <w:iCs w:val="0"/>
                <w:color w:val="000000"/>
                <w:lang w:eastAsia="pt-BR"/>
              </w:rPr>
            </w:pPr>
            <w:r w:rsidRPr="00FB5D97">
              <w:rPr>
                <w:iCs w:val="0"/>
                <w:color w:val="000000"/>
                <w:lang w:eastAsia="pt-BR"/>
              </w:rPr>
              <w:t>Soma</w:t>
            </w:r>
            <w:r w:rsidR="00DA1E87">
              <w:rPr>
                <w:iCs w:val="0"/>
                <w:color w:val="000000"/>
                <w:lang w:eastAsia="pt-BR"/>
              </w:rPr>
              <w:t xml:space="preserve"> dos </w:t>
            </w:r>
            <w:r w:rsidR="00256A3E">
              <w:rPr>
                <w:iCs w:val="0"/>
                <w:color w:val="000000"/>
                <w:lang w:eastAsia="pt-BR"/>
              </w:rPr>
              <w:t>valores</w:t>
            </w:r>
          </w:p>
        </w:tc>
        <w:tc>
          <w:tcPr>
            <w:tcW w:w="1662" w:type="dxa"/>
            <w:tcBorders>
              <w:top w:val="nil"/>
              <w:left w:val="nil"/>
              <w:bottom w:val="nil"/>
              <w:right w:val="nil"/>
            </w:tcBorders>
            <w:shd w:val="clear" w:color="auto" w:fill="auto"/>
            <w:noWrap/>
            <w:vAlign w:val="bottom"/>
            <w:hideMark/>
          </w:tcPr>
          <w:p w14:paraId="41AAE989" w14:textId="77777777" w:rsidR="00FB5D97" w:rsidRPr="00FB5D97" w:rsidRDefault="00256A3E" w:rsidP="00256A3E">
            <w:pPr>
              <w:spacing w:before="0" w:after="0"/>
              <w:ind w:firstLine="0"/>
              <w:jc w:val="center"/>
              <w:rPr>
                <w:iCs w:val="0"/>
                <w:color w:val="000000"/>
                <w:lang w:eastAsia="pt-BR"/>
              </w:rPr>
            </w:pPr>
            <w:r>
              <w:rPr>
                <w:iCs w:val="0"/>
                <w:color w:val="000000"/>
                <w:lang w:eastAsia="pt-BR"/>
              </w:rPr>
              <w:t>10</w:t>
            </w:r>
          </w:p>
        </w:tc>
      </w:tr>
      <w:tr w:rsidR="00FB5D97" w:rsidRPr="00FB5D97" w14:paraId="63522EEA" w14:textId="77777777" w:rsidTr="00CE3558">
        <w:trPr>
          <w:trHeight w:val="300"/>
          <w:jc w:val="center"/>
        </w:trPr>
        <w:tc>
          <w:tcPr>
            <w:tcW w:w="2797" w:type="dxa"/>
            <w:tcBorders>
              <w:top w:val="nil"/>
              <w:left w:val="nil"/>
              <w:bottom w:val="nil"/>
              <w:right w:val="nil"/>
            </w:tcBorders>
            <w:shd w:val="clear" w:color="auto" w:fill="auto"/>
            <w:noWrap/>
            <w:vAlign w:val="bottom"/>
            <w:hideMark/>
          </w:tcPr>
          <w:p w14:paraId="00C62A7E" w14:textId="77777777" w:rsidR="00FB5D97" w:rsidRPr="00FB5D97" w:rsidRDefault="00FB5D97" w:rsidP="00FB5D97">
            <w:pPr>
              <w:spacing w:before="0" w:after="0"/>
              <w:ind w:firstLine="0"/>
              <w:jc w:val="left"/>
              <w:rPr>
                <w:iCs w:val="0"/>
                <w:color w:val="000000"/>
                <w:lang w:eastAsia="pt-BR"/>
              </w:rPr>
            </w:pPr>
            <w:r w:rsidRPr="00FB5D97">
              <w:rPr>
                <w:iCs w:val="0"/>
                <w:color w:val="000000"/>
                <w:lang w:eastAsia="pt-BR"/>
              </w:rPr>
              <w:lastRenderedPageBreak/>
              <w:t>Média</w:t>
            </w:r>
            <w:r w:rsidR="00DA1E87">
              <w:rPr>
                <w:iCs w:val="0"/>
                <w:color w:val="000000"/>
                <w:lang w:eastAsia="pt-BR"/>
              </w:rPr>
              <w:t xml:space="preserve"> dos </w:t>
            </w:r>
            <w:r w:rsidR="00256A3E">
              <w:rPr>
                <w:iCs w:val="0"/>
                <w:color w:val="000000"/>
                <w:lang w:eastAsia="pt-BR"/>
              </w:rPr>
              <w:t>valores</w:t>
            </w:r>
          </w:p>
        </w:tc>
        <w:tc>
          <w:tcPr>
            <w:tcW w:w="1662" w:type="dxa"/>
            <w:tcBorders>
              <w:top w:val="nil"/>
              <w:left w:val="nil"/>
              <w:bottom w:val="nil"/>
              <w:right w:val="nil"/>
            </w:tcBorders>
            <w:shd w:val="clear" w:color="auto" w:fill="auto"/>
            <w:noWrap/>
            <w:vAlign w:val="bottom"/>
            <w:hideMark/>
          </w:tcPr>
          <w:p w14:paraId="4D58D0E1" w14:textId="77777777" w:rsidR="00FB5D97" w:rsidRPr="00FB5D97" w:rsidRDefault="00256A3E" w:rsidP="00FB5D97">
            <w:pPr>
              <w:spacing w:before="0" w:after="0"/>
              <w:ind w:firstLine="0"/>
              <w:jc w:val="center"/>
              <w:rPr>
                <w:iCs w:val="0"/>
                <w:color w:val="000000"/>
                <w:lang w:eastAsia="pt-BR"/>
              </w:rPr>
            </w:pPr>
            <w:r>
              <w:rPr>
                <w:iCs w:val="0"/>
                <w:color w:val="000000"/>
                <w:lang w:eastAsia="pt-BR"/>
              </w:rPr>
              <w:t>1,6</w:t>
            </w:r>
          </w:p>
        </w:tc>
      </w:tr>
      <w:tr w:rsidR="00FB5D97" w:rsidRPr="00FB5D97" w14:paraId="412490DB" w14:textId="77777777" w:rsidTr="00CE3558">
        <w:trPr>
          <w:trHeight w:val="300"/>
          <w:jc w:val="center"/>
        </w:trPr>
        <w:tc>
          <w:tcPr>
            <w:tcW w:w="2797" w:type="dxa"/>
            <w:tcBorders>
              <w:top w:val="nil"/>
              <w:left w:val="nil"/>
              <w:bottom w:val="nil"/>
              <w:right w:val="nil"/>
            </w:tcBorders>
            <w:shd w:val="clear" w:color="auto" w:fill="auto"/>
            <w:noWrap/>
            <w:vAlign w:val="bottom"/>
            <w:hideMark/>
          </w:tcPr>
          <w:p w14:paraId="62DEB0E1" w14:textId="77777777" w:rsidR="00FB5D97" w:rsidRPr="00FB5D97" w:rsidRDefault="00FB5D97" w:rsidP="00FB5D97">
            <w:pPr>
              <w:spacing w:before="0" w:after="0"/>
              <w:ind w:firstLine="0"/>
              <w:jc w:val="left"/>
              <w:rPr>
                <w:iCs w:val="0"/>
                <w:color w:val="000000"/>
                <w:lang w:eastAsia="pt-BR"/>
              </w:rPr>
            </w:pPr>
            <w:r w:rsidRPr="00FB5D97">
              <w:rPr>
                <w:iCs w:val="0"/>
                <w:color w:val="000000"/>
                <w:lang w:eastAsia="pt-BR"/>
              </w:rPr>
              <w:t>Menor</w:t>
            </w:r>
            <w:r w:rsidR="00DA1E87">
              <w:rPr>
                <w:iCs w:val="0"/>
                <w:color w:val="000000"/>
                <w:lang w:eastAsia="pt-BR"/>
              </w:rPr>
              <w:t xml:space="preserve"> dos </w:t>
            </w:r>
            <w:r w:rsidR="00256A3E">
              <w:rPr>
                <w:iCs w:val="0"/>
                <w:color w:val="000000"/>
                <w:lang w:eastAsia="pt-BR"/>
              </w:rPr>
              <w:t>valores</w:t>
            </w:r>
          </w:p>
        </w:tc>
        <w:tc>
          <w:tcPr>
            <w:tcW w:w="1662" w:type="dxa"/>
            <w:tcBorders>
              <w:top w:val="nil"/>
              <w:left w:val="nil"/>
              <w:bottom w:val="nil"/>
              <w:right w:val="nil"/>
            </w:tcBorders>
            <w:shd w:val="clear" w:color="auto" w:fill="auto"/>
            <w:noWrap/>
            <w:vAlign w:val="bottom"/>
            <w:hideMark/>
          </w:tcPr>
          <w:p w14:paraId="14349AD5" w14:textId="77777777" w:rsidR="00FB5D97" w:rsidRPr="00FB5D97" w:rsidRDefault="00256A3E" w:rsidP="00FB5D97">
            <w:pPr>
              <w:spacing w:before="0" w:after="0"/>
              <w:ind w:firstLine="0"/>
              <w:jc w:val="center"/>
              <w:rPr>
                <w:iCs w:val="0"/>
                <w:color w:val="000000"/>
                <w:lang w:eastAsia="pt-BR"/>
              </w:rPr>
            </w:pPr>
            <w:r>
              <w:rPr>
                <w:iCs w:val="0"/>
                <w:color w:val="000000"/>
                <w:lang w:eastAsia="pt-BR"/>
              </w:rPr>
              <w:t>1</w:t>
            </w:r>
          </w:p>
        </w:tc>
      </w:tr>
      <w:tr w:rsidR="00FB5D97" w:rsidRPr="00FB5D97" w14:paraId="559027E0" w14:textId="77777777" w:rsidTr="00CE3558">
        <w:trPr>
          <w:trHeight w:val="300"/>
          <w:jc w:val="center"/>
        </w:trPr>
        <w:tc>
          <w:tcPr>
            <w:tcW w:w="2797" w:type="dxa"/>
            <w:tcBorders>
              <w:top w:val="nil"/>
              <w:left w:val="nil"/>
              <w:bottom w:val="nil"/>
              <w:right w:val="nil"/>
            </w:tcBorders>
            <w:shd w:val="clear" w:color="auto" w:fill="auto"/>
            <w:noWrap/>
            <w:vAlign w:val="bottom"/>
            <w:hideMark/>
          </w:tcPr>
          <w:p w14:paraId="32D5F33B" w14:textId="77777777" w:rsidR="00FB5D97" w:rsidRPr="00FB5D97" w:rsidRDefault="00FB5D97" w:rsidP="00FB5D97">
            <w:pPr>
              <w:spacing w:before="0" w:after="0"/>
              <w:ind w:firstLine="0"/>
              <w:jc w:val="left"/>
              <w:rPr>
                <w:iCs w:val="0"/>
                <w:color w:val="000000"/>
                <w:lang w:eastAsia="pt-BR"/>
              </w:rPr>
            </w:pPr>
            <w:r w:rsidRPr="00FB5D97">
              <w:rPr>
                <w:iCs w:val="0"/>
                <w:color w:val="000000"/>
                <w:lang w:eastAsia="pt-BR"/>
              </w:rPr>
              <w:t>Maior</w:t>
            </w:r>
            <w:r w:rsidR="00DA1E87">
              <w:rPr>
                <w:iCs w:val="0"/>
                <w:color w:val="000000"/>
                <w:lang w:eastAsia="pt-BR"/>
              </w:rPr>
              <w:t xml:space="preserve"> dos </w:t>
            </w:r>
            <w:r w:rsidR="00256A3E">
              <w:rPr>
                <w:iCs w:val="0"/>
                <w:color w:val="000000"/>
                <w:lang w:eastAsia="pt-BR"/>
              </w:rPr>
              <w:t>valores</w:t>
            </w:r>
          </w:p>
        </w:tc>
        <w:tc>
          <w:tcPr>
            <w:tcW w:w="1662" w:type="dxa"/>
            <w:tcBorders>
              <w:top w:val="nil"/>
              <w:left w:val="nil"/>
              <w:bottom w:val="nil"/>
              <w:right w:val="nil"/>
            </w:tcBorders>
            <w:shd w:val="clear" w:color="auto" w:fill="auto"/>
            <w:noWrap/>
            <w:vAlign w:val="bottom"/>
            <w:hideMark/>
          </w:tcPr>
          <w:p w14:paraId="54E0F7D2" w14:textId="77777777" w:rsidR="00FB5D97" w:rsidRPr="00FB5D97" w:rsidRDefault="00256A3E" w:rsidP="00FB5D97">
            <w:pPr>
              <w:spacing w:before="0" w:after="0"/>
              <w:ind w:firstLine="0"/>
              <w:jc w:val="center"/>
              <w:rPr>
                <w:iCs w:val="0"/>
                <w:color w:val="000000"/>
                <w:lang w:eastAsia="pt-BR"/>
              </w:rPr>
            </w:pPr>
            <w:r>
              <w:rPr>
                <w:iCs w:val="0"/>
                <w:color w:val="000000"/>
                <w:lang w:eastAsia="pt-BR"/>
              </w:rPr>
              <w:t>3</w:t>
            </w:r>
          </w:p>
        </w:tc>
      </w:tr>
      <w:tr w:rsidR="00FB5D97" w:rsidRPr="00FB5D97" w14:paraId="03DE1DA3" w14:textId="77777777" w:rsidTr="00CE3558">
        <w:trPr>
          <w:trHeight w:val="300"/>
          <w:jc w:val="center"/>
        </w:trPr>
        <w:tc>
          <w:tcPr>
            <w:tcW w:w="2797" w:type="dxa"/>
            <w:tcBorders>
              <w:top w:val="nil"/>
              <w:left w:val="nil"/>
              <w:right w:val="nil"/>
            </w:tcBorders>
            <w:shd w:val="clear" w:color="auto" w:fill="auto"/>
            <w:noWrap/>
            <w:vAlign w:val="bottom"/>
            <w:hideMark/>
          </w:tcPr>
          <w:p w14:paraId="1656AE7E" w14:textId="77777777" w:rsidR="00FB5D97" w:rsidRPr="00FB5D97" w:rsidRDefault="00FB5D97" w:rsidP="00FB5D97">
            <w:pPr>
              <w:spacing w:before="0" w:after="0"/>
              <w:ind w:firstLine="0"/>
              <w:jc w:val="left"/>
              <w:rPr>
                <w:iCs w:val="0"/>
                <w:color w:val="000000"/>
                <w:lang w:eastAsia="pt-BR"/>
              </w:rPr>
            </w:pPr>
            <w:r w:rsidRPr="00FB5D97">
              <w:rPr>
                <w:iCs w:val="0"/>
                <w:color w:val="000000"/>
                <w:lang w:eastAsia="pt-BR"/>
              </w:rPr>
              <w:t>Total</w:t>
            </w:r>
            <w:r w:rsidR="00DA1E87">
              <w:rPr>
                <w:iCs w:val="0"/>
                <w:color w:val="000000"/>
                <w:lang w:eastAsia="pt-BR"/>
              </w:rPr>
              <w:t xml:space="preserve"> de </w:t>
            </w:r>
            <w:r w:rsidR="00256A3E">
              <w:rPr>
                <w:iCs w:val="0"/>
                <w:color w:val="000000"/>
                <w:lang w:eastAsia="pt-BR"/>
              </w:rPr>
              <w:t>valores</w:t>
            </w:r>
          </w:p>
        </w:tc>
        <w:tc>
          <w:tcPr>
            <w:tcW w:w="1662" w:type="dxa"/>
            <w:tcBorders>
              <w:top w:val="nil"/>
              <w:left w:val="nil"/>
              <w:right w:val="nil"/>
            </w:tcBorders>
            <w:shd w:val="clear" w:color="auto" w:fill="auto"/>
            <w:noWrap/>
            <w:vAlign w:val="bottom"/>
            <w:hideMark/>
          </w:tcPr>
          <w:p w14:paraId="1670E3C1" w14:textId="77777777" w:rsidR="00FB5D97" w:rsidRPr="00FB5D97" w:rsidRDefault="00FB5D97" w:rsidP="00FB5D97">
            <w:pPr>
              <w:spacing w:before="0" w:after="0"/>
              <w:ind w:firstLine="0"/>
              <w:jc w:val="center"/>
              <w:rPr>
                <w:iCs w:val="0"/>
                <w:color w:val="000000"/>
                <w:lang w:eastAsia="pt-BR"/>
              </w:rPr>
            </w:pPr>
            <w:r w:rsidRPr="00FB5D97">
              <w:rPr>
                <w:iCs w:val="0"/>
                <w:color w:val="000000"/>
                <w:lang w:eastAsia="pt-BR"/>
              </w:rPr>
              <w:t>6</w:t>
            </w:r>
          </w:p>
        </w:tc>
      </w:tr>
      <w:tr w:rsidR="00FB5D97" w:rsidRPr="00FB5D97" w14:paraId="53A417AF" w14:textId="77777777" w:rsidTr="00CE3558">
        <w:trPr>
          <w:trHeight w:val="300"/>
          <w:jc w:val="center"/>
        </w:trPr>
        <w:tc>
          <w:tcPr>
            <w:tcW w:w="2797" w:type="dxa"/>
            <w:tcBorders>
              <w:top w:val="nil"/>
              <w:left w:val="nil"/>
              <w:bottom w:val="single" w:sz="4" w:space="0" w:color="auto"/>
              <w:right w:val="nil"/>
            </w:tcBorders>
            <w:shd w:val="clear" w:color="auto" w:fill="auto"/>
            <w:noWrap/>
            <w:vAlign w:val="bottom"/>
            <w:hideMark/>
          </w:tcPr>
          <w:p w14:paraId="7B23A45E" w14:textId="77777777" w:rsidR="00FB5D97" w:rsidRPr="00FB5D97" w:rsidRDefault="00FB5D97" w:rsidP="00FB5D97">
            <w:pPr>
              <w:spacing w:before="0" w:after="0"/>
              <w:ind w:firstLine="0"/>
              <w:jc w:val="left"/>
              <w:rPr>
                <w:iCs w:val="0"/>
                <w:color w:val="000000"/>
                <w:lang w:eastAsia="pt-BR"/>
              </w:rPr>
            </w:pPr>
            <w:r w:rsidRPr="00FB5D97">
              <w:rPr>
                <w:iCs w:val="0"/>
                <w:color w:val="000000"/>
                <w:lang w:eastAsia="pt-BR"/>
              </w:rPr>
              <w:t xml:space="preserve">Total de </w:t>
            </w:r>
            <w:r w:rsidR="00256A3E">
              <w:rPr>
                <w:iCs w:val="0"/>
                <w:color w:val="000000"/>
                <w:lang w:eastAsia="pt-BR"/>
              </w:rPr>
              <w:t>valores</w:t>
            </w:r>
            <w:r w:rsidR="00256A3E" w:rsidRPr="00FB5D97">
              <w:rPr>
                <w:iCs w:val="0"/>
                <w:color w:val="000000"/>
                <w:lang w:eastAsia="pt-BR"/>
              </w:rPr>
              <w:t xml:space="preserve"> </w:t>
            </w:r>
            <w:r w:rsidRPr="00FB5D97">
              <w:rPr>
                <w:iCs w:val="0"/>
                <w:color w:val="000000"/>
                <w:lang w:eastAsia="pt-BR"/>
              </w:rPr>
              <w:t>distintos</w:t>
            </w:r>
            <w:r w:rsidR="00DA1E87">
              <w:rPr>
                <w:iCs w:val="0"/>
                <w:color w:val="000000"/>
                <w:lang w:eastAsia="pt-BR"/>
              </w:rPr>
              <w:t xml:space="preserve"> </w:t>
            </w:r>
          </w:p>
        </w:tc>
        <w:tc>
          <w:tcPr>
            <w:tcW w:w="1662" w:type="dxa"/>
            <w:tcBorders>
              <w:top w:val="nil"/>
              <w:left w:val="nil"/>
              <w:bottom w:val="single" w:sz="4" w:space="0" w:color="auto"/>
              <w:right w:val="nil"/>
            </w:tcBorders>
            <w:shd w:val="clear" w:color="auto" w:fill="auto"/>
            <w:noWrap/>
            <w:vAlign w:val="bottom"/>
            <w:hideMark/>
          </w:tcPr>
          <w:p w14:paraId="2165A628" w14:textId="77777777" w:rsidR="00FB5D97" w:rsidRPr="00FB5D97" w:rsidRDefault="00256A3E" w:rsidP="00FB5D97">
            <w:pPr>
              <w:spacing w:before="0" w:after="0"/>
              <w:ind w:firstLine="0"/>
              <w:jc w:val="center"/>
              <w:rPr>
                <w:iCs w:val="0"/>
                <w:color w:val="000000"/>
                <w:lang w:eastAsia="pt-BR"/>
              </w:rPr>
            </w:pPr>
            <w:r>
              <w:rPr>
                <w:iCs w:val="0"/>
                <w:color w:val="000000"/>
                <w:lang w:eastAsia="pt-BR"/>
              </w:rPr>
              <w:t>3</w:t>
            </w:r>
          </w:p>
        </w:tc>
      </w:tr>
    </w:tbl>
    <w:p w14:paraId="592D7588" w14:textId="77777777" w:rsidR="00FB5D97" w:rsidRDefault="00FB5D97" w:rsidP="00131858">
      <w:pPr>
        <w:pStyle w:val="LegendaFonte"/>
      </w:pPr>
      <w:r>
        <w:t>Fonte: Autor, 2016.</w:t>
      </w:r>
    </w:p>
    <w:p w14:paraId="4002BDE5" w14:textId="77777777" w:rsidR="00431E58" w:rsidRDefault="009C3208" w:rsidP="008C182E">
      <w:r>
        <w:t>Através desta mudança onde foram adicionadas as</w:t>
      </w:r>
      <w:r w:rsidR="00DA1E87">
        <w:t xml:space="preserve"> então</w:t>
      </w:r>
      <w:r w:rsidR="00A73FB4">
        <w:t xml:space="preserve"> </w:t>
      </w:r>
      <w:r w:rsidR="00DA1E87">
        <w:t xml:space="preserve">medidas que armazenam valores diferentes de “1” para a </w:t>
      </w:r>
      <w:r>
        <w:t>área</w:t>
      </w:r>
      <w:r w:rsidR="00DA1E87">
        <w:t xml:space="preserve"> de dimensões do cubo</w:t>
      </w:r>
      <w:r w:rsidR="002F6F7A">
        <w:t>,</w:t>
      </w:r>
      <w:r w:rsidR="00DA1E87">
        <w:t xml:space="preserve"> dentro do </w:t>
      </w:r>
      <w:r w:rsidR="00DA1E87" w:rsidRPr="00307ACF">
        <w:rPr>
          <w:i/>
        </w:rPr>
        <w:t xml:space="preserve">Pentaho </w:t>
      </w:r>
      <w:r w:rsidR="00307ACF" w:rsidRPr="00307ACF">
        <w:rPr>
          <w:i/>
        </w:rPr>
        <w:t>Community</w:t>
      </w:r>
      <w:r w:rsidR="00DA1E87">
        <w:t xml:space="preserve">, foi possível realizar o agrupamento e </w:t>
      </w:r>
      <w:r w:rsidR="00A73FB4">
        <w:t xml:space="preserve">contagem </w:t>
      </w:r>
      <w:r w:rsidR="00DA1E87">
        <w:t>dos valores armazenados</w:t>
      </w:r>
      <w:r w:rsidR="002F6F7A">
        <w:t>,</w:t>
      </w:r>
      <w:r w:rsidR="00DA1E87">
        <w:t xml:space="preserve"> de acordo com a combinação das demais dimensões, gerando um melhor resultado para as análises.</w:t>
      </w:r>
      <w:r w:rsidR="002F6F7A">
        <w:t xml:space="preserve"> O resultado desta seleção de medidas, dimensões, atributos e nomes pode ser visualizado na</w:t>
      </w:r>
      <w:r w:rsidR="008C182E">
        <w:t xml:space="preserve"> </w:t>
      </w:r>
      <w:r w:rsidR="008C182E">
        <w:fldChar w:fldCharType="begin"/>
      </w:r>
      <w:r w:rsidR="008C182E">
        <w:instrText xml:space="preserve"> REF _Ref450309030 \h </w:instrText>
      </w:r>
      <w:r w:rsidR="008C182E">
        <w:fldChar w:fldCharType="separate"/>
      </w:r>
      <w:r w:rsidR="00411FAA">
        <w:t xml:space="preserve">Tabela </w:t>
      </w:r>
      <w:r w:rsidR="00411FAA">
        <w:rPr>
          <w:noProof/>
        </w:rPr>
        <w:t>7</w:t>
      </w:r>
      <w:r w:rsidR="008C182E">
        <w:fldChar w:fldCharType="end"/>
      </w:r>
      <w:r w:rsidR="008C182E">
        <w:t>.</w:t>
      </w:r>
    </w:p>
    <w:p w14:paraId="443BCBB7" w14:textId="2CCD6259" w:rsidR="00152F4A" w:rsidRDefault="008C182E" w:rsidP="00D64302">
      <w:pPr>
        <w:pStyle w:val="Legenda"/>
        <w:keepNext/>
      </w:pPr>
      <w:bookmarkStart w:id="105" w:name="_Ref450309030"/>
      <w:bookmarkStart w:id="106" w:name="_Toc455668733"/>
      <w:r>
        <w:t xml:space="preserve">Tabela </w:t>
      </w:r>
      <w:fldSimple w:instr=" SEQ Tabela \* ARABIC ">
        <w:r w:rsidR="00411FAA">
          <w:rPr>
            <w:noProof/>
          </w:rPr>
          <w:t>7</w:t>
        </w:r>
      </w:fldSimple>
      <w:bookmarkEnd w:id="105"/>
      <w:r>
        <w:t xml:space="preserve"> - </w:t>
      </w:r>
      <w:r w:rsidRPr="00AE6ABB">
        <w:t xml:space="preserve">Atributos do cubo </w:t>
      </w:r>
      <w:r w:rsidR="00CA63A8">
        <w:t>“</w:t>
      </w:r>
      <w:r w:rsidRPr="00AE6ABB">
        <w:t>acidentes</w:t>
      </w:r>
      <w:r w:rsidR="00CA63A8">
        <w:t>”</w:t>
      </w:r>
      <w:bookmarkEnd w:id="106"/>
    </w:p>
    <w:tbl>
      <w:tblPr>
        <w:tblW w:w="5001" w:type="pct"/>
        <w:tblLayout w:type="fixed"/>
        <w:tblCellMar>
          <w:left w:w="70" w:type="dxa"/>
          <w:right w:w="70" w:type="dxa"/>
        </w:tblCellMar>
        <w:tblLook w:val="04A0" w:firstRow="1" w:lastRow="0" w:firstColumn="1" w:lastColumn="0" w:noHBand="0" w:noVBand="1"/>
      </w:tblPr>
      <w:tblGrid>
        <w:gridCol w:w="2723"/>
        <w:gridCol w:w="1116"/>
        <w:gridCol w:w="2141"/>
        <w:gridCol w:w="3094"/>
      </w:tblGrid>
      <w:tr w:rsidR="00152F4A" w:rsidRPr="00942085" w14:paraId="398E1DCC" w14:textId="77777777" w:rsidTr="00D64302">
        <w:trPr>
          <w:trHeight w:val="300"/>
          <w:tblHeader/>
        </w:trPr>
        <w:tc>
          <w:tcPr>
            <w:tcW w:w="1500" w:type="pct"/>
            <w:tcBorders>
              <w:top w:val="single" w:sz="4" w:space="0" w:color="auto"/>
              <w:left w:val="nil"/>
              <w:bottom w:val="single" w:sz="4" w:space="0" w:color="auto"/>
              <w:right w:val="single" w:sz="4" w:space="0" w:color="auto"/>
            </w:tcBorders>
            <w:shd w:val="clear" w:color="auto" w:fill="auto"/>
            <w:hideMark/>
          </w:tcPr>
          <w:p w14:paraId="4502F6EF" w14:textId="77777777" w:rsidR="00152F4A" w:rsidRPr="00942085" w:rsidRDefault="00152F4A" w:rsidP="00D64302">
            <w:pPr>
              <w:spacing w:before="0" w:after="0"/>
              <w:ind w:firstLine="0"/>
              <w:jc w:val="left"/>
              <w:rPr>
                <w:iCs w:val="0"/>
                <w:color w:val="000000"/>
                <w:lang w:eastAsia="pt-BR"/>
              </w:rPr>
            </w:pPr>
            <w:r w:rsidRPr="00942085">
              <w:rPr>
                <w:iCs w:val="0"/>
                <w:color w:val="000000"/>
                <w:lang w:eastAsia="pt-BR"/>
              </w:rPr>
              <w:t>Nome</w:t>
            </w:r>
          </w:p>
        </w:tc>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1DC8054B" w14:textId="77777777" w:rsidR="00152F4A" w:rsidRPr="00942085" w:rsidRDefault="00152F4A" w:rsidP="00D64302">
            <w:pPr>
              <w:spacing w:before="0" w:after="0"/>
              <w:ind w:firstLine="0"/>
              <w:jc w:val="left"/>
              <w:rPr>
                <w:iCs w:val="0"/>
                <w:color w:val="000000"/>
                <w:lang w:eastAsia="pt-BR"/>
              </w:rPr>
            </w:pPr>
            <w:r w:rsidRPr="00942085">
              <w:rPr>
                <w:iCs w:val="0"/>
                <w:color w:val="000000"/>
                <w:lang w:eastAsia="pt-BR"/>
              </w:rPr>
              <w:t>Tipo</w:t>
            </w:r>
          </w:p>
        </w:tc>
        <w:tc>
          <w:tcPr>
            <w:tcW w:w="1180" w:type="pct"/>
            <w:tcBorders>
              <w:top w:val="single" w:sz="4" w:space="0" w:color="auto"/>
              <w:left w:val="single" w:sz="4" w:space="0" w:color="auto"/>
              <w:bottom w:val="single" w:sz="4" w:space="0" w:color="auto"/>
              <w:right w:val="single" w:sz="4" w:space="0" w:color="auto"/>
            </w:tcBorders>
            <w:shd w:val="clear" w:color="auto" w:fill="auto"/>
            <w:hideMark/>
          </w:tcPr>
          <w:p w14:paraId="1D7FD940" w14:textId="77777777" w:rsidR="00152F4A" w:rsidRPr="00D64302" w:rsidRDefault="00152F4A" w:rsidP="00D64302">
            <w:pPr>
              <w:spacing w:before="0" w:after="0"/>
              <w:ind w:firstLine="0"/>
              <w:jc w:val="left"/>
              <w:rPr>
                <w:i/>
                <w:iCs w:val="0"/>
                <w:color w:val="000000"/>
                <w:lang w:eastAsia="pt-BR"/>
              </w:rPr>
            </w:pPr>
            <w:r w:rsidRPr="00D64302">
              <w:rPr>
                <w:i/>
                <w:iCs w:val="0"/>
                <w:color w:val="000000"/>
                <w:lang w:eastAsia="pt-BR"/>
              </w:rPr>
              <w:t>View</w:t>
            </w:r>
          </w:p>
        </w:tc>
        <w:tc>
          <w:tcPr>
            <w:tcW w:w="1705" w:type="pct"/>
            <w:tcBorders>
              <w:top w:val="single" w:sz="4" w:space="0" w:color="auto"/>
              <w:left w:val="single" w:sz="4" w:space="0" w:color="auto"/>
              <w:bottom w:val="single" w:sz="4" w:space="0" w:color="auto"/>
              <w:right w:val="nil"/>
            </w:tcBorders>
            <w:shd w:val="clear" w:color="auto" w:fill="auto"/>
            <w:hideMark/>
          </w:tcPr>
          <w:p w14:paraId="4CBE3F45" w14:textId="77777777" w:rsidR="00152F4A" w:rsidRPr="00942085" w:rsidRDefault="00152F4A" w:rsidP="00D64302">
            <w:pPr>
              <w:spacing w:before="0" w:after="0"/>
              <w:ind w:firstLine="0"/>
              <w:jc w:val="left"/>
              <w:rPr>
                <w:iCs w:val="0"/>
                <w:color w:val="000000"/>
                <w:lang w:eastAsia="pt-BR"/>
              </w:rPr>
            </w:pPr>
            <w:r w:rsidRPr="00942085">
              <w:rPr>
                <w:iCs w:val="0"/>
                <w:color w:val="000000"/>
                <w:lang w:eastAsia="pt-BR"/>
              </w:rPr>
              <w:t>Atributo</w:t>
            </w:r>
          </w:p>
        </w:tc>
      </w:tr>
      <w:tr w:rsidR="00D64302" w:rsidRPr="00942085" w14:paraId="40ED4283" w14:textId="77777777" w:rsidTr="00B910DD">
        <w:trPr>
          <w:trHeight w:val="300"/>
        </w:trPr>
        <w:tc>
          <w:tcPr>
            <w:tcW w:w="1500" w:type="pct"/>
            <w:tcBorders>
              <w:top w:val="single" w:sz="4" w:space="0" w:color="auto"/>
              <w:left w:val="nil"/>
              <w:bottom w:val="nil"/>
              <w:right w:val="nil"/>
            </w:tcBorders>
            <w:shd w:val="clear" w:color="auto" w:fill="auto"/>
            <w:vAlign w:val="center"/>
          </w:tcPr>
          <w:p w14:paraId="1C19EBE2" w14:textId="77777777" w:rsidR="00D64302" w:rsidRPr="007B4D27" w:rsidRDefault="00D64302" w:rsidP="00B910DD">
            <w:pPr>
              <w:spacing w:before="0" w:after="0"/>
              <w:ind w:firstLine="0"/>
              <w:jc w:val="left"/>
              <w:rPr>
                <w:iCs w:val="0"/>
                <w:color w:val="000000"/>
                <w:lang w:eastAsia="pt-BR"/>
              </w:rPr>
            </w:pPr>
            <w:r>
              <w:rPr>
                <w:iCs w:val="0"/>
                <w:color w:val="000000"/>
                <w:lang w:eastAsia="pt-BR"/>
              </w:rPr>
              <w:t>Qtd. entrevistados</w:t>
            </w:r>
          </w:p>
        </w:tc>
        <w:tc>
          <w:tcPr>
            <w:tcW w:w="615" w:type="pct"/>
            <w:tcBorders>
              <w:top w:val="single" w:sz="4" w:space="0" w:color="auto"/>
              <w:left w:val="nil"/>
              <w:bottom w:val="nil"/>
              <w:right w:val="nil"/>
            </w:tcBorders>
            <w:shd w:val="clear" w:color="auto" w:fill="auto"/>
            <w:vAlign w:val="center"/>
          </w:tcPr>
          <w:p w14:paraId="297B0F99" w14:textId="77777777" w:rsidR="00D64302" w:rsidRPr="00942085" w:rsidRDefault="00D64302" w:rsidP="00B910DD">
            <w:pPr>
              <w:spacing w:before="0" w:after="0"/>
              <w:ind w:firstLine="0"/>
              <w:jc w:val="left"/>
              <w:rPr>
                <w:iCs w:val="0"/>
                <w:color w:val="000000"/>
                <w:lang w:eastAsia="pt-BR"/>
              </w:rPr>
            </w:pPr>
            <w:r w:rsidRPr="007B4D27">
              <w:rPr>
                <w:iCs w:val="0"/>
                <w:color w:val="000000"/>
                <w:lang w:eastAsia="pt-BR"/>
              </w:rPr>
              <w:t>Medida</w:t>
            </w:r>
          </w:p>
        </w:tc>
        <w:tc>
          <w:tcPr>
            <w:tcW w:w="1180" w:type="pct"/>
            <w:tcBorders>
              <w:top w:val="single" w:sz="4" w:space="0" w:color="auto"/>
              <w:left w:val="nil"/>
              <w:bottom w:val="nil"/>
              <w:right w:val="nil"/>
            </w:tcBorders>
            <w:shd w:val="clear" w:color="auto" w:fill="auto"/>
            <w:vAlign w:val="center"/>
          </w:tcPr>
          <w:p w14:paraId="711239E5" w14:textId="77777777" w:rsidR="00D64302" w:rsidRPr="007B4D27" w:rsidRDefault="00D64302" w:rsidP="00B910DD">
            <w:pPr>
              <w:spacing w:before="0" w:after="0"/>
              <w:ind w:firstLine="0"/>
              <w:jc w:val="left"/>
              <w:rPr>
                <w:iCs w:val="0"/>
                <w:color w:val="000000"/>
                <w:lang w:eastAsia="pt-BR"/>
              </w:rPr>
            </w:pPr>
            <w:r w:rsidRPr="007B4D27">
              <w:rPr>
                <w:iCs w:val="0"/>
                <w:color w:val="000000"/>
                <w:lang w:eastAsia="pt-BR"/>
              </w:rPr>
              <w:t>fato_acidentes</w:t>
            </w:r>
          </w:p>
        </w:tc>
        <w:tc>
          <w:tcPr>
            <w:tcW w:w="1705" w:type="pct"/>
            <w:tcBorders>
              <w:top w:val="single" w:sz="4" w:space="0" w:color="auto"/>
              <w:left w:val="nil"/>
              <w:bottom w:val="nil"/>
              <w:right w:val="nil"/>
            </w:tcBorders>
            <w:shd w:val="clear" w:color="auto" w:fill="auto"/>
            <w:vAlign w:val="center"/>
          </w:tcPr>
          <w:p w14:paraId="6343F3CF" w14:textId="77777777" w:rsidR="00D64302" w:rsidRPr="00942085" w:rsidRDefault="00D64302" w:rsidP="00B910DD">
            <w:pPr>
              <w:spacing w:before="0" w:after="0"/>
              <w:ind w:firstLine="0"/>
              <w:jc w:val="left"/>
              <w:rPr>
                <w:iCs w:val="0"/>
                <w:color w:val="000000"/>
                <w:lang w:eastAsia="pt-BR"/>
              </w:rPr>
            </w:pPr>
            <w:r w:rsidRPr="007B4D27">
              <w:rPr>
                <w:iCs w:val="0"/>
                <w:color w:val="000000"/>
                <w:lang w:eastAsia="pt-BR"/>
              </w:rPr>
              <w:t>med_contador</w:t>
            </w:r>
          </w:p>
        </w:tc>
      </w:tr>
      <w:tr w:rsidR="00D64302" w:rsidRPr="00942085" w14:paraId="7D6ED4B5" w14:textId="77777777" w:rsidTr="00B910DD">
        <w:trPr>
          <w:trHeight w:val="300"/>
        </w:trPr>
        <w:tc>
          <w:tcPr>
            <w:tcW w:w="1500" w:type="pct"/>
            <w:tcBorders>
              <w:top w:val="nil"/>
              <w:left w:val="nil"/>
              <w:bottom w:val="nil"/>
              <w:right w:val="nil"/>
            </w:tcBorders>
            <w:shd w:val="clear" w:color="auto" w:fill="auto"/>
            <w:vAlign w:val="center"/>
          </w:tcPr>
          <w:p w14:paraId="691D6E29" w14:textId="77777777" w:rsidR="00D64302" w:rsidRPr="007B4D27" w:rsidRDefault="00D64302" w:rsidP="00B910DD">
            <w:pPr>
              <w:spacing w:before="0" w:after="0"/>
              <w:ind w:firstLine="0"/>
              <w:jc w:val="left"/>
              <w:rPr>
                <w:iCs w:val="0"/>
                <w:color w:val="000000"/>
                <w:lang w:eastAsia="pt-BR"/>
              </w:rPr>
            </w:pPr>
            <w:r w:rsidRPr="00942085">
              <w:rPr>
                <w:iCs w:val="0"/>
                <w:color w:val="000000"/>
                <w:lang w:eastAsia="pt-BR"/>
              </w:rPr>
              <w:t>Unidade de federação/Nome</w:t>
            </w:r>
          </w:p>
        </w:tc>
        <w:tc>
          <w:tcPr>
            <w:tcW w:w="615" w:type="pct"/>
            <w:tcBorders>
              <w:top w:val="nil"/>
              <w:left w:val="nil"/>
              <w:bottom w:val="nil"/>
              <w:right w:val="nil"/>
            </w:tcBorders>
            <w:shd w:val="clear" w:color="auto" w:fill="auto"/>
            <w:vAlign w:val="center"/>
          </w:tcPr>
          <w:p w14:paraId="2917FB2E" w14:textId="77777777" w:rsidR="00D64302" w:rsidRPr="00942085" w:rsidRDefault="00D64302" w:rsidP="00B910DD">
            <w:pPr>
              <w:spacing w:before="0" w:after="0"/>
              <w:ind w:firstLine="0"/>
              <w:jc w:val="left"/>
              <w:rPr>
                <w:iCs w:val="0"/>
                <w:color w:val="000000"/>
                <w:lang w:eastAsia="pt-BR"/>
              </w:rPr>
            </w:pPr>
            <w:r w:rsidRPr="007B4D27">
              <w:rPr>
                <w:iCs w:val="0"/>
                <w:color w:val="000000"/>
                <w:lang w:eastAsia="pt-BR"/>
              </w:rPr>
              <w:t>Dimensão</w:t>
            </w:r>
          </w:p>
        </w:tc>
        <w:tc>
          <w:tcPr>
            <w:tcW w:w="1180" w:type="pct"/>
            <w:tcBorders>
              <w:top w:val="nil"/>
              <w:left w:val="nil"/>
              <w:bottom w:val="nil"/>
              <w:right w:val="nil"/>
            </w:tcBorders>
            <w:shd w:val="clear" w:color="auto" w:fill="auto"/>
            <w:vAlign w:val="center"/>
          </w:tcPr>
          <w:p w14:paraId="180BD6D9" w14:textId="77777777" w:rsidR="00D64302" w:rsidRPr="007B4D27" w:rsidRDefault="00D64302" w:rsidP="00B910DD">
            <w:pPr>
              <w:spacing w:before="0" w:after="0"/>
              <w:ind w:firstLine="0"/>
              <w:jc w:val="left"/>
              <w:rPr>
                <w:iCs w:val="0"/>
                <w:color w:val="000000"/>
                <w:lang w:eastAsia="pt-BR"/>
              </w:rPr>
            </w:pPr>
            <w:r w:rsidRPr="007B4D27">
              <w:rPr>
                <w:iCs w:val="0"/>
                <w:color w:val="000000"/>
                <w:lang w:eastAsia="pt-BR"/>
              </w:rPr>
              <w:t>dim_un_fed</w:t>
            </w:r>
          </w:p>
        </w:tc>
        <w:tc>
          <w:tcPr>
            <w:tcW w:w="1705" w:type="pct"/>
            <w:tcBorders>
              <w:top w:val="nil"/>
              <w:left w:val="nil"/>
              <w:bottom w:val="nil"/>
              <w:right w:val="nil"/>
            </w:tcBorders>
            <w:shd w:val="clear" w:color="auto" w:fill="auto"/>
            <w:vAlign w:val="center"/>
          </w:tcPr>
          <w:p w14:paraId="193E1315" w14:textId="77777777" w:rsidR="00D64302" w:rsidRPr="00942085" w:rsidRDefault="00E87E84" w:rsidP="00B910DD">
            <w:pPr>
              <w:spacing w:before="0" w:after="0"/>
              <w:ind w:firstLine="0"/>
              <w:jc w:val="left"/>
              <w:rPr>
                <w:iCs w:val="0"/>
                <w:color w:val="000000"/>
                <w:lang w:eastAsia="pt-BR"/>
              </w:rPr>
            </w:pPr>
            <w:r>
              <w:rPr>
                <w:iCs w:val="0"/>
                <w:color w:val="000000"/>
                <w:lang w:eastAsia="pt-BR"/>
              </w:rPr>
              <w:t>e</w:t>
            </w:r>
            <w:r w:rsidR="00D64302" w:rsidRPr="007B4D27">
              <w:rPr>
                <w:iCs w:val="0"/>
                <w:color w:val="000000"/>
                <w:lang w:eastAsia="pt-BR"/>
              </w:rPr>
              <w:t>stado</w:t>
            </w:r>
          </w:p>
        </w:tc>
      </w:tr>
      <w:tr w:rsidR="00D64302" w:rsidRPr="00942085" w14:paraId="0877D18E" w14:textId="77777777" w:rsidTr="00B910DD">
        <w:trPr>
          <w:trHeight w:val="300"/>
        </w:trPr>
        <w:tc>
          <w:tcPr>
            <w:tcW w:w="1500" w:type="pct"/>
            <w:tcBorders>
              <w:top w:val="nil"/>
              <w:left w:val="nil"/>
              <w:bottom w:val="nil"/>
              <w:right w:val="nil"/>
            </w:tcBorders>
            <w:shd w:val="clear" w:color="auto" w:fill="auto"/>
            <w:vAlign w:val="center"/>
          </w:tcPr>
          <w:p w14:paraId="1FE319EB" w14:textId="77777777" w:rsidR="00D64302" w:rsidRPr="007B4D27" w:rsidRDefault="00D64302" w:rsidP="00B910DD">
            <w:pPr>
              <w:spacing w:before="0" w:after="0"/>
              <w:ind w:firstLine="0"/>
              <w:jc w:val="left"/>
              <w:rPr>
                <w:iCs w:val="0"/>
                <w:color w:val="000000"/>
                <w:lang w:eastAsia="pt-BR"/>
              </w:rPr>
            </w:pPr>
            <w:r w:rsidRPr="00942085">
              <w:rPr>
                <w:iCs w:val="0"/>
                <w:color w:val="000000"/>
                <w:lang w:eastAsia="pt-BR"/>
              </w:rPr>
              <w:t>Unidade de federação/Região</w:t>
            </w:r>
          </w:p>
        </w:tc>
        <w:tc>
          <w:tcPr>
            <w:tcW w:w="615" w:type="pct"/>
            <w:tcBorders>
              <w:top w:val="nil"/>
              <w:left w:val="nil"/>
              <w:bottom w:val="nil"/>
              <w:right w:val="nil"/>
            </w:tcBorders>
            <w:shd w:val="clear" w:color="auto" w:fill="auto"/>
            <w:vAlign w:val="center"/>
          </w:tcPr>
          <w:p w14:paraId="66661114" w14:textId="77777777" w:rsidR="00D64302" w:rsidRPr="00942085" w:rsidRDefault="00D64302" w:rsidP="00B910DD">
            <w:pPr>
              <w:spacing w:before="0" w:after="0"/>
              <w:ind w:firstLine="0"/>
              <w:jc w:val="left"/>
              <w:rPr>
                <w:iCs w:val="0"/>
                <w:color w:val="000000"/>
                <w:lang w:eastAsia="pt-BR"/>
              </w:rPr>
            </w:pPr>
            <w:r w:rsidRPr="007B4D27">
              <w:rPr>
                <w:iCs w:val="0"/>
                <w:color w:val="000000"/>
                <w:lang w:eastAsia="pt-BR"/>
              </w:rPr>
              <w:t>Dimensão</w:t>
            </w:r>
          </w:p>
        </w:tc>
        <w:tc>
          <w:tcPr>
            <w:tcW w:w="1180" w:type="pct"/>
            <w:tcBorders>
              <w:top w:val="nil"/>
              <w:left w:val="nil"/>
              <w:bottom w:val="nil"/>
              <w:right w:val="nil"/>
            </w:tcBorders>
            <w:shd w:val="clear" w:color="auto" w:fill="auto"/>
            <w:vAlign w:val="center"/>
          </w:tcPr>
          <w:p w14:paraId="74AA1BC2" w14:textId="77777777" w:rsidR="00D64302" w:rsidRPr="007B4D27" w:rsidRDefault="00D64302" w:rsidP="00B910DD">
            <w:pPr>
              <w:spacing w:before="0" w:after="0"/>
              <w:ind w:firstLine="0"/>
              <w:jc w:val="left"/>
              <w:rPr>
                <w:iCs w:val="0"/>
                <w:color w:val="000000"/>
                <w:lang w:eastAsia="pt-BR"/>
              </w:rPr>
            </w:pPr>
            <w:r w:rsidRPr="007B4D27">
              <w:rPr>
                <w:iCs w:val="0"/>
                <w:color w:val="000000"/>
                <w:lang w:eastAsia="pt-BR"/>
              </w:rPr>
              <w:t>dim_un_fed</w:t>
            </w:r>
          </w:p>
        </w:tc>
        <w:tc>
          <w:tcPr>
            <w:tcW w:w="1705" w:type="pct"/>
            <w:tcBorders>
              <w:top w:val="nil"/>
              <w:left w:val="nil"/>
              <w:bottom w:val="nil"/>
              <w:right w:val="nil"/>
            </w:tcBorders>
            <w:shd w:val="clear" w:color="auto" w:fill="auto"/>
            <w:vAlign w:val="center"/>
          </w:tcPr>
          <w:p w14:paraId="3CF7C61B" w14:textId="77777777" w:rsidR="00D64302" w:rsidRPr="00942085" w:rsidRDefault="00A73FB4" w:rsidP="00B910DD">
            <w:pPr>
              <w:spacing w:before="0" w:after="0"/>
              <w:ind w:firstLine="0"/>
              <w:jc w:val="left"/>
              <w:rPr>
                <w:iCs w:val="0"/>
                <w:color w:val="000000"/>
                <w:lang w:eastAsia="pt-BR"/>
              </w:rPr>
            </w:pPr>
            <w:r>
              <w:rPr>
                <w:iCs w:val="0"/>
                <w:color w:val="000000"/>
                <w:lang w:eastAsia="pt-BR"/>
              </w:rPr>
              <w:t>região</w:t>
            </w:r>
          </w:p>
        </w:tc>
      </w:tr>
      <w:tr w:rsidR="00D64302" w:rsidRPr="00942085" w14:paraId="37A3E632" w14:textId="77777777" w:rsidTr="00B910DD">
        <w:trPr>
          <w:trHeight w:val="300"/>
        </w:trPr>
        <w:tc>
          <w:tcPr>
            <w:tcW w:w="1500" w:type="pct"/>
            <w:tcBorders>
              <w:top w:val="nil"/>
              <w:left w:val="nil"/>
              <w:bottom w:val="nil"/>
              <w:right w:val="nil"/>
            </w:tcBorders>
            <w:shd w:val="clear" w:color="auto" w:fill="auto"/>
            <w:vAlign w:val="center"/>
          </w:tcPr>
          <w:p w14:paraId="77AEDC98" w14:textId="77777777" w:rsidR="00D64302" w:rsidRPr="00942085" w:rsidRDefault="00D64302" w:rsidP="00B910DD">
            <w:pPr>
              <w:spacing w:before="0" w:after="0"/>
              <w:ind w:firstLine="0"/>
              <w:jc w:val="left"/>
              <w:rPr>
                <w:iCs w:val="0"/>
                <w:color w:val="000000"/>
                <w:lang w:eastAsia="pt-BR"/>
              </w:rPr>
            </w:pPr>
            <w:r w:rsidRPr="007B4D27">
              <w:rPr>
                <w:iCs w:val="0"/>
                <w:color w:val="000000"/>
                <w:lang w:eastAsia="pt-BR"/>
              </w:rPr>
              <w:t>Sexo</w:t>
            </w:r>
          </w:p>
        </w:tc>
        <w:tc>
          <w:tcPr>
            <w:tcW w:w="615" w:type="pct"/>
            <w:tcBorders>
              <w:top w:val="nil"/>
              <w:left w:val="nil"/>
              <w:bottom w:val="nil"/>
              <w:right w:val="nil"/>
            </w:tcBorders>
            <w:shd w:val="clear" w:color="auto" w:fill="auto"/>
            <w:vAlign w:val="center"/>
          </w:tcPr>
          <w:p w14:paraId="0A51B346" w14:textId="77777777" w:rsidR="00D64302" w:rsidRPr="00942085" w:rsidRDefault="00D64302" w:rsidP="00B910DD">
            <w:pPr>
              <w:spacing w:before="0" w:after="0"/>
              <w:ind w:firstLine="0"/>
              <w:jc w:val="left"/>
              <w:rPr>
                <w:iCs w:val="0"/>
                <w:color w:val="000000"/>
                <w:lang w:eastAsia="pt-BR"/>
              </w:rPr>
            </w:pPr>
            <w:r w:rsidRPr="007B4D27">
              <w:rPr>
                <w:iCs w:val="0"/>
                <w:color w:val="000000"/>
                <w:lang w:eastAsia="pt-BR"/>
              </w:rPr>
              <w:t>Dimensão</w:t>
            </w:r>
          </w:p>
        </w:tc>
        <w:tc>
          <w:tcPr>
            <w:tcW w:w="1180" w:type="pct"/>
            <w:tcBorders>
              <w:top w:val="nil"/>
              <w:left w:val="nil"/>
              <w:bottom w:val="nil"/>
              <w:right w:val="nil"/>
            </w:tcBorders>
            <w:shd w:val="clear" w:color="auto" w:fill="auto"/>
            <w:vAlign w:val="center"/>
          </w:tcPr>
          <w:p w14:paraId="7B57483D" w14:textId="77777777" w:rsidR="00D64302" w:rsidRPr="007B4D27" w:rsidRDefault="00D64302" w:rsidP="00B910DD">
            <w:pPr>
              <w:spacing w:before="0" w:after="0"/>
              <w:ind w:firstLine="0"/>
              <w:jc w:val="left"/>
              <w:rPr>
                <w:iCs w:val="0"/>
                <w:color w:val="000000"/>
                <w:lang w:eastAsia="pt-BR"/>
              </w:rPr>
            </w:pPr>
            <w:r w:rsidRPr="007B4D27">
              <w:rPr>
                <w:iCs w:val="0"/>
                <w:color w:val="000000"/>
                <w:lang w:eastAsia="pt-BR"/>
              </w:rPr>
              <w:t>dim_sexo</w:t>
            </w:r>
          </w:p>
        </w:tc>
        <w:tc>
          <w:tcPr>
            <w:tcW w:w="1705" w:type="pct"/>
            <w:tcBorders>
              <w:top w:val="nil"/>
              <w:left w:val="nil"/>
              <w:bottom w:val="nil"/>
              <w:right w:val="nil"/>
            </w:tcBorders>
            <w:shd w:val="clear" w:color="auto" w:fill="auto"/>
            <w:vAlign w:val="center"/>
          </w:tcPr>
          <w:p w14:paraId="5E7B34C2" w14:textId="31A3386B" w:rsidR="00D64302" w:rsidRPr="00942085" w:rsidRDefault="00D64302" w:rsidP="00B910DD">
            <w:pPr>
              <w:tabs>
                <w:tab w:val="center" w:pos="1501"/>
              </w:tabs>
              <w:spacing w:before="0" w:after="0"/>
              <w:ind w:firstLine="0"/>
              <w:jc w:val="left"/>
              <w:rPr>
                <w:iCs w:val="0"/>
                <w:color w:val="000000"/>
                <w:lang w:eastAsia="pt-BR"/>
              </w:rPr>
            </w:pPr>
            <w:r>
              <w:rPr>
                <w:iCs w:val="0"/>
                <w:color w:val="000000"/>
                <w:lang w:eastAsia="pt-BR"/>
              </w:rPr>
              <w:t>descricao</w:t>
            </w:r>
          </w:p>
        </w:tc>
      </w:tr>
      <w:tr w:rsidR="00D64302" w:rsidRPr="00942085" w14:paraId="69B19CAC" w14:textId="77777777" w:rsidTr="00B910DD">
        <w:trPr>
          <w:trHeight w:val="300"/>
        </w:trPr>
        <w:tc>
          <w:tcPr>
            <w:tcW w:w="1500" w:type="pct"/>
            <w:tcBorders>
              <w:top w:val="nil"/>
              <w:left w:val="nil"/>
              <w:bottom w:val="nil"/>
              <w:right w:val="nil"/>
            </w:tcBorders>
            <w:shd w:val="clear" w:color="auto" w:fill="auto"/>
            <w:vAlign w:val="center"/>
          </w:tcPr>
          <w:p w14:paraId="25C2DF56" w14:textId="77777777" w:rsidR="00D64302" w:rsidRPr="007B4D27" w:rsidRDefault="00D64302" w:rsidP="00B910DD">
            <w:pPr>
              <w:spacing w:before="0" w:after="0"/>
              <w:ind w:firstLine="0"/>
              <w:jc w:val="left"/>
              <w:rPr>
                <w:iCs w:val="0"/>
                <w:color w:val="000000"/>
                <w:lang w:eastAsia="pt-BR"/>
              </w:rPr>
            </w:pPr>
            <w:r w:rsidRPr="007B4D27">
              <w:rPr>
                <w:iCs w:val="0"/>
                <w:color w:val="000000"/>
                <w:lang w:eastAsia="pt-BR"/>
              </w:rPr>
              <w:t>Faixa etária</w:t>
            </w:r>
          </w:p>
        </w:tc>
        <w:tc>
          <w:tcPr>
            <w:tcW w:w="615" w:type="pct"/>
            <w:tcBorders>
              <w:top w:val="nil"/>
              <w:left w:val="nil"/>
              <w:bottom w:val="nil"/>
              <w:right w:val="nil"/>
            </w:tcBorders>
            <w:shd w:val="clear" w:color="auto" w:fill="auto"/>
            <w:vAlign w:val="center"/>
          </w:tcPr>
          <w:p w14:paraId="3FFEB18C" w14:textId="77777777" w:rsidR="00D64302" w:rsidRPr="00942085" w:rsidRDefault="00D64302" w:rsidP="00B910DD">
            <w:pPr>
              <w:spacing w:before="0" w:after="0"/>
              <w:ind w:firstLine="0"/>
              <w:jc w:val="left"/>
              <w:rPr>
                <w:iCs w:val="0"/>
                <w:color w:val="000000"/>
                <w:lang w:eastAsia="pt-BR"/>
              </w:rPr>
            </w:pPr>
            <w:r w:rsidRPr="007B4D27">
              <w:rPr>
                <w:iCs w:val="0"/>
                <w:color w:val="000000"/>
                <w:lang w:eastAsia="pt-BR"/>
              </w:rPr>
              <w:t>Dimensão</w:t>
            </w:r>
          </w:p>
        </w:tc>
        <w:tc>
          <w:tcPr>
            <w:tcW w:w="1180" w:type="pct"/>
            <w:tcBorders>
              <w:top w:val="nil"/>
              <w:left w:val="nil"/>
              <w:bottom w:val="nil"/>
              <w:right w:val="nil"/>
            </w:tcBorders>
            <w:shd w:val="clear" w:color="auto" w:fill="auto"/>
            <w:vAlign w:val="center"/>
          </w:tcPr>
          <w:p w14:paraId="28EE1064" w14:textId="77777777" w:rsidR="00D64302" w:rsidRPr="007B4D27" w:rsidRDefault="00D64302" w:rsidP="00B910DD">
            <w:pPr>
              <w:spacing w:before="0" w:after="0"/>
              <w:ind w:firstLine="0"/>
              <w:jc w:val="left"/>
              <w:rPr>
                <w:iCs w:val="0"/>
                <w:color w:val="000000"/>
                <w:lang w:eastAsia="pt-BR"/>
              </w:rPr>
            </w:pPr>
            <w:r w:rsidRPr="007B4D27">
              <w:rPr>
                <w:iCs w:val="0"/>
                <w:color w:val="000000"/>
                <w:lang w:eastAsia="pt-BR"/>
              </w:rPr>
              <w:t>dim_fa_eta</w:t>
            </w:r>
          </w:p>
        </w:tc>
        <w:tc>
          <w:tcPr>
            <w:tcW w:w="1705" w:type="pct"/>
            <w:tcBorders>
              <w:top w:val="nil"/>
              <w:left w:val="nil"/>
              <w:bottom w:val="nil"/>
              <w:right w:val="nil"/>
            </w:tcBorders>
            <w:shd w:val="clear" w:color="auto" w:fill="auto"/>
            <w:vAlign w:val="center"/>
          </w:tcPr>
          <w:p w14:paraId="4FF79F93" w14:textId="5DB8238E" w:rsidR="00D64302" w:rsidRPr="00942085" w:rsidRDefault="00D64302" w:rsidP="00B910DD">
            <w:pPr>
              <w:tabs>
                <w:tab w:val="center" w:pos="1501"/>
              </w:tabs>
              <w:spacing w:before="0" w:after="0"/>
              <w:ind w:firstLine="0"/>
              <w:jc w:val="left"/>
              <w:rPr>
                <w:iCs w:val="0"/>
                <w:color w:val="000000"/>
                <w:lang w:eastAsia="pt-BR"/>
              </w:rPr>
            </w:pPr>
            <w:r>
              <w:rPr>
                <w:iCs w:val="0"/>
                <w:color w:val="000000"/>
                <w:lang w:eastAsia="pt-BR"/>
              </w:rPr>
              <w:t>descricao</w:t>
            </w:r>
          </w:p>
        </w:tc>
      </w:tr>
      <w:tr w:rsidR="00D64302" w:rsidRPr="00942085" w14:paraId="7B3A24D9" w14:textId="77777777" w:rsidTr="00B910DD">
        <w:trPr>
          <w:trHeight w:val="300"/>
        </w:trPr>
        <w:tc>
          <w:tcPr>
            <w:tcW w:w="1500" w:type="pct"/>
            <w:tcBorders>
              <w:top w:val="nil"/>
              <w:left w:val="nil"/>
              <w:bottom w:val="nil"/>
              <w:right w:val="nil"/>
            </w:tcBorders>
            <w:shd w:val="clear" w:color="auto" w:fill="auto"/>
            <w:vAlign w:val="center"/>
          </w:tcPr>
          <w:p w14:paraId="5DD45D41" w14:textId="77777777" w:rsidR="00D64302" w:rsidRPr="007B4D27" w:rsidRDefault="00D64302" w:rsidP="00B910DD">
            <w:pPr>
              <w:spacing w:before="0" w:after="0"/>
              <w:ind w:firstLine="0"/>
              <w:jc w:val="left"/>
              <w:rPr>
                <w:iCs w:val="0"/>
                <w:color w:val="000000"/>
                <w:lang w:eastAsia="pt-BR"/>
              </w:rPr>
            </w:pPr>
            <w:r w:rsidRPr="007B4D27">
              <w:rPr>
                <w:iCs w:val="0"/>
                <w:color w:val="000000"/>
                <w:lang w:eastAsia="pt-BR"/>
              </w:rPr>
              <w:t>Cor/Raça</w:t>
            </w:r>
          </w:p>
        </w:tc>
        <w:tc>
          <w:tcPr>
            <w:tcW w:w="615" w:type="pct"/>
            <w:tcBorders>
              <w:top w:val="nil"/>
              <w:left w:val="nil"/>
              <w:bottom w:val="nil"/>
              <w:right w:val="nil"/>
            </w:tcBorders>
            <w:shd w:val="clear" w:color="auto" w:fill="auto"/>
            <w:vAlign w:val="center"/>
          </w:tcPr>
          <w:p w14:paraId="370A8099" w14:textId="77777777" w:rsidR="00D64302" w:rsidRPr="00942085" w:rsidRDefault="00D64302" w:rsidP="00B910DD">
            <w:pPr>
              <w:spacing w:before="0" w:after="0"/>
              <w:ind w:firstLine="0"/>
              <w:jc w:val="left"/>
              <w:rPr>
                <w:iCs w:val="0"/>
                <w:color w:val="000000"/>
                <w:lang w:eastAsia="pt-BR"/>
              </w:rPr>
            </w:pPr>
            <w:r w:rsidRPr="007B4D27">
              <w:rPr>
                <w:iCs w:val="0"/>
                <w:color w:val="000000"/>
                <w:lang w:eastAsia="pt-BR"/>
              </w:rPr>
              <w:t>Dimensão</w:t>
            </w:r>
          </w:p>
        </w:tc>
        <w:tc>
          <w:tcPr>
            <w:tcW w:w="1180" w:type="pct"/>
            <w:tcBorders>
              <w:top w:val="nil"/>
              <w:left w:val="nil"/>
              <w:bottom w:val="nil"/>
              <w:right w:val="nil"/>
            </w:tcBorders>
            <w:shd w:val="clear" w:color="auto" w:fill="auto"/>
            <w:vAlign w:val="center"/>
          </w:tcPr>
          <w:p w14:paraId="28F43C55" w14:textId="77777777" w:rsidR="00D64302" w:rsidRPr="007B4D27" w:rsidRDefault="00D64302" w:rsidP="00B910DD">
            <w:pPr>
              <w:spacing w:before="0" w:after="0"/>
              <w:ind w:firstLine="0"/>
              <w:jc w:val="left"/>
              <w:rPr>
                <w:iCs w:val="0"/>
                <w:color w:val="000000"/>
                <w:lang w:eastAsia="pt-BR"/>
              </w:rPr>
            </w:pPr>
            <w:r w:rsidRPr="007B4D27">
              <w:rPr>
                <w:iCs w:val="0"/>
                <w:color w:val="000000"/>
                <w:lang w:eastAsia="pt-BR"/>
              </w:rPr>
              <w:t>dim_cor_raca</w:t>
            </w:r>
          </w:p>
        </w:tc>
        <w:tc>
          <w:tcPr>
            <w:tcW w:w="1705" w:type="pct"/>
            <w:tcBorders>
              <w:top w:val="nil"/>
              <w:left w:val="nil"/>
              <w:bottom w:val="nil"/>
              <w:right w:val="nil"/>
            </w:tcBorders>
            <w:shd w:val="clear" w:color="auto" w:fill="auto"/>
            <w:vAlign w:val="center"/>
          </w:tcPr>
          <w:p w14:paraId="3CBB5F0C" w14:textId="7C38F1BF" w:rsidR="00D64302" w:rsidRPr="00942085" w:rsidRDefault="00D64302" w:rsidP="00B910DD">
            <w:pPr>
              <w:tabs>
                <w:tab w:val="center" w:pos="1501"/>
              </w:tabs>
              <w:spacing w:before="0" w:after="0"/>
              <w:ind w:firstLine="0"/>
              <w:jc w:val="left"/>
              <w:rPr>
                <w:iCs w:val="0"/>
                <w:color w:val="000000"/>
                <w:lang w:eastAsia="pt-BR"/>
              </w:rPr>
            </w:pPr>
            <w:r>
              <w:rPr>
                <w:iCs w:val="0"/>
                <w:color w:val="000000"/>
                <w:lang w:eastAsia="pt-BR"/>
              </w:rPr>
              <w:t>descricao</w:t>
            </w:r>
          </w:p>
        </w:tc>
      </w:tr>
      <w:tr w:rsidR="00D64302" w:rsidRPr="00942085" w14:paraId="36AC30DC" w14:textId="77777777" w:rsidTr="00B910DD">
        <w:trPr>
          <w:trHeight w:val="300"/>
        </w:trPr>
        <w:tc>
          <w:tcPr>
            <w:tcW w:w="1500" w:type="pct"/>
            <w:tcBorders>
              <w:top w:val="nil"/>
              <w:left w:val="nil"/>
              <w:bottom w:val="nil"/>
              <w:right w:val="nil"/>
            </w:tcBorders>
            <w:shd w:val="clear" w:color="auto" w:fill="auto"/>
            <w:vAlign w:val="center"/>
          </w:tcPr>
          <w:p w14:paraId="00A4A2B4" w14:textId="77777777" w:rsidR="00D64302" w:rsidRPr="007B4D27" w:rsidRDefault="00D64302" w:rsidP="00B910DD">
            <w:pPr>
              <w:spacing w:before="0" w:after="0"/>
              <w:ind w:firstLine="0"/>
              <w:jc w:val="left"/>
              <w:rPr>
                <w:iCs w:val="0"/>
                <w:color w:val="000000"/>
                <w:lang w:eastAsia="pt-BR"/>
              </w:rPr>
            </w:pPr>
            <w:r w:rsidRPr="007B4D27">
              <w:rPr>
                <w:iCs w:val="0"/>
                <w:color w:val="000000"/>
                <w:lang w:eastAsia="pt-BR"/>
              </w:rPr>
              <w:t>Estado civil</w:t>
            </w:r>
          </w:p>
        </w:tc>
        <w:tc>
          <w:tcPr>
            <w:tcW w:w="615" w:type="pct"/>
            <w:tcBorders>
              <w:top w:val="nil"/>
              <w:left w:val="nil"/>
              <w:bottom w:val="nil"/>
              <w:right w:val="nil"/>
            </w:tcBorders>
            <w:shd w:val="clear" w:color="auto" w:fill="auto"/>
            <w:vAlign w:val="center"/>
          </w:tcPr>
          <w:p w14:paraId="47028F42" w14:textId="77777777" w:rsidR="00D64302" w:rsidRPr="00942085" w:rsidRDefault="00D64302" w:rsidP="00B910DD">
            <w:pPr>
              <w:spacing w:before="0" w:after="0"/>
              <w:ind w:firstLine="0"/>
              <w:jc w:val="left"/>
              <w:rPr>
                <w:iCs w:val="0"/>
                <w:color w:val="000000"/>
                <w:lang w:eastAsia="pt-BR"/>
              </w:rPr>
            </w:pPr>
            <w:r w:rsidRPr="007B4D27">
              <w:rPr>
                <w:iCs w:val="0"/>
                <w:color w:val="000000"/>
                <w:lang w:eastAsia="pt-BR"/>
              </w:rPr>
              <w:t>Dimensão</w:t>
            </w:r>
          </w:p>
        </w:tc>
        <w:tc>
          <w:tcPr>
            <w:tcW w:w="1180" w:type="pct"/>
            <w:tcBorders>
              <w:top w:val="nil"/>
              <w:left w:val="nil"/>
              <w:bottom w:val="nil"/>
              <w:right w:val="nil"/>
            </w:tcBorders>
            <w:shd w:val="clear" w:color="auto" w:fill="auto"/>
            <w:vAlign w:val="center"/>
          </w:tcPr>
          <w:p w14:paraId="483EB5D6" w14:textId="77777777" w:rsidR="00D64302" w:rsidRPr="007B4D27" w:rsidRDefault="00D64302" w:rsidP="00B910DD">
            <w:pPr>
              <w:spacing w:before="0" w:after="0"/>
              <w:ind w:firstLine="0"/>
              <w:jc w:val="left"/>
              <w:rPr>
                <w:iCs w:val="0"/>
                <w:color w:val="000000"/>
                <w:lang w:eastAsia="pt-BR"/>
              </w:rPr>
            </w:pPr>
            <w:r w:rsidRPr="007B4D27">
              <w:rPr>
                <w:iCs w:val="0"/>
                <w:color w:val="000000"/>
                <w:lang w:eastAsia="pt-BR"/>
              </w:rPr>
              <w:t>dim_est_civil</w:t>
            </w:r>
          </w:p>
        </w:tc>
        <w:tc>
          <w:tcPr>
            <w:tcW w:w="1705" w:type="pct"/>
            <w:tcBorders>
              <w:top w:val="nil"/>
              <w:left w:val="nil"/>
              <w:bottom w:val="nil"/>
              <w:right w:val="nil"/>
            </w:tcBorders>
            <w:shd w:val="clear" w:color="auto" w:fill="auto"/>
            <w:vAlign w:val="center"/>
          </w:tcPr>
          <w:p w14:paraId="28D2B666" w14:textId="2F9F338F" w:rsidR="00D64302" w:rsidRPr="00942085" w:rsidRDefault="00D64302" w:rsidP="00B910DD">
            <w:pPr>
              <w:tabs>
                <w:tab w:val="center" w:pos="1501"/>
              </w:tabs>
              <w:spacing w:before="0" w:after="0"/>
              <w:ind w:firstLine="0"/>
              <w:jc w:val="left"/>
              <w:rPr>
                <w:iCs w:val="0"/>
                <w:color w:val="000000"/>
                <w:lang w:eastAsia="pt-BR"/>
              </w:rPr>
            </w:pPr>
            <w:r>
              <w:rPr>
                <w:iCs w:val="0"/>
                <w:color w:val="000000"/>
                <w:lang w:eastAsia="pt-BR"/>
              </w:rPr>
              <w:t>descricao</w:t>
            </w:r>
          </w:p>
        </w:tc>
      </w:tr>
      <w:tr w:rsidR="00D64302" w:rsidRPr="00942085" w14:paraId="35A6471B" w14:textId="77777777" w:rsidTr="00B910DD">
        <w:trPr>
          <w:trHeight w:val="300"/>
        </w:trPr>
        <w:tc>
          <w:tcPr>
            <w:tcW w:w="1500" w:type="pct"/>
            <w:tcBorders>
              <w:top w:val="nil"/>
              <w:left w:val="nil"/>
              <w:bottom w:val="nil"/>
              <w:right w:val="nil"/>
            </w:tcBorders>
            <w:shd w:val="clear" w:color="auto" w:fill="auto"/>
            <w:vAlign w:val="center"/>
          </w:tcPr>
          <w:p w14:paraId="06DB3E8B" w14:textId="77777777" w:rsidR="00D64302" w:rsidRPr="007B4D27" w:rsidRDefault="00D64302" w:rsidP="00B910DD">
            <w:pPr>
              <w:spacing w:before="0" w:after="0"/>
              <w:ind w:firstLine="0"/>
              <w:jc w:val="left"/>
              <w:rPr>
                <w:iCs w:val="0"/>
                <w:color w:val="000000"/>
                <w:lang w:eastAsia="pt-BR"/>
              </w:rPr>
            </w:pPr>
            <w:r w:rsidRPr="007B4D27">
              <w:rPr>
                <w:iCs w:val="0"/>
                <w:color w:val="000000"/>
                <w:lang w:eastAsia="pt-BR"/>
              </w:rPr>
              <w:t>Sabe</w:t>
            </w:r>
            <w:r w:rsidR="00D20DB4">
              <w:rPr>
                <w:iCs w:val="0"/>
                <w:color w:val="000000"/>
                <w:lang w:eastAsia="pt-BR"/>
              </w:rPr>
              <w:t>m</w:t>
            </w:r>
            <w:r w:rsidRPr="007B4D27">
              <w:rPr>
                <w:iCs w:val="0"/>
                <w:color w:val="000000"/>
                <w:lang w:eastAsia="pt-BR"/>
              </w:rPr>
              <w:t xml:space="preserve"> ler e escrever</w:t>
            </w:r>
          </w:p>
        </w:tc>
        <w:tc>
          <w:tcPr>
            <w:tcW w:w="615" w:type="pct"/>
            <w:tcBorders>
              <w:top w:val="nil"/>
              <w:left w:val="nil"/>
              <w:bottom w:val="nil"/>
              <w:right w:val="nil"/>
            </w:tcBorders>
            <w:shd w:val="clear" w:color="auto" w:fill="auto"/>
            <w:vAlign w:val="center"/>
          </w:tcPr>
          <w:p w14:paraId="23FB0D13" w14:textId="77777777" w:rsidR="00D64302" w:rsidRPr="00942085" w:rsidRDefault="00D64302" w:rsidP="00B910DD">
            <w:pPr>
              <w:spacing w:before="0" w:after="0"/>
              <w:ind w:firstLine="0"/>
              <w:jc w:val="left"/>
              <w:rPr>
                <w:iCs w:val="0"/>
                <w:color w:val="000000"/>
                <w:lang w:eastAsia="pt-BR"/>
              </w:rPr>
            </w:pPr>
            <w:r w:rsidRPr="007B4D27">
              <w:rPr>
                <w:iCs w:val="0"/>
                <w:color w:val="000000"/>
                <w:lang w:eastAsia="pt-BR"/>
              </w:rPr>
              <w:t>Dimensão</w:t>
            </w:r>
          </w:p>
        </w:tc>
        <w:tc>
          <w:tcPr>
            <w:tcW w:w="1180" w:type="pct"/>
            <w:tcBorders>
              <w:top w:val="nil"/>
              <w:left w:val="nil"/>
              <w:bottom w:val="nil"/>
              <w:right w:val="nil"/>
            </w:tcBorders>
            <w:shd w:val="clear" w:color="auto" w:fill="auto"/>
            <w:vAlign w:val="center"/>
          </w:tcPr>
          <w:p w14:paraId="71315CAE" w14:textId="77777777" w:rsidR="00D64302" w:rsidRPr="007B4D27" w:rsidRDefault="00D64302" w:rsidP="00B910DD">
            <w:pPr>
              <w:spacing w:before="0" w:after="0"/>
              <w:ind w:firstLine="0"/>
              <w:jc w:val="left"/>
              <w:rPr>
                <w:iCs w:val="0"/>
                <w:color w:val="000000"/>
                <w:lang w:eastAsia="pt-BR"/>
              </w:rPr>
            </w:pPr>
            <w:r w:rsidRPr="007B4D27">
              <w:rPr>
                <w:iCs w:val="0"/>
                <w:color w:val="000000"/>
                <w:lang w:eastAsia="pt-BR"/>
              </w:rPr>
              <w:t>dim_sabe_ler_esc</w:t>
            </w:r>
          </w:p>
        </w:tc>
        <w:tc>
          <w:tcPr>
            <w:tcW w:w="1705" w:type="pct"/>
            <w:tcBorders>
              <w:top w:val="nil"/>
              <w:left w:val="nil"/>
              <w:bottom w:val="nil"/>
              <w:right w:val="nil"/>
            </w:tcBorders>
            <w:shd w:val="clear" w:color="auto" w:fill="auto"/>
            <w:vAlign w:val="center"/>
          </w:tcPr>
          <w:p w14:paraId="0DBD63B1" w14:textId="0989C281" w:rsidR="00D64302" w:rsidRPr="00942085" w:rsidRDefault="00D64302" w:rsidP="00B910DD">
            <w:pPr>
              <w:tabs>
                <w:tab w:val="center" w:pos="1501"/>
              </w:tabs>
              <w:spacing w:before="0" w:after="0"/>
              <w:ind w:firstLine="0"/>
              <w:jc w:val="left"/>
              <w:rPr>
                <w:iCs w:val="0"/>
                <w:color w:val="000000"/>
                <w:lang w:eastAsia="pt-BR"/>
              </w:rPr>
            </w:pPr>
            <w:r>
              <w:rPr>
                <w:iCs w:val="0"/>
                <w:color w:val="000000"/>
                <w:lang w:eastAsia="pt-BR"/>
              </w:rPr>
              <w:t>descricao</w:t>
            </w:r>
          </w:p>
        </w:tc>
      </w:tr>
      <w:tr w:rsidR="00D64302" w:rsidRPr="00942085" w14:paraId="0955235C" w14:textId="77777777" w:rsidTr="00B910DD">
        <w:trPr>
          <w:trHeight w:val="300"/>
        </w:trPr>
        <w:tc>
          <w:tcPr>
            <w:tcW w:w="1500" w:type="pct"/>
            <w:tcBorders>
              <w:top w:val="nil"/>
              <w:left w:val="nil"/>
              <w:bottom w:val="nil"/>
              <w:right w:val="nil"/>
            </w:tcBorders>
            <w:shd w:val="clear" w:color="auto" w:fill="auto"/>
            <w:vAlign w:val="center"/>
          </w:tcPr>
          <w:p w14:paraId="4702AD6D" w14:textId="77777777" w:rsidR="00D64302" w:rsidRPr="007B4D27" w:rsidRDefault="00D64302" w:rsidP="00B910DD">
            <w:pPr>
              <w:spacing w:before="0" w:after="0"/>
              <w:ind w:firstLine="0"/>
              <w:jc w:val="left"/>
              <w:rPr>
                <w:iCs w:val="0"/>
                <w:color w:val="000000"/>
                <w:lang w:eastAsia="pt-BR"/>
              </w:rPr>
            </w:pPr>
            <w:r w:rsidRPr="007B4D27">
              <w:rPr>
                <w:iCs w:val="0"/>
                <w:color w:val="000000"/>
                <w:lang w:eastAsia="pt-BR"/>
              </w:rPr>
              <w:t>Curso que frequenta</w:t>
            </w:r>
            <w:r w:rsidR="00D20DB4">
              <w:rPr>
                <w:iCs w:val="0"/>
                <w:color w:val="000000"/>
                <w:lang w:eastAsia="pt-BR"/>
              </w:rPr>
              <w:t>m</w:t>
            </w:r>
          </w:p>
        </w:tc>
        <w:tc>
          <w:tcPr>
            <w:tcW w:w="615" w:type="pct"/>
            <w:tcBorders>
              <w:top w:val="nil"/>
              <w:left w:val="nil"/>
              <w:bottom w:val="nil"/>
              <w:right w:val="nil"/>
            </w:tcBorders>
            <w:shd w:val="clear" w:color="auto" w:fill="auto"/>
            <w:vAlign w:val="center"/>
          </w:tcPr>
          <w:p w14:paraId="4CC40789" w14:textId="77777777" w:rsidR="00D64302" w:rsidRPr="00942085" w:rsidRDefault="00D64302" w:rsidP="00B910DD">
            <w:pPr>
              <w:spacing w:before="0" w:after="0"/>
              <w:ind w:firstLine="0"/>
              <w:jc w:val="left"/>
              <w:rPr>
                <w:iCs w:val="0"/>
                <w:color w:val="000000"/>
                <w:lang w:eastAsia="pt-BR"/>
              </w:rPr>
            </w:pPr>
            <w:r w:rsidRPr="007B4D27">
              <w:rPr>
                <w:iCs w:val="0"/>
                <w:color w:val="000000"/>
                <w:lang w:eastAsia="pt-BR"/>
              </w:rPr>
              <w:t>Dimensão</w:t>
            </w:r>
          </w:p>
        </w:tc>
        <w:tc>
          <w:tcPr>
            <w:tcW w:w="1180" w:type="pct"/>
            <w:tcBorders>
              <w:top w:val="nil"/>
              <w:left w:val="nil"/>
              <w:bottom w:val="nil"/>
              <w:right w:val="nil"/>
            </w:tcBorders>
            <w:shd w:val="clear" w:color="auto" w:fill="auto"/>
            <w:vAlign w:val="center"/>
          </w:tcPr>
          <w:p w14:paraId="176203EA" w14:textId="77777777" w:rsidR="00D64302" w:rsidRPr="007B4D27" w:rsidRDefault="00D64302" w:rsidP="00B910DD">
            <w:pPr>
              <w:spacing w:before="0" w:after="0"/>
              <w:ind w:firstLine="0"/>
              <w:jc w:val="left"/>
              <w:rPr>
                <w:iCs w:val="0"/>
                <w:color w:val="000000"/>
                <w:lang w:eastAsia="pt-BR"/>
              </w:rPr>
            </w:pPr>
            <w:r w:rsidRPr="007B4D27">
              <w:rPr>
                <w:iCs w:val="0"/>
                <w:color w:val="000000"/>
                <w:lang w:eastAsia="pt-BR"/>
              </w:rPr>
              <w:t>dim_curso_que_freq</w:t>
            </w:r>
          </w:p>
        </w:tc>
        <w:tc>
          <w:tcPr>
            <w:tcW w:w="1705" w:type="pct"/>
            <w:tcBorders>
              <w:top w:val="nil"/>
              <w:left w:val="nil"/>
              <w:bottom w:val="nil"/>
              <w:right w:val="nil"/>
            </w:tcBorders>
            <w:shd w:val="clear" w:color="auto" w:fill="auto"/>
            <w:vAlign w:val="center"/>
          </w:tcPr>
          <w:p w14:paraId="263CE620" w14:textId="04F78245" w:rsidR="00D64302" w:rsidRPr="00942085" w:rsidRDefault="00D64302" w:rsidP="00B910DD">
            <w:pPr>
              <w:tabs>
                <w:tab w:val="center" w:pos="1501"/>
              </w:tabs>
              <w:spacing w:before="0" w:after="0"/>
              <w:ind w:firstLine="0"/>
              <w:jc w:val="left"/>
              <w:rPr>
                <w:iCs w:val="0"/>
                <w:color w:val="000000"/>
                <w:lang w:eastAsia="pt-BR"/>
              </w:rPr>
            </w:pPr>
            <w:r>
              <w:rPr>
                <w:iCs w:val="0"/>
                <w:color w:val="000000"/>
                <w:lang w:eastAsia="pt-BR"/>
              </w:rPr>
              <w:t>descricao</w:t>
            </w:r>
          </w:p>
        </w:tc>
      </w:tr>
      <w:tr w:rsidR="00D64302" w:rsidRPr="00942085" w14:paraId="7707CD49" w14:textId="77777777" w:rsidTr="00B910DD">
        <w:trPr>
          <w:trHeight w:val="300"/>
        </w:trPr>
        <w:tc>
          <w:tcPr>
            <w:tcW w:w="1500" w:type="pct"/>
            <w:tcBorders>
              <w:top w:val="nil"/>
              <w:left w:val="nil"/>
              <w:bottom w:val="nil"/>
              <w:right w:val="nil"/>
            </w:tcBorders>
            <w:shd w:val="clear" w:color="auto" w:fill="auto"/>
            <w:vAlign w:val="center"/>
          </w:tcPr>
          <w:p w14:paraId="223A29B6" w14:textId="77777777" w:rsidR="00D64302" w:rsidRPr="007B4D27" w:rsidRDefault="00D20DB4" w:rsidP="00B910DD">
            <w:pPr>
              <w:spacing w:before="0" w:after="0"/>
              <w:ind w:firstLine="0"/>
              <w:jc w:val="left"/>
              <w:rPr>
                <w:iCs w:val="0"/>
                <w:color w:val="000000"/>
                <w:lang w:eastAsia="pt-BR"/>
              </w:rPr>
            </w:pPr>
            <w:r>
              <w:rPr>
                <w:iCs w:val="0"/>
                <w:color w:val="000000"/>
                <w:lang w:eastAsia="pt-BR"/>
              </w:rPr>
              <w:t>Possuem</w:t>
            </w:r>
            <w:r w:rsidR="009370E6">
              <w:rPr>
                <w:iCs w:val="0"/>
                <w:color w:val="000000"/>
                <w:lang w:eastAsia="pt-BR"/>
              </w:rPr>
              <w:t xml:space="preserve"> curso sup. </w:t>
            </w:r>
            <w:r w:rsidR="00A73FB4">
              <w:rPr>
                <w:iCs w:val="0"/>
                <w:color w:val="000000"/>
                <w:lang w:eastAsia="pt-BR"/>
              </w:rPr>
              <w:t>C</w:t>
            </w:r>
            <w:r w:rsidR="00D64302" w:rsidRPr="007B4D27">
              <w:rPr>
                <w:iCs w:val="0"/>
                <w:color w:val="000000"/>
                <w:lang w:eastAsia="pt-BR"/>
              </w:rPr>
              <w:t>ompleto</w:t>
            </w:r>
          </w:p>
        </w:tc>
        <w:tc>
          <w:tcPr>
            <w:tcW w:w="615" w:type="pct"/>
            <w:tcBorders>
              <w:top w:val="nil"/>
              <w:left w:val="nil"/>
              <w:bottom w:val="nil"/>
              <w:right w:val="nil"/>
            </w:tcBorders>
            <w:shd w:val="clear" w:color="auto" w:fill="auto"/>
            <w:vAlign w:val="center"/>
          </w:tcPr>
          <w:p w14:paraId="2C5EE1D1" w14:textId="77777777" w:rsidR="00D64302" w:rsidRPr="00942085" w:rsidRDefault="00D64302" w:rsidP="00B910DD">
            <w:pPr>
              <w:spacing w:before="0" w:after="0"/>
              <w:ind w:firstLine="0"/>
              <w:jc w:val="left"/>
              <w:rPr>
                <w:iCs w:val="0"/>
                <w:color w:val="000000"/>
                <w:lang w:eastAsia="pt-BR"/>
              </w:rPr>
            </w:pPr>
            <w:r w:rsidRPr="007B4D27">
              <w:rPr>
                <w:iCs w:val="0"/>
                <w:color w:val="000000"/>
                <w:lang w:eastAsia="pt-BR"/>
              </w:rPr>
              <w:t>Dimensão</w:t>
            </w:r>
          </w:p>
        </w:tc>
        <w:tc>
          <w:tcPr>
            <w:tcW w:w="1180" w:type="pct"/>
            <w:tcBorders>
              <w:top w:val="nil"/>
              <w:left w:val="nil"/>
              <w:bottom w:val="nil"/>
              <w:right w:val="nil"/>
            </w:tcBorders>
            <w:shd w:val="clear" w:color="auto" w:fill="auto"/>
            <w:vAlign w:val="center"/>
          </w:tcPr>
          <w:p w14:paraId="4F09D954" w14:textId="77777777" w:rsidR="00D64302" w:rsidRPr="007B4D27" w:rsidRDefault="00D64302" w:rsidP="00B910DD">
            <w:pPr>
              <w:spacing w:before="0" w:after="0"/>
              <w:ind w:firstLine="0"/>
              <w:jc w:val="left"/>
              <w:rPr>
                <w:iCs w:val="0"/>
                <w:color w:val="000000"/>
                <w:lang w:eastAsia="pt-BR"/>
              </w:rPr>
            </w:pPr>
            <w:r w:rsidRPr="007B4D27">
              <w:rPr>
                <w:iCs w:val="0"/>
                <w:color w:val="000000"/>
                <w:lang w:eastAsia="pt-BR"/>
              </w:rPr>
              <w:t>dim_possui_curso_sup_comp</w:t>
            </w:r>
          </w:p>
        </w:tc>
        <w:tc>
          <w:tcPr>
            <w:tcW w:w="1705" w:type="pct"/>
            <w:tcBorders>
              <w:top w:val="nil"/>
              <w:left w:val="nil"/>
              <w:bottom w:val="nil"/>
              <w:right w:val="nil"/>
            </w:tcBorders>
            <w:shd w:val="clear" w:color="auto" w:fill="auto"/>
            <w:vAlign w:val="center"/>
          </w:tcPr>
          <w:p w14:paraId="47E35384" w14:textId="264D3569" w:rsidR="00D64302" w:rsidRPr="00942085" w:rsidRDefault="00D64302" w:rsidP="00B910DD">
            <w:pPr>
              <w:tabs>
                <w:tab w:val="center" w:pos="1501"/>
              </w:tabs>
              <w:spacing w:before="0" w:after="0"/>
              <w:ind w:firstLine="0"/>
              <w:jc w:val="left"/>
              <w:rPr>
                <w:iCs w:val="0"/>
                <w:color w:val="000000"/>
                <w:lang w:eastAsia="pt-BR"/>
              </w:rPr>
            </w:pPr>
            <w:r>
              <w:rPr>
                <w:iCs w:val="0"/>
                <w:color w:val="000000"/>
                <w:lang w:eastAsia="pt-BR"/>
              </w:rPr>
              <w:t>descricao</w:t>
            </w:r>
          </w:p>
        </w:tc>
      </w:tr>
      <w:tr w:rsidR="00D64302" w:rsidRPr="00942085" w14:paraId="4C4977E1" w14:textId="77777777" w:rsidTr="00B910DD">
        <w:trPr>
          <w:trHeight w:val="600"/>
        </w:trPr>
        <w:tc>
          <w:tcPr>
            <w:tcW w:w="1500" w:type="pct"/>
            <w:tcBorders>
              <w:top w:val="nil"/>
              <w:left w:val="nil"/>
              <w:bottom w:val="nil"/>
              <w:right w:val="nil"/>
            </w:tcBorders>
            <w:shd w:val="clear" w:color="auto" w:fill="auto"/>
            <w:vAlign w:val="center"/>
          </w:tcPr>
          <w:p w14:paraId="015B5DAA" w14:textId="77777777" w:rsidR="00D64302" w:rsidRPr="007B4D27" w:rsidRDefault="00D64302" w:rsidP="00B910DD">
            <w:pPr>
              <w:spacing w:before="0" w:after="0"/>
              <w:ind w:firstLine="0"/>
              <w:jc w:val="left"/>
              <w:rPr>
                <w:iCs w:val="0"/>
                <w:color w:val="000000"/>
                <w:lang w:eastAsia="pt-BR"/>
              </w:rPr>
            </w:pPr>
            <w:r w:rsidRPr="007B4D27">
              <w:rPr>
                <w:iCs w:val="0"/>
                <w:color w:val="000000"/>
                <w:lang w:eastAsia="pt-BR"/>
              </w:rPr>
              <w:t>Dirige</w:t>
            </w:r>
            <w:r w:rsidR="00D20DB4">
              <w:rPr>
                <w:iCs w:val="0"/>
                <w:color w:val="000000"/>
                <w:lang w:eastAsia="pt-BR"/>
              </w:rPr>
              <w:t>m</w:t>
            </w:r>
            <w:r w:rsidRPr="007B4D27">
              <w:rPr>
                <w:iCs w:val="0"/>
                <w:color w:val="000000"/>
                <w:lang w:eastAsia="pt-BR"/>
              </w:rPr>
              <w:t xml:space="preserve"> carro</w:t>
            </w:r>
          </w:p>
        </w:tc>
        <w:tc>
          <w:tcPr>
            <w:tcW w:w="615" w:type="pct"/>
            <w:tcBorders>
              <w:top w:val="nil"/>
              <w:left w:val="nil"/>
              <w:bottom w:val="nil"/>
              <w:right w:val="nil"/>
            </w:tcBorders>
            <w:shd w:val="clear" w:color="auto" w:fill="auto"/>
            <w:vAlign w:val="center"/>
          </w:tcPr>
          <w:p w14:paraId="2924E4DA" w14:textId="77777777" w:rsidR="00D64302" w:rsidRPr="00942085" w:rsidRDefault="00D64302" w:rsidP="00B910DD">
            <w:pPr>
              <w:spacing w:before="0" w:after="0"/>
              <w:ind w:firstLine="0"/>
              <w:jc w:val="left"/>
              <w:rPr>
                <w:iCs w:val="0"/>
                <w:color w:val="000000"/>
                <w:lang w:eastAsia="pt-BR"/>
              </w:rPr>
            </w:pPr>
            <w:r w:rsidRPr="007B4D27">
              <w:rPr>
                <w:iCs w:val="0"/>
                <w:color w:val="000000"/>
                <w:lang w:eastAsia="pt-BR"/>
              </w:rPr>
              <w:t>Dimensão</w:t>
            </w:r>
          </w:p>
        </w:tc>
        <w:tc>
          <w:tcPr>
            <w:tcW w:w="1180" w:type="pct"/>
            <w:tcBorders>
              <w:top w:val="nil"/>
              <w:left w:val="nil"/>
              <w:bottom w:val="nil"/>
              <w:right w:val="nil"/>
            </w:tcBorders>
            <w:shd w:val="clear" w:color="auto" w:fill="auto"/>
            <w:vAlign w:val="center"/>
          </w:tcPr>
          <w:p w14:paraId="076C4B7A" w14:textId="77777777" w:rsidR="00D64302" w:rsidRPr="007B4D27" w:rsidRDefault="00D64302" w:rsidP="00B910DD">
            <w:pPr>
              <w:spacing w:before="0" w:after="0"/>
              <w:ind w:firstLine="0"/>
              <w:jc w:val="left"/>
              <w:rPr>
                <w:iCs w:val="0"/>
                <w:color w:val="000000"/>
                <w:lang w:eastAsia="pt-BR"/>
              </w:rPr>
            </w:pPr>
            <w:r w:rsidRPr="007B4D27">
              <w:rPr>
                <w:iCs w:val="0"/>
                <w:color w:val="000000"/>
                <w:lang w:eastAsia="pt-BR"/>
              </w:rPr>
              <w:t>dim_dir_car</w:t>
            </w:r>
          </w:p>
        </w:tc>
        <w:tc>
          <w:tcPr>
            <w:tcW w:w="1705" w:type="pct"/>
            <w:tcBorders>
              <w:top w:val="nil"/>
              <w:left w:val="nil"/>
              <w:bottom w:val="nil"/>
              <w:right w:val="nil"/>
            </w:tcBorders>
            <w:shd w:val="clear" w:color="auto" w:fill="auto"/>
            <w:vAlign w:val="center"/>
          </w:tcPr>
          <w:p w14:paraId="609842D9" w14:textId="7B06B44A" w:rsidR="00D64302" w:rsidRPr="00942085" w:rsidRDefault="00D64302" w:rsidP="00B910DD">
            <w:pPr>
              <w:tabs>
                <w:tab w:val="center" w:pos="1501"/>
              </w:tabs>
              <w:spacing w:before="0" w:after="0"/>
              <w:ind w:firstLine="0"/>
              <w:jc w:val="left"/>
              <w:rPr>
                <w:iCs w:val="0"/>
                <w:color w:val="000000"/>
                <w:lang w:eastAsia="pt-BR"/>
              </w:rPr>
            </w:pPr>
            <w:r>
              <w:rPr>
                <w:iCs w:val="0"/>
                <w:color w:val="000000"/>
                <w:lang w:eastAsia="pt-BR"/>
              </w:rPr>
              <w:t>descricao</w:t>
            </w:r>
          </w:p>
        </w:tc>
      </w:tr>
      <w:tr w:rsidR="00D64302" w:rsidRPr="00942085" w14:paraId="1258CB17" w14:textId="77777777" w:rsidTr="00B910DD">
        <w:trPr>
          <w:trHeight w:val="600"/>
        </w:trPr>
        <w:tc>
          <w:tcPr>
            <w:tcW w:w="1500" w:type="pct"/>
            <w:tcBorders>
              <w:top w:val="nil"/>
              <w:left w:val="nil"/>
              <w:bottom w:val="nil"/>
              <w:right w:val="nil"/>
            </w:tcBorders>
            <w:shd w:val="clear" w:color="auto" w:fill="auto"/>
            <w:vAlign w:val="center"/>
          </w:tcPr>
          <w:p w14:paraId="3988CA41" w14:textId="77777777" w:rsidR="00D64302" w:rsidRPr="007B4D27" w:rsidRDefault="00D64302" w:rsidP="00B910DD">
            <w:pPr>
              <w:spacing w:before="0" w:after="0"/>
              <w:ind w:firstLine="0"/>
              <w:jc w:val="left"/>
              <w:rPr>
                <w:iCs w:val="0"/>
                <w:color w:val="000000"/>
                <w:lang w:eastAsia="pt-BR"/>
              </w:rPr>
            </w:pPr>
            <w:r w:rsidRPr="007B4D27">
              <w:rPr>
                <w:iCs w:val="0"/>
                <w:color w:val="000000"/>
                <w:lang w:eastAsia="pt-BR"/>
              </w:rPr>
              <w:t>Dirige</w:t>
            </w:r>
            <w:r w:rsidR="00D20DB4">
              <w:rPr>
                <w:iCs w:val="0"/>
                <w:color w:val="000000"/>
                <w:lang w:eastAsia="pt-BR"/>
              </w:rPr>
              <w:t>m</w:t>
            </w:r>
            <w:r w:rsidRPr="007B4D27">
              <w:rPr>
                <w:iCs w:val="0"/>
                <w:color w:val="000000"/>
                <w:lang w:eastAsia="pt-BR"/>
              </w:rPr>
              <w:t xml:space="preserve"> motocicleta</w:t>
            </w:r>
          </w:p>
        </w:tc>
        <w:tc>
          <w:tcPr>
            <w:tcW w:w="615" w:type="pct"/>
            <w:tcBorders>
              <w:top w:val="nil"/>
              <w:left w:val="nil"/>
              <w:bottom w:val="nil"/>
              <w:right w:val="nil"/>
            </w:tcBorders>
            <w:shd w:val="clear" w:color="auto" w:fill="auto"/>
            <w:vAlign w:val="center"/>
          </w:tcPr>
          <w:p w14:paraId="4FC3FF72" w14:textId="77777777" w:rsidR="00D64302" w:rsidRPr="00942085" w:rsidRDefault="00D64302" w:rsidP="00B910DD">
            <w:pPr>
              <w:spacing w:before="0" w:after="0"/>
              <w:ind w:firstLine="0"/>
              <w:jc w:val="left"/>
              <w:rPr>
                <w:iCs w:val="0"/>
                <w:color w:val="000000"/>
                <w:lang w:eastAsia="pt-BR"/>
              </w:rPr>
            </w:pPr>
            <w:r w:rsidRPr="007B4D27">
              <w:rPr>
                <w:iCs w:val="0"/>
                <w:color w:val="000000"/>
                <w:lang w:eastAsia="pt-BR"/>
              </w:rPr>
              <w:t>Dimensão</w:t>
            </w:r>
          </w:p>
        </w:tc>
        <w:tc>
          <w:tcPr>
            <w:tcW w:w="1180" w:type="pct"/>
            <w:tcBorders>
              <w:top w:val="nil"/>
              <w:left w:val="nil"/>
              <w:bottom w:val="nil"/>
              <w:right w:val="nil"/>
            </w:tcBorders>
            <w:shd w:val="clear" w:color="auto" w:fill="auto"/>
            <w:vAlign w:val="center"/>
          </w:tcPr>
          <w:p w14:paraId="2D2B9E78" w14:textId="77777777" w:rsidR="00D64302" w:rsidRPr="007B4D27" w:rsidRDefault="00D64302" w:rsidP="00B910DD">
            <w:pPr>
              <w:spacing w:before="0" w:after="0"/>
              <w:ind w:firstLine="0"/>
              <w:jc w:val="left"/>
              <w:rPr>
                <w:iCs w:val="0"/>
                <w:color w:val="000000"/>
                <w:lang w:eastAsia="pt-BR"/>
              </w:rPr>
            </w:pPr>
            <w:r w:rsidRPr="007B4D27">
              <w:rPr>
                <w:iCs w:val="0"/>
                <w:color w:val="000000"/>
                <w:lang w:eastAsia="pt-BR"/>
              </w:rPr>
              <w:t>dim_dir_mot</w:t>
            </w:r>
          </w:p>
        </w:tc>
        <w:tc>
          <w:tcPr>
            <w:tcW w:w="1705" w:type="pct"/>
            <w:tcBorders>
              <w:top w:val="nil"/>
              <w:left w:val="nil"/>
              <w:bottom w:val="nil"/>
              <w:right w:val="nil"/>
            </w:tcBorders>
            <w:shd w:val="clear" w:color="auto" w:fill="auto"/>
            <w:vAlign w:val="center"/>
          </w:tcPr>
          <w:p w14:paraId="7D6B2434" w14:textId="4B3F6F19" w:rsidR="00D64302" w:rsidRPr="00942085" w:rsidRDefault="00D64302" w:rsidP="00B910DD">
            <w:pPr>
              <w:tabs>
                <w:tab w:val="center" w:pos="1501"/>
              </w:tabs>
              <w:spacing w:before="0" w:after="0"/>
              <w:ind w:firstLine="0"/>
              <w:jc w:val="left"/>
              <w:rPr>
                <w:iCs w:val="0"/>
                <w:color w:val="000000"/>
                <w:lang w:eastAsia="pt-BR"/>
              </w:rPr>
            </w:pPr>
            <w:r>
              <w:rPr>
                <w:iCs w:val="0"/>
                <w:color w:val="000000"/>
                <w:lang w:eastAsia="pt-BR"/>
              </w:rPr>
              <w:t>descricao</w:t>
            </w:r>
          </w:p>
        </w:tc>
      </w:tr>
      <w:tr w:rsidR="00D64302" w:rsidRPr="00942085" w14:paraId="31AD29FC" w14:textId="77777777" w:rsidTr="00B910DD">
        <w:trPr>
          <w:trHeight w:val="600"/>
        </w:trPr>
        <w:tc>
          <w:tcPr>
            <w:tcW w:w="1500" w:type="pct"/>
            <w:tcBorders>
              <w:top w:val="nil"/>
              <w:left w:val="nil"/>
              <w:bottom w:val="nil"/>
              <w:right w:val="nil"/>
            </w:tcBorders>
            <w:shd w:val="clear" w:color="auto" w:fill="auto"/>
            <w:vAlign w:val="center"/>
          </w:tcPr>
          <w:p w14:paraId="7373EFEB" w14:textId="77777777" w:rsidR="00D64302" w:rsidRPr="007B4D27" w:rsidRDefault="00D64302" w:rsidP="00B910DD">
            <w:pPr>
              <w:spacing w:before="0" w:after="0"/>
              <w:ind w:firstLine="0"/>
              <w:jc w:val="left"/>
              <w:rPr>
                <w:iCs w:val="0"/>
                <w:color w:val="000000"/>
                <w:lang w:eastAsia="pt-BR"/>
              </w:rPr>
            </w:pPr>
            <w:r w:rsidRPr="007B4D27">
              <w:rPr>
                <w:iCs w:val="0"/>
                <w:color w:val="000000"/>
                <w:lang w:eastAsia="pt-BR"/>
              </w:rPr>
              <w:t>Freq. que anda</w:t>
            </w:r>
            <w:r w:rsidR="00D20DB4">
              <w:rPr>
                <w:iCs w:val="0"/>
                <w:color w:val="000000"/>
                <w:lang w:eastAsia="pt-BR"/>
              </w:rPr>
              <w:t>m</w:t>
            </w:r>
            <w:r w:rsidRPr="007B4D27">
              <w:rPr>
                <w:iCs w:val="0"/>
                <w:color w:val="000000"/>
                <w:lang w:eastAsia="pt-BR"/>
              </w:rPr>
              <w:t xml:space="preserve"> de </w:t>
            </w:r>
            <w:r>
              <w:rPr>
                <w:iCs w:val="0"/>
                <w:color w:val="000000"/>
                <w:lang w:eastAsia="pt-BR"/>
              </w:rPr>
              <w:t>autom.</w:t>
            </w:r>
            <w:r w:rsidRPr="007B4D27">
              <w:rPr>
                <w:iCs w:val="0"/>
                <w:color w:val="000000"/>
                <w:lang w:eastAsia="pt-BR"/>
              </w:rPr>
              <w:t>, van ou taxi</w:t>
            </w:r>
          </w:p>
        </w:tc>
        <w:tc>
          <w:tcPr>
            <w:tcW w:w="615" w:type="pct"/>
            <w:tcBorders>
              <w:top w:val="nil"/>
              <w:left w:val="nil"/>
              <w:bottom w:val="nil"/>
              <w:right w:val="nil"/>
            </w:tcBorders>
            <w:shd w:val="clear" w:color="auto" w:fill="auto"/>
            <w:vAlign w:val="center"/>
          </w:tcPr>
          <w:p w14:paraId="41C7FDE9" w14:textId="77777777" w:rsidR="00D64302" w:rsidRPr="00942085" w:rsidRDefault="00D64302" w:rsidP="00B910DD">
            <w:pPr>
              <w:spacing w:before="0" w:after="0"/>
              <w:ind w:firstLine="0"/>
              <w:jc w:val="left"/>
              <w:rPr>
                <w:iCs w:val="0"/>
                <w:color w:val="000000"/>
                <w:lang w:eastAsia="pt-BR"/>
              </w:rPr>
            </w:pPr>
            <w:r w:rsidRPr="007B4D27">
              <w:rPr>
                <w:iCs w:val="0"/>
                <w:color w:val="000000"/>
                <w:lang w:eastAsia="pt-BR"/>
              </w:rPr>
              <w:t>Dimensão</w:t>
            </w:r>
          </w:p>
        </w:tc>
        <w:tc>
          <w:tcPr>
            <w:tcW w:w="1180" w:type="pct"/>
            <w:tcBorders>
              <w:top w:val="nil"/>
              <w:left w:val="nil"/>
              <w:bottom w:val="nil"/>
              <w:right w:val="nil"/>
            </w:tcBorders>
            <w:shd w:val="clear" w:color="auto" w:fill="auto"/>
            <w:vAlign w:val="center"/>
          </w:tcPr>
          <w:p w14:paraId="3064B115" w14:textId="77777777" w:rsidR="00D64302" w:rsidRPr="007B4D27" w:rsidRDefault="00D64302" w:rsidP="00B910DD">
            <w:pPr>
              <w:spacing w:before="0" w:after="0"/>
              <w:ind w:firstLine="0"/>
              <w:jc w:val="left"/>
              <w:rPr>
                <w:iCs w:val="0"/>
                <w:color w:val="000000"/>
                <w:lang w:eastAsia="pt-BR"/>
              </w:rPr>
            </w:pPr>
            <w:r w:rsidRPr="007B4D27">
              <w:rPr>
                <w:iCs w:val="0"/>
                <w:color w:val="000000"/>
                <w:lang w:eastAsia="pt-BR"/>
              </w:rPr>
              <w:t>dim_freq_anda_aut_van_taxi</w:t>
            </w:r>
          </w:p>
        </w:tc>
        <w:tc>
          <w:tcPr>
            <w:tcW w:w="1705" w:type="pct"/>
            <w:tcBorders>
              <w:top w:val="nil"/>
              <w:left w:val="nil"/>
              <w:bottom w:val="nil"/>
              <w:right w:val="nil"/>
            </w:tcBorders>
            <w:shd w:val="clear" w:color="auto" w:fill="auto"/>
            <w:vAlign w:val="center"/>
          </w:tcPr>
          <w:p w14:paraId="21EA3983" w14:textId="5B95E16E" w:rsidR="00D64302" w:rsidRPr="00942085" w:rsidRDefault="00D64302" w:rsidP="00B910DD">
            <w:pPr>
              <w:tabs>
                <w:tab w:val="center" w:pos="1501"/>
              </w:tabs>
              <w:spacing w:before="0" w:after="0"/>
              <w:ind w:firstLine="0"/>
              <w:jc w:val="left"/>
              <w:rPr>
                <w:iCs w:val="0"/>
                <w:color w:val="000000"/>
                <w:lang w:eastAsia="pt-BR"/>
              </w:rPr>
            </w:pPr>
            <w:r>
              <w:rPr>
                <w:iCs w:val="0"/>
                <w:color w:val="000000"/>
                <w:lang w:eastAsia="pt-BR"/>
              </w:rPr>
              <w:t>descricao</w:t>
            </w:r>
          </w:p>
        </w:tc>
      </w:tr>
      <w:tr w:rsidR="00224619" w:rsidRPr="00942085" w14:paraId="10B1D8A2" w14:textId="77777777" w:rsidTr="00B910DD">
        <w:trPr>
          <w:trHeight w:val="600"/>
        </w:trPr>
        <w:tc>
          <w:tcPr>
            <w:tcW w:w="1500" w:type="pct"/>
            <w:tcBorders>
              <w:top w:val="nil"/>
              <w:left w:val="nil"/>
              <w:bottom w:val="nil"/>
              <w:right w:val="nil"/>
            </w:tcBorders>
            <w:shd w:val="clear" w:color="auto" w:fill="auto"/>
            <w:vAlign w:val="center"/>
          </w:tcPr>
          <w:p w14:paraId="5B3088C1" w14:textId="77777777" w:rsidR="00224619" w:rsidRPr="007B4D27" w:rsidRDefault="009370E6" w:rsidP="00B910DD">
            <w:pPr>
              <w:spacing w:before="0" w:after="0"/>
              <w:ind w:firstLine="0"/>
              <w:jc w:val="left"/>
              <w:rPr>
                <w:iCs w:val="0"/>
                <w:color w:val="000000"/>
                <w:lang w:eastAsia="pt-BR"/>
              </w:rPr>
            </w:pPr>
            <w:r>
              <w:rPr>
                <w:iCs w:val="0"/>
                <w:color w:val="000000"/>
                <w:lang w:eastAsia="pt-BR"/>
              </w:rPr>
              <w:lastRenderedPageBreak/>
              <w:t>Se envolveram</w:t>
            </w:r>
            <w:r w:rsidR="00224619" w:rsidRPr="007B4D27">
              <w:rPr>
                <w:iCs w:val="0"/>
                <w:color w:val="000000"/>
                <w:lang w:eastAsia="pt-BR"/>
              </w:rPr>
              <w:t xml:space="preserve"> em acid. c/lesões ult. 12m</w:t>
            </w:r>
          </w:p>
        </w:tc>
        <w:tc>
          <w:tcPr>
            <w:tcW w:w="615" w:type="pct"/>
            <w:tcBorders>
              <w:top w:val="nil"/>
              <w:left w:val="nil"/>
              <w:bottom w:val="nil"/>
              <w:right w:val="nil"/>
            </w:tcBorders>
            <w:shd w:val="clear" w:color="auto" w:fill="auto"/>
            <w:vAlign w:val="center"/>
          </w:tcPr>
          <w:p w14:paraId="6FFB36A4" w14:textId="77777777" w:rsidR="00224619" w:rsidRPr="00942085" w:rsidRDefault="00224619" w:rsidP="00B910DD">
            <w:pPr>
              <w:spacing w:before="0" w:after="0"/>
              <w:ind w:firstLine="0"/>
              <w:jc w:val="left"/>
              <w:rPr>
                <w:iCs w:val="0"/>
                <w:color w:val="000000"/>
                <w:lang w:eastAsia="pt-BR"/>
              </w:rPr>
            </w:pPr>
            <w:r w:rsidRPr="007B4D27">
              <w:rPr>
                <w:iCs w:val="0"/>
                <w:color w:val="000000"/>
                <w:lang w:eastAsia="pt-BR"/>
              </w:rPr>
              <w:t>Dimensão</w:t>
            </w:r>
          </w:p>
        </w:tc>
        <w:tc>
          <w:tcPr>
            <w:tcW w:w="1180" w:type="pct"/>
            <w:tcBorders>
              <w:top w:val="nil"/>
              <w:left w:val="nil"/>
              <w:bottom w:val="nil"/>
              <w:right w:val="nil"/>
            </w:tcBorders>
            <w:shd w:val="clear" w:color="auto" w:fill="auto"/>
            <w:vAlign w:val="center"/>
          </w:tcPr>
          <w:p w14:paraId="136C2C50" w14:textId="77777777" w:rsidR="00224619" w:rsidRPr="007B4D27" w:rsidRDefault="00224619" w:rsidP="00B910DD">
            <w:pPr>
              <w:spacing w:before="0" w:after="0"/>
              <w:ind w:firstLine="0"/>
              <w:jc w:val="left"/>
              <w:rPr>
                <w:iCs w:val="0"/>
                <w:color w:val="000000"/>
                <w:lang w:eastAsia="pt-BR"/>
              </w:rPr>
            </w:pPr>
            <w:r w:rsidRPr="007B4D27">
              <w:rPr>
                <w:iCs w:val="0"/>
                <w:color w:val="000000"/>
                <w:lang w:eastAsia="pt-BR"/>
              </w:rPr>
              <w:t>dim_envol_acid_c_lesoes_ult_12m</w:t>
            </w:r>
          </w:p>
        </w:tc>
        <w:tc>
          <w:tcPr>
            <w:tcW w:w="1705" w:type="pct"/>
            <w:tcBorders>
              <w:top w:val="nil"/>
              <w:left w:val="nil"/>
              <w:bottom w:val="nil"/>
              <w:right w:val="nil"/>
            </w:tcBorders>
            <w:shd w:val="clear" w:color="auto" w:fill="auto"/>
            <w:vAlign w:val="center"/>
          </w:tcPr>
          <w:p w14:paraId="37ECC0EB" w14:textId="1FF62084" w:rsidR="00224619" w:rsidRPr="00942085" w:rsidRDefault="00224619" w:rsidP="00B910DD">
            <w:pPr>
              <w:tabs>
                <w:tab w:val="center" w:pos="1501"/>
              </w:tabs>
              <w:spacing w:before="0" w:after="0"/>
              <w:ind w:firstLine="0"/>
              <w:jc w:val="left"/>
              <w:rPr>
                <w:iCs w:val="0"/>
                <w:color w:val="000000"/>
                <w:lang w:eastAsia="pt-BR"/>
              </w:rPr>
            </w:pPr>
            <w:r>
              <w:rPr>
                <w:iCs w:val="0"/>
                <w:color w:val="000000"/>
                <w:lang w:eastAsia="pt-BR"/>
              </w:rPr>
              <w:t>descricao</w:t>
            </w:r>
          </w:p>
        </w:tc>
      </w:tr>
      <w:tr w:rsidR="00224619" w:rsidRPr="0066268D" w14:paraId="4FDE2BBC" w14:textId="77777777" w:rsidTr="00B910DD">
        <w:trPr>
          <w:trHeight w:val="600"/>
        </w:trPr>
        <w:tc>
          <w:tcPr>
            <w:tcW w:w="1500" w:type="pct"/>
            <w:tcBorders>
              <w:top w:val="nil"/>
              <w:left w:val="nil"/>
              <w:bottom w:val="nil"/>
              <w:right w:val="nil"/>
            </w:tcBorders>
            <w:shd w:val="clear" w:color="auto" w:fill="auto"/>
            <w:vAlign w:val="center"/>
          </w:tcPr>
          <w:p w14:paraId="11D0697D" w14:textId="77777777" w:rsidR="00224619" w:rsidRPr="007B4D27" w:rsidRDefault="00224619" w:rsidP="00B910DD">
            <w:pPr>
              <w:spacing w:before="0" w:after="0"/>
              <w:ind w:firstLine="0"/>
              <w:jc w:val="left"/>
              <w:rPr>
                <w:iCs w:val="0"/>
                <w:color w:val="000000"/>
                <w:lang w:eastAsia="pt-BR"/>
              </w:rPr>
            </w:pPr>
            <w:r w:rsidRPr="007B4D27">
              <w:rPr>
                <w:iCs w:val="0"/>
                <w:color w:val="000000"/>
                <w:lang w:eastAsia="pt-BR"/>
              </w:rPr>
              <w:t xml:space="preserve">Qtd. </w:t>
            </w:r>
            <w:r>
              <w:rPr>
                <w:iCs w:val="0"/>
                <w:color w:val="000000"/>
                <w:lang w:eastAsia="pt-BR"/>
              </w:rPr>
              <w:t>a</w:t>
            </w:r>
            <w:r w:rsidRPr="007B4D27">
              <w:rPr>
                <w:iCs w:val="0"/>
                <w:color w:val="000000"/>
                <w:lang w:eastAsia="pt-BR"/>
              </w:rPr>
              <w:t>cid</w:t>
            </w:r>
            <w:r>
              <w:rPr>
                <w:iCs w:val="0"/>
                <w:color w:val="000000"/>
                <w:lang w:eastAsia="pt-BR"/>
              </w:rPr>
              <w:t>.</w:t>
            </w:r>
            <w:r w:rsidRPr="007B4D27">
              <w:rPr>
                <w:iCs w:val="0"/>
                <w:color w:val="000000"/>
                <w:lang w:eastAsia="pt-BR"/>
              </w:rPr>
              <w:t xml:space="preserve"> c/lesões ult. 12m</w:t>
            </w:r>
          </w:p>
        </w:tc>
        <w:tc>
          <w:tcPr>
            <w:tcW w:w="615" w:type="pct"/>
            <w:tcBorders>
              <w:top w:val="nil"/>
              <w:left w:val="nil"/>
              <w:bottom w:val="nil"/>
              <w:right w:val="nil"/>
            </w:tcBorders>
            <w:shd w:val="clear" w:color="auto" w:fill="auto"/>
            <w:vAlign w:val="center"/>
          </w:tcPr>
          <w:p w14:paraId="036BA174" w14:textId="77777777" w:rsidR="00224619" w:rsidRPr="00942085" w:rsidRDefault="00224619" w:rsidP="00B910DD">
            <w:pPr>
              <w:spacing w:before="0" w:after="0"/>
              <w:ind w:firstLine="0"/>
              <w:jc w:val="left"/>
              <w:rPr>
                <w:iCs w:val="0"/>
                <w:color w:val="000000"/>
                <w:lang w:eastAsia="pt-BR"/>
              </w:rPr>
            </w:pPr>
            <w:r w:rsidRPr="007B4D27">
              <w:rPr>
                <w:iCs w:val="0"/>
                <w:color w:val="000000"/>
                <w:lang w:eastAsia="pt-BR"/>
              </w:rPr>
              <w:t>Dimensão</w:t>
            </w:r>
          </w:p>
        </w:tc>
        <w:tc>
          <w:tcPr>
            <w:tcW w:w="1180" w:type="pct"/>
            <w:tcBorders>
              <w:top w:val="nil"/>
              <w:left w:val="nil"/>
              <w:bottom w:val="nil"/>
              <w:right w:val="nil"/>
            </w:tcBorders>
            <w:shd w:val="clear" w:color="auto" w:fill="auto"/>
            <w:vAlign w:val="center"/>
          </w:tcPr>
          <w:p w14:paraId="531D85BA" w14:textId="77777777" w:rsidR="00224619" w:rsidRPr="007B4D27" w:rsidRDefault="00224619" w:rsidP="00B910DD">
            <w:pPr>
              <w:spacing w:before="0" w:after="0"/>
              <w:ind w:firstLine="0"/>
              <w:jc w:val="left"/>
              <w:rPr>
                <w:iCs w:val="0"/>
                <w:color w:val="000000"/>
                <w:lang w:eastAsia="pt-BR"/>
              </w:rPr>
            </w:pPr>
            <w:r w:rsidRPr="007B4D27">
              <w:rPr>
                <w:iCs w:val="0"/>
                <w:color w:val="000000"/>
                <w:lang w:eastAsia="pt-BR"/>
              </w:rPr>
              <w:t>fato_acidentes</w:t>
            </w:r>
          </w:p>
        </w:tc>
        <w:tc>
          <w:tcPr>
            <w:tcW w:w="1705" w:type="pct"/>
            <w:tcBorders>
              <w:top w:val="nil"/>
              <w:left w:val="nil"/>
              <w:bottom w:val="nil"/>
              <w:right w:val="nil"/>
            </w:tcBorders>
            <w:shd w:val="clear" w:color="auto" w:fill="auto"/>
            <w:vAlign w:val="center"/>
          </w:tcPr>
          <w:p w14:paraId="2EA01F51" w14:textId="77777777" w:rsidR="00224619" w:rsidRPr="00294328" w:rsidRDefault="00224619" w:rsidP="00B910DD">
            <w:pPr>
              <w:spacing w:before="0" w:after="0"/>
              <w:ind w:firstLine="0"/>
              <w:jc w:val="left"/>
              <w:rPr>
                <w:iCs w:val="0"/>
                <w:color w:val="000000"/>
                <w:lang w:val="en-US" w:eastAsia="pt-BR"/>
              </w:rPr>
            </w:pPr>
            <w:r w:rsidRPr="00294328">
              <w:rPr>
                <w:iCs w:val="0"/>
                <w:color w:val="000000"/>
                <w:lang w:val="en-US" w:eastAsia="pt-BR"/>
              </w:rPr>
              <w:t>med_qtd_acid_c_lesoes_ult_12m</w:t>
            </w:r>
          </w:p>
        </w:tc>
      </w:tr>
      <w:tr w:rsidR="00224619" w:rsidRPr="00942085" w14:paraId="7A13C797" w14:textId="77777777" w:rsidTr="00B910DD">
        <w:trPr>
          <w:trHeight w:val="600"/>
        </w:trPr>
        <w:tc>
          <w:tcPr>
            <w:tcW w:w="1500" w:type="pct"/>
            <w:tcBorders>
              <w:top w:val="nil"/>
              <w:left w:val="nil"/>
              <w:bottom w:val="single" w:sz="4" w:space="0" w:color="auto"/>
              <w:right w:val="nil"/>
            </w:tcBorders>
            <w:shd w:val="clear" w:color="auto" w:fill="auto"/>
            <w:vAlign w:val="center"/>
          </w:tcPr>
          <w:p w14:paraId="1940A5D0" w14:textId="77777777" w:rsidR="00224619" w:rsidRPr="007B4D27" w:rsidRDefault="00224619" w:rsidP="00B910DD">
            <w:pPr>
              <w:spacing w:before="0" w:after="0"/>
              <w:ind w:firstLine="0"/>
              <w:jc w:val="left"/>
              <w:rPr>
                <w:iCs w:val="0"/>
                <w:color w:val="000000"/>
                <w:lang w:eastAsia="pt-BR"/>
              </w:rPr>
            </w:pPr>
            <w:r w:rsidRPr="007B4D27">
              <w:rPr>
                <w:iCs w:val="0"/>
                <w:color w:val="000000"/>
                <w:lang w:eastAsia="pt-BR"/>
              </w:rPr>
              <w:t>Ocupação no acid. mais grave ult. 12m</w:t>
            </w:r>
          </w:p>
        </w:tc>
        <w:tc>
          <w:tcPr>
            <w:tcW w:w="615" w:type="pct"/>
            <w:tcBorders>
              <w:top w:val="nil"/>
              <w:left w:val="nil"/>
              <w:bottom w:val="single" w:sz="4" w:space="0" w:color="auto"/>
              <w:right w:val="nil"/>
            </w:tcBorders>
            <w:shd w:val="clear" w:color="auto" w:fill="auto"/>
            <w:vAlign w:val="center"/>
          </w:tcPr>
          <w:p w14:paraId="6025E039" w14:textId="77777777" w:rsidR="00224619" w:rsidRPr="00942085" w:rsidRDefault="00224619" w:rsidP="00B910DD">
            <w:pPr>
              <w:spacing w:before="0" w:after="0"/>
              <w:ind w:firstLine="0"/>
              <w:jc w:val="left"/>
              <w:rPr>
                <w:iCs w:val="0"/>
                <w:color w:val="000000"/>
                <w:lang w:eastAsia="pt-BR"/>
              </w:rPr>
            </w:pPr>
            <w:r w:rsidRPr="007B4D27">
              <w:rPr>
                <w:iCs w:val="0"/>
                <w:color w:val="000000"/>
                <w:lang w:eastAsia="pt-BR"/>
              </w:rPr>
              <w:t>Dimensão</w:t>
            </w:r>
          </w:p>
        </w:tc>
        <w:tc>
          <w:tcPr>
            <w:tcW w:w="1180" w:type="pct"/>
            <w:tcBorders>
              <w:top w:val="nil"/>
              <w:left w:val="nil"/>
              <w:bottom w:val="single" w:sz="4" w:space="0" w:color="auto"/>
              <w:right w:val="nil"/>
            </w:tcBorders>
            <w:shd w:val="clear" w:color="auto" w:fill="auto"/>
            <w:vAlign w:val="center"/>
          </w:tcPr>
          <w:p w14:paraId="2817C55F" w14:textId="77777777" w:rsidR="00224619" w:rsidRPr="007B4D27" w:rsidRDefault="00224619" w:rsidP="00B910DD">
            <w:pPr>
              <w:spacing w:before="0" w:after="0"/>
              <w:ind w:firstLine="0"/>
              <w:jc w:val="left"/>
              <w:rPr>
                <w:iCs w:val="0"/>
                <w:color w:val="000000"/>
                <w:lang w:eastAsia="pt-BR"/>
              </w:rPr>
            </w:pPr>
            <w:r w:rsidRPr="007B4D27">
              <w:rPr>
                <w:iCs w:val="0"/>
                <w:color w:val="000000"/>
                <w:lang w:eastAsia="pt-BR"/>
              </w:rPr>
              <w:t>dim_ocup_veic_acid_mais_grave</w:t>
            </w:r>
          </w:p>
        </w:tc>
        <w:tc>
          <w:tcPr>
            <w:tcW w:w="1705" w:type="pct"/>
            <w:tcBorders>
              <w:top w:val="nil"/>
              <w:left w:val="nil"/>
              <w:bottom w:val="single" w:sz="4" w:space="0" w:color="auto"/>
              <w:right w:val="nil"/>
            </w:tcBorders>
            <w:shd w:val="clear" w:color="auto" w:fill="auto"/>
            <w:vAlign w:val="center"/>
          </w:tcPr>
          <w:p w14:paraId="32FB9F1C" w14:textId="404A1C7A" w:rsidR="00224619" w:rsidRPr="00942085" w:rsidRDefault="00224619" w:rsidP="00B910DD">
            <w:pPr>
              <w:tabs>
                <w:tab w:val="center" w:pos="1501"/>
              </w:tabs>
              <w:spacing w:before="0" w:after="0"/>
              <w:ind w:firstLine="0"/>
              <w:jc w:val="left"/>
              <w:rPr>
                <w:iCs w:val="0"/>
                <w:color w:val="000000"/>
                <w:lang w:eastAsia="pt-BR"/>
              </w:rPr>
            </w:pPr>
            <w:r>
              <w:rPr>
                <w:iCs w:val="0"/>
                <w:color w:val="000000"/>
                <w:lang w:eastAsia="pt-BR"/>
              </w:rPr>
              <w:t>descricao</w:t>
            </w:r>
          </w:p>
        </w:tc>
      </w:tr>
    </w:tbl>
    <w:p w14:paraId="63DCE490" w14:textId="77777777" w:rsidR="00EB7DEE" w:rsidRPr="00C103A2" w:rsidRDefault="008C182E" w:rsidP="00131858">
      <w:pPr>
        <w:pStyle w:val="LegendaFonte"/>
      </w:pPr>
      <w:r>
        <w:t>Fonte: Autor, 2016.</w:t>
      </w:r>
    </w:p>
    <w:p w14:paraId="2C395A21" w14:textId="7C579C5F" w:rsidR="00C103A2" w:rsidRDefault="00C103A2">
      <w:pPr>
        <w:pStyle w:val="Ttulo3"/>
      </w:pPr>
      <w:bookmarkStart w:id="107" w:name="_Toc455668769"/>
      <w:r>
        <w:t xml:space="preserve">Cubo </w:t>
      </w:r>
      <w:r w:rsidR="00E87E84">
        <w:t>“</w:t>
      </w:r>
      <w:r w:rsidR="008C182E">
        <w:t>uso</w:t>
      </w:r>
      <w:r>
        <w:t>_alcool</w:t>
      </w:r>
      <w:r w:rsidR="00E87E84">
        <w:t>”</w:t>
      </w:r>
      <w:bookmarkEnd w:id="107"/>
    </w:p>
    <w:p w14:paraId="2F437A75" w14:textId="77777777" w:rsidR="00626837" w:rsidRDefault="008C182E" w:rsidP="008C182E">
      <w:r>
        <w:t xml:space="preserve">Para o desenvolvimento do cubo </w:t>
      </w:r>
      <w:r w:rsidR="00E87E84">
        <w:t>“</w:t>
      </w:r>
      <w:r>
        <w:t>uso_alcool</w:t>
      </w:r>
      <w:r w:rsidR="00E87E84">
        <w:t>”</w:t>
      </w:r>
      <w:r>
        <w:t>, foram utilizad</w:t>
      </w:r>
      <w:r w:rsidR="00A73FB4">
        <w:t>a</w:t>
      </w:r>
      <w:r>
        <w:t>s as mesmas etapas que foram detalhadas e realizadas na seção anterior deste mesmo capítulo para o cubo acidentes</w:t>
      </w:r>
      <w:r w:rsidR="00A73FB4">
        <w:t>, são elas</w:t>
      </w:r>
      <w:r w:rsidR="00626837">
        <w:t>:</w:t>
      </w:r>
    </w:p>
    <w:p w14:paraId="4ABDA582" w14:textId="77777777" w:rsidR="00626837" w:rsidRDefault="00626837" w:rsidP="00626837">
      <w:pPr>
        <w:numPr>
          <w:ilvl w:val="0"/>
          <w:numId w:val="34"/>
        </w:numPr>
      </w:pPr>
      <w:r>
        <w:t xml:space="preserve">Seleção da </w:t>
      </w:r>
      <w:r w:rsidRPr="00626837">
        <w:rPr>
          <w:i/>
        </w:rPr>
        <w:t>view</w:t>
      </w:r>
      <w:r>
        <w:t xml:space="preserve"> fato e suas </w:t>
      </w:r>
      <w:r w:rsidRPr="00626837">
        <w:rPr>
          <w:i/>
        </w:rPr>
        <w:t>views</w:t>
      </w:r>
      <w:r>
        <w:t xml:space="preserve"> dimensões;</w:t>
      </w:r>
    </w:p>
    <w:p w14:paraId="68833F3F" w14:textId="77777777" w:rsidR="00626837" w:rsidRDefault="00626837" w:rsidP="00626837">
      <w:pPr>
        <w:numPr>
          <w:ilvl w:val="0"/>
          <w:numId w:val="34"/>
        </w:numPr>
      </w:pPr>
      <w:r>
        <w:t xml:space="preserve">Criação dos </w:t>
      </w:r>
      <w:r w:rsidRPr="00626837">
        <w:rPr>
          <w:i/>
        </w:rPr>
        <w:t>joins</w:t>
      </w:r>
      <w:r>
        <w:t xml:space="preserve"> para cada uma das </w:t>
      </w:r>
      <w:r w:rsidRPr="00626837">
        <w:rPr>
          <w:i/>
        </w:rPr>
        <w:t>views</w:t>
      </w:r>
      <w:r>
        <w:t xml:space="preserve"> dimensões com a </w:t>
      </w:r>
      <w:r w:rsidRPr="00626837">
        <w:rPr>
          <w:i/>
        </w:rPr>
        <w:t>view</w:t>
      </w:r>
      <w:r>
        <w:t xml:space="preserve"> fato;</w:t>
      </w:r>
    </w:p>
    <w:p w14:paraId="0E1E379F" w14:textId="77777777" w:rsidR="002F40E6" w:rsidRDefault="00626837" w:rsidP="009B472F">
      <w:pPr>
        <w:numPr>
          <w:ilvl w:val="0"/>
          <w:numId w:val="34"/>
        </w:numPr>
      </w:pPr>
      <w:r>
        <w:t xml:space="preserve">Seleção e configuração dos atributos responsáveis por mostrar os valores nas medidas e dimensões do cubo, os quais podem </w:t>
      </w:r>
      <w:r w:rsidR="00A73FB4">
        <w:t xml:space="preserve">ser </w:t>
      </w:r>
      <w:r>
        <w:t xml:space="preserve">melhor compreendidos observando-se a </w:t>
      </w:r>
      <w:r w:rsidR="00A87690">
        <w:fldChar w:fldCharType="begin"/>
      </w:r>
      <w:r w:rsidR="00A87690">
        <w:instrText xml:space="preserve"> REF _Ref451555453 \h </w:instrText>
      </w:r>
      <w:r w:rsidR="00A87690">
        <w:fldChar w:fldCharType="separate"/>
      </w:r>
      <w:r w:rsidR="00411FAA">
        <w:t xml:space="preserve">Tabela </w:t>
      </w:r>
      <w:r w:rsidR="00411FAA">
        <w:rPr>
          <w:noProof/>
        </w:rPr>
        <w:t>8</w:t>
      </w:r>
      <w:r w:rsidR="00A87690">
        <w:fldChar w:fldCharType="end"/>
      </w:r>
      <w:r>
        <w:t>.</w:t>
      </w:r>
    </w:p>
    <w:p w14:paraId="3848792C" w14:textId="55F58953" w:rsidR="00CE3558" w:rsidRDefault="00CE3558" w:rsidP="00CE3558">
      <w:pPr>
        <w:pStyle w:val="Legenda"/>
        <w:keepNext/>
      </w:pPr>
      <w:bookmarkStart w:id="108" w:name="_Ref451555453"/>
      <w:bookmarkStart w:id="109" w:name="_Toc455668734"/>
      <w:r>
        <w:t xml:space="preserve">Tabela </w:t>
      </w:r>
      <w:fldSimple w:instr=" SEQ Tabela \* ARABIC ">
        <w:r w:rsidR="00411FAA">
          <w:rPr>
            <w:noProof/>
          </w:rPr>
          <w:t>8</w:t>
        </w:r>
      </w:fldSimple>
      <w:bookmarkEnd w:id="108"/>
      <w:r>
        <w:t xml:space="preserve"> - </w:t>
      </w:r>
      <w:r w:rsidRPr="004F70E5">
        <w:t xml:space="preserve">Atributos do cubo </w:t>
      </w:r>
      <w:r w:rsidR="00CA63A8">
        <w:t>“</w:t>
      </w:r>
      <w:r>
        <w:t>uso_alcool</w:t>
      </w:r>
      <w:r w:rsidR="00CA63A8">
        <w:t>”</w:t>
      </w:r>
      <w:bookmarkEnd w:id="109"/>
    </w:p>
    <w:tbl>
      <w:tblPr>
        <w:tblW w:w="5001" w:type="pct"/>
        <w:tblLayout w:type="fixed"/>
        <w:tblCellMar>
          <w:left w:w="70" w:type="dxa"/>
          <w:right w:w="70" w:type="dxa"/>
        </w:tblCellMar>
        <w:tblLook w:val="04A0" w:firstRow="1" w:lastRow="0" w:firstColumn="1" w:lastColumn="0" w:noHBand="0" w:noVBand="1"/>
      </w:tblPr>
      <w:tblGrid>
        <w:gridCol w:w="2723"/>
        <w:gridCol w:w="1116"/>
        <w:gridCol w:w="2141"/>
        <w:gridCol w:w="3094"/>
      </w:tblGrid>
      <w:tr w:rsidR="00942085" w:rsidRPr="00942085" w14:paraId="0241B3CD" w14:textId="77777777" w:rsidTr="00CE3558">
        <w:trPr>
          <w:trHeight w:val="300"/>
          <w:tblHeader/>
        </w:trPr>
        <w:tc>
          <w:tcPr>
            <w:tcW w:w="1500" w:type="pct"/>
            <w:tcBorders>
              <w:top w:val="single" w:sz="4" w:space="0" w:color="auto"/>
              <w:left w:val="nil"/>
              <w:bottom w:val="single" w:sz="4" w:space="0" w:color="auto"/>
              <w:right w:val="single" w:sz="4" w:space="0" w:color="auto"/>
            </w:tcBorders>
            <w:shd w:val="clear" w:color="auto" w:fill="auto"/>
            <w:hideMark/>
          </w:tcPr>
          <w:p w14:paraId="4F5D5F7B" w14:textId="77777777" w:rsidR="00942085" w:rsidRPr="00942085" w:rsidRDefault="00942085" w:rsidP="00942085">
            <w:pPr>
              <w:spacing w:before="0" w:after="0"/>
              <w:ind w:firstLine="0"/>
              <w:jc w:val="left"/>
              <w:rPr>
                <w:iCs w:val="0"/>
                <w:color w:val="000000"/>
                <w:lang w:eastAsia="pt-BR"/>
              </w:rPr>
            </w:pPr>
            <w:r w:rsidRPr="00942085">
              <w:rPr>
                <w:iCs w:val="0"/>
                <w:color w:val="000000"/>
                <w:lang w:eastAsia="pt-BR"/>
              </w:rPr>
              <w:t>Nome</w:t>
            </w:r>
          </w:p>
        </w:tc>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4C24CAFF" w14:textId="77777777" w:rsidR="00942085" w:rsidRPr="00942085" w:rsidRDefault="00942085" w:rsidP="00942085">
            <w:pPr>
              <w:spacing w:before="0" w:after="0"/>
              <w:ind w:firstLine="0"/>
              <w:jc w:val="left"/>
              <w:rPr>
                <w:iCs w:val="0"/>
                <w:color w:val="000000"/>
                <w:lang w:eastAsia="pt-BR"/>
              </w:rPr>
            </w:pPr>
            <w:r w:rsidRPr="00942085">
              <w:rPr>
                <w:iCs w:val="0"/>
                <w:color w:val="000000"/>
                <w:lang w:eastAsia="pt-BR"/>
              </w:rPr>
              <w:t>Tipo</w:t>
            </w:r>
          </w:p>
        </w:tc>
        <w:tc>
          <w:tcPr>
            <w:tcW w:w="1180" w:type="pct"/>
            <w:tcBorders>
              <w:top w:val="single" w:sz="4" w:space="0" w:color="auto"/>
              <w:left w:val="single" w:sz="4" w:space="0" w:color="auto"/>
              <w:bottom w:val="single" w:sz="4" w:space="0" w:color="auto"/>
              <w:right w:val="single" w:sz="4" w:space="0" w:color="auto"/>
            </w:tcBorders>
            <w:shd w:val="clear" w:color="auto" w:fill="auto"/>
            <w:hideMark/>
          </w:tcPr>
          <w:p w14:paraId="3A8C8642" w14:textId="77777777" w:rsidR="00942085" w:rsidRPr="00942085" w:rsidRDefault="00942085" w:rsidP="00942085">
            <w:pPr>
              <w:spacing w:before="0" w:after="0"/>
              <w:ind w:firstLine="0"/>
              <w:jc w:val="left"/>
              <w:rPr>
                <w:iCs w:val="0"/>
                <w:color w:val="000000"/>
                <w:lang w:eastAsia="pt-BR"/>
              </w:rPr>
            </w:pPr>
            <w:r w:rsidRPr="00942085">
              <w:rPr>
                <w:iCs w:val="0"/>
                <w:color w:val="000000"/>
                <w:lang w:eastAsia="pt-BR"/>
              </w:rPr>
              <w:t>View</w:t>
            </w:r>
          </w:p>
        </w:tc>
        <w:tc>
          <w:tcPr>
            <w:tcW w:w="1705" w:type="pct"/>
            <w:tcBorders>
              <w:top w:val="single" w:sz="4" w:space="0" w:color="auto"/>
              <w:left w:val="single" w:sz="4" w:space="0" w:color="auto"/>
              <w:bottom w:val="single" w:sz="4" w:space="0" w:color="auto"/>
              <w:right w:val="nil"/>
            </w:tcBorders>
            <w:shd w:val="clear" w:color="auto" w:fill="auto"/>
            <w:hideMark/>
          </w:tcPr>
          <w:p w14:paraId="3C0761DA" w14:textId="77777777" w:rsidR="00942085" w:rsidRPr="00942085" w:rsidRDefault="00942085" w:rsidP="00942085">
            <w:pPr>
              <w:spacing w:before="0" w:after="0"/>
              <w:ind w:firstLine="0"/>
              <w:jc w:val="left"/>
              <w:rPr>
                <w:iCs w:val="0"/>
                <w:color w:val="000000"/>
                <w:lang w:eastAsia="pt-BR"/>
              </w:rPr>
            </w:pPr>
            <w:r w:rsidRPr="00942085">
              <w:rPr>
                <w:iCs w:val="0"/>
                <w:color w:val="000000"/>
                <w:lang w:eastAsia="pt-BR"/>
              </w:rPr>
              <w:t>Atributo</w:t>
            </w:r>
          </w:p>
        </w:tc>
      </w:tr>
      <w:tr w:rsidR="00942085" w:rsidRPr="00942085" w14:paraId="6C64878B" w14:textId="77777777" w:rsidTr="00B910DD">
        <w:trPr>
          <w:trHeight w:val="300"/>
        </w:trPr>
        <w:tc>
          <w:tcPr>
            <w:tcW w:w="1500" w:type="pct"/>
            <w:tcBorders>
              <w:top w:val="single" w:sz="4" w:space="0" w:color="auto"/>
              <w:left w:val="nil"/>
              <w:bottom w:val="nil"/>
              <w:right w:val="nil"/>
            </w:tcBorders>
            <w:shd w:val="clear" w:color="auto" w:fill="auto"/>
            <w:vAlign w:val="center"/>
            <w:hideMark/>
          </w:tcPr>
          <w:p w14:paraId="2D9B7D84"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Qtd. entrevistados</w:t>
            </w:r>
          </w:p>
        </w:tc>
        <w:tc>
          <w:tcPr>
            <w:tcW w:w="615" w:type="pct"/>
            <w:tcBorders>
              <w:top w:val="single" w:sz="4" w:space="0" w:color="auto"/>
              <w:left w:val="nil"/>
              <w:bottom w:val="nil"/>
              <w:right w:val="nil"/>
            </w:tcBorders>
            <w:shd w:val="clear" w:color="auto" w:fill="auto"/>
            <w:vAlign w:val="center"/>
            <w:hideMark/>
          </w:tcPr>
          <w:p w14:paraId="412AF3B8"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Medida</w:t>
            </w:r>
          </w:p>
        </w:tc>
        <w:tc>
          <w:tcPr>
            <w:tcW w:w="1180" w:type="pct"/>
            <w:tcBorders>
              <w:top w:val="single" w:sz="4" w:space="0" w:color="auto"/>
              <w:left w:val="nil"/>
              <w:bottom w:val="nil"/>
              <w:right w:val="nil"/>
            </w:tcBorders>
            <w:shd w:val="clear" w:color="auto" w:fill="auto"/>
            <w:vAlign w:val="center"/>
            <w:hideMark/>
          </w:tcPr>
          <w:p w14:paraId="27D49E41"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fato_uso_alcool</w:t>
            </w:r>
          </w:p>
        </w:tc>
        <w:tc>
          <w:tcPr>
            <w:tcW w:w="1705" w:type="pct"/>
            <w:tcBorders>
              <w:top w:val="single" w:sz="4" w:space="0" w:color="auto"/>
              <w:left w:val="nil"/>
              <w:bottom w:val="nil"/>
              <w:right w:val="nil"/>
            </w:tcBorders>
            <w:shd w:val="clear" w:color="auto" w:fill="auto"/>
            <w:vAlign w:val="center"/>
            <w:hideMark/>
          </w:tcPr>
          <w:p w14:paraId="22C7F73C"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med_contador</w:t>
            </w:r>
          </w:p>
        </w:tc>
      </w:tr>
      <w:tr w:rsidR="001179DA" w:rsidRPr="00942085" w14:paraId="4B6B5C29" w14:textId="77777777" w:rsidTr="00B910DD">
        <w:trPr>
          <w:trHeight w:val="300"/>
        </w:trPr>
        <w:tc>
          <w:tcPr>
            <w:tcW w:w="1500" w:type="pct"/>
            <w:tcBorders>
              <w:top w:val="nil"/>
              <w:left w:val="nil"/>
              <w:bottom w:val="nil"/>
              <w:right w:val="nil"/>
            </w:tcBorders>
            <w:shd w:val="clear" w:color="auto" w:fill="auto"/>
            <w:vAlign w:val="center"/>
            <w:hideMark/>
          </w:tcPr>
          <w:p w14:paraId="67B0DC06" w14:textId="77777777" w:rsidR="001179DA" w:rsidRPr="007B4D27" w:rsidRDefault="001179DA" w:rsidP="00B910DD">
            <w:pPr>
              <w:spacing w:before="0" w:after="0"/>
              <w:ind w:firstLine="0"/>
              <w:jc w:val="left"/>
              <w:rPr>
                <w:iCs w:val="0"/>
                <w:color w:val="000000"/>
                <w:lang w:eastAsia="pt-BR"/>
              </w:rPr>
            </w:pPr>
            <w:r w:rsidRPr="00942085">
              <w:rPr>
                <w:iCs w:val="0"/>
                <w:color w:val="000000"/>
                <w:lang w:eastAsia="pt-BR"/>
              </w:rPr>
              <w:t>Unidade de federação/Nome</w:t>
            </w:r>
          </w:p>
        </w:tc>
        <w:tc>
          <w:tcPr>
            <w:tcW w:w="615" w:type="pct"/>
            <w:tcBorders>
              <w:top w:val="nil"/>
              <w:left w:val="nil"/>
              <w:bottom w:val="nil"/>
              <w:right w:val="nil"/>
            </w:tcBorders>
            <w:shd w:val="clear" w:color="auto" w:fill="auto"/>
            <w:vAlign w:val="center"/>
            <w:hideMark/>
          </w:tcPr>
          <w:p w14:paraId="06F5CE31" w14:textId="77777777" w:rsidR="001179DA" w:rsidRPr="00942085" w:rsidRDefault="001179DA" w:rsidP="00B910DD">
            <w:pPr>
              <w:spacing w:before="0" w:after="0"/>
              <w:ind w:firstLine="0"/>
              <w:jc w:val="left"/>
              <w:rPr>
                <w:iCs w:val="0"/>
                <w:color w:val="000000"/>
                <w:lang w:eastAsia="pt-BR"/>
              </w:rPr>
            </w:pPr>
            <w:r w:rsidRPr="00942085">
              <w:rPr>
                <w:iCs w:val="0"/>
                <w:color w:val="000000"/>
                <w:lang w:eastAsia="pt-BR"/>
              </w:rPr>
              <w:t>Dimensão</w:t>
            </w:r>
          </w:p>
        </w:tc>
        <w:tc>
          <w:tcPr>
            <w:tcW w:w="1180" w:type="pct"/>
            <w:tcBorders>
              <w:top w:val="nil"/>
              <w:left w:val="nil"/>
              <w:bottom w:val="nil"/>
              <w:right w:val="nil"/>
            </w:tcBorders>
            <w:shd w:val="clear" w:color="auto" w:fill="auto"/>
            <w:vAlign w:val="center"/>
            <w:hideMark/>
          </w:tcPr>
          <w:p w14:paraId="1EF3D285" w14:textId="77777777" w:rsidR="001179DA" w:rsidRPr="00942085" w:rsidRDefault="001179DA" w:rsidP="00B910DD">
            <w:pPr>
              <w:spacing w:before="0" w:after="0"/>
              <w:ind w:firstLine="0"/>
              <w:jc w:val="left"/>
              <w:rPr>
                <w:iCs w:val="0"/>
                <w:color w:val="000000"/>
                <w:lang w:eastAsia="pt-BR"/>
              </w:rPr>
            </w:pPr>
            <w:r w:rsidRPr="00942085">
              <w:rPr>
                <w:iCs w:val="0"/>
                <w:color w:val="000000"/>
                <w:lang w:eastAsia="pt-BR"/>
              </w:rPr>
              <w:t>dim_un_fed</w:t>
            </w:r>
          </w:p>
        </w:tc>
        <w:tc>
          <w:tcPr>
            <w:tcW w:w="1705" w:type="pct"/>
            <w:tcBorders>
              <w:top w:val="nil"/>
              <w:left w:val="nil"/>
              <w:bottom w:val="nil"/>
              <w:right w:val="nil"/>
            </w:tcBorders>
            <w:shd w:val="clear" w:color="auto" w:fill="auto"/>
            <w:vAlign w:val="center"/>
            <w:hideMark/>
          </w:tcPr>
          <w:p w14:paraId="0ADFEBF2" w14:textId="77777777" w:rsidR="001179DA" w:rsidRPr="00942085" w:rsidRDefault="001179DA" w:rsidP="00B910DD">
            <w:pPr>
              <w:spacing w:before="0" w:after="0"/>
              <w:ind w:firstLine="0"/>
              <w:jc w:val="left"/>
              <w:rPr>
                <w:iCs w:val="0"/>
                <w:color w:val="000000"/>
                <w:lang w:eastAsia="pt-BR"/>
              </w:rPr>
            </w:pPr>
            <w:r w:rsidRPr="00942085">
              <w:rPr>
                <w:iCs w:val="0"/>
                <w:color w:val="000000"/>
                <w:lang w:eastAsia="pt-BR"/>
              </w:rPr>
              <w:t>estado</w:t>
            </w:r>
          </w:p>
        </w:tc>
      </w:tr>
      <w:tr w:rsidR="001179DA" w:rsidRPr="00942085" w14:paraId="42735329" w14:textId="77777777" w:rsidTr="00B910DD">
        <w:trPr>
          <w:trHeight w:val="300"/>
        </w:trPr>
        <w:tc>
          <w:tcPr>
            <w:tcW w:w="1500" w:type="pct"/>
            <w:tcBorders>
              <w:top w:val="nil"/>
              <w:left w:val="nil"/>
              <w:bottom w:val="nil"/>
              <w:right w:val="nil"/>
            </w:tcBorders>
            <w:shd w:val="clear" w:color="auto" w:fill="auto"/>
            <w:vAlign w:val="center"/>
            <w:hideMark/>
          </w:tcPr>
          <w:p w14:paraId="70BB620A" w14:textId="77777777" w:rsidR="001179DA" w:rsidRPr="007B4D27" w:rsidRDefault="001179DA" w:rsidP="00B910DD">
            <w:pPr>
              <w:spacing w:before="0" w:after="0"/>
              <w:ind w:firstLine="0"/>
              <w:jc w:val="left"/>
              <w:rPr>
                <w:iCs w:val="0"/>
                <w:color w:val="000000"/>
                <w:lang w:eastAsia="pt-BR"/>
              </w:rPr>
            </w:pPr>
            <w:r w:rsidRPr="00942085">
              <w:rPr>
                <w:iCs w:val="0"/>
                <w:color w:val="000000"/>
                <w:lang w:eastAsia="pt-BR"/>
              </w:rPr>
              <w:t>Unidade de federação/Região</w:t>
            </w:r>
          </w:p>
        </w:tc>
        <w:tc>
          <w:tcPr>
            <w:tcW w:w="615" w:type="pct"/>
            <w:tcBorders>
              <w:top w:val="nil"/>
              <w:left w:val="nil"/>
              <w:bottom w:val="nil"/>
              <w:right w:val="nil"/>
            </w:tcBorders>
            <w:shd w:val="clear" w:color="auto" w:fill="auto"/>
            <w:vAlign w:val="center"/>
            <w:hideMark/>
          </w:tcPr>
          <w:p w14:paraId="5FAD0EF8" w14:textId="77777777" w:rsidR="001179DA" w:rsidRPr="00942085" w:rsidRDefault="001179DA" w:rsidP="00B910DD">
            <w:pPr>
              <w:spacing w:before="0" w:after="0"/>
              <w:ind w:firstLine="0"/>
              <w:jc w:val="left"/>
              <w:rPr>
                <w:iCs w:val="0"/>
                <w:color w:val="000000"/>
                <w:lang w:eastAsia="pt-BR"/>
              </w:rPr>
            </w:pPr>
            <w:r w:rsidRPr="00942085">
              <w:rPr>
                <w:iCs w:val="0"/>
                <w:color w:val="000000"/>
                <w:lang w:eastAsia="pt-BR"/>
              </w:rPr>
              <w:t>Dimensão</w:t>
            </w:r>
          </w:p>
        </w:tc>
        <w:tc>
          <w:tcPr>
            <w:tcW w:w="1180" w:type="pct"/>
            <w:tcBorders>
              <w:top w:val="nil"/>
              <w:left w:val="nil"/>
              <w:bottom w:val="nil"/>
              <w:right w:val="nil"/>
            </w:tcBorders>
            <w:shd w:val="clear" w:color="auto" w:fill="auto"/>
            <w:vAlign w:val="center"/>
            <w:hideMark/>
          </w:tcPr>
          <w:p w14:paraId="0D242B52" w14:textId="77777777" w:rsidR="001179DA" w:rsidRPr="00942085" w:rsidRDefault="001179DA" w:rsidP="00B910DD">
            <w:pPr>
              <w:spacing w:before="0" w:after="0"/>
              <w:ind w:firstLine="0"/>
              <w:jc w:val="left"/>
              <w:rPr>
                <w:iCs w:val="0"/>
                <w:color w:val="000000"/>
                <w:lang w:eastAsia="pt-BR"/>
              </w:rPr>
            </w:pPr>
            <w:r w:rsidRPr="00942085">
              <w:rPr>
                <w:iCs w:val="0"/>
                <w:color w:val="000000"/>
                <w:lang w:eastAsia="pt-BR"/>
              </w:rPr>
              <w:t>dim_un_fed</w:t>
            </w:r>
          </w:p>
        </w:tc>
        <w:tc>
          <w:tcPr>
            <w:tcW w:w="1705" w:type="pct"/>
            <w:tcBorders>
              <w:top w:val="nil"/>
              <w:left w:val="nil"/>
              <w:bottom w:val="nil"/>
              <w:right w:val="nil"/>
            </w:tcBorders>
            <w:shd w:val="clear" w:color="auto" w:fill="auto"/>
            <w:vAlign w:val="center"/>
            <w:hideMark/>
          </w:tcPr>
          <w:p w14:paraId="3F9E997E" w14:textId="77777777" w:rsidR="001179DA" w:rsidRPr="00942085" w:rsidRDefault="001179DA" w:rsidP="00B910DD">
            <w:pPr>
              <w:spacing w:before="0" w:after="0"/>
              <w:ind w:firstLine="0"/>
              <w:jc w:val="left"/>
              <w:rPr>
                <w:iCs w:val="0"/>
                <w:color w:val="000000"/>
                <w:lang w:eastAsia="pt-BR"/>
              </w:rPr>
            </w:pPr>
            <w:r w:rsidRPr="00942085">
              <w:rPr>
                <w:iCs w:val="0"/>
                <w:color w:val="000000"/>
                <w:lang w:eastAsia="pt-BR"/>
              </w:rPr>
              <w:t>regiao</w:t>
            </w:r>
          </w:p>
        </w:tc>
      </w:tr>
      <w:tr w:rsidR="00942085" w:rsidRPr="00942085" w14:paraId="569BD3A2" w14:textId="77777777" w:rsidTr="00B910DD">
        <w:trPr>
          <w:trHeight w:val="300"/>
        </w:trPr>
        <w:tc>
          <w:tcPr>
            <w:tcW w:w="1500" w:type="pct"/>
            <w:tcBorders>
              <w:top w:val="nil"/>
              <w:left w:val="nil"/>
              <w:bottom w:val="nil"/>
              <w:right w:val="nil"/>
            </w:tcBorders>
            <w:shd w:val="clear" w:color="auto" w:fill="auto"/>
            <w:vAlign w:val="center"/>
            <w:hideMark/>
          </w:tcPr>
          <w:p w14:paraId="5D4A244F"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Sexo</w:t>
            </w:r>
          </w:p>
        </w:tc>
        <w:tc>
          <w:tcPr>
            <w:tcW w:w="615" w:type="pct"/>
            <w:tcBorders>
              <w:top w:val="nil"/>
              <w:left w:val="nil"/>
              <w:bottom w:val="nil"/>
              <w:right w:val="nil"/>
            </w:tcBorders>
            <w:shd w:val="clear" w:color="auto" w:fill="auto"/>
            <w:vAlign w:val="center"/>
            <w:hideMark/>
          </w:tcPr>
          <w:p w14:paraId="005FD16E"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Dimensão</w:t>
            </w:r>
          </w:p>
        </w:tc>
        <w:tc>
          <w:tcPr>
            <w:tcW w:w="1180" w:type="pct"/>
            <w:tcBorders>
              <w:top w:val="nil"/>
              <w:left w:val="nil"/>
              <w:bottom w:val="nil"/>
              <w:right w:val="nil"/>
            </w:tcBorders>
            <w:shd w:val="clear" w:color="auto" w:fill="auto"/>
            <w:vAlign w:val="center"/>
            <w:hideMark/>
          </w:tcPr>
          <w:p w14:paraId="76F21D8F"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dim_sexo</w:t>
            </w:r>
          </w:p>
        </w:tc>
        <w:tc>
          <w:tcPr>
            <w:tcW w:w="1705" w:type="pct"/>
            <w:tcBorders>
              <w:top w:val="nil"/>
              <w:left w:val="nil"/>
              <w:bottom w:val="nil"/>
              <w:right w:val="nil"/>
            </w:tcBorders>
            <w:shd w:val="clear" w:color="auto" w:fill="auto"/>
            <w:vAlign w:val="center"/>
            <w:hideMark/>
          </w:tcPr>
          <w:p w14:paraId="4164E46C"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descricao</w:t>
            </w:r>
          </w:p>
        </w:tc>
      </w:tr>
      <w:tr w:rsidR="00942085" w:rsidRPr="00942085" w14:paraId="759C651F" w14:textId="77777777" w:rsidTr="00B910DD">
        <w:trPr>
          <w:trHeight w:val="300"/>
        </w:trPr>
        <w:tc>
          <w:tcPr>
            <w:tcW w:w="1500" w:type="pct"/>
            <w:tcBorders>
              <w:top w:val="nil"/>
              <w:left w:val="nil"/>
              <w:bottom w:val="nil"/>
              <w:right w:val="nil"/>
            </w:tcBorders>
            <w:shd w:val="clear" w:color="auto" w:fill="auto"/>
            <w:vAlign w:val="center"/>
            <w:hideMark/>
          </w:tcPr>
          <w:p w14:paraId="3312C3DF"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Faixa etária</w:t>
            </w:r>
          </w:p>
        </w:tc>
        <w:tc>
          <w:tcPr>
            <w:tcW w:w="615" w:type="pct"/>
            <w:tcBorders>
              <w:top w:val="nil"/>
              <w:left w:val="nil"/>
              <w:bottom w:val="nil"/>
              <w:right w:val="nil"/>
            </w:tcBorders>
            <w:shd w:val="clear" w:color="auto" w:fill="auto"/>
            <w:vAlign w:val="center"/>
            <w:hideMark/>
          </w:tcPr>
          <w:p w14:paraId="71F10991"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Dimensão</w:t>
            </w:r>
          </w:p>
        </w:tc>
        <w:tc>
          <w:tcPr>
            <w:tcW w:w="1180" w:type="pct"/>
            <w:tcBorders>
              <w:top w:val="nil"/>
              <w:left w:val="nil"/>
              <w:bottom w:val="nil"/>
              <w:right w:val="nil"/>
            </w:tcBorders>
            <w:shd w:val="clear" w:color="auto" w:fill="auto"/>
            <w:vAlign w:val="center"/>
            <w:hideMark/>
          </w:tcPr>
          <w:p w14:paraId="4708EB6C"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dim_fa_eta</w:t>
            </w:r>
          </w:p>
        </w:tc>
        <w:tc>
          <w:tcPr>
            <w:tcW w:w="1705" w:type="pct"/>
            <w:tcBorders>
              <w:top w:val="nil"/>
              <w:left w:val="nil"/>
              <w:bottom w:val="nil"/>
              <w:right w:val="nil"/>
            </w:tcBorders>
            <w:shd w:val="clear" w:color="auto" w:fill="auto"/>
            <w:vAlign w:val="center"/>
            <w:hideMark/>
          </w:tcPr>
          <w:p w14:paraId="3C3C6FDE"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descricao</w:t>
            </w:r>
          </w:p>
        </w:tc>
      </w:tr>
      <w:tr w:rsidR="00942085" w:rsidRPr="00942085" w14:paraId="5BE2025E" w14:textId="77777777" w:rsidTr="00B910DD">
        <w:trPr>
          <w:trHeight w:val="300"/>
        </w:trPr>
        <w:tc>
          <w:tcPr>
            <w:tcW w:w="1500" w:type="pct"/>
            <w:tcBorders>
              <w:top w:val="nil"/>
              <w:left w:val="nil"/>
              <w:bottom w:val="nil"/>
              <w:right w:val="nil"/>
            </w:tcBorders>
            <w:shd w:val="clear" w:color="auto" w:fill="auto"/>
            <w:vAlign w:val="center"/>
            <w:hideMark/>
          </w:tcPr>
          <w:p w14:paraId="0BE04F6D"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Cor/Raça</w:t>
            </w:r>
          </w:p>
        </w:tc>
        <w:tc>
          <w:tcPr>
            <w:tcW w:w="615" w:type="pct"/>
            <w:tcBorders>
              <w:top w:val="nil"/>
              <w:left w:val="nil"/>
              <w:bottom w:val="nil"/>
              <w:right w:val="nil"/>
            </w:tcBorders>
            <w:shd w:val="clear" w:color="auto" w:fill="auto"/>
            <w:vAlign w:val="center"/>
            <w:hideMark/>
          </w:tcPr>
          <w:p w14:paraId="3753B122"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Dimensão</w:t>
            </w:r>
          </w:p>
        </w:tc>
        <w:tc>
          <w:tcPr>
            <w:tcW w:w="1180" w:type="pct"/>
            <w:tcBorders>
              <w:top w:val="nil"/>
              <w:left w:val="nil"/>
              <w:bottom w:val="nil"/>
              <w:right w:val="nil"/>
            </w:tcBorders>
            <w:shd w:val="clear" w:color="auto" w:fill="auto"/>
            <w:vAlign w:val="center"/>
            <w:hideMark/>
          </w:tcPr>
          <w:p w14:paraId="20BF4975"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dim_cor_raca</w:t>
            </w:r>
          </w:p>
        </w:tc>
        <w:tc>
          <w:tcPr>
            <w:tcW w:w="1705" w:type="pct"/>
            <w:tcBorders>
              <w:top w:val="nil"/>
              <w:left w:val="nil"/>
              <w:bottom w:val="nil"/>
              <w:right w:val="nil"/>
            </w:tcBorders>
            <w:shd w:val="clear" w:color="auto" w:fill="auto"/>
            <w:vAlign w:val="center"/>
            <w:hideMark/>
          </w:tcPr>
          <w:p w14:paraId="6571DAC1"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descricao</w:t>
            </w:r>
          </w:p>
        </w:tc>
      </w:tr>
      <w:tr w:rsidR="00942085" w:rsidRPr="00942085" w14:paraId="2B06E5C3" w14:textId="77777777" w:rsidTr="00B910DD">
        <w:trPr>
          <w:trHeight w:val="300"/>
        </w:trPr>
        <w:tc>
          <w:tcPr>
            <w:tcW w:w="1500" w:type="pct"/>
            <w:tcBorders>
              <w:top w:val="nil"/>
              <w:left w:val="nil"/>
              <w:bottom w:val="nil"/>
              <w:right w:val="nil"/>
            </w:tcBorders>
            <w:shd w:val="clear" w:color="auto" w:fill="auto"/>
            <w:vAlign w:val="center"/>
            <w:hideMark/>
          </w:tcPr>
          <w:p w14:paraId="0881AB57"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Estado civil</w:t>
            </w:r>
          </w:p>
        </w:tc>
        <w:tc>
          <w:tcPr>
            <w:tcW w:w="615" w:type="pct"/>
            <w:tcBorders>
              <w:top w:val="nil"/>
              <w:left w:val="nil"/>
              <w:bottom w:val="nil"/>
              <w:right w:val="nil"/>
            </w:tcBorders>
            <w:shd w:val="clear" w:color="auto" w:fill="auto"/>
            <w:vAlign w:val="center"/>
            <w:hideMark/>
          </w:tcPr>
          <w:p w14:paraId="7196DE40"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Dimensão</w:t>
            </w:r>
          </w:p>
        </w:tc>
        <w:tc>
          <w:tcPr>
            <w:tcW w:w="1180" w:type="pct"/>
            <w:tcBorders>
              <w:top w:val="nil"/>
              <w:left w:val="nil"/>
              <w:bottom w:val="nil"/>
              <w:right w:val="nil"/>
            </w:tcBorders>
            <w:shd w:val="clear" w:color="auto" w:fill="auto"/>
            <w:vAlign w:val="center"/>
            <w:hideMark/>
          </w:tcPr>
          <w:p w14:paraId="43D93F8D"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dim_est_civil</w:t>
            </w:r>
          </w:p>
        </w:tc>
        <w:tc>
          <w:tcPr>
            <w:tcW w:w="1705" w:type="pct"/>
            <w:tcBorders>
              <w:top w:val="nil"/>
              <w:left w:val="nil"/>
              <w:bottom w:val="nil"/>
              <w:right w:val="nil"/>
            </w:tcBorders>
            <w:shd w:val="clear" w:color="auto" w:fill="auto"/>
            <w:vAlign w:val="center"/>
            <w:hideMark/>
          </w:tcPr>
          <w:p w14:paraId="0067D945"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descricao</w:t>
            </w:r>
          </w:p>
        </w:tc>
      </w:tr>
      <w:tr w:rsidR="00942085" w:rsidRPr="00942085" w14:paraId="6CC3B4B9" w14:textId="77777777" w:rsidTr="00B910DD">
        <w:trPr>
          <w:trHeight w:val="300"/>
        </w:trPr>
        <w:tc>
          <w:tcPr>
            <w:tcW w:w="1500" w:type="pct"/>
            <w:tcBorders>
              <w:top w:val="nil"/>
              <w:left w:val="nil"/>
              <w:bottom w:val="nil"/>
              <w:right w:val="nil"/>
            </w:tcBorders>
            <w:shd w:val="clear" w:color="auto" w:fill="auto"/>
            <w:vAlign w:val="center"/>
            <w:hideMark/>
          </w:tcPr>
          <w:p w14:paraId="42A93E6F"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Sabe ler e escrever</w:t>
            </w:r>
          </w:p>
        </w:tc>
        <w:tc>
          <w:tcPr>
            <w:tcW w:w="615" w:type="pct"/>
            <w:tcBorders>
              <w:top w:val="nil"/>
              <w:left w:val="nil"/>
              <w:bottom w:val="nil"/>
              <w:right w:val="nil"/>
            </w:tcBorders>
            <w:shd w:val="clear" w:color="auto" w:fill="auto"/>
            <w:vAlign w:val="center"/>
            <w:hideMark/>
          </w:tcPr>
          <w:p w14:paraId="71CD1352"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Dimensão</w:t>
            </w:r>
          </w:p>
        </w:tc>
        <w:tc>
          <w:tcPr>
            <w:tcW w:w="1180" w:type="pct"/>
            <w:tcBorders>
              <w:top w:val="nil"/>
              <w:left w:val="nil"/>
              <w:bottom w:val="nil"/>
              <w:right w:val="nil"/>
            </w:tcBorders>
            <w:shd w:val="clear" w:color="auto" w:fill="auto"/>
            <w:vAlign w:val="center"/>
            <w:hideMark/>
          </w:tcPr>
          <w:p w14:paraId="636B1950"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dim_sabe_ler_esc</w:t>
            </w:r>
          </w:p>
        </w:tc>
        <w:tc>
          <w:tcPr>
            <w:tcW w:w="1705" w:type="pct"/>
            <w:tcBorders>
              <w:top w:val="nil"/>
              <w:left w:val="nil"/>
              <w:bottom w:val="nil"/>
              <w:right w:val="nil"/>
            </w:tcBorders>
            <w:shd w:val="clear" w:color="auto" w:fill="auto"/>
            <w:vAlign w:val="center"/>
            <w:hideMark/>
          </w:tcPr>
          <w:p w14:paraId="1EB6FAE4"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descricao</w:t>
            </w:r>
          </w:p>
        </w:tc>
      </w:tr>
      <w:tr w:rsidR="00942085" w:rsidRPr="00942085" w14:paraId="19E130E7" w14:textId="77777777" w:rsidTr="00B910DD">
        <w:trPr>
          <w:trHeight w:val="300"/>
        </w:trPr>
        <w:tc>
          <w:tcPr>
            <w:tcW w:w="1500" w:type="pct"/>
            <w:tcBorders>
              <w:top w:val="nil"/>
              <w:left w:val="nil"/>
              <w:bottom w:val="nil"/>
              <w:right w:val="nil"/>
            </w:tcBorders>
            <w:shd w:val="clear" w:color="auto" w:fill="auto"/>
            <w:vAlign w:val="center"/>
            <w:hideMark/>
          </w:tcPr>
          <w:p w14:paraId="2AF90A61"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Curso que frequenta</w:t>
            </w:r>
          </w:p>
        </w:tc>
        <w:tc>
          <w:tcPr>
            <w:tcW w:w="615" w:type="pct"/>
            <w:tcBorders>
              <w:top w:val="nil"/>
              <w:left w:val="nil"/>
              <w:bottom w:val="nil"/>
              <w:right w:val="nil"/>
            </w:tcBorders>
            <w:shd w:val="clear" w:color="auto" w:fill="auto"/>
            <w:vAlign w:val="center"/>
            <w:hideMark/>
          </w:tcPr>
          <w:p w14:paraId="2F0FF7BE"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Dimensão</w:t>
            </w:r>
          </w:p>
        </w:tc>
        <w:tc>
          <w:tcPr>
            <w:tcW w:w="1180" w:type="pct"/>
            <w:tcBorders>
              <w:top w:val="nil"/>
              <w:left w:val="nil"/>
              <w:bottom w:val="nil"/>
              <w:right w:val="nil"/>
            </w:tcBorders>
            <w:shd w:val="clear" w:color="auto" w:fill="auto"/>
            <w:vAlign w:val="center"/>
            <w:hideMark/>
          </w:tcPr>
          <w:p w14:paraId="129FF8F6"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dim_curso_que_freq</w:t>
            </w:r>
          </w:p>
        </w:tc>
        <w:tc>
          <w:tcPr>
            <w:tcW w:w="1705" w:type="pct"/>
            <w:tcBorders>
              <w:top w:val="nil"/>
              <w:left w:val="nil"/>
              <w:bottom w:val="nil"/>
              <w:right w:val="nil"/>
            </w:tcBorders>
            <w:shd w:val="clear" w:color="auto" w:fill="auto"/>
            <w:vAlign w:val="center"/>
            <w:hideMark/>
          </w:tcPr>
          <w:p w14:paraId="1E1EAD0B"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descricao</w:t>
            </w:r>
          </w:p>
        </w:tc>
      </w:tr>
      <w:tr w:rsidR="00942085" w:rsidRPr="00942085" w14:paraId="4AC30DFD" w14:textId="77777777" w:rsidTr="00B910DD">
        <w:trPr>
          <w:trHeight w:val="300"/>
        </w:trPr>
        <w:tc>
          <w:tcPr>
            <w:tcW w:w="1500" w:type="pct"/>
            <w:tcBorders>
              <w:top w:val="nil"/>
              <w:left w:val="nil"/>
              <w:bottom w:val="nil"/>
              <w:right w:val="nil"/>
            </w:tcBorders>
            <w:shd w:val="clear" w:color="auto" w:fill="auto"/>
            <w:vAlign w:val="center"/>
            <w:hideMark/>
          </w:tcPr>
          <w:p w14:paraId="6F1DC058"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lastRenderedPageBreak/>
              <w:t xml:space="preserve">Possui curso sup. </w:t>
            </w:r>
            <w:r w:rsidR="00AC26F0">
              <w:rPr>
                <w:iCs w:val="0"/>
                <w:color w:val="000000"/>
                <w:lang w:eastAsia="pt-BR"/>
              </w:rPr>
              <w:t>c</w:t>
            </w:r>
            <w:r w:rsidRPr="00942085">
              <w:rPr>
                <w:iCs w:val="0"/>
                <w:color w:val="000000"/>
                <w:lang w:eastAsia="pt-BR"/>
              </w:rPr>
              <w:t>ompleto</w:t>
            </w:r>
          </w:p>
        </w:tc>
        <w:tc>
          <w:tcPr>
            <w:tcW w:w="615" w:type="pct"/>
            <w:tcBorders>
              <w:top w:val="nil"/>
              <w:left w:val="nil"/>
              <w:bottom w:val="nil"/>
              <w:right w:val="nil"/>
            </w:tcBorders>
            <w:shd w:val="clear" w:color="auto" w:fill="auto"/>
            <w:vAlign w:val="center"/>
            <w:hideMark/>
          </w:tcPr>
          <w:p w14:paraId="6368D32C"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Dimensão</w:t>
            </w:r>
          </w:p>
        </w:tc>
        <w:tc>
          <w:tcPr>
            <w:tcW w:w="1180" w:type="pct"/>
            <w:tcBorders>
              <w:top w:val="nil"/>
              <w:left w:val="nil"/>
              <w:bottom w:val="nil"/>
              <w:right w:val="nil"/>
            </w:tcBorders>
            <w:shd w:val="clear" w:color="auto" w:fill="auto"/>
            <w:vAlign w:val="center"/>
            <w:hideMark/>
          </w:tcPr>
          <w:p w14:paraId="477A2BB5"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dim_possui_curso_sup_comp</w:t>
            </w:r>
          </w:p>
        </w:tc>
        <w:tc>
          <w:tcPr>
            <w:tcW w:w="1705" w:type="pct"/>
            <w:tcBorders>
              <w:top w:val="nil"/>
              <w:left w:val="nil"/>
              <w:bottom w:val="nil"/>
              <w:right w:val="nil"/>
            </w:tcBorders>
            <w:shd w:val="clear" w:color="auto" w:fill="auto"/>
            <w:vAlign w:val="center"/>
            <w:hideMark/>
          </w:tcPr>
          <w:p w14:paraId="34EB87BC"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descricao</w:t>
            </w:r>
          </w:p>
        </w:tc>
      </w:tr>
      <w:tr w:rsidR="00942085" w:rsidRPr="00942085" w14:paraId="7C914C13" w14:textId="77777777" w:rsidTr="00B910DD">
        <w:trPr>
          <w:trHeight w:val="600"/>
        </w:trPr>
        <w:tc>
          <w:tcPr>
            <w:tcW w:w="1500" w:type="pct"/>
            <w:tcBorders>
              <w:top w:val="nil"/>
              <w:left w:val="nil"/>
              <w:bottom w:val="nil"/>
              <w:right w:val="nil"/>
            </w:tcBorders>
            <w:shd w:val="clear" w:color="auto" w:fill="auto"/>
            <w:vAlign w:val="center"/>
            <w:hideMark/>
          </w:tcPr>
          <w:p w14:paraId="37FC82D2"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 xml:space="preserve">Freq. que cost. </w:t>
            </w:r>
            <w:r w:rsidR="00B137CD">
              <w:rPr>
                <w:iCs w:val="0"/>
                <w:color w:val="000000"/>
                <w:lang w:eastAsia="pt-BR"/>
              </w:rPr>
              <w:t>consumir</w:t>
            </w:r>
            <w:r w:rsidR="00B137CD" w:rsidRPr="00942085">
              <w:rPr>
                <w:iCs w:val="0"/>
                <w:color w:val="000000"/>
                <w:lang w:eastAsia="pt-BR"/>
              </w:rPr>
              <w:t xml:space="preserve"> </w:t>
            </w:r>
            <w:r w:rsidRPr="00942085">
              <w:rPr>
                <w:iCs w:val="0"/>
                <w:color w:val="000000"/>
                <w:lang w:eastAsia="pt-BR"/>
              </w:rPr>
              <w:t>beb. alc.</w:t>
            </w:r>
          </w:p>
        </w:tc>
        <w:tc>
          <w:tcPr>
            <w:tcW w:w="615" w:type="pct"/>
            <w:tcBorders>
              <w:top w:val="nil"/>
              <w:left w:val="nil"/>
              <w:bottom w:val="nil"/>
              <w:right w:val="nil"/>
            </w:tcBorders>
            <w:shd w:val="clear" w:color="auto" w:fill="auto"/>
            <w:vAlign w:val="center"/>
            <w:hideMark/>
          </w:tcPr>
          <w:p w14:paraId="6D3378F2"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Dimensão</w:t>
            </w:r>
          </w:p>
        </w:tc>
        <w:tc>
          <w:tcPr>
            <w:tcW w:w="1180" w:type="pct"/>
            <w:tcBorders>
              <w:top w:val="nil"/>
              <w:left w:val="nil"/>
              <w:bottom w:val="nil"/>
              <w:right w:val="nil"/>
            </w:tcBorders>
            <w:shd w:val="clear" w:color="auto" w:fill="auto"/>
            <w:vAlign w:val="center"/>
            <w:hideMark/>
          </w:tcPr>
          <w:p w14:paraId="6AB3C0C4"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dim_freq_costu_consu_beb_alc</w:t>
            </w:r>
          </w:p>
        </w:tc>
        <w:tc>
          <w:tcPr>
            <w:tcW w:w="1705" w:type="pct"/>
            <w:tcBorders>
              <w:top w:val="nil"/>
              <w:left w:val="nil"/>
              <w:bottom w:val="nil"/>
              <w:right w:val="nil"/>
            </w:tcBorders>
            <w:shd w:val="clear" w:color="auto" w:fill="auto"/>
            <w:vAlign w:val="center"/>
            <w:hideMark/>
          </w:tcPr>
          <w:p w14:paraId="0CF70BED"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descricao</w:t>
            </w:r>
          </w:p>
        </w:tc>
      </w:tr>
      <w:tr w:rsidR="00942085" w:rsidRPr="00942085" w14:paraId="5B012B56" w14:textId="77777777" w:rsidTr="00B910DD">
        <w:trPr>
          <w:trHeight w:val="600"/>
        </w:trPr>
        <w:tc>
          <w:tcPr>
            <w:tcW w:w="1500" w:type="pct"/>
            <w:tcBorders>
              <w:top w:val="nil"/>
              <w:left w:val="nil"/>
              <w:bottom w:val="nil"/>
              <w:right w:val="nil"/>
            </w:tcBorders>
            <w:shd w:val="clear" w:color="auto" w:fill="auto"/>
            <w:vAlign w:val="center"/>
            <w:hideMark/>
          </w:tcPr>
          <w:p w14:paraId="6D2071F5"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Dirigiram após consumir beb. alc.</w:t>
            </w:r>
          </w:p>
        </w:tc>
        <w:tc>
          <w:tcPr>
            <w:tcW w:w="615" w:type="pct"/>
            <w:tcBorders>
              <w:top w:val="nil"/>
              <w:left w:val="nil"/>
              <w:bottom w:val="nil"/>
              <w:right w:val="nil"/>
            </w:tcBorders>
            <w:shd w:val="clear" w:color="auto" w:fill="auto"/>
            <w:vAlign w:val="center"/>
            <w:hideMark/>
          </w:tcPr>
          <w:p w14:paraId="10C0A3FE"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Dimensão</w:t>
            </w:r>
          </w:p>
        </w:tc>
        <w:tc>
          <w:tcPr>
            <w:tcW w:w="1180" w:type="pct"/>
            <w:tcBorders>
              <w:top w:val="nil"/>
              <w:left w:val="nil"/>
              <w:bottom w:val="nil"/>
              <w:right w:val="nil"/>
            </w:tcBorders>
            <w:shd w:val="clear" w:color="auto" w:fill="auto"/>
            <w:vAlign w:val="center"/>
            <w:hideMark/>
          </w:tcPr>
          <w:p w14:paraId="495FEE9C"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dim_dirigiu_apos_consu_beb_alc</w:t>
            </w:r>
          </w:p>
        </w:tc>
        <w:tc>
          <w:tcPr>
            <w:tcW w:w="1705" w:type="pct"/>
            <w:tcBorders>
              <w:top w:val="nil"/>
              <w:left w:val="nil"/>
              <w:bottom w:val="nil"/>
              <w:right w:val="nil"/>
            </w:tcBorders>
            <w:shd w:val="clear" w:color="auto" w:fill="auto"/>
            <w:vAlign w:val="center"/>
            <w:hideMark/>
          </w:tcPr>
          <w:p w14:paraId="0051BE60"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descricao</w:t>
            </w:r>
          </w:p>
        </w:tc>
      </w:tr>
      <w:tr w:rsidR="00942085" w:rsidRPr="00942085" w14:paraId="1681B88C" w14:textId="77777777" w:rsidTr="00B910DD">
        <w:trPr>
          <w:trHeight w:val="600"/>
        </w:trPr>
        <w:tc>
          <w:tcPr>
            <w:tcW w:w="1500" w:type="pct"/>
            <w:tcBorders>
              <w:top w:val="nil"/>
              <w:left w:val="nil"/>
              <w:bottom w:val="nil"/>
              <w:right w:val="nil"/>
            </w:tcBorders>
            <w:shd w:val="clear" w:color="auto" w:fill="auto"/>
            <w:vAlign w:val="center"/>
            <w:hideMark/>
          </w:tcPr>
          <w:p w14:paraId="56E86081"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Consumiram mais que 4 doses em uma unica ocasião no ult. mês</w:t>
            </w:r>
          </w:p>
        </w:tc>
        <w:tc>
          <w:tcPr>
            <w:tcW w:w="615" w:type="pct"/>
            <w:tcBorders>
              <w:top w:val="nil"/>
              <w:left w:val="nil"/>
              <w:bottom w:val="nil"/>
              <w:right w:val="nil"/>
            </w:tcBorders>
            <w:shd w:val="clear" w:color="auto" w:fill="auto"/>
            <w:vAlign w:val="center"/>
            <w:hideMark/>
          </w:tcPr>
          <w:p w14:paraId="2BCB0A0F"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Dimensão</w:t>
            </w:r>
          </w:p>
        </w:tc>
        <w:tc>
          <w:tcPr>
            <w:tcW w:w="1180" w:type="pct"/>
            <w:tcBorders>
              <w:top w:val="nil"/>
              <w:left w:val="nil"/>
              <w:bottom w:val="nil"/>
              <w:right w:val="nil"/>
            </w:tcBorders>
            <w:shd w:val="clear" w:color="auto" w:fill="auto"/>
            <w:vAlign w:val="center"/>
            <w:hideMark/>
          </w:tcPr>
          <w:p w14:paraId="274DA915"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dim_ult_30d_consu_mais_4_dos_beb_alc_un_vez</w:t>
            </w:r>
          </w:p>
        </w:tc>
        <w:tc>
          <w:tcPr>
            <w:tcW w:w="1705" w:type="pct"/>
            <w:tcBorders>
              <w:top w:val="nil"/>
              <w:left w:val="nil"/>
              <w:bottom w:val="nil"/>
              <w:right w:val="nil"/>
            </w:tcBorders>
            <w:shd w:val="clear" w:color="auto" w:fill="auto"/>
            <w:vAlign w:val="center"/>
            <w:hideMark/>
          </w:tcPr>
          <w:p w14:paraId="695C56FB"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descricao</w:t>
            </w:r>
          </w:p>
        </w:tc>
      </w:tr>
      <w:tr w:rsidR="00942085" w:rsidRPr="00942085" w14:paraId="4F3B3C29" w14:textId="77777777" w:rsidTr="00B910DD">
        <w:trPr>
          <w:trHeight w:val="600"/>
        </w:trPr>
        <w:tc>
          <w:tcPr>
            <w:tcW w:w="1500" w:type="pct"/>
            <w:tcBorders>
              <w:top w:val="nil"/>
              <w:left w:val="nil"/>
              <w:bottom w:val="nil"/>
              <w:right w:val="nil"/>
            </w:tcBorders>
            <w:shd w:val="clear" w:color="auto" w:fill="auto"/>
            <w:vAlign w:val="center"/>
            <w:hideMark/>
          </w:tcPr>
          <w:p w14:paraId="099192C7"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 xml:space="preserve">Qtd. dias que consumiram mais que 4 doses em uma </w:t>
            </w:r>
            <w:r w:rsidR="001179DA" w:rsidRPr="00942085">
              <w:rPr>
                <w:iCs w:val="0"/>
                <w:color w:val="000000"/>
                <w:lang w:eastAsia="pt-BR"/>
              </w:rPr>
              <w:t>única</w:t>
            </w:r>
            <w:r w:rsidRPr="00942085">
              <w:rPr>
                <w:iCs w:val="0"/>
                <w:color w:val="000000"/>
                <w:lang w:eastAsia="pt-BR"/>
              </w:rPr>
              <w:t xml:space="preserve"> vez no ult. mês</w:t>
            </w:r>
          </w:p>
        </w:tc>
        <w:tc>
          <w:tcPr>
            <w:tcW w:w="615" w:type="pct"/>
            <w:tcBorders>
              <w:top w:val="nil"/>
              <w:left w:val="nil"/>
              <w:bottom w:val="nil"/>
              <w:right w:val="nil"/>
            </w:tcBorders>
            <w:shd w:val="clear" w:color="auto" w:fill="auto"/>
            <w:vAlign w:val="center"/>
            <w:hideMark/>
          </w:tcPr>
          <w:p w14:paraId="30B88D72"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Dimensão</w:t>
            </w:r>
          </w:p>
        </w:tc>
        <w:tc>
          <w:tcPr>
            <w:tcW w:w="1180" w:type="pct"/>
            <w:tcBorders>
              <w:top w:val="nil"/>
              <w:left w:val="nil"/>
              <w:bottom w:val="nil"/>
              <w:right w:val="nil"/>
            </w:tcBorders>
            <w:shd w:val="clear" w:color="auto" w:fill="auto"/>
            <w:vAlign w:val="center"/>
            <w:hideMark/>
          </w:tcPr>
          <w:p w14:paraId="33172E40"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dim_qt_dia_mes_consu_mais_4_dos_beb_alc_un_vez</w:t>
            </w:r>
          </w:p>
        </w:tc>
        <w:tc>
          <w:tcPr>
            <w:tcW w:w="1705" w:type="pct"/>
            <w:tcBorders>
              <w:top w:val="nil"/>
              <w:left w:val="nil"/>
              <w:bottom w:val="nil"/>
              <w:right w:val="nil"/>
            </w:tcBorders>
            <w:shd w:val="clear" w:color="auto" w:fill="auto"/>
            <w:vAlign w:val="center"/>
            <w:hideMark/>
          </w:tcPr>
          <w:p w14:paraId="1B560CF1"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descricao</w:t>
            </w:r>
          </w:p>
        </w:tc>
      </w:tr>
      <w:tr w:rsidR="00942085" w:rsidRPr="00942085" w14:paraId="2EAE5354" w14:textId="77777777" w:rsidTr="00B910DD">
        <w:trPr>
          <w:trHeight w:val="600"/>
        </w:trPr>
        <w:tc>
          <w:tcPr>
            <w:tcW w:w="1500" w:type="pct"/>
            <w:tcBorders>
              <w:top w:val="nil"/>
              <w:left w:val="nil"/>
              <w:bottom w:val="nil"/>
              <w:right w:val="nil"/>
            </w:tcBorders>
            <w:shd w:val="clear" w:color="auto" w:fill="auto"/>
            <w:vAlign w:val="center"/>
            <w:hideMark/>
          </w:tcPr>
          <w:p w14:paraId="2E7FDD18"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 xml:space="preserve">Qtd. dias na semana que </w:t>
            </w:r>
            <w:r w:rsidR="001179DA" w:rsidRPr="00942085">
              <w:rPr>
                <w:iCs w:val="0"/>
                <w:color w:val="000000"/>
                <w:lang w:eastAsia="pt-BR"/>
              </w:rPr>
              <w:t>costuma</w:t>
            </w:r>
            <w:r w:rsidR="001179DA">
              <w:rPr>
                <w:iCs w:val="0"/>
                <w:color w:val="000000"/>
                <w:lang w:eastAsia="pt-BR"/>
              </w:rPr>
              <w:t>m</w:t>
            </w:r>
            <w:r w:rsidRPr="00942085">
              <w:rPr>
                <w:iCs w:val="0"/>
                <w:color w:val="000000"/>
                <w:lang w:eastAsia="pt-BR"/>
              </w:rPr>
              <w:t xml:space="preserve"> consumir beb. alc.</w:t>
            </w:r>
          </w:p>
        </w:tc>
        <w:tc>
          <w:tcPr>
            <w:tcW w:w="615" w:type="pct"/>
            <w:tcBorders>
              <w:top w:val="nil"/>
              <w:left w:val="nil"/>
              <w:bottom w:val="nil"/>
              <w:right w:val="nil"/>
            </w:tcBorders>
            <w:shd w:val="clear" w:color="auto" w:fill="auto"/>
            <w:vAlign w:val="center"/>
            <w:hideMark/>
          </w:tcPr>
          <w:p w14:paraId="7A51A048"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Dimensão</w:t>
            </w:r>
          </w:p>
        </w:tc>
        <w:tc>
          <w:tcPr>
            <w:tcW w:w="1180" w:type="pct"/>
            <w:tcBorders>
              <w:top w:val="nil"/>
              <w:left w:val="nil"/>
              <w:bottom w:val="nil"/>
              <w:right w:val="nil"/>
            </w:tcBorders>
            <w:shd w:val="clear" w:color="auto" w:fill="auto"/>
            <w:vAlign w:val="center"/>
            <w:hideMark/>
          </w:tcPr>
          <w:p w14:paraId="287EDDB3"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fato_uso_alcool</w:t>
            </w:r>
          </w:p>
        </w:tc>
        <w:tc>
          <w:tcPr>
            <w:tcW w:w="1705" w:type="pct"/>
            <w:tcBorders>
              <w:top w:val="nil"/>
              <w:left w:val="nil"/>
              <w:bottom w:val="nil"/>
              <w:right w:val="nil"/>
            </w:tcBorders>
            <w:shd w:val="clear" w:color="auto" w:fill="auto"/>
            <w:vAlign w:val="center"/>
            <w:hideMark/>
          </w:tcPr>
          <w:p w14:paraId="260BD31A"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med_qtd_dia_sema_costu_consu_beb_alc</w:t>
            </w:r>
          </w:p>
        </w:tc>
      </w:tr>
      <w:tr w:rsidR="00942085" w:rsidRPr="00942085" w14:paraId="297C31A5" w14:textId="77777777" w:rsidTr="00B910DD">
        <w:trPr>
          <w:trHeight w:val="600"/>
        </w:trPr>
        <w:tc>
          <w:tcPr>
            <w:tcW w:w="1500" w:type="pct"/>
            <w:tcBorders>
              <w:top w:val="nil"/>
              <w:left w:val="nil"/>
              <w:right w:val="nil"/>
            </w:tcBorders>
            <w:shd w:val="clear" w:color="auto" w:fill="auto"/>
            <w:vAlign w:val="center"/>
            <w:hideMark/>
          </w:tcPr>
          <w:p w14:paraId="70BF90E8"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Qtd. doses por dia que costuma</w:t>
            </w:r>
            <w:r w:rsidR="001179DA">
              <w:rPr>
                <w:iCs w:val="0"/>
                <w:color w:val="000000"/>
                <w:lang w:eastAsia="pt-BR"/>
              </w:rPr>
              <w:t>m</w:t>
            </w:r>
            <w:r w:rsidRPr="00942085">
              <w:rPr>
                <w:iCs w:val="0"/>
                <w:color w:val="000000"/>
                <w:lang w:eastAsia="pt-BR"/>
              </w:rPr>
              <w:t xml:space="preserve"> consumir</w:t>
            </w:r>
            <w:r w:rsidR="001179DA">
              <w:rPr>
                <w:iCs w:val="0"/>
                <w:color w:val="000000"/>
                <w:lang w:eastAsia="pt-BR"/>
              </w:rPr>
              <w:t xml:space="preserve"> de</w:t>
            </w:r>
            <w:r w:rsidRPr="00942085">
              <w:rPr>
                <w:iCs w:val="0"/>
                <w:color w:val="000000"/>
                <w:lang w:eastAsia="pt-BR"/>
              </w:rPr>
              <w:t xml:space="preserve"> beb. </w:t>
            </w:r>
            <w:r w:rsidR="001179DA">
              <w:rPr>
                <w:iCs w:val="0"/>
                <w:color w:val="000000"/>
                <w:lang w:eastAsia="pt-BR"/>
              </w:rPr>
              <w:t>a</w:t>
            </w:r>
            <w:r w:rsidRPr="00942085">
              <w:rPr>
                <w:iCs w:val="0"/>
                <w:color w:val="000000"/>
                <w:lang w:eastAsia="pt-BR"/>
              </w:rPr>
              <w:t>lc.</w:t>
            </w:r>
          </w:p>
        </w:tc>
        <w:tc>
          <w:tcPr>
            <w:tcW w:w="615" w:type="pct"/>
            <w:tcBorders>
              <w:top w:val="nil"/>
              <w:left w:val="nil"/>
              <w:right w:val="nil"/>
            </w:tcBorders>
            <w:shd w:val="clear" w:color="auto" w:fill="auto"/>
            <w:vAlign w:val="center"/>
            <w:hideMark/>
          </w:tcPr>
          <w:p w14:paraId="00271ADB"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Dimensão</w:t>
            </w:r>
          </w:p>
        </w:tc>
        <w:tc>
          <w:tcPr>
            <w:tcW w:w="1180" w:type="pct"/>
            <w:tcBorders>
              <w:top w:val="nil"/>
              <w:left w:val="nil"/>
              <w:right w:val="nil"/>
            </w:tcBorders>
            <w:shd w:val="clear" w:color="auto" w:fill="auto"/>
            <w:vAlign w:val="center"/>
            <w:hideMark/>
          </w:tcPr>
          <w:p w14:paraId="773DFFB9"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fato_uso_alcool</w:t>
            </w:r>
          </w:p>
        </w:tc>
        <w:tc>
          <w:tcPr>
            <w:tcW w:w="1705" w:type="pct"/>
            <w:tcBorders>
              <w:top w:val="nil"/>
              <w:left w:val="nil"/>
              <w:right w:val="nil"/>
            </w:tcBorders>
            <w:shd w:val="clear" w:color="auto" w:fill="auto"/>
            <w:vAlign w:val="center"/>
            <w:hideMark/>
          </w:tcPr>
          <w:p w14:paraId="208856F1"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med_qtd_dos_dia</w:t>
            </w:r>
          </w:p>
        </w:tc>
      </w:tr>
      <w:tr w:rsidR="00942085" w:rsidRPr="00942085" w14:paraId="068DC144" w14:textId="77777777" w:rsidTr="00B910DD">
        <w:trPr>
          <w:trHeight w:val="600"/>
        </w:trPr>
        <w:tc>
          <w:tcPr>
            <w:tcW w:w="1500" w:type="pct"/>
            <w:tcBorders>
              <w:top w:val="nil"/>
              <w:left w:val="nil"/>
              <w:bottom w:val="single" w:sz="4" w:space="0" w:color="auto"/>
              <w:right w:val="nil"/>
            </w:tcBorders>
            <w:shd w:val="clear" w:color="auto" w:fill="auto"/>
            <w:vAlign w:val="center"/>
            <w:hideMark/>
          </w:tcPr>
          <w:p w14:paraId="1C895578" w14:textId="77777777" w:rsidR="00942085" w:rsidRPr="00942085" w:rsidRDefault="001179DA" w:rsidP="00B910DD">
            <w:pPr>
              <w:spacing w:before="0" w:after="0"/>
              <w:ind w:firstLine="0"/>
              <w:jc w:val="left"/>
              <w:rPr>
                <w:iCs w:val="0"/>
                <w:color w:val="000000"/>
                <w:lang w:eastAsia="pt-BR"/>
              </w:rPr>
            </w:pPr>
            <w:r>
              <w:rPr>
                <w:iCs w:val="0"/>
                <w:color w:val="000000"/>
                <w:lang w:eastAsia="pt-BR"/>
              </w:rPr>
              <w:t>Idade que começou a cons. b</w:t>
            </w:r>
            <w:r w:rsidR="00942085" w:rsidRPr="00942085">
              <w:rPr>
                <w:iCs w:val="0"/>
                <w:color w:val="000000"/>
                <w:lang w:eastAsia="pt-BR"/>
              </w:rPr>
              <w:t xml:space="preserve">eb. </w:t>
            </w:r>
            <w:r>
              <w:rPr>
                <w:iCs w:val="0"/>
                <w:color w:val="000000"/>
                <w:lang w:eastAsia="pt-BR"/>
              </w:rPr>
              <w:t>a</w:t>
            </w:r>
            <w:r w:rsidR="00942085" w:rsidRPr="00942085">
              <w:rPr>
                <w:iCs w:val="0"/>
                <w:color w:val="000000"/>
                <w:lang w:eastAsia="pt-BR"/>
              </w:rPr>
              <w:t>lc.</w:t>
            </w:r>
          </w:p>
        </w:tc>
        <w:tc>
          <w:tcPr>
            <w:tcW w:w="615" w:type="pct"/>
            <w:tcBorders>
              <w:top w:val="nil"/>
              <w:left w:val="nil"/>
              <w:bottom w:val="single" w:sz="4" w:space="0" w:color="auto"/>
              <w:right w:val="nil"/>
            </w:tcBorders>
            <w:shd w:val="clear" w:color="auto" w:fill="auto"/>
            <w:vAlign w:val="center"/>
            <w:hideMark/>
          </w:tcPr>
          <w:p w14:paraId="5BA09DDB"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Dimensão</w:t>
            </w:r>
          </w:p>
        </w:tc>
        <w:tc>
          <w:tcPr>
            <w:tcW w:w="1180" w:type="pct"/>
            <w:tcBorders>
              <w:top w:val="nil"/>
              <w:left w:val="nil"/>
              <w:bottom w:val="single" w:sz="4" w:space="0" w:color="auto"/>
              <w:right w:val="nil"/>
            </w:tcBorders>
            <w:shd w:val="clear" w:color="auto" w:fill="auto"/>
            <w:vAlign w:val="center"/>
            <w:hideMark/>
          </w:tcPr>
          <w:p w14:paraId="3BD4BC6A"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fato_uso_alcool</w:t>
            </w:r>
          </w:p>
        </w:tc>
        <w:tc>
          <w:tcPr>
            <w:tcW w:w="1705" w:type="pct"/>
            <w:tcBorders>
              <w:top w:val="nil"/>
              <w:left w:val="nil"/>
              <w:bottom w:val="single" w:sz="4" w:space="0" w:color="auto"/>
              <w:right w:val="nil"/>
            </w:tcBorders>
            <w:shd w:val="clear" w:color="auto" w:fill="auto"/>
            <w:vAlign w:val="center"/>
            <w:hideMark/>
          </w:tcPr>
          <w:p w14:paraId="6B4D10E3" w14:textId="77777777" w:rsidR="00942085" w:rsidRPr="00942085" w:rsidRDefault="00942085" w:rsidP="00B910DD">
            <w:pPr>
              <w:spacing w:before="0" w:after="0"/>
              <w:ind w:firstLine="0"/>
              <w:jc w:val="left"/>
              <w:rPr>
                <w:iCs w:val="0"/>
                <w:color w:val="000000"/>
                <w:lang w:eastAsia="pt-BR"/>
              </w:rPr>
            </w:pPr>
            <w:r w:rsidRPr="00942085">
              <w:rPr>
                <w:iCs w:val="0"/>
                <w:color w:val="000000"/>
                <w:lang w:eastAsia="pt-BR"/>
              </w:rPr>
              <w:t>med_idade_comec_consu_beb_alc</w:t>
            </w:r>
          </w:p>
        </w:tc>
      </w:tr>
    </w:tbl>
    <w:p w14:paraId="073BF74B" w14:textId="77777777" w:rsidR="00942085" w:rsidRPr="002F40E6" w:rsidRDefault="00CE3558" w:rsidP="00131858">
      <w:pPr>
        <w:pStyle w:val="LegendaFonte"/>
      </w:pPr>
      <w:r>
        <w:t>Fonte: Autor, 2016.</w:t>
      </w:r>
    </w:p>
    <w:p w14:paraId="228AA475" w14:textId="486A90FF" w:rsidR="005C34F0" w:rsidRDefault="00634BAB" w:rsidP="00307ACF">
      <w:pPr>
        <w:pStyle w:val="Ttulo3"/>
      </w:pPr>
      <w:bookmarkStart w:id="110" w:name="_Toc455668770"/>
      <w:r w:rsidRPr="00634BAB">
        <w:t xml:space="preserve">Restrição de realizar um único </w:t>
      </w:r>
      <w:r w:rsidRPr="00634BAB">
        <w:rPr>
          <w:i/>
        </w:rPr>
        <w:t>join</w:t>
      </w:r>
      <w:r w:rsidRPr="00634BAB">
        <w:t xml:space="preserve"> entre a fato e uma dimensão no </w:t>
      </w:r>
      <w:r w:rsidRPr="00307ACF">
        <w:rPr>
          <w:i/>
        </w:rPr>
        <w:t xml:space="preserve">Pentaho </w:t>
      </w:r>
      <w:r w:rsidR="00307ACF" w:rsidRPr="00307ACF">
        <w:rPr>
          <w:i/>
        </w:rPr>
        <w:t>Community</w:t>
      </w:r>
      <w:bookmarkEnd w:id="110"/>
    </w:p>
    <w:p w14:paraId="3BD3D66D" w14:textId="77777777" w:rsidR="00D30B49" w:rsidRDefault="000A7217" w:rsidP="000A7217">
      <w:r>
        <w:t xml:space="preserve">Inicialmente na modelagem e criação das </w:t>
      </w:r>
      <w:r w:rsidRPr="000A7217">
        <w:rPr>
          <w:i/>
        </w:rPr>
        <w:t>views</w:t>
      </w:r>
      <w:r>
        <w:t xml:space="preserve">, que representam as dimensões, foi </w:t>
      </w:r>
      <w:r w:rsidR="00D30B49">
        <w:t>criada</w:t>
      </w:r>
      <w:r>
        <w:t xml:space="preserve"> uma</w:t>
      </w:r>
      <w:r w:rsidR="00D30B49">
        <w:t xml:space="preserve"> nova </w:t>
      </w:r>
      <w:r w:rsidR="00D30B49" w:rsidRPr="00D30B49">
        <w:rPr>
          <w:i/>
        </w:rPr>
        <w:t>view</w:t>
      </w:r>
      <w:r w:rsidR="00D30B49">
        <w:t xml:space="preserve"> para representar uma</w:t>
      </w:r>
      <w:r>
        <w:t xml:space="preserve"> dimensão padrão</w:t>
      </w:r>
      <w:r w:rsidR="00D30B49">
        <w:t xml:space="preserve">. Sua função seria substituir as dimensões que armazenam valores exatamente iguais em seus atributos. Mais especificamente </w:t>
      </w:r>
      <w:r w:rsidR="006A47F1">
        <w:t xml:space="preserve">para substituir </w:t>
      </w:r>
      <w:r w:rsidR="00D30B49">
        <w:t xml:space="preserve">as dimensões que armazenam </w:t>
      </w:r>
      <w:r w:rsidR="006A47F1">
        <w:t>valores “Sim”, “Não” e “Não aplicável”, como por exemplo</w:t>
      </w:r>
      <w:r w:rsidR="00A73FB4">
        <w:t>, as dimensões</w:t>
      </w:r>
      <w:r w:rsidR="006A47F1">
        <w:t xml:space="preserve">: </w:t>
      </w:r>
      <w:r w:rsidR="006A47F1" w:rsidRPr="006A47F1">
        <w:t>dim_dir_car; dim_sabe_ler_esc; dim_possui_curso_sup_comp.</w:t>
      </w:r>
    </w:p>
    <w:p w14:paraId="48D5D6BC" w14:textId="77777777" w:rsidR="006A47F1" w:rsidRDefault="006A47F1" w:rsidP="000A7217">
      <w:r>
        <w:t xml:space="preserve">Porém foi identificado que o </w:t>
      </w:r>
      <w:r w:rsidRPr="00307ACF">
        <w:rPr>
          <w:i/>
        </w:rPr>
        <w:t xml:space="preserve">Pentaho </w:t>
      </w:r>
      <w:r w:rsidR="00307ACF" w:rsidRPr="00307ACF">
        <w:rPr>
          <w:i/>
        </w:rPr>
        <w:t>Community</w:t>
      </w:r>
      <w:r w:rsidR="00307ACF" w:rsidRPr="00307ACF">
        <w:t xml:space="preserve"> </w:t>
      </w:r>
      <w:r>
        <w:t xml:space="preserve">não permite que seja criado mais do que um </w:t>
      </w:r>
      <w:r w:rsidRPr="000A7217">
        <w:rPr>
          <w:i/>
        </w:rPr>
        <w:t>join</w:t>
      </w:r>
      <w:r>
        <w:t xml:space="preserve"> com uma única dimensão. Ou seja, se a chave da </w:t>
      </w:r>
      <w:r w:rsidRPr="006A47F1">
        <w:rPr>
          <w:i/>
        </w:rPr>
        <w:t>view</w:t>
      </w:r>
      <w:r>
        <w:t xml:space="preserve"> dimensão “dim_padrao” já estiver ligada com a chave “ch_dim_sabe_ler_esc” da </w:t>
      </w:r>
      <w:r w:rsidRPr="006A47F1">
        <w:rPr>
          <w:i/>
        </w:rPr>
        <w:t>view</w:t>
      </w:r>
      <w:r>
        <w:t xml:space="preserve"> fato “fato_acidentes”, não será </w:t>
      </w:r>
      <w:r>
        <w:lastRenderedPageBreak/>
        <w:t xml:space="preserve">possível realizar outro </w:t>
      </w:r>
      <w:r w:rsidRPr="00B137CD">
        <w:rPr>
          <w:i/>
        </w:rPr>
        <w:t>join</w:t>
      </w:r>
      <w:r>
        <w:t xml:space="preserve"> da </w:t>
      </w:r>
      <w:r w:rsidRPr="006A47F1">
        <w:rPr>
          <w:i/>
        </w:rPr>
        <w:t>view</w:t>
      </w:r>
      <w:r>
        <w:t xml:space="preserve"> dimensão “dim_padrao” com outra chave da </w:t>
      </w:r>
      <w:r w:rsidRPr="006A47F1">
        <w:rPr>
          <w:i/>
        </w:rPr>
        <w:t>view</w:t>
      </w:r>
      <w:r>
        <w:t xml:space="preserve"> fato “fato_acidentes”. A </w:t>
      </w:r>
      <w:r w:rsidR="00A73FB4">
        <w:t xml:space="preserve">imagem exibida na Figura 29 </w:t>
      </w:r>
      <w:r>
        <w:t>demonstra essa restrição.</w:t>
      </w:r>
    </w:p>
    <w:p w14:paraId="4E9BBA8B" w14:textId="14C703DB" w:rsidR="00634BAB" w:rsidRDefault="00634BAB" w:rsidP="00634BAB">
      <w:pPr>
        <w:pStyle w:val="Legenda"/>
        <w:keepNext/>
      </w:pPr>
      <w:bookmarkStart w:id="111" w:name="_Toc455940837"/>
      <w:r>
        <w:t xml:space="preserve">Figura </w:t>
      </w:r>
      <w:fldSimple w:instr=" SEQ Figura \* ARABIC ">
        <w:r w:rsidR="00411FAA">
          <w:rPr>
            <w:noProof/>
          </w:rPr>
          <w:t>29</w:t>
        </w:r>
      </w:fldSimple>
      <w:r>
        <w:t xml:space="preserve"> - </w:t>
      </w:r>
      <w:r w:rsidRPr="002F11DE">
        <w:t>Restrição de</w:t>
      </w:r>
      <w:r>
        <w:t xml:space="preserve"> realizar</w:t>
      </w:r>
      <w:r w:rsidRPr="002F11DE">
        <w:t xml:space="preserve"> um único </w:t>
      </w:r>
      <w:r w:rsidRPr="00634BAB">
        <w:rPr>
          <w:i/>
        </w:rPr>
        <w:t>join</w:t>
      </w:r>
      <w:r w:rsidRPr="002F11DE">
        <w:t xml:space="preserve"> entre a </w:t>
      </w:r>
      <w:r w:rsidR="00E87E84">
        <w:t xml:space="preserve">tabela </w:t>
      </w:r>
      <w:r w:rsidRPr="002F11DE">
        <w:t xml:space="preserve">fato e uma </w:t>
      </w:r>
      <w:r w:rsidR="00E87E84">
        <w:t xml:space="preserve">tabela </w:t>
      </w:r>
      <w:r w:rsidRPr="002F11DE">
        <w:t>dimensão</w:t>
      </w:r>
      <w:r>
        <w:t xml:space="preserve"> no </w:t>
      </w:r>
      <w:r w:rsidRPr="00307ACF">
        <w:rPr>
          <w:i/>
        </w:rPr>
        <w:t xml:space="preserve">Pentaho </w:t>
      </w:r>
      <w:r w:rsidR="00307ACF" w:rsidRPr="00307ACF">
        <w:rPr>
          <w:i/>
        </w:rPr>
        <w:t>Community</w:t>
      </w:r>
      <w:bookmarkEnd w:id="111"/>
    </w:p>
    <w:p w14:paraId="475054F1" w14:textId="3592C77B" w:rsidR="006A47F1" w:rsidRDefault="000B08B3" w:rsidP="00634BAB">
      <w:pPr>
        <w:ind w:firstLine="0"/>
        <w:jc w:val="center"/>
      </w:pPr>
      <w:r>
        <w:rPr>
          <w:noProof/>
          <w:lang w:eastAsia="pt-BR"/>
        </w:rPr>
        <w:drawing>
          <wp:inline distT="0" distB="0" distL="0" distR="0" wp14:anchorId="7866347A" wp14:editId="35666DE5">
            <wp:extent cx="5753100" cy="411480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4114800"/>
                    </a:xfrm>
                    <a:prstGeom prst="rect">
                      <a:avLst/>
                    </a:prstGeom>
                    <a:noFill/>
                    <a:ln>
                      <a:noFill/>
                    </a:ln>
                  </pic:spPr>
                </pic:pic>
              </a:graphicData>
            </a:graphic>
          </wp:inline>
        </w:drawing>
      </w:r>
    </w:p>
    <w:p w14:paraId="6FD77159" w14:textId="0500DDD0" w:rsidR="005C34F0" w:rsidRPr="005C34F0" w:rsidRDefault="00131858" w:rsidP="00131858">
      <w:pPr>
        <w:pStyle w:val="LegendaFonte"/>
      </w:pPr>
      <w:r>
        <w:t>Fonte:</w:t>
      </w:r>
      <w:r w:rsidR="00634BAB">
        <w:t xml:space="preserve"> Autor, 2016.</w:t>
      </w:r>
    </w:p>
    <w:p w14:paraId="37244E55" w14:textId="0BA96E9D" w:rsidR="00DF5402" w:rsidRDefault="00DF5402">
      <w:pPr>
        <w:pStyle w:val="Ttulo2"/>
      </w:pPr>
      <w:bookmarkStart w:id="112" w:name="_Toc455668771"/>
      <w:r>
        <w:t>Visualização OLAP</w:t>
      </w:r>
      <w:r w:rsidR="0033112A">
        <w:t xml:space="preserve"> e </w:t>
      </w:r>
      <w:r w:rsidR="00CA7990">
        <w:t>avaliação dos resultados</w:t>
      </w:r>
      <w:bookmarkEnd w:id="112"/>
    </w:p>
    <w:p w14:paraId="06DDD50B" w14:textId="2B92C291" w:rsidR="00B7112F" w:rsidRDefault="00B40FE5" w:rsidP="00B7112F">
      <w:r>
        <w:t>Com o objetivo de comparar</w:t>
      </w:r>
      <w:r w:rsidR="00256A3E">
        <w:t xml:space="preserve"> </w:t>
      </w:r>
      <w:r>
        <w:t xml:space="preserve">dois </w:t>
      </w:r>
      <w:r w:rsidRPr="00B40FE5">
        <w:rPr>
          <w:i/>
        </w:rPr>
        <w:t>plug-ins</w:t>
      </w:r>
      <w:r>
        <w:t xml:space="preserve"> </w:t>
      </w:r>
      <w:r w:rsidR="00256A3E">
        <w:t xml:space="preserve">OLAP </w:t>
      </w:r>
      <w:r>
        <w:t xml:space="preserve">compatíveis com o ambiente do </w:t>
      </w:r>
      <w:r w:rsidRPr="00307ACF">
        <w:rPr>
          <w:i/>
        </w:rPr>
        <w:t xml:space="preserve">Pentaho </w:t>
      </w:r>
      <w:r w:rsidR="00307ACF" w:rsidRPr="00307ACF">
        <w:rPr>
          <w:i/>
        </w:rPr>
        <w:t>Community</w:t>
      </w:r>
      <w:r>
        <w:t xml:space="preserve">, os cubos “acidentes” e “uso_alcool” foram apresentados cada um utilizando um </w:t>
      </w:r>
      <w:r w:rsidRPr="00B40FE5">
        <w:rPr>
          <w:i/>
        </w:rPr>
        <w:t>plug-in</w:t>
      </w:r>
      <w:r>
        <w:t xml:space="preserve"> diferente. Para o cubo de acidentes foi utilizado o </w:t>
      </w:r>
      <w:r w:rsidRPr="00E91A71">
        <w:rPr>
          <w:i/>
        </w:rPr>
        <w:t>plug-in</w:t>
      </w:r>
      <w:r>
        <w:t xml:space="preserve"> </w:t>
      </w:r>
      <w:r w:rsidRPr="009E0B84">
        <w:rPr>
          <w:i/>
        </w:rPr>
        <w:t>jPivot</w:t>
      </w:r>
      <w:r>
        <w:t xml:space="preserve">, o qual já veio pronto para ser utilizado após a conclusão da instalação do ambiente efetuada na seção 5.1 deste </w:t>
      </w:r>
      <w:r w:rsidR="00DF6191">
        <w:t>capítulo</w:t>
      </w:r>
      <w:r>
        <w:t xml:space="preserve">. Já para o cubo, “uso_alcool”, foi realizada uma busca de </w:t>
      </w:r>
      <w:r w:rsidRPr="00FC6C3C">
        <w:rPr>
          <w:i/>
        </w:rPr>
        <w:t>plug-ins</w:t>
      </w:r>
      <w:r>
        <w:t xml:space="preserve"> adicionais com recursos OLAP dentro do site do </w:t>
      </w:r>
      <w:r w:rsidRPr="00307ACF">
        <w:rPr>
          <w:i/>
        </w:rPr>
        <w:t xml:space="preserve">Pentaho </w:t>
      </w:r>
      <w:r w:rsidR="00307ACF" w:rsidRPr="00307ACF">
        <w:rPr>
          <w:i/>
        </w:rPr>
        <w:t>Community</w:t>
      </w:r>
      <w:r>
        <w:t>.</w:t>
      </w:r>
      <w:r w:rsidR="004E2584">
        <w:t xml:space="preserve"> </w:t>
      </w:r>
    </w:p>
    <w:p w14:paraId="0742C963" w14:textId="77777777" w:rsidR="00A94A8F" w:rsidRDefault="00B7112F" w:rsidP="00B7112F">
      <w:r>
        <w:t xml:space="preserve">Para realizar esta busca foi utilizada a expressão </w:t>
      </w:r>
      <w:r w:rsidR="004E2584">
        <w:t>“OLAP”.</w:t>
      </w:r>
      <w:r w:rsidR="00A94A8F">
        <w:t xml:space="preserve"> </w:t>
      </w:r>
      <w:r>
        <w:t xml:space="preserve">Dentre os resultados encontrados, foi necessário definir um critério para </w:t>
      </w:r>
      <w:r w:rsidR="00E87E84">
        <w:t xml:space="preserve">a </w:t>
      </w:r>
      <w:r>
        <w:t xml:space="preserve">escolha de um, de modo que foi utilizado a classificação do próprio site, que os classifica </w:t>
      </w:r>
      <w:r w:rsidR="00A94A8F">
        <w:t>de acordo com o estágio de desenvolvimento em que se encontram, são eles:</w:t>
      </w:r>
    </w:p>
    <w:p w14:paraId="28348BE5" w14:textId="50D7C8C1" w:rsidR="00A94A8F" w:rsidRDefault="00A94A8F" w:rsidP="00A94A8F">
      <w:pPr>
        <w:numPr>
          <w:ilvl w:val="0"/>
          <w:numId w:val="33"/>
        </w:numPr>
      </w:pPr>
      <w:r w:rsidRPr="006A130F">
        <w:rPr>
          <w:b/>
          <w:i/>
        </w:rPr>
        <w:lastRenderedPageBreak/>
        <w:t>Development</w:t>
      </w:r>
      <w:r w:rsidR="00DF6191" w:rsidRPr="00DF6191">
        <w:rPr>
          <w:b/>
        </w:rPr>
        <w:t xml:space="preserve"> (1)</w:t>
      </w:r>
      <w:r>
        <w:t xml:space="preserve">: </w:t>
      </w:r>
      <w:r w:rsidR="00C95CB4">
        <w:t>F</w:t>
      </w:r>
      <w:r w:rsidRPr="00A94A8F">
        <w:t xml:space="preserve">ase de desenvolvimento. </w:t>
      </w:r>
      <w:r>
        <w:t>São altamente instáv</w:t>
      </w:r>
      <w:r w:rsidR="00E05960">
        <w:t>eis;</w:t>
      </w:r>
    </w:p>
    <w:p w14:paraId="02E79B20" w14:textId="013D778C" w:rsidR="00A94A8F" w:rsidRDefault="00A94A8F" w:rsidP="00A94A8F">
      <w:pPr>
        <w:numPr>
          <w:ilvl w:val="0"/>
          <w:numId w:val="33"/>
        </w:numPr>
      </w:pPr>
      <w:r w:rsidRPr="006A130F">
        <w:rPr>
          <w:b/>
          <w:i/>
        </w:rPr>
        <w:t>Snapshot</w:t>
      </w:r>
      <w:r w:rsidR="00DF6191" w:rsidRPr="00DF6191">
        <w:rPr>
          <w:b/>
        </w:rPr>
        <w:t xml:space="preserve"> (2)</w:t>
      </w:r>
      <w:r>
        <w:t xml:space="preserve">: </w:t>
      </w:r>
      <w:r w:rsidR="00C95CB4">
        <w:t>V</w:t>
      </w:r>
      <w:r w:rsidRPr="00A94A8F">
        <w:t xml:space="preserve">ersão instável provavelmente, </w:t>
      </w:r>
      <w:r>
        <w:t xml:space="preserve">pode ser utilizado </w:t>
      </w:r>
      <w:r w:rsidRPr="00A94A8F">
        <w:t>para teste</w:t>
      </w:r>
      <w:r>
        <w:t>s e avaliações</w:t>
      </w:r>
      <w:r w:rsidRPr="00A94A8F">
        <w:t>, mas não é r</w:t>
      </w:r>
      <w:r w:rsidR="00E05960">
        <w:t>ecomendado para uso em produção;</w:t>
      </w:r>
    </w:p>
    <w:p w14:paraId="0A36C051" w14:textId="2E1FEAC3" w:rsidR="00A94A8F" w:rsidRDefault="00A94A8F" w:rsidP="00A94A8F">
      <w:pPr>
        <w:numPr>
          <w:ilvl w:val="0"/>
          <w:numId w:val="33"/>
        </w:numPr>
      </w:pPr>
      <w:r w:rsidRPr="006A130F">
        <w:rPr>
          <w:b/>
          <w:i/>
        </w:rPr>
        <w:t>Stable</w:t>
      </w:r>
      <w:r w:rsidR="00DF6191" w:rsidRPr="00DF6191">
        <w:rPr>
          <w:b/>
        </w:rPr>
        <w:t xml:space="preserve"> (3)</w:t>
      </w:r>
      <w:r>
        <w:t xml:space="preserve">: </w:t>
      </w:r>
      <w:r w:rsidR="00C95CB4">
        <w:t>V</w:t>
      </w:r>
      <w:r>
        <w:t>ersão estável de l</w:t>
      </w:r>
      <w:r w:rsidRPr="00A94A8F">
        <w:t xml:space="preserve">ançamento. </w:t>
      </w:r>
      <w:r w:rsidR="00C95CB4">
        <w:t>Já p</w:t>
      </w:r>
      <w:r w:rsidRPr="00A94A8F">
        <w:t>ode ser uti</w:t>
      </w:r>
      <w:r w:rsidR="00E05960">
        <w:t>lizado em ambientes de produção;</w:t>
      </w:r>
    </w:p>
    <w:p w14:paraId="717CA4EA" w14:textId="6BB8E537" w:rsidR="00E05960" w:rsidRPr="00E05960" w:rsidRDefault="00A94A8F" w:rsidP="00E05960">
      <w:pPr>
        <w:numPr>
          <w:ilvl w:val="0"/>
          <w:numId w:val="33"/>
        </w:numPr>
      </w:pPr>
      <w:r w:rsidRPr="006A130F">
        <w:rPr>
          <w:b/>
          <w:i/>
        </w:rPr>
        <w:t>Mature</w:t>
      </w:r>
      <w:r w:rsidR="00DF6191" w:rsidRPr="00DF6191">
        <w:rPr>
          <w:b/>
        </w:rPr>
        <w:t xml:space="preserve"> (4)</w:t>
      </w:r>
      <w:r>
        <w:t>:</w:t>
      </w:r>
      <w:r w:rsidR="00C95CB4">
        <w:t xml:space="preserve"> Ú</w:t>
      </w:r>
      <w:r w:rsidR="00C95CB4" w:rsidRPr="00C95CB4">
        <w:t xml:space="preserve">ltima etapa de um projeto, indica </w:t>
      </w:r>
      <w:r w:rsidR="00C95CB4">
        <w:t xml:space="preserve">que ele foi aprovado </w:t>
      </w:r>
      <w:r w:rsidR="00C95CB4" w:rsidRPr="00C95CB4">
        <w:t>com sucesso</w:t>
      </w:r>
      <w:r w:rsidR="00C95CB4">
        <w:t xml:space="preserve"> durante e após a etapa de lançamento</w:t>
      </w:r>
      <w:r w:rsidR="00E05960">
        <w:t xml:space="preserve"> (</w:t>
      </w:r>
      <w:r w:rsidR="0070234D">
        <w:t>HITACHI</w:t>
      </w:r>
      <w:r w:rsidR="00E05960">
        <w:t>, 201</w:t>
      </w:r>
      <w:r w:rsidR="0070234D">
        <w:t>5</w:t>
      </w:r>
      <w:r w:rsidR="00E05960">
        <w:t>).</w:t>
      </w:r>
    </w:p>
    <w:p w14:paraId="55CF8C66" w14:textId="77777777" w:rsidR="00DF5402" w:rsidRDefault="004E2584" w:rsidP="00DF5402">
      <w:r>
        <w:t xml:space="preserve">Dentre os resultados encontrados, </w:t>
      </w:r>
      <w:r w:rsidR="00E05960">
        <w:t xml:space="preserve">para a visualização e apresentação do cubo </w:t>
      </w:r>
      <w:r w:rsidR="00A73FB4">
        <w:t>“</w:t>
      </w:r>
      <w:r w:rsidR="00E05960">
        <w:t>uso_alcool</w:t>
      </w:r>
      <w:r w:rsidR="00A73FB4">
        <w:t>”</w:t>
      </w:r>
      <w:r w:rsidR="00E05960">
        <w:t xml:space="preserve">, </w:t>
      </w:r>
      <w:r>
        <w:t xml:space="preserve">foi </w:t>
      </w:r>
      <w:r w:rsidR="00E05960">
        <w:t xml:space="preserve">optado pelo </w:t>
      </w:r>
      <w:r w:rsidR="00E05960" w:rsidRPr="00E05960">
        <w:rPr>
          <w:i/>
        </w:rPr>
        <w:t>Saiku Analytics</w:t>
      </w:r>
      <w:r w:rsidR="00E05960">
        <w:t>. Único</w:t>
      </w:r>
      <w:r w:rsidR="00A94A8F">
        <w:t xml:space="preserve"> </w:t>
      </w:r>
      <w:r w:rsidR="00A73FB4" w:rsidRPr="00B137CD">
        <w:rPr>
          <w:i/>
        </w:rPr>
        <w:t>plug-in</w:t>
      </w:r>
      <w:r w:rsidR="00A73FB4">
        <w:t xml:space="preserve"> </w:t>
      </w:r>
      <w:r w:rsidR="00A94A8F">
        <w:t>que se encontrava no último estágio “</w:t>
      </w:r>
      <w:r w:rsidR="00A94A8F" w:rsidRPr="00A94A8F">
        <w:rPr>
          <w:i/>
        </w:rPr>
        <w:t>Mature</w:t>
      </w:r>
      <w:r w:rsidR="00E05960">
        <w:t xml:space="preserve">”, conforme é demonstrado pela </w:t>
      </w:r>
      <w:r w:rsidR="00E05960">
        <w:fldChar w:fldCharType="begin"/>
      </w:r>
      <w:r w:rsidR="00E05960">
        <w:instrText xml:space="preserve"> REF _Ref450436860 \h </w:instrText>
      </w:r>
      <w:r w:rsidR="00E05960">
        <w:fldChar w:fldCharType="separate"/>
      </w:r>
      <w:r w:rsidR="00411FAA">
        <w:t xml:space="preserve">Figura </w:t>
      </w:r>
      <w:r w:rsidR="00411FAA">
        <w:rPr>
          <w:noProof/>
        </w:rPr>
        <w:t>30</w:t>
      </w:r>
      <w:r w:rsidR="00E05960">
        <w:fldChar w:fldCharType="end"/>
      </w:r>
      <w:r w:rsidR="00E05960">
        <w:t>.</w:t>
      </w:r>
    </w:p>
    <w:p w14:paraId="164A093D" w14:textId="5A0D9AC7" w:rsidR="00E05960" w:rsidRDefault="00E05960" w:rsidP="00E05960">
      <w:pPr>
        <w:pStyle w:val="Legenda"/>
        <w:keepNext/>
      </w:pPr>
      <w:bookmarkStart w:id="113" w:name="_Ref450436860"/>
      <w:bookmarkStart w:id="114" w:name="_Toc455940838"/>
      <w:r>
        <w:t xml:space="preserve">Figura </w:t>
      </w:r>
      <w:fldSimple w:instr=" SEQ Figura \* ARABIC ">
        <w:r w:rsidR="00411FAA">
          <w:rPr>
            <w:noProof/>
          </w:rPr>
          <w:t>30</w:t>
        </w:r>
      </w:fldSimple>
      <w:bookmarkEnd w:id="113"/>
      <w:r>
        <w:t xml:space="preserve"> - </w:t>
      </w:r>
      <w:r w:rsidRPr="00E05960">
        <w:rPr>
          <w:i/>
        </w:rPr>
        <w:t>Plug-ins</w:t>
      </w:r>
      <w:r>
        <w:rPr>
          <w:i/>
        </w:rPr>
        <w:t xml:space="preserve"> </w:t>
      </w:r>
      <w:r>
        <w:t xml:space="preserve">adicionais de OLAP para o </w:t>
      </w:r>
      <w:r w:rsidRPr="00307ACF">
        <w:rPr>
          <w:i/>
        </w:rPr>
        <w:t xml:space="preserve">Pentaho </w:t>
      </w:r>
      <w:r w:rsidR="00307ACF" w:rsidRPr="00307ACF">
        <w:rPr>
          <w:i/>
        </w:rPr>
        <w:t>Community</w:t>
      </w:r>
      <w:bookmarkEnd w:id="114"/>
    </w:p>
    <w:p w14:paraId="31511704" w14:textId="3BE1C9B4" w:rsidR="00E05960" w:rsidRDefault="000B08B3" w:rsidP="00E05960">
      <w:pPr>
        <w:ind w:firstLine="0"/>
        <w:jc w:val="center"/>
      </w:pPr>
      <w:r>
        <w:rPr>
          <w:noProof/>
          <w:lang w:eastAsia="pt-BR"/>
        </w:rPr>
        <w:drawing>
          <wp:inline distT="0" distB="0" distL="0" distR="0" wp14:anchorId="03F82482" wp14:editId="78003AEF">
            <wp:extent cx="5753100" cy="201930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3100" cy="2019300"/>
                    </a:xfrm>
                    <a:prstGeom prst="rect">
                      <a:avLst/>
                    </a:prstGeom>
                    <a:noFill/>
                    <a:ln>
                      <a:noFill/>
                    </a:ln>
                  </pic:spPr>
                </pic:pic>
              </a:graphicData>
            </a:graphic>
          </wp:inline>
        </w:drawing>
      </w:r>
    </w:p>
    <w:p w14:paraId="0EECD497" w14:textId="77777777" w:rsidR="00E05960" w:rsidRPr="00DF5402" w:rsidRDefault="00E05960" w:rsidP="00131858">
      <w:pPr>
        <w:pStyle w:val="LegendaFonte"/>
      </w:pPr>
      <w:r>
        <w:t>Fonte: Autor, 2016.</w:t>
      </w:r>
    </w:p>
    <w:p w14:paraId="2EA45A0E" w14:textId="20A0ED32" w:rsidR="00DF5402" w:rsidRDefault="00A73FB4" w:rsidP="00DF5402">
      <w:pPr>
        <w:pStyle w:val="Ttulo3"/>
      </w:pPr>
      <w:bookmarkStart w:id="115" w:name="_Toc455668772"/>
      <w:r>
        <w:t xml:space="preserve">Visualização OLAP do cubo </w:t>
      </w:r>
      <w:r w:rsidR="00DF6191">
        <w:t>“</w:t>
      </w:r>
      <w:r w:rsidR="00A87690">
        <w:t>a</w:t>
      </w:r>
      <w:r w:rsidR="00DF5402">
        <w:t>cidentes</w:t>
      </w:r>
      <w:r w:rsidR="00DF6191">
        <w:t>”</w:t>
      </w:r>
      <w:bookmarkEnd w:id="115"/>
    </w:p>
    <w:p w14:paraId="721FA393" w14:textId="5B3667FA" w:rsidR="004B4D34" w:rsidRPr="00E87E84" w:rsidRDefault="00BD1528" w:rsidP="00BD1528">
      <w:r>
        <w:t xml:space="preserve">Com o uso do </w:t>
      </w:r>
      <w:r w:rsidRPr="002B2493">
        <w:rPr>
          <w:i/>
        </w:rPr>
        <w:t>plug-in</w:t>
      </w:r>
      <w:r>
        <w:t xml:space="preserve"> OLAP </w:t>
      </w:r>
      <w:r w:rsidRPr="00FF26AA">
        <w:rPr>
          <w:i/>
        </w:rPr>
        <w:t>jPivot</w:t>
      </w:r>
      <w:r>
        <w:t xml:space="preserve"> foi possível realizar a leitura dos cubos criados a partir do DW responsável por armazenar os dados da PNS 2013. Através dele fo</w:t>
      </w:r>
      <w:r w:rsidR="004B4D34">
        <w:t>i criada</w:t>
      </w:r>
      <w:r>
        <w:t xml:space="preserve"> </w:t>
      </w:r>
      <w:r w:rsidR="004B4D34">
        <w:t>uma consulta</w:t>
      </w:r>
      <w:r>
        <w:t xml:space="preserve"> </w:t>
      </w:r>
      <w:r w:rsidR="00DE0047">
        <w:t>demonstrando</w:t>
      </w:r>
      <w:r w:rsidR="00FC6C3C">
        <w:t xml:space="preserve"> algumas de</w:t>
      </w:r>
      <w:r w:rsidR="00DE0047">
        <w:t xml:space="preserve"> suas funcionalidades e recursos. </w:t>
      </w:r>
      <w:r w:rsidR="004B4D34">
        <w:t>Dentre todas as dimensões disponíveis</w:t>
      </w:r>
      <w:r w:rsidR="003F6193">
        <w:t xml:space="preserve"> para o cubo “acidentes”</w:t>
      </w:r>
      <w:r w:rsidR="004B4D34">
        <w:t>, conforme</w:t>
      </w:r>
      <w:r w:rsidR="00655485">
        <w:t xml:space="preserve"> </w:t>
      </w:r>
      <w:r w:rsidR="00FC6C3C">
        <w:t xml:space="preserve">demonstra a </w:t>
      </w:r>
      <w:r w:rsidR="00655485">
        <w:fldChar w:fldCharType="begin"/>
      </w:r>
      <w:r w:rsidR="00655485">
        <w:instrText xml:space="preserve"> REF _Ref450515581 \h </w:instrText>
      </w:r>
      <w:r w:rsidR="00655485">
        <w:fldChar w:fldCharType="separate"/>
      </w:r>
      <w:r w:rsidR="00411FAA">
        <w:t xml:space="preserve">Figura </w:t>
      </w:r>
      <w:r w:rsidR="00411FAA">
        <w:rPr>
          <w:noProof/>
        </w:rPr>
        <w:t>31</w:t>
      </w:r>
      <w:r w:rsidR="00655485">
        <w:fldChar w:fldCharType="end"/>
      </w:r>
      <w:r w:rsidR="004B4D34">
        <w:t>, foi construída uma visualização utilizando as dimensões “</w:t>
      </w:r>
      <w:r w:rsidR="004B4D34" w:rsidRPr="008A146D">
        <w:t>Se envolveram em acid. c/lesões ult. 12m</w:t>
      </w:r>
      <w:r w:rsidR="004B4D34">
        <w:t>”</w:t>
      </w:r>
      <w:r w:rsidR="001228E5">
        <w:t>, “Sexo” e</w:t>
      </w:r>
      <w:r w:rsidR="004B4D34">
        <w:t xml:space="preserve"> “</w:t>
      </w:r>
      <w:r w:rsidR="00F64B5D">
        <w:t>Estado civil</w:t>
      </w:r>
      <w:r w:rsidR="004B4D34">
        <w:t xml:space="preserve">”. Para a métrica </w:t>
      </w:r>
      <w:r w:rsidR="004B4D34" w:rsidRPr="00E87E84">
        <w:t>foi utilizado a medida “</w:t>
      </w:r>
      <w:r w:rsidR="004B4D34" w:rsidRPr="00E87E84">
        <w:rPr>
          <w:color w:val="000000"/>
        </w:rPr>
        <w:t>Qtd. entrevistados</w:t>
      </w:r>
      <w:r w:rsidR="004B4D34" w:rsidRPr="00E87E84">
        <w:t>”.</w:t>
      </w:r>
    </w:p>
    <w:p w14:paraId="42D32C19" w14:textId="6832F002" w:rsidR="00655485" w:rsidRDefault="00655485" w:rsidP="00655485">
      <w:pPr>
        <w:pStyle w:val="Legenda"/>
        <w:keepNext/>
      </w:pPr>
      <w:bookmarkStart w:id="116" w:name="_Ref450515581"/>
      <w:bookmarkStart w:id="117" w:name="_Toc455940839"/>
      <w:r>
        <w:lastRenderedPageBreak/>
        <w:t xml:space="preserve">Figura </w:t>
      </w:r>
      <w:fldSimple w:instr=" SEQ Figura \* ARABIC ">
        <w:r w:rsidR="00411FAA">
          <w:rPr>
            <w:noProof/>
          </w:rPr>
          <w:t>31</w:t>
        </w:r>
      </w:fldSimple>
      <w:bookmarkEnd w:id="116"/>
      <w:r>
        <w:t xml:space="preserve"> </w:t>
      </w:r>
      <w:r w:rsidR="00B40FE5">
        <w:t>–</w:t>
      </w:r>
      <w:r>
        <w:t xml:space="preserve"> </w:t>
      </w:r>
      <w:r w:rsidR="00B40FE5">
        <w:t>Todas as d</w:t>
      </w:r>
      <w:r>
        <w:t xml:space="preserve">imensões e medidas do cubo </w:t>
      </w:r>
      <w:r w:rsidR="00DF6191">
        <w:t>“</w:t>
      </w:r>
      <w:r>
        <w:t>acidentes</w:t>
      </w:r>
      <w:r w:rsidR="00DF6191">
        <w:t>”</w:t>
      </w:r>
      <w:bookmarkEnd w:id="117"/>
    </w:p>
    <w:p w14:paraId="3A4F91ED" w14:textId="569106E9" w:rsidR="004B4D34" w:rsidRDefault="000B08B3" w:rsidP="00655485">
      <w:pPr>
        <w:ind w:firstLine="0"/>
        <w:jc w:val="center"/>
        <w:rPr>
          <w:noProof/>
          <w:lang w:eastAsia="pt-BR"/>
        </w:rPr>
      </w:pPr>
      <w:r w:rsidRPr="00AD65E2">
        <w:rPr>
          <w:noProof/>
          <w:lang w:eastAsia="pt-BR"/>
        </w:rPr>
        <w:drawing>
          <wp:inline distT="0" distB="0" distL="0" distR="0" wp14:anchorId="619D5030" wp14:editId="5025D609">
            <wp:extent cx="5734050" cy="5219700"/>
            <wp:effectExtent l="0" t="0" r="0" b="0"/>
            <wp:docPr id="3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4050" cy="5219700"/>
                    </a:xfrm>
                    <a:prstGeom prst="rect">
                      <a:avLst/>
                    </a:prstGeom>
                    <a:noFill/>
                    <a:ln>
                      <a:noFill/>
                    </a:ln>
                  </pic:spPr>
                </pic:pic>
              </a:graphicData>
            </a:graphic>
          </wp:inline>
        </w:drawing>
      </w:r>
    </w:p>
    <w:p w14:paraId="199DF895" w14:textId="77777777" w:rsidR="00655485" w:rsidRDefault="00655485" w:rsidP="00131858">
      <w:pPr>
        <w:pStyle w:val="LegendaFonte"/>
      </w:pPr>
      <w:r>
        <w:rPr>
          <w:noProof/>
          <w:lang w:eastAsia="pt-BR"/>
        </w:rPr>
        <w:t>Fonte: Autor, 2016.</w:t>
      </w:r>
    </w:p>
    <w:p w14:paraId="5C562A8B" w14:textId="77777777" w:rsidR="004B4D34" w:rsidRDefault="00655485" w:rsidP="00B062A9">
      <w:r>
        <w:t xml:space="preserve">Na área </w:t>
      </w:r>
      <w:r w:rsidRPr="00655485">
        <w:rPr>
          <w:i/>
        </w:rPr>
        <w:t>Columns</w:t>
      </w:r>
      <w:r>
        <w:t xml:space="preserve"> </w:t>
      </w:r>
      <w:r w:rsidR="00E87E84">
        <w:t xml:space="preserve">do cubo </w:t>
      </w:r>
      <w:r>
        <w:t xml:space="preserve">foi </w:t>
      </w:r>
      <w:r w:rsidRPr="00E87E84">
        <w:t>adicionad</w:t>
      </w:r>
      <w:r w:rsidR="00DA74E6" w:rsidRPr="00E87E84">
        <w:t>a</w:t>
      </w:r>
      <w:r w:rsidRPr="00E87E84">
        <w:t xml:space="preserve"> a medida “</w:t>
      </w:r>
      <w:r w:rsidRPr="00E87E84">
        <w:rPr>
          <w:color w:val="000000"/>
        </w:rPr>
        <w:t>Qtd. entrevistados</w:t>
      </w:r>
      <w:r w:rsidRPr="00E87E84">
        <w:t>”</w:t>
      </w:r>
      <w:r w:rsidR="00FC6C3C" w:rsidRPr="00E87E84">
        <w:t>,</w:t>
      </w:r>
      <w:r w:rsidR="00B062A9" w:rsidRPr="00E87E84">
        <w:t xml:space="preserve"> juntamente com a dimensão “Se envolveram em acid. c/lesões ult. 12m”. Já para a área </w:t>
      </w:r>
      <w:r w:rsidR="00B062A9" w:rsidRPr="00E87E84">
        <w:rPr>
          <w:i/>
        </w:rPr>
        <w:t>Rows</w:t>
      </w:r>
      <w:r w:rsidR="00B062A9" w:rsidRPr="00E87E84">
        <w:t xml:space="preserve"> foram incluídas as dimensões </w:t>
      </w:r>
      <w:r w:rsidRPr="00E87E84">
        <w:t>“Sexo”</w:t>
      </w:r>
      <w:r w:rsidR="001228E5" w:rsidRPr="00E87E84">
        <w:t xml:space="preserve"> e</w:t>
      </w:r>
      <w:r w:rsidRPr="00E87E84">
        <w:t xml:space="preserve"> </w:t>
      </w:r>
      <w:r w:rsidR="00B062A9" w:rsidRPr="00E87E84">
        <w:t xml:space="preserve">“Estado civil”. O resultado </w:t>
      </w:r>
      <w:r w:rsidR="00FC6C3C" w:rsidRPr="00E87E84">
        <w:t>da</w:t>
      </w:r>
      <w:r w:rsidR="00FC6C3C">
        <w:t xml:space="preserve"> visualização </w:t>
      </w:r>
      <w:r w:rsidR="00B062A9">
        <w:t>para esta consulta</w:t>
      </w:r>
      <w:r w:rsidR="00FC6C3C">
        <w:t xml:space="preserve"> é demonstrado pela </w:t>
      </w:r>
      <w:r w:rsidR="00FC6C3C">
        <w:fldChar w:fldCharType="begin"/>
      </w:r>
      <w:r w:rsidR="00FC6C3C">
        <w:instrText xml:space="preserve"> REF _Ref450519393 \h </w:instrText>
      </w:r>
      <w:r w:rsidR="00FC6C3C">
        <w:fldChar w:fldCharType="separate"/>
      </w:r>
      <w:r w:rsidR="00411FAA">
        <w:t xml:space="preserve">Figura </w:t>
      </w:r>
      <w:r w:rsidR="00411FAA">
        <w:rPr>
          <w:noProof/>
        </w:rPr>
        <w:t>32</w:t>
      </w:r>
      <w:r w:rsidR="00FC6C3C">
        <w:fldChar w:fldCharType="end"/>
      </w:r>
      <w:r w:rsidR="00B062A9">
        <w:t>.</w:t>
      </w:r>
    </w:p>
    <w:p w14:paraId="70AAFC19" w14:textId="38A14C50" w:rsidR="001228E5" w:rsidRDefault="001228E5" w:rsidP="001228E5">
      <w:pPr>
        <w:pStyle w:val="Legenda"/>
        <w:keepNext/>
      </w:pPr>
      <w:bookmarkStart w:id="118" w:name="_Ref450519393"/>
      <w:bookmarkStart w:id="119" w:name="_Toc455940840"/>
      <w:r>
        <w:lastRenderedPageBreak/>
        <w:t xml:space="preserve">Figura </w:t>
      </w:r>
      <w:fldSimple w:instr=" SEQ Figura \* ARABIC ">
        <w:r w:rsidR="00411FAA">
          <w:rPr>
            <w:noProof/>
          </w:rPr>
          <w:t>32</w:t>
        </w:r>
      </w:fldSimple>
      <w:bookmarkEnd w:id="118"/>
      <w:r>
        <w:t xml:space="preserve"> - </w:t>
      </w:r>
      <w:r w:rsidRPr="00DA718C">
        <w:t xml:space="preserve">Visualização </w:t>
      </w:r>
      <w:r w:rsidR="003C3875">
        <w:t xml:space="preserve">OLAP </w:t>
      </w:r>
      <w:r w:rsidR="00E9380D">
        <w:t>do c</w:t>
      </w:r>
      <w:r w:rsidRPr="00DA718C">
        <w:t xml:space="preserve">ubo </w:t>
      </w:r>
      <w:r w:rsidR="00E9380D">
        <w:t>“</w:t>
      </w:r>
      <w:r w:rsidRPr="00DA718C">
        <w:t>acidentes</w:t>
      </w:r>
      <w:r w:rsidR="00E9380D">
        <w:t>”</w:t>
      </w:r>
      <w:r w:rsidRPr="00DA718C">
        <w:t xml:space="preserve"> (“Qtd. entrevistados” x “Se envolveram em acid. c/lesões ult. 12m” x “Sexo” x “</w:t>
      </w:r>
      <w:r>
        <w:t>Estado civil</w:t>
      </w:r>
      <w:r w:rsidRPr="00DA718C">
        <w:t>”)</w:t>
      </w:r>
      <w:bookmarkEnd w:id="119"/>
    </w:p>
    <w:p w14:paraId="6A96309C" w14:textId="1DE032F2" w:rsidR="001228E5" w:rsidRDefault="000B08B3" w:rsidP="001228E5">
      <w:pPr>
        <w:ind w:firstLine="0"/>
        <w:jc w:val="center"/>
        <w:rPr>
          <w:noProof/>
          <w:lang w:eastAsia="pt-BR"/>
        </w:rPr>
      </w:pPr>
      <w:r>
        <w:rPr>
          <w:noProof/>
          <w:lang w:eastAsia="pt-BR"/>
        </w:rPr>
        <w:drawing>
          <wp:inline distT="0" distB="0" distL="0" distR="0" wp14:anchorId="6B1A2DC8" wp14:editId="689100FF">
            <wp:extent cx="5715000" cy="3533775"/>
            <wp:effectExtent l="0" t="0" r="0"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p>
    <w:p w14:paraId="1ED3AF4F" w14:textId="77777777" w:rsidR="001228E5" w:rsidRPr="00655485" w:rsidRDefault="001228E5" w:rsidP="00131858">
      <w:pPr>
        <w:pStyle w:val="LegendaFonte"/>
      </w:pPr>
      <w:r>
        <w:rPr>
          <w:noProof/>
          <w:lang w:eastAsia="pt-BR"/>
        </w:rPr>
        <w:t>Fonte: Autor, 2016.</w:t>
      </w:r>
    </w:p>
    <w:p w14:paraId="39F92CFC" w14:textId="1FCFB782" w:rsidR="009C2B47" w:rsidRDefault="00B062A9" w:rsidP="00753C8F">
      <w:r>
        <w:t xml:space="preserve">Para a consulta realizada </w:t>
      </w:r>
      <w:r w:rsidR="00E9380D">
        <w:t>com</w:t>
      </w:r>
      <w:r>
        <w:t xml:space="preserve"> o </w:t>
      </w:r>
      <w:r w:rsidR="003F6193">
        <w:t>cubo</w:t>
      </w:r>
      <w:r>
        <w:t xml:space="preserve"> </w:t>
      </w:r>
      <w:r w:rsidR="00E9380D">
        <w:t>“</w:t>
      </w:r>
      <w:r>
        <w:t>acidentes</w:t>
      </w:r>
      <w:r w:rsidR="00E9380D">
        <w:t>”</w:t>
      </w:r>
      <w:r>
        <w:t xml:space="preserve">, ilustrada pela </w:t>
      </w:r>
      <w:r w:rsidR="001228E5">
        <w:fldChar w:fldCharType="begin"/>
      </w:r>
      <w:r w:rsidR="001228E5">
        <w:instrText xml:space="preserve"> REF _Ref450519393 \h </w:instrText>
      </w:r>
      <w:r w:rsidR="001228E5">
        <w:fldChar w:fldCharType="separate"/>
      </w:r>
      <w:r w:rsidR="00411FAA">
        <w:t xml:space="preserve">Figura </w:t>
      </w:r>
      <w:r w:rsidR="00411FAA">
        <w:rPr>
          <w:noProof/>
        </w:rPr>
        <w:t>32</w:t>
      </w:r>
      <w:r w:rsidR="001228E5">
        <w:fldChar w:fldCharType="end"/>
      </w:r>
      <w:r w:rsidR="001228E5">
        <w:t xml:space="preserve">, </w:t>
      </w:r>
      <w:r>
        <w:t xml:space="preserve">é possível se chegar </w:t>
      </w:r>
      <w:r w:rsidR="00DA74E6">
        <w:t xml:space="preserve">a </w:t>
      </w:r>
      <w:r>
        <w:t xml:space="preserve">algumas conclusões. A principal delas mostra que a maioria dos entrevistados que responderam “Sim” para a pergunta </w:t>
      </w:r>
      <w:r w:rsidR="00AE6CE9">
        <w:t xml:space="preserve">armazenada na dimensão </w:t>
      </w:r>
      <w:r w:rsidRPr="00BA094B">
        <w:t>“Se envolveram em acid. c/lesões ult. 1</w:t>
      </w:r>
      <w:r>
        <w:t xml:space="preserve">2m” é do sexo masculino. </w:t>
      </w:r>
      <w:r w:rsidR="00753C8F">
        <w:t>Além disto, analisando a dimensão “Estado civil”, t</w:t>
      </w:r>
      <w:r>
        <w:t xml:space="preserve">ambém é possível concluir </w:t>
      </w:r>
      <w:r w:rsidR="00753C8F">
        <w:t xml:space="preserve">que estes </w:t>
      </w:r>
      <w:r w:rsidR="001228E5">
        <w:t>são solteiros</w:t>
      </w:r>
      <w:r w:rsidR="00E9380D">
        <w:t>, o que pode ser comprovado observando o gráfico gerado pela própria ferramenta</w:t>
      </w:r>
      <w:r w:rsidR="00DE6834">
        <w:t>, o qual é</w:t>
      </w:r>
      <w:r w:rsidR="00E9380D">
        <w:t xml:space="preserve"> demonstrado pela </w:t>
      </w:r>
      <w:r w:rsidR="00432818">
        <w:fldChar w:fldCharType="begin"/>
      </w:r>
      <w:r w:rsidR="00432818">
        <w:instrText xml:space="preserve"> REF _Ref451784193 \h </w:instrText>
      </w:r>
      <w:r w:rsidR="00432818">
        <w:fldChar w:fldCharType="separate"/>
      </w:r>
      <w:r w:rsidR="00411FAA">
        <w:t xml:space="preserve">Figura </w:t>
      </w:r>
      <w:r w:rsidR="00411FAA">
        <w:rPr>
          <w:noProof/>
        </w:rPr>
        <w:t>33</w:t>
      </w:r>
      <w:r w:rsidR="00432818">
        <w:fldChar w:fldCharType="end"/>
      </w:r>
      <w:r w:rsidR="001228E5">
        <w:t>.</w:t>
      </w:r>
      <w:r w:rsidR="009C2B47">
        <w:t xml:space="preserve"> </w:t>
      </w:r>
    </w:p>
    <w:p w14:paraId="273F9DBC" w14:textId="46E64750" w:rsidR="00E9380D" w:rsidRDefault="00E9380D" w:rsidP="002E04A3">
      <w:pPr>
        <w:pStyle w:val="Legenda"/>
        <w:keepNext/>
      </w:pPr>
      <w:bookmarkStart w:id="120" w:name="_Ref451784193"/>
      <w:bookmarkStart w:id="121" w:name="_Toc455940841"/>
      <w:r>
        <w:lastRenderedPageBreak/>
        <w:t xml:space="preserve">Figura </w:t>
      </w:r>
      <w:fldSimple w:instr=" SEQ Figura \* ARABIC ">
        <w:r w:rsidR="00411FAA">
          <w:rPr>
            <w:noProof/>
          </w:rPr>
          <w:t>33</w:t>
        </w:r>
      </w:fldSimple>
      <w:bookmarkEnd w:id="120"/>
      <w:r>
        <w:t xml:space="preserve"> – </w:t>
      </w:r>
      <w:r w:rsidRPr="00E9380D">
        <w:t xml:space="preserve">Gráfico OLAP do cubo </w:t>
      </w:r>
      <w:r w:rsidR="003F6193">
        <w:t>“</w:t>
      </w:r>
      <w:r w:rsidRPr="00E9380D">
        <w:t>acidentes</w:t>
      </w:r>
      <w:r w:rsidR="003F6193">
        <w:t>”</w:t>
      </w:r>
      <w:r w:rsidRPr="00E9380D">
        <w:t xml:space="preserve"> (“Qtd. entrevistados” x “Se envolveram em acid. c/lesões ult. 12m”</w:t>
      </w:r>
      <w:r w:rsidR="002E04A3">
        <w:t xml:space="preserve"> = sim</w:t>
      </w:r>
      <w:r w:rsidRPr="00E9380D">
        <w:t xml:space="preserve"> x “Sexo”</w:t>
      </w:r>
      <w:r w:rsidR="002E04A3">
        <w:t xml:space="preserve"> </w:t>
      </w:r>
      <w:r w:rsidRPr="00E9380D">
        <w:t>x “Estado civil”)</w:t>
      </w:r>
      <w:bookmarkEnd w:id="121"/>
    </w:p>
    <w:p w14:paraId="4E92F523" w14:textId="4AB2DA54" w:rsidR="00E9380D" w:rsidRDefault="000B08B3" w:rsidP="002E04A3">
      <w:pPr>
        <w:ind w:firstLine="0"/>
        <w:jc w:val="center"/>
      </w:pPr>
      <w:r>
        <w:rPr>
          <w:noProof/>
          <w:lang w:eastAsia="pt-BR"/>
        </w:rPr>
        <w:drawing>
          <wp:inline distT="0" distB="0" distL="0" distR="0" wp14:anchorId="665B4485" wp14:editId="6F527DD9">
            <wp:extent cx="4953000" cy="440055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53000" cy="4400550"/>
                    </a:xfrm>
                    <a:prstGeom prst="rect">
                      <a:avLst/>
                    </a:prstGeom>
                    <a:noFill/>
                    <a:ln>
                      <a:noFill/>
                    </a:ln>
                  </pic:spPr>
                </pic:pic>
              </a:graphicData>
            </a:graphic>
          </wp:inline>
        </w:drawing>
      </w:r>
    </w:p>
    <w:p w14:paraId="76D31042" w14:textId="77777777" w:rsidR="002E04A3" w:rsidRDefault="002E04A3" w:rsidP="00131858">
      <w:pPr>
        <w:pStyle w:val="LegendaFonte"/>
      </w:pPr>
      <w:r>
        <w:t>Fonte: Autor, 2016.</w:t>
      </w:r>
    </w:p>
    <w:p w14:paraId="1A23BE4C" w14:textId="77777777" w:rsidR="00DF5402" w:rsidRDefault="001228E5" w:rsidP="009C2B47">
      <w:r>
        <w:t xml:space="preserve">Com o intuito </w:t>
      </w:r>
      <w:r w:rsidR="009C2B47">
        <w:t>de deixar a consulta</w:t>
      </w:r>
      <w:r w:rsidR="00432818">
        <w:t xml:space="preserve"> ainda</w:t>
      </w:r>
      <w:r w:rsidR="009C2B47">
        <w:t xml:space="preserve"> mais detalhada e identificar qual </w:t>
      </w:r>
      <w:r w:rsidR="00FC6C3C">
        <w:t xml:space="preserve">a </w:t>
      </w:r>
      <w:r w:rsidR="009C2B47">
        <w:t xml:space="preserve">faixa etária dos homens solteiros que </w:t>
      </w:r>
      <w:r w:rsidR="00432818">
        <w:t xml:space="preserve">mais </w:t>
      </w:r>
      <w:r w:rsidR="009C2B47">
        <w:t xml:space="preserve">se envolveram em acidentes com lesões nos últimos 12 meses e também demonstrar o recurso de </w:t>
      </w:r>
      <w:r w:rsidR="009C2B47" w:rsidRPr="009C2B47">
        <w:rPr>
          <w:i/>
        </w:rPr>
        <w:t>drill-down</w:t>
      </w:r>
      <w:r w:rsidR="009C2B47">
        <w:t xml:space="preserve">, foi adicionada </w:t>
      </w:r>
      <w:r w:rsidR="00432818">
        <w:t xml:space="preserve">ao cubo </w:t>
      </w:r>
      <w:r w:rsidR="000A0F1D">
        <w:t>à</w:t>
      </w:r>
      <w:r w:rsidR="009C2B47">
        <w:t xml:space="preserve"> dimensão “Faixa etária” na área </w:t>
      </w:r>
      <w:r w:rsidR="009C2B47" w:rsidRPr="009C2B47">
        <w:rPr>
          <w:i/>
        </w:rPr>
        <w:t>Rows</w:t>
      </w:r>
      <w:r w:rsidR="00596313">
        <w:rPr>
          <w:i/>
        </w:rPr>
        <w:t>,</w:t>
      </w:r>
      <w:r w:rsidR="009C2B47">
        <w:t xml:space="preserve"> </w:t>
      </w:r>
      <w:r>
        <w:t xml:space="preserve">logo </w:t>
      </w:r>
      <w:r w:rsidR="009C2B47">
        <w:t>após a dimensão “Estado civil”.</w:t>
      </w:r>
      <w:r w:rsidR="00753C8F">
        <w:t xml:space="preserve"> </w:t>
      </w:r>
      <w:r w:rsidR="00FC6C3C">
        <w:t>A partir da análise</w:t>
      </w:r>
      <w:r w:rsidR="00753C8F">
        <w:t xml:space="preserve"> </w:t>
      </w:r>
      <w:r w:rsidR="00FC6C3C">
        <w:t>d</w:t>
      </w:r>
      <w:r w:rsidR="00753C8F">
        <w:t>o resultado</w:t>
      </w:r>
      <w:r w:rsidR="00FC6C3C">
        <w:t xml:space="preserve"> da consulta, o qual é </w:t>
      </w:r>
      <w:r w:rsidR="00753C8F">
        <w:t xml:space="preserve">ilustrado pela </w:t>
      </w:r>
      <w:r w:rsidR="00753C8F">
        <w:fldChar w:fldCharType="begin"/>
      </w:r>
      <w:r w:rsidR="00753C8F">
        <w:instrText xml:space="preserve"> REF _Ref450517609 \h </w:instrText>
      </w:r>
      <w:r w:rsidR="00753C8F">
        <w:fldChar w:fldCharType="separate"/>
      </w:r>
      <w:r w:rsidR="00411FAA">
        <w:t xml:space="preserve">Figura </w:t>
      </w:r>
      <w:r w:rsidR="00411FAA">
        <w:rPr>
          <w:noProof/>
        </w:rPr>
        <w:t>34</w:t>
      </w:r>
      <w:r w:rsidR="00753C8F">
        <w:fldChar w:fldCharType="end"/>
      </w:r>
      <w:r w:rsidR="00753C8F">
        <w:t>, é possível concluir</w:t>
      </w:r>
      <w:r w:rsidR="009C2B47">
        <w:t xml:space="preserve"> que</w:t>
      </w:r>
      <w:r w:rsidR="00FC6C3C">
        <w:t>: para os entrevistados da PNS 2013 que se envolveram em acidentes com lesões nos últimos 12 meses, a maioria são do sexo masculino, solteiros e possuem entre 25 e 39 anos de idade.</w:t>
      </w:r>
    </w:p>
    <w:p w14:paraId="68482912" w14:textId="6E1539E7" w:rsidR="001228E5" w:rsidRDefault="001228E5" w:rsidP="001228E5">
      <w:pPr>
        <w:pStyle w:val="Legenda"/>
        <w:keepNext/>
      </w:pPr>
      <w:bookmarkStart w:id="122" w:name="_Ref450517609"/>
      <w:bookmarkStart w:id="123" w:name="_Toc455940842"/>
      <w:r>
        <w:lastRenderedPageBreak/>
        <w:t xml:space="preserve">Figura </w:t>
      </w:r>
      <w:fldSimple w:instr=" SEQ Figura \* ARABIC ">
        <w:r w:rsidR="00411FAA">
          <w:rPr>
            <w:noProof/>
          </w:rPr>
          <w:t>34</w:t>
        </w:r>
      </w:fldSimple>
      <w:bookmarkEnd w:id="122"/>
      <w:r>
        <w:t xml:space="preserve"> - </w:t>
      </w:r>
      <w:r w:rsidRPr="00BA094B">
        <w:t xml:space="preserve">Visualização </w:t>
      </w:r>
      <w:r w:rsidR="00432818">
        <w:t xml:space="preserve">e gráfico </w:t>
      </w:r>
      <w:r w:rsidR="003C3875">
        <w:t xml:space="preserve">OLAP </w:t>
      </w:r>
      <w:r w:rsidRPr="00BA094B">
        <w:t xml:space="preserve">do </w:t>
      </w:r>
      <w:r w:rsidR="00E87E84">
        <w:t>c</w:t>
      </w:r>
      <w:r w:rsidRPr="00BA094B">
        <w:t xml:space="preserve">ubo </w:t>
      </w:r>
      <w:r w:rsidR="00E87E84">
        <w:t>“</w:t>
      </w:r>
      <w:r w:rsidRPr="00BA094B">
        <w:t>acidentes</w:t>
      </w:r>
      <w:r w:rsidR="00E87E84">
        <w:t>”</w:t>
      </w:r>
      <w:r w:rsidRPr="00BA094B">
        <w:t xml:space="preserve"> (“Qtd. entrevistados”</w:t>
      </w:r>
      <w:r>
        <w:t xml:space="preserve"> x </w:t>
      </w:r>
      <w:r w:rsidRPr="00BA094B">
        <w:t>“Se envolveram em acid. c/lesões ult. 1</w:t>
      </w:r>
      <w:r>
        <w:t xml:space="preserve">2m” x “Sexo” x </w:t>
      </w:r>
      <w:r w:rsidR="00753C8F">
        <w:t xml:space="preserve">“Estado civil” x </w:t>
      </w:r>
      <w:r>
        <w:t>“Faixa etária”)</w:t>
      </w:r>
      <w:bookmarkEnd w:id="123"/>
    </w:p>
    <w:p w14:paraId="335C91F9" w14:textId="30DFDC19" w:rsidR="001228E5" w:rsidRDefault="000B08B3" w:rsidP="001228E5">
      <w:pPr>
        <w:ind w:firstLine="0"/>
        <w:jc w:val="center"/>
        <w:rPr>
          <w:noProof/>
          <w:lang w:eastAsia="pt-BR"/>
        </w:rPr>
      </w:pPr>
      <w:r w:rsidRPr="00CB47AF">
        <w:rPr>
          <w:noProof/>
          <w:lang w:eastAsia="pt-BR"/>
        </w:rPr>
        <w:drawing>
          <wp:inline distT="0" distB="0" distL="0" distR="0" wp14:anchorId="56608DB0" wp14:editId="3CE824FD">
            <wp:extent cx="5267325" cy="5676900"/>
            <wp:effectExtent l="0" t="0" r="9525" b="0"/>
            <wp:docPr id="3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7325" cy="5676900"/>
                    </a:xfrm>
                    <a:prstGeom prst="rect">
                      <a:avLst/>
                    </a:prstGeom>
                    <a:noFill/>
                    <a:ln>
                      <a:noFill/>
                    </a:ln>
                  </pic:spPr>
                </pic:pic>
              </a:graphicData>
            </a:graphic>
          </wp:inline>
        </w:drawing>
      </w:r>
    </w:p>
    <w:p w14:paraId="0158CFA8" w14:textId="77777777" w:rsidR="009C2B47" w:rsidRPr="00DF5402" w:rsidRDefault="001228E5" w:rsidP="00131858">
      <w:pPr>
        <w:pStyle w:val="LegendaFonte"/>
      </w:pPr>
      <w:r>
        <w:rPr>
          <w:noProof/>
          <w:lang w:eastAsia="pt-BR"/>
        </w:rPr>
        <w:t>Fonte: Autor, 2016.</w:t>
      </w:r>
    </w:p>
    <w:p w14:paraId="47231D79" w14:textId="2FA28C58" w:rsidR="00DF5402" w:rsidRDefault="007A0464" w:rsidP="00DF5402">
      <w:pPr>
        <w:pStyle w:val="Ttulo3"/>
      </w:pPr>
      <w:bookmarkStart w:id="124" w:name="_Toc455668773"/>
      <w:r>
        <w:t>Visualização OLAP do c</w:t>
      </w:r>
      <w:r w:rsidR="00DF5402">
        <w:t xml:space="preserve">ubo </w:t>
      </w:r>
      <w:r w:rsidR="00596313">
        <w:t>“</w:t>
      </w:r>
      <w:r w:rsidR="00DF5402">
        <w:t>uso_alcool</w:t>
      </w:r>
      <w:r w:rsidR="00596313">
        <w:t>”</w:t>
      </w:r>
      <w:bookmarkEnd w:id="124"/>
    </w:p>
    <w:p w14:paraId="292E82B3" w14:textId="77777777" w:rsidR="00F64B5D" w:rsidRDefault="00596313" w:rsidP="004609CB">
      <w:r>
        <w:t xml:space="preserve">Através </w:t>
      </w:r>
      <w:r w:rsidRPr="00596313">
        <w:t>d</w:t>
      </w:r>
      <w:r w:rsidR="00FC6C3C" w:rsidRPr="00596313">
        <w:t xml:space="preserve">o </w:t>
      </w:r>
      <w:r w:rsidR="00FF26AA" w:rsidRPr="00596313">
        <w:rPr>
          <w:i/>
        </w:rPr>
        <w:t>plug-in</w:t>
      </w:r>
      <w:r w:rsidR="00FF26AA" w:rsidRPr="00596313">
        <w:t xml:space="preserve"> OLAP </w:t>
      </w:r>
      <w:r w:rsidR="00FF26AA" w:rsidRPr="00596313">
        <w:rPr>
          <w:i/>
        </w:rPr>
        <w:t>Saiku Analytics</w:t>
      </w:r>
      <w:r w:rsidR="00FC6C3C" w:rsidRPr="00596313">
        <w:t xml:space="preserve">, assim como foi feito na seção anterior com o </w:t>
      </w:r>
      <w:r w:rsidR="00FC6C3C" w:rsidRPr="00596313">
        <w:rPr>
          <w:i/>
        </w:rPr>
        <w:t>plug-in jPivot</w:t>
      </w:r>
      <w:r w:rsidR="00C72927" w:rsidRPr="00596313">
        <w:t>,</w:t>
      </w:r>
      <w:r w:rsidR="00FC6C3C" w:rsidRPr="00596313">
        <w:t xml:space="preserve"> foi desenvolvid</w:t>
      </w:r>
      <w:r w:rsidR="00C72927" w:rsidRPr="00596313">
        <w:t>a</w:t>
      </w:r>
      <w:r w:rsidR="00FC6C3C" w:rsidRPr="00596313">
        <w:t xml:space="preserve"> uma visão utilizando as medidas e dimensões do cubo </w:t>
      </w:r>
      <w:r w:rsidRPr="00596313">
        <w:t>“</w:t>
      </w:r>
      <w:r w:rsidR="00FC6C3C" w:rsidRPr="00596313">
        <w:t>uso_alcool</w:t>
      </w:r>
      <w:r w:rsidRPr="00596313">
        <w:t>”</w:t>
      </w:r>
      <w:r w:rsidR="00FC6C3C" w:rsidRPr="00596313">
        <w:t>.</w:t>
      </w:r>
      <w:r w:rsidR="004609CB" w:rsidRPr="00596313">
        <w:t xml:space="preserve"> Para esta análise foram utilizadas </w:t>
      </w:r>
      <w:r w:rsidR="00F64B5D" w:rsidRPr="00596313">
        <w:t>as dimensões “Dirigiram após consumir beb. alc.”, “Sexo” e “Estado civil”</w:t>
      </w:r>
      <w:r w:rsidR="004609CB" w:rsidRPr="00596313">
        <w:t xml:space="preserve">. Para visualizar as métricas foi </w:t>
      </w:r>
      <w:r w:rsidRPr="00596313">
        <w:t>adicionada</w:t>
      </w:r>
      <w:r w:rsidR="004609CB" w:rsidRPr="00596313">
        <w:t xml:space="preserve"> a medida </w:t>
      </w:r>
      <w:r w:rsidR="00F64B5D" w:rsidRPr="00596313">
        <w:t>“</w:t>
      </w:r>
      <w:r w:rsidR="00F64B5D" w:rsidRPr="00596313">
        <w:rPr>
          <w:color w:val="000000"/>
        </w:rPr>
        <w:t>Qtd. entrevistados</w:t>
      </w:r>
      <w:r w:rsidR="004609CB" w:rsidRPr="00596313">
        <w:t xml:space="preserve">”. A </w:t>
      </w:r>
      <w:r w:rsidR="00150BF2" w:rsidRPr="00596313">
        <w:fldChar w:fldCharType="begin"/>
      </w:r>
      <w:r w:rsidR="00150BF2" w:rsidRPr="00596313">
        <w:instrText xml:space="preserve"> REF _Ref450522815 \h </w:instrText>
      </w:r>
      <w:r w:rsidRPr="00596313">
        <w:instrText xml:space="preserve"> \* MERGEFORMAT </w:instrText>
      </w:r>
      <w:r w:rsidR="00150BF2" w:rsidRPr="00596313">
        <w:fldChar w:fldCharType="separate"/>
      </w:r>
      <w:r w:rsidR="00411FAA">
        <w:t xml:space="preserve">Figura </w:t>
      </w:r>
      <w:r w:rsidR="00411FAA">
        <w:rPr>
          <w:noProof/>
        </w:rPr>
        <w:t>35</w:t>
      </w:r>
      <w:r w:rsidR="00150BF2" w:rsidRPr="00596313">
        <w:fldChar w:fldCharType="end"/>
      </w:r>
      <w:r w:rsidR="004609CB" w:rsidRPr="00596313">
        <w:t xml:space="preserve"> demonstra o resultado desta</w:t>
      </w:r>
      <w:r w:rsidR="004609CB">
        <w:t xml:space="preserve"> visualização. </w:t>
      </w:r>
    </w:p>
    <w:p w14:paraId="7858E6DD" w14:textId="659AA177" w:rsidR="004609CB" w:rsidRDefault="004609CB" w:rsidP="004609CB">
      <w:pPr>
        <w:pStyle w:val="Legenda"/>
        <w:keepNext/>
      </w:pPr>
      <w:bookmarkStart w:id="125" w:name="_Ref450522815"/>
      <w:bookmarkStart w:id="126" w:name="_Toc455940843"/>
      <w:r>
        <w:lastRenderedPageBreak/>
        <w:t xml:space="preserve">Figura </w:t>
      </w:r>
      <w:fldSimple w:instr=" SEQ Figura \* ARABIC ">
        <w:r w:rsidR="00411FAA">
          <w:rPr>
            <w:noProof/>
          </w:rPr>
          <w:t>35</w:t>
        </w:r>
      </w:fldSimple>
      <w:bookmarkEnd w:id="125"/>
      <w:r>
        <w:t xml:space="preserve"> - </w:t>
      </w:r>
      <w:r w:rsidRPr="00855A71">
        <w:t xml:space="preserve">Visualização </w:t>
      </w:r>
      <w:r w:rsidR="003C3875">
        <w:t xml:space="preserve">OLAP </w:t>
      </w:r>
      <w:r w:rsidRPr="00855A71">
        <w:t xml:space="preserve">do </w:t>
      </w:r>
      <w:r w:rsidR="00C11D9F">
        <w:t>c</w:t>
      </w:r>
      <w:r w:rsidRPr="00855A71">
        <w:t xml:space="preserve">ubo </w:t>
      </w:r>
      <w:r w:rsidR="00C11D9F">
        <w:t>“</w:t>
      </w:r>
      <w:r w:rsidRPr="00855A71">
        <w:t>uso_alcool</w:t>
      </w:r>
      <w:r w:rsidR="00C11D9F">
        <w:t>”</w:t>
      </w:r>
      <w:r w:rsidRPr="00855A71">
        <w:t xml:space="preserve"> </w:t>
      </w:r>
      <w:r w:rsidR="00C81F09" w:rsidRPr="00BA094B">
        <w:t>(“Qtd. entrevistados”</w:t>
      </w:r>
      <w:r w:rsidR="00C81F09">
        <w:t xml:space="preserve"> x </w:t>
      </w:r>
      <w:r>
        <w:t>“</w:t>
      </w:r>
      <w:r w:rsidRPr="00855A71">
        <w:t>Dirigiram após consumir beb. alc.” x “Sexo” x “Estado civil”)</w:t>
      </w:r>
      <w:bookmarkEnd w:id="126"/>
    </w:p>
    <w:p w14:paraId="059DA453" w14:textId="09F28133" w:rsidR="004609CB" w:rsidRDefault="000B08B3" w:rsidP="004609CB">
      <w:pPr>
        <w:ind w:firstLine="0"/>
        <w:jc w:val="center"/>
        <w:rPr>
          <w:noProof/>
          <w:lang w:eastAsia="pt-BR"/>
        </w:rPr>
      </w:pPr>
      <w:r>
        <w:rPr>
          <w:noProof/>
          <w:lang w:eastAsia="pt-BR"/>
        </w:rPr>
        <w:drawing>
          <wp:inline distT="0" distB="0" distL="0" distR="0" wp14:anchorId="51287DF1" wp14:editId="23A4F25C">
            <wp:extent cx="5753100" cy="259080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3100" cy="2590800"/>
                    </a:xfrm>
                    <a:prstGeom prst="rect">
                      <a:avLst/>
                    </a:prstGeom>
                    <a:noFill/>
                    <a:ln>
                      <a:noFill/>
                    </a:ln>
                  </pic:spPr>
                </pic:pic>
              </a:graphicData>
            </a:graphic>
          </wp:inline>
        </w:drawing>
      </w:r>
    </w:p>
    <w:p w14:paraId="0BB5B755" w14:textId="77777777" w:rsidR="004609CB" w:rsidRDefault="004609CB" w:rsidP="00131858">
      <w:pPr>
        <w:pStyle w:val="LegendaFonte"/>
        <w:rPr>
          <w:noProof/>
          <w:lang w:eastAsia="pt-BR"/>
        </w:rPr>
      </w:pPr>
      <w:r>
        <w:rPr>
          <w:noProof/>
          <w:lang w:eastAsia="pt-BR"/>
        </w:rPr>
        <w:t>Fonte: Autor, 2016.</w:t>
      </w:r>
    </w:p>
    <w:p w14:paraId="5546EDAD" w14:textId="22003282" w:rsidR="00150BF2" w:rsidRDefault="008943FE" w:rsidP="00150BF2">
      <w:r>
        <w:t>A</w:t>
      </w:r>
      <w:r w:rsidR="00150BF2">
        <w:t>lém do resultado da consulta realizada</w:t>
      </w:r>
      <w:r>
        <w:t xml:space="preserve">, observando a </w:t>
      </w:r>
      <w:r>
        <w:fldChar w:fldCharType="begin"/>
      </w:r>
      <w:r>
        <w:instrText xml:space="preserve"> REF _Ref450522815 \h </w:instrText>
      </w:r>
      <w:r>
        <w:fldChar w:fldCharType="separate"/>
      </w:r>
      <w:r w:rsidR="00411FAA">
        <w:t xml:space="preserve">Figura </w:t>
      </w:r>
      <w:r w:rsidR="00411FAA">
        <w:rPr>
          <w:noProof/>
        </w:rPr>
        <w:t>35</w:t>
      </w:r>
      <w:r>
        <w:fldChar w:fldCharType="end"/>
      </w:r>
      <w:r w:rsidR="00150BF2">
        <w:t xml:space="preserve"> é possível </w:t>
      </w:r>
      <w:r w:rsidR="00150BF2" w:rsidRPr="00A2665E">
        <w:t xml:space="preserve">identificar </w:t>
      </w:r>
      <w:r w:rsidRPr="00A2665E">
        <w:t>em su</w:t>
      </w:r>
      <w:r w:rsidR="00150BF2" w:rsidRPr="00A2665E">
        <w:t xml:space="preserve">a esquerda todas as dimensões e medidas disponíveis do cubo </w:t>
      </w:r>
      <w:r w:rsidR="00A2665E" w:rsidRPr="00A2665E">
        <w:t>“</w:t>
      </w:r>
      <w:r w:rsidR="00150BF2" w:rsidRPr="00A2665E">
        <w:t>uso_alcool</w:t>
      </w:r>
      <w:r w:rsidR="00A2665E" w:rsidRPr="00A2665E">
        <w:t>”</w:t>
      </w:r>
      <w:r w:rsidR="00150BF2" w:rsidRPr="00A2665E">
        <w:t xml:space="preserve"> para a construção das análises. Para </w:t>
      </w:r>
      <w:r w:rsidR="008732E2" w:rsidRPr="00A2665E">
        <w:t xml:space="preserve">a </w:t>
      </w:r>
      <w:r w:rsidR="00150BF2" w:rsidRPr="00A2665E">
        <w:t>visualização d</w:t>
      </w:r>
      <w:r w:rsidRPr="00A2665E">
        <w:t>o cubo em questão, foi utilizad</w:t>
      </w:r>
      <w:r w:rsidR="00F853FF">
        <w:t>a</w:t>
      </w:r>
      <w:r w:rsidRPr="00A2665E">
        <w:t xml:space="preserve"> como</w:t>
      </w:r>
      <w:r w:rsidR="00150BF2" w:rsidRPr="00A2665E">
        <w:t xml:space="preserve"> métrica a medida “</w:t>
      </w:r>
      <w:r w:rsidR="00150BF2" w:rsidRPr="00A2665E">
        <w:rPr>
          <w:color w:val="000000"/>
        </w:rPr>
        <w:t>Qtd. entrevistados</w:t>
      </w:r>
      <w:r w:rsidR="00150BF2" w:rsidRPr="00A2665E">
        <w:t xml:space="preserve">” juntamente com a dimensão “Dirigiram após consumir beb. alc.” na área Colunas e das dimensões “Sexo” e “Estado civil” na área Linhas. A partir do resultado obtido </w:t>
      </w:r>
      <w:r w:rsidRPr="00A2665E">
        <w:t>pode-se chegar a conclusão</w:t>
      </w:r>
      <w:r>
        <w:t xml:space="preserve"> que: a maioria dos entrevistados da PNS 2013 que já dirigiram após consumir bebidas alcoólicas são do sexo masculino e solte</w:t>
      </w:r>
      <w:r w:rsidR="00C11D9F">
        <w:t>iros</w:t>
      </w:r>
      <w:r>
        <w:t>.</w:t>
      </w:r>
    </w:p>
    <w:p w14:paraId="1D18EFB9" w14:textId="77777777" w:rsidR="00AF3824" w:rsidRPr="00AF3824" w:rsidRDefault="00C81F09" w:rsidP="00A2665E">
      <w:r>
        <w:t>Utilizando os filtros da ferramenta, foram ocultados os demais detalhes que não se encaixavam no resultado obtido na consulta anterior</w:t>
      </w:r>
      <w:r w:rsidR="00A2665E">
        <w:t xml:space="preserve"> </w:t>
      </w:r>
      <w:r w:rsidR="00B811BF">
        <w:t>e</w:t>
      </w:r>
      <w:r>
        <w:t xml:space="preserve"> a</w:t>
      </w:r>
      <w:r w:rsidR="00B811BF">
        <w:t>diciona</w:t>
      </w:r>
      <w:r w:rsidR="00A2665E">
        <w:t>da</w:t>
      </w:r>
      <w:r>
        <w:t xml:space="preserve"> </w:t>
      </w:r>
      <w:r w:rsidR="00A2665E">
        <w:t>à</w:t>
      </w:r>
      <w:r w:rsidR="00B811BF">
        <w:t xml:space="preserve"> </w:t>
      </w:r>
      <w:r>
        <w:t>dimensão “Qtd. doses por dia que costumam consumir de beb. alc.”</w:t>
      </w:r>
      <w:r w:rsidR="00A2665E">
        <w:t>,</w:t>
      </w:r>
      <w:r>
        <w:t xml:space="preserve"> p</w:t>
      </w:r>
      <w:r w:rsidR="00AF3824">
        <w:t xml:space="preserve">ara demonstrar o recurso de </w:t>
      </w:r>
      <w:r w:rsidR="00AF3824" w:rsidRPr="00AF3824">
        <w:rPr>
          <w:i/>
        </w:rPr>
        <w:t>drill-down</w:t>
      </w:r>
      <w:r>
        <w:t xml:space="preserve">. O resultado desta nova análise pode ser visualizado </w:t>
      </w:r>
      <w:r w:rsidR="00A2665E">
        <w:t>observando-se a</w:t>
      </w:r>
      <w:r w:rsidR="008732E2">
        <w:t xml:space="preserve"> </w:t>
      </w:r>
      <w:r w:rsidR="004C71F7">
        <w:fldChar w:fldCharType="begin"/>
      </w:r>
      <w:r w:rsidR="004C71F7">
        <w:instrText xml:space="preserve"> REF _Ref450525719 \h </w:instrText>
      </w:r>
      <w:r w:rsidR="004C71F7">
        <w:fldChar w:fldCharType="separate"/>
      </w:r>
      <w:r w:rsidR="00411FAA">
        <w:t xml:space="preserve">Figura </w:t>
      </w:r>
      <w:r w:rsidR="00411FAA">
        <w:rPr>
          <w:noProof/>
        </w:rPr>
        <w:t>36</w:t>
      </w:r>
      <w:r w:rsidR="004C71F7">
        <w:fldChar w:fldCharType="end"/>
      </w:r>
      <w:r w:rsidR="00705704">
        <w:t xml:space="preserve"> e </w:t>
      </w:r>
      <w:r w:rsidR="00A2665E">
        <w:t>também o gráfico da</w:t>
      </w:r>
      <w:r w:rsidR="00705704">
        <w:t xml:space="preserve"> </w:t>
      </w:r>
      <w:r w:rsidR="00DB7D9E">
        <w:fldChar w:fldCharType="begin"/>
      </w:r>
      <w:r w:rsidR="00DB7D9E">
        <w:instrText xml:space="preserve"> REF _Ref451564926 \h </w:instrText>
      </w:r>
      <w:r w:rsidR="00DB7D9E">
        <w:fldChar w:fldCharType="separate"/>
      </w:r>
      <w:r w:rsidR="00411FAA">
        <w:t xml:space="preserve">Figura </w:t>
      </w:r>
      <w:r w:rsidR="00411FAA">
        <w:rPr>
          <w:noProof/>
        </w:rPr>
        <w:t>37</w:t>
      </w:r>
      <w:r w:rsidR="00DB7D9E">
        <w:fldChar w:fldCharType="end"/>
      </w:r>
      <w:r w:rsidR="00DB7D9E">
        <w:t>,</w:t>
      </w:r>
      <w:r>
        <w:t xml:space="preserve"> onde </w:t>
      </w:r>
      <w:r w:rsidR="00EE2486">
        <w:t>foi</w:t>
      </w:r>
      <w:r>
        <w:t xml:space="preserve"> possível identificar que a maioria dos homens</w:t>
      </w:r>
      <w:r w:rsidR="007D3CC8">
        <w:t xml:space="preserve"> solteiros</w:t>
      </w:r>
      <w:r>
        <w:t xml:space="preserve"> que já dirigiram após consumir </w:t>
      </w:r>
      <w:r w:rsidR="00705704">
        <w:t>bebida alcoólica</w:t>
      </w:r>
      <w:r w:rsidR="008732E2">
        <w:t>,</w:t>
      </w:r>
      <w:r w:rsidR="00705704">
        <w:t xml:space="preserve"> </w:t>
      </w:r>
      <w:r w:rsidR="00A2665E">
        <w:t>fazem isso um dia na semana.</w:t>
      </w:r>
    </w:p>
    <w:p w14:paraId="60B158EF" w14:textId="56A3EF8F" w:rsidR="00C81F09" w:rsidRDefault="00C81F09" w:rsidP="00C81F09">
      <w:pPr>
        <w:pStyle w:val="Legenda"/>
        <w:keepNext/>
      </w:pPr>
      <w:bookmarkStart w:id="127" w:name="_Ref450525719"/>
      <w:bookmarkStart w:id="128" w:name="_Toc455940844"/>
      <w:r>
        <w:lastRenderedPageBreak/>
        <w:t xml:space="preserve">Figura </w:t>
      </w:r>
      <w:fldSimple w:instr=" SEQ Figura \* ARABIC ">
        <w:r w:rsidR="00411FAA">
          <w:rPr>
            <w:noProof/>
          </w:rPr>
          <w:t>36</w:t>
        </w:r>
      </w:fldSimple>
      <w:bookmarkEnd w:id="127"/>
      <w:r>
        <w:t xml:space="preserve"> - </w:t>
      </w:r>
      <w:r w:rsidRPr="00C359E1">
        <w:t xml:space="preserve">Visualização </w:t>
      </w:r>
      <w:r w:rsidR="003C3875">
        <w:t xml:space="preserve">OLAP </w:t>
      </w:r>
      <w:r w:rsidR="00DB7D9E">
        <w:t>do c</w:t>
      </w:r>
      <w:r w:rsidRPr="00C359E1">
        <w:t xml:space="preserve">ubo </w:t>
      </w:r>
      <w:r w:rsidR="00DB7D9E">
        <w:t>“</w:t>
      </w:r>
      <w:r w:rsidRPr="00C359E1">
        <w:t>us</w:t>
      </w:r>
      <w:r w:rsidR="006367EA">
        <w:t>o_alcool</w:t>
      </w:r>
      <w:r w:rsidR="00DB7D9E">
        <w:t>”</w:t>
      </w:r>
      <w:r w:rsidR="006367EA">
        <w:t xml:space="preserve"> </w:t>
      </w:r>
      <w:r w:rsidRPr="00BA094B">
        <w:t>(“Qtd. entrevistados”</w:t>
      </w:r>
      <w:r w:rsidRPr="00C359E1">
        <w:t xml:space="preserve"> </w:t>
      </w:r>
      <w:r>
        <w:t xml:space="preserve">x </w:t>
      </w:r>
      <w:r w:rsidRPr="00C359E1">
        <w:t>“Dirigiram após consumir beb. alc.” x “Sexo” x “Estado civil” x “</w:t>
      </w:r>
      <w:r w:rsidR="00705704" w:rsidRPr="00705704">
        <w:t>Qtd. dias na semana que costumam consumir beb. alc.</w:t>
      </w:r>
      <w:r w:rsidRPr="00C359E1">
        <w:t>”)</w:t>
      </w:r>
      <w:bookmarkEnd w:id="128"/>
    </w:p>
    <w:p w14:paraId="0EADA2AB" w14:textId="663EF427" w:rsidR="00150BF2" w:rsidRDefault="000B08B3" w:rsidP="00C81F09">
      <w:pPr>
        <w:ind w:firstLine="0"/>
        <w:jc w:val="center"/>
        <w:rPr>
          <w:noProof/>
          <w:lang w:eastAsia="pt-BR"/>
        </w:rPr>
      </w:pPr>
      <w:r w:rsidRPr="00704201">
        <w:rPr>
          <w:noProof/>
          <w:lang w:eastAsia="pt-BR"/>
        </w:rPr>
        <w:drawing>
          <wp:inline distT="0" distB="0" distL="0" distR="0" wp14:anchorId="19745AB3" wp14:editId="28E14C75">
            <wp:extent cx="5762625" cy="3276600"/>
            <wp:effectExtent l="0" t="0" r="9525" b="0"/>
            <wp:docPr id="3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2625" cy="3276600"/>
                    </a:xfrm>
                    <a:prstGeom prst="rect">
                      <a:avLst/>
                    </a:prstGeom>
                    <a:noFill/>
                    <a:ln>
                      <a:noFill/>
                    </a:ln>
                  </pic:spPr>
                </pic:pic>
              </a:graphicData>
            </a:graphic>
          </wp:inline>
        </w:drawing>
      </w:r>
    </w:p>
    <w:p w14:paraId="3646256E" w14:textId="77777777" w:rsidR="00C81F09" w:rsidRDefault="00C81F09" w:rsidP="00131858">
      <w:pPr>
        <w:pStyle w:val="LegendaFonte"/>
        <w:rPr>
          <w:noProof/>
          <w:lang w:eastAsia="pt-BR"/>
        </w:rPr>
      </w:pPr>
      <w:r>
        <w:rPr>
          <w:noProof/>
          <w:lang w:eastAsia="pt-BR"/>
        </w:rPr>
        <w:t>Fonte: Autor, 2016.</w:t>
      </w:r>
    </w:p>
    <w:p w14:paraId="3C16C65A" w14:textId="50001A53" w:rsidR="00DB7D9E" w:rsidRDefault="00DB7D9E" w:rsidP="00DB7D9E">
      <w:pPr>
        <w:pStyle w:val="Legenda"/>
        <w:keepNext/>
      </w:pPr>
      <w:bookmarkStart w:id="129" w:name="_Ref451564926"/>
      <w:bookmarkStart w:id="130" w:name="_Toc455940845"/>
      <w:r>
        <w:t xml:space="preserve">Figura </w:t>
      </w:r>
      <w:fldSimple w:instr=" SEQ Figura \* ARABIC ">
        <w:r w:rsidR="00411FAA">
          <w:rPr>
            <w:noProof/>
          </w:rPr>
          <w:t>37</w:t>
        </w:r>
      </w:fldSimple>
      <w:bookmarkEnd w:id="129"/>
      <w:r>
        <w:t xml:space="preserve"> – Gráfico </w:t>
      </w:r>
      <w:r w:rsidR="00A2665E">
        <w:t xml:space="preserve">do </w:t>
      </w:r>
      <w:r>
        <w:t>c</w:t>
      </w:r>
      <w:r w:rsidRPr="007F62D3">
        <w:t xml:space="preserve">ubo </w:t>
      </w:r>
      <w:r>
        <w:t>“</w:t>
      </w:r>
      <w:r w:rsidRPr="007F62D3">
        <w:t>uso_alcool</w:t>
      </w:r>
      <w:r>
        <w:t>”</w:t>
      </w:r>
      <w:r w:rsidRPr="007F62D3">
        <w:t xml:space="preserve"> (“Qtd. entrevistados” x “Dirigiram  após consumir beb. alc.” x “Sexo” x “Estado civil” x “Qtd. dias na semana que costumam consumir beb. alc.”)</w:t>
      </w:r>
      <w:bookmarkEnd w:id="130"/>
    </w:p>
    <w:p w14:paraId="50C438EB" w14:textId="3F25C567" w:rsidR="00DB7D9E" w:rsidRDefault="000B08B3" w:rsidP="00DB7D9E">
      <w:pPr>
        <w:ind w:firstLine="0"/>
        <w:jc w:val="center"/>
        <w:rPr>
          <w:noProof/>
          <w:lang w:eastAsia="pt-BR"/>
        </w:rPr>
      </w:pPr>
      <w:r>
        <w:rPr>
          <w:noProof/>
          <w:lang w:eastAsia="pt-BR"/>
        </w:rPr>
        <w:drawing>
          <wp:inline distT="0" distB="0" distL="0" distR="0" wp14:anchorId="1FC837D5" wp14:editId="787F1A6D">
            <wp:extent cx="5753100" cy="379095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3790950"/>
                    </a:xfrm>
                    <a:prstGeom prst="rect">
                      <a:avLst/>
                    </a:prstGeom>
                    <a:noFill/>
                    <a:ln>
                      <a:noFill/>
                    </a:ln>
                  </pic:spPr>
                </pic:pic>
              </a:graphicData>
            </a:graphic>
          </wp:inline>
        </w:drawing>
      </w:r>
    </w:p>
    <w:p w14:paraId="12C8817D" w14:textId="77777777" w:rsidR="00DB7D9E" w:rsidRDefault="00DB7D9E" w:rsidP="00131858">
      <w:pPr>
        <w:pStyle w:val="LegendaFonte"/>
        <w:rPr>
          <w:noProof/>
          <w:lang w:eastAsia="pt-BR"/>
        </w:rPr>
      </w:pPr>
      <w:r>
        <w:rPr>
          <w:noProof/>
          <w:lang w:eastAsia="pt-BR"/>
        </w:rPr>
        <w:t>Fonte: Autor, 2016.</w:t>
      </w:r>
    </w:p>
    <w:p w14:paraId="311C6464" w14:textId="77777777" w:rsidR="009651F3" w:rsidRPr="00FC6C3C" w:rsidRDefault="0069330A" w:rsidP="003D3A39">
      <w:r>
        <w:lastRenderedPageBreak/>
        <w:t xml:space="preserve">De acordo como foi </w:t>
      </w:r>
      <w:r w:rsidR="004F2703">
        <w:t>citado</w:t>
      </w:r>
      <w:r>
        <w:t xml:space="preserve"> no início da seção 5.4 deste capítulo, </w:t>
      </w:r>
      <w:r w:rsidR="004F2703">
        <w:t xml:space="preserve">com o objetivo de comparar dois </w:t>
      </w:r>
      <w:r w:rsidR="004F2703" w:rsidRPr="004F2703">
        <w:rPr>
          <w:i/>
        </w:rPr>
        <w:t>plug-ins</w:t>
      </w:r>
      <w:r w:rsidR="004F2703">
        <w:rPr>
          <w:i/>
        </w:rPr>
        <w:t xml:space="preserve"> </w:t>
      </w:r>
      <w:r w:rsidR="004F2703">
        <w:t>OLAP, foi definido que para</w:t>
      </w:r>
      <w:r>
        <w:t xml:space="preserve"> cada um dos dois cubos </w:t>
      </w:r>
      <w:r w:rsidR="004F2703">
        <w:t>existentes</w:t>
      </w:r>
      <w:r w:rsidR="00BF32C3">
        <w:t>,</w:t>
      </w:r>
      <w:r w:rsidR="004F2703">
        <w:t xml:space="preserve"> fosse</w:t>
      </w:r>
      <w:r>
        <w:t xml:space="preserve"> utilizado um </w:t>
      </w:r>
      <w:r w:rsidRPr="0069330A">
        <w:rPr>
          <w:i/>
        </w:rPr>
        <w:t>plug-in</w:t>
      </w:r>
      <w:r>
        <w:t xml:space="preserve"> OLAP diferente</w:t>
      </w:r>
      <w:r w:rsidR="004F2703">
        <w:t>. Para o cubo “acidentes”</w:t>
      </w:r>
      <w:r>
        <w:t xml:space="preserve"> o </w:t>
      </w:r>
      <w:r w:rsidRPr="0069330A">
        <w:rPr>
          <w:i/>
        </w:rPr>
        <w:t>plug-in jPivot</w:t>
      </w:r>
      <w:r>
        <w:t xml:space="preserve"> e para o cubo “uso_alcool” o </w:t>
      </w:r>
      <w:r w:rsidRPr="007D3CC8">
        <w:rPr>
          <w:i/>
        </w:rPr>
        <w:t>pl</w:t>
      </w:r>
      <w:r w:rsidR="004F2703" w:rsidRPr="007D3CC8">
        <w:rPr>
          <w:i/>
        </w:rPr>
        <w:t>ug-in</w:t>
      </w:r>
      <w:r>
        <w:t xml:space="preserve"> </w:t>
      </w:r>
      <w:r w:rsidRPr="0069330A">
        <w:rPr>
          <w:i/>
        </w:rPr>
        <w:t>Saiku</w:t>
      </w:r>
      <w:r w:rsidR="004F2703">
        <w:t xml:space="preserve">. Como resultado dessa comparação, pode-se se concluir que ambos </w:t>
      </w:r>
      <w:r w:rsidR="00BF32C3">
        <w:t>exibem</w:t>
      </w:r>
      <w:r w:rsidR="004F2703">
        <w:t xml:space="preserve"> com clareza as informações das análises </w:t>
      </w:r>
      <w:r w:rsidR="00BF32C3">
        <w:t>e visões criadas</w:t>
      </w:r>
      <w:r w:rsidR="004F2703">
        <w:t>. Porém no momento da criação d</w:t>
      </w:r>
      <w:r w:rsidR="00BF32C3">
        <w:t>esta</w:t>
      </w:r>
      <w:r w:rsidR="004F2703">
        <w:t xml:space="preserve">s análises e visões, foi observado diversas facilidades do </w:t>
      </w:r>
      <w:r w:rsidR="004F2703" w:rsidRPr="004F2703">
        <w:rPr>
          <w:i/>
        </w:rPr>
        <w:t>plug-in</w:t>
      </w:r>
      <w:r w:rsidR="004F2703">
        <w:t xml:space="preserve"> </w:t>
      </w:r>
      <w:r w:rsidR="004F2703" w:rsidRPr="004F2703">
        <w:rPr>
          <w:i/>
        </w:rPr>
        <w:t>Saiku</w:t>
      </w:r>
      <w:r w:rsidR="004F2703">
        <w:t xml:space="preserve"> em relação ao </w:t>
      </w:r>
      <w:r w:rsidR="004F2703" w:rsidRPr="004F2703">
        <w:rPr>
          <w:i/>
        </w:rPr>
        <w:t>jPivot</w:t>
      </w:r>
      <w:r w:rsidR="00BF32C3">
        <w:t>. Sendo uma das principais o recurso que permite arrastar</w:t>
      </w:r>
      <w:r w:rsidR="003D3A39">
        <w:t xml:space="preserve"> e soltar</w:t>
      </w:r>
      <w:r w:rsidR="00BF32C3">
        <w:t xml:space="preserve"> os atributos das dimensões e medidas direto para a área onde é exibida a análise. Outro ponto positivo observado no </w:t>
      </w:r>
      <w:r w:rsidR="00BF32C3" w:rsidRPr="00BF32C3">
        <w:rPr>
          <w:i/>
        </w:rPr>
        <w:t>Saiku</w:t>
      </w:r>
      <w:r w:rsidR="00BF32C3">
        <w:rPr>
          <w:i/>
        </w:rPr>
        <w:t>,</w:t>
      </w:r>
      <w:r w:rsidR="00BF32C3">
        <w:t xml:space="preserve"> foi em relação a sua interface e apresentação dos dados, tendo ele um visual mais moderno e intuitivo em relação ao </w:t>
      </w:r>
      <w:r w:rsidR="00BF32C3" w:rsidRPr="00BF32C3">
        <w:rPr>
          <w:i/>
        </w:rPr>
        <w:t>jPivot</w:t>
      </w:r>
      <w:r w:rsidR="00BF32C3">
        <w:t>.</w:t>
      </w:r>
    </w:p>
    <w:p w14:paraId="29440AD9" w14:textId="45BAD095" w:rsidR="00277E12" w:rsidRDefault="003C3875" w:rsidP="00277E12">
      <w:pPr>
        <w:pStyle w:val="Ttulo3"/>
      </w:pPr>
      <w:bookmarkStart w:id="131" w:name="_Toc455668774"/>
      <w:r>
        <w:t>Criação e v</w:t>
      </w:r>
      <w:r w:rsidR="00277E12">
        <w:t>isualização OLAP do c</w:t>
      </w:r>
      <w:r w:rsidR="00277E12" w:rsidRPr="00277E12">
        <w:t xml:space="preserve">ubo </w:t>
      </w:r>
      <w:r w:rsidR="0075255D">
        <w:t>“</w:t>
      </w:r>
      <w:r w:rsidR="00277E12" w:rsidRPr="00277E12">
        <w:t>acid_vs_uso_alc</w:t>
      </w:r>
      <w:r w:rsidR="0075255D">
        <w:t>”</w:t>
      </w:r>
      <w:r w:rsidR="00277E12" w:rsidRPr="00277E12">
        <w:t>: cruzamento dos cubo</w:t>
      </w:r>
      <w:r w:rsidR="003D3A39">
        <w:t>s</w:t>
      </w:r>
      <w:r w:rsidR="00277E12" w:rsidRPr="00277E12">
        <w:t xml:space="preserve"> </w:t>
      </w:r>
      <w:r w:rsidR="0075255D">
        <w:t>“</w:t>
      </w:r>
      <w:r w:rsidR="00277E12" w:rsidRPr="00277E12">
        <w:t>acidentes</w:t>
      </w:r>
      <w:r w:rsidR="0075255D">
        <w:t>”</w:t>
      </w:r>
      <w:r w:rsidR="00A87690">
        <w:t xml:space="preserve"> </w:t>
      </w:r>
      <w:r w:rsidR="00277E12" w:rsidRPr="00277E12">
        <w:t xml:space="preserve">e </w:t>
      </w:r>
      <w:r w:rsidR="0075255D">
        <w:t>“</w:t>
      </w:r>
      <w:r w:rsidR="00277E12" w:rsidRPr="00277E12">
        <w:t>uso_alcool</w:t>
      </w:r>
      <w:r w:rsidR="0075255D">
        <w:t>”</w:t>
      </w:r>
      <w:bookmarkEnd w:id="131"/>
    </w:p>
    <w:p w14:paraId="3260FB5A" w14:textId="77777777" w:rsidR="00277E12" w:rsidRDefault="00277E12" w:rsidP="00BF32C3">
      <w:r>
        <w:t xml:space="preserve">Nesta seção foi desenvolvido um novo cubo, </w:t>
      </w:r>
      <w:r w:rsidR="00A87690">
        <w:t xml:space="preserve">que utilizou </w:t>
      </w:r>
      <w:r w:rsidR="003D3A39">
        <w:t>e cruz</w:t>
      </w:r>
      <w:r w:rsidR="00A87690">
        <w:t>ou</w:t>
      </w:r>
      <w:r w:rsidR="003D3A39">
        <w:t xml:space="preserve"> os dados </w:t>
      </w:r>
      <w:r>
        <w:t xml:space="preserve">dos </w:t>
      </w:r>
      <w:r w:rsidR="00F56266">
        <w:t xml:space="preserve">já existentes </w:t>
      </w:r>
      <w:r w:rsidR="009651F3">
        <w:t>“</w:t>
      </w:r>
      <w:r>
        <w:t>acidentes</w:t>
      </w:r>
      <w:r w:rsidR="009651F3">
        <w:t>”</w:t>
      </w:r>
      <w:r>
        <w:t xml:space="preserve"> e </w:t>
      </w:r>
      <w:r w:rsidR="009651F3">
        <w:t>“</w:t>
      </w:r>
      <w:r>
        <w:t>uso_alcool</w:t>
      </w:r>
      <w:r w:rsidR="009651F3">
        <w:t>”</w:t>
      </w:r>
      <w:r>
        <w:t xml:space="preserve">. </w:t>
      </w:r>
      <w:r w:rsidR="00BF32C3">
        <w:t xml:space="preserve">De </w:t>
      </w:r>
      <w:r w:rsidR="00BE1E32">
        <w:t>m</w:t>
      </w:r>
      <w:r w:rsidR="00BF32C3">
        <w:t xml:space="preserve">odo que </w:t>
      </w:r>
      <w:r w:rsidR="00A87690">
        <w:t>primeiramente</w:t>
      </w:r>
      <w:r w:rsidR="003D3A39">
        <w:t xml:space="preserve"> </w:t>
      </w:r>
      <w:r w:rsidR="00BF32C3">
        <w:t xml:space="preserve">foi preciso criar uma </w:t>
      </w:r>
      <w:r>
        <w:t xml:space="preserve">nova </w:t>
      </w:r>
      <w:r w:rsidRPr="00537A11">
        <w:rPr>
          <w:i/>
        </w:rPr>
        <w:t>view</w:t>
      </w:r>
      <w:r w:rsidR="00A87690">
        <w:t xml:space="preserve">, responsável por </w:t>
      </w:r>
      <w:r w:rsidR="00BF32C3">
        <w:t>representa</w:t>
      </w:r>
      <w:r w:rsidR="00A87690">
        <w:t>r</w:t>
      </w:r>
      <w:r>
        <w:t xml:space="preserve"> o fato </w:t>
      </w:r>
      <w:r w:rsidR="009651F3">
        <w:t>“</w:t>
      </w:r>
      <w:r>
        <w:t>acid_vs_uso_alc</w:t>
      </w:r>
      <w:r w:rsidR="009651F3">
        <w:t>”</w:t>
      </w:r>
      <w:r w:rsidR="00841BA7">
        <w:t xml:space="preserve">, </w:t>
      </w:r>
      <w:r w:rsidR="00A87690">
        <w:t>o</w:t>
      </w:r>
      <w:r w:rsidR="00841BA7">
        <w:t xml:space="preserve"> qual é ilustrad</w:t>
      </w:r>
      <w:r w:rsidR="00A87690">
        <w:t>o</w:t>
      </w:r>
      <w:r w:rsidR="00841BA7">
        <w:t xml:space="preserve"> pela</w:t>
      </w:r>
      <w:r w:rsidR="00815A91">
        <w:t xml:space="preserve"> </w:t>
      </w:r>
      <w:r w:rsidR="00815A91">
        <w:fldChar w:fldCharType="begin"/>
      </w:r>
      <w:r w:rsidR="00815A91">
        <w:instrText xml:space="preserve"> REF _Ref451787653 \h </w:instrText>
      </w:r>
      <w:r w:rsidR="00815A91">
        <w:fldChar w:fldCharType="separate"/>
      </w:r>
      <w:r w:rsidR="00411FAA">
        <w:t xml:space="preserve">Figura </w:t>
      </w:r>
      <w:r w:rsidR="00411FAA">
        <w:rPr>
          <w:noProof/>
        </w:rPr>
        <w:t>38</w:t>
      </w:r>
      <w:r w:rsidR="00815A91">
        <w:fldChar w:fldCharType="end"/>
      </w:r>
      <w:r>
        <w:t>. S</w:t>
      </w:r>
      <w:r w:rsidR="00A87690">
        <w:t>eu papel</w:t>
      </w:r>
      <w:r>
        <w:t xml:space="preserve"> é armazenar os atributos em comu</w:t>
      </w:r>
      <w:r w:rsidR="004F2703">
        <w:t>m</w:t>
      </w:r>
      <w:r>
        <w:t xml:space="preserve"> e distintos das </w:t>
      </w:r>
      <w:r w:rsidRPr="00537A11">
        <w:rPr>
          <w:i/>
        </w:rPr>
        <w:t>views</w:t>
      </w:r>
      <w:r>
        <w:t xml:space="preserve"> </w:t>
      </w:r>
      <w:r w:rsidR="009651F3">
        <w:t>“</w:t>
      </w:r>
      <w:r>
        <w:t>fato_acidentes</w:t>
      </w:r>
      <w:r w:rsidR="009651F3">
        <w:t>”</w:t>
      </w:r>
      <w:r>
        <w:t xml:space="preserve"> e </w:t>
      </w:r>
      <w:r w:rsidR="009651F3">
        <w:t>“</w:t>
      </w:r>
      <w:r>
        <w:t>fato_uso_alcool</w:t>
      </w:r>
      <w:r w:rsidR="009651F3">
        <w:t>”</w:t>
      </w:r>
      <w:r>
        <w:t>, as quais foram criadas nas seções 4.2.1 e 4.2.2 do capítulo 4.</w:t>
      </w:r>
    </w:p>
    <w:p w14:paraId="4D978156" w14:textId="47620C9A" w:rsidR="00382F82" w:rsidRDefault="00382F82" w:rsidP="00382F82">
      <w:pPr>
        <w:pStyle w:val="Legenda"/>
        <w:keepNext/>
      </w:pPr>
      <w:bookmarkStart w:id="132" w:name="_Ref451787653"/>
      <w:bookmarkStart w:id="133" w:name="_Toc455940846"/>
      <w:r>
        <w:t xml:space="preserve">Figura </w:t>
      </w:r>
      <w:fldSimple w:instr=" SEQ Figura \* ARABIC ">
        <w:r w:rsidR="00411FAA">
          <w:rPr>
            <w:noProof/>
          </w:rPr>
          <w:t>38</w:t>
        </w:r>
      </w:fldSimple>
      <w:bookmarkEnd w:id="132"/>
      <w:r>
        <w:t xml:space="preserve"> - </w:t>
      </w:r>
      <w:r w:rsidRPr="00B35065">
        <w:t xml:space="preserve">Modelo estrela da </w:t>
      </w:r>
      <w:r w:rsidRPr="00211645">
        <w:rPr>
          <w:i/>
        </w:rPr>
        <w:t>view</w:t>
      </w:r>
      <w:r w:rsidRPr="00B35065">
        <w:t xml:space="preserve"> “fato_</w:t>
      </w:r>
      <w:r>
        <w:t>acid_vs_</w:t>
      </w:r>
      <w:r w:rsidRPr="00B35065">
        <w:t>uso_alc” e suas dimensões</w:t>
      </w:r>
      <w:bookmarkEnd w:id="133"/>
    </w:p>
    <w:p w14:paraId="4849B1AF" w14:textId="0BD1C7D6" w:rsidR="00161B6F" w:rsidRDefault="00C21869" w:rsidP="00382F82">
      <w:pPr>
        <w:ind w:firstLine="0"/>
        <w:jc w:val="center"/>
      </w:pPr>
      <w:r>
        <w:rPr>
          <w:noProof/>
          <w:lang w:eastAsia="pt-BR"/>
        </w:rPr>
        <w:drawing>
          <wp:inline distT="0" distB="0" distL="0" distR="0" wp14:anchorId="329C1101" wp14:editId="566C1796">
            <wp:extent cx="5753100" cy="326707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3100" cy="3267075"/>
                    </a:xfrm>
                    <a:prstGeom prst="rect">
                      <a:avLst/>
                    </a:prstGeom>
                    <a:noFill/>
                    <a:ln>
                      <a:noFill/>
                    </a:ln>
                  </pic:spPr>
                </pic:pic>
              </a:graphicData>
            </a:graphic>
          </wp:inline>
        </w:drawing>
      </w:r>
    </w:p>
    <w:p w14:paraId="4E326090" w14:textId="77777777" w:rsidR="00382F82" w:rsidRDefault="00382F82" w:rsidP="00131858">
      <w:pPr>
        <w:pStyle w:val="LegendaFonte"/>
      </w:pPr>
      <w:r>
        <w:t>Fonte: Autor, 2016.</w:t>
      </w:r>
    </w:p>
    <w:p w14:paraId="7DAF53EB" w14:textId="3D6E106B" w:rsidR="007839B0" w:rsidRDefault="00A87690" w:rsidP="00A87690">
      <w:r>
        <w:lastRenderedPageBreak/>
        <w:t xml:space="preserve">De posse desta nova </w:t>
      </w:r>
      <w:r w:rsidR="003D3A39" w:rsidRPr="003D3A39">
        <w:rPr>
          <w:i/>
        </w:rPr>
        <w:t>view</w:t>
      </w:r>
      <w:r w:rsidR="003D3A39">
        <w:t xml:space="preserve"> fato “</w:t>
      </w:r>
      <w:r w:rsidR="003D3A39" w:rsidRPr="003D3A39">
        <w:t>fato_acid_vs_uso_alc</w:t>
      </w:r>
      <w:r w:rsidR="003D3A39">
        <w:t xml:space="preserve">”, ilustrada pela </w:t>
      </w:r>
      <w:r w:rsidR="00815A91">
        <w:fldChar w:fldCharType="begin"/>
      </w:r>
      <w:r w:rsidR="00815A91">
        <w:instrText xml:space="preserve"> REF _Ref451787653 \h </w:instrText>
      </w:r>
      <w:r w:rsidR="00815A91">
        <w:fldChar w:fldCharType="separate"/>
      </w:r>
      <w:r w:rsidR="00411FAA">
        <w:t xml:space="preserve">Figura </w:t>
      </w:r>
      <w:r w:rsidR="00411FAA">
        <w:rPr>
          <w:noProof/>
        </w:rPr>
        <w:t>38</w:t>
      </w:r>
      <w:r w:rsidR="00815A91">
        <w:fldChar w:fldCharType="end"/>
      </w:r>
      <w:r w:rsidR="003D3A39">
        <w:t xml:space="preserve">, foi </w:t>
      </w:r>
      <w:r w:rsidR="00EB7484">
        <w:t>possível realizar</w:t>
      </w:r>
      <w:r w:rsidR="003D3A39">
        <w:t xml:space="preserve"> a construção </w:t>
      </w:r>
      <w:r>
        <w:t xml:space="preserve">e configuração </w:t>
      </w:r>
      <w:r w:rsidR="003D3A39">
        <w:t xml:space="preserve">do cubo dentro do ambiente do </w:t>
      </w:r>
      <w:r w:rsidR="003D3A39" w:rsidRPr="00307ACF">
        <w:rPr>
          <w:i/>
        </w:rPr>
        <w:t>Pentaho</w:t>
      </w:r>
      <w:r w:rsidR="00CA63A8" w:rsidRPr="00307ACF">
        <w:rPr>
          <w:i/>
        </w:rPr>
        <w:t xml:space="preserve"> </w:t>
      </w:r>
      <w:r w:rsidR="00307ACF" w:rsidRPr="00307ACF">
        <w:rPr>
          <w:i/>
        </w:rPr>
        <w:t>Community</w:t>
      </w:r>
      <w:r w:rsidR="00CA63A8">
        <w:t>. Para isso fo</w:t>
      </w:r>
      <w:r w:rsidR="00F853FF">
        <w:t>ram</w:t>
      </w:r>
      <w:r w:rsidR="00CA63A8">
        <w:t xml:space="preserve"> utilizad</w:t>
      </w:r>
      <w:r w:rsidR="00F853FF">
        <w:t>as</w:t>
      </w:r>
      <w:r w:rsidR="003D3A39">
        <w:t xml:space="preserve"> as mesmas etapas </w:t>
      </w:r>
      <w:r>
        <w:t xml:space="preserve">já descritas na seção 5.3, são elas: Seleção da </w:t>
      </w:r>
      <w:r w:rsidRPr="00626837">
        <w:rPr>
          <w:i/>
        </w:rPr>
        <w:t>view</w:t>
      </w:r>
      <w:r>
        <w:t xml:space="preserve"> fato e suas </w:t>
      </w:r>
      <w:r w:rsidRPr="00626837">
        <w:rPr>
          <w:i/>
        </w:rPr>
        <w:t>views</w:t>
      </w:r>
      <w:r>
        <w:t xml:space="preserve"> dimensões; Criação dos </w:t>
      </w:r>
      <w:r w:rsidRPr="00626837">
        <w:rPr>
          <w:i/>
        </w:rPr>
        <w:t>joins</w:t>
      </w:r>
      <w:r>
        <w:t xml:space="preserve"> para cada uma das </w:t>
      </w:r>
      <w:r w:rsidRPr="00626837">
        <w:rPr>
          <w:i/>
        </w:rPr>
        <w:t>views</w:t>
      </w:r>
      <w:r>
        <w:t xml:space="preserve"> dimensões com a </w:t>
      </w:r>
      <w:r w:rsidRPr="00626837">
        <w:rPr>
          <w:i/>
        </w:rPr>
        <w:t>view</w:t>
      </w:r>
      <w:r>
        <w:t xml:space="preserve"> fato; Seleção e configuração dos atributos responsáveis por mostrar os valores nas medidas e dimensões do cubo, </w:t>
      </w:r>
      <w:r w:rsidR="00CA63A8">
        <w:t>demonstrados na</w:t>
      </w:r>
      <w:r w:rsidR="007839B0">
        <w:t xml:space="preserve"> </w:t>
      </w:r>
      <w:r w:rsidR="007839B0">
        <w:fldChar w:fldCharType="begin"/>
      </w:r>
      <w:r w:rsidR="007839B0">
        <w:instrText xml:space="preserve"> REF _Ref451557065 \h </w:instrText>
      </w:r>
      <w:r w:rsidR="007839B0">
        <w:fldChar w:fldCharType="separate"/>
      </w:r>
      <w:r w:rsidR="00411FAA">
        <w:t xml:space="preserve">Tabela </w:t>
      </w:r>
      <w:r w:rsidR="00411FAA">
        <w:rPr>
          <w:noProof/>
        </w:rPr>
        <w:t>9</w:t>
      </w:r>
      <w:r w:rsidR="007839B0">
        <w:fldChar w:fldCharType="end"/>
      </w:r>
      <w:r>
        <w:t>.</w:t>
      </w:r>
    </w:p>
    <w:p w14:paraId="4A3355E2" w14:textId="36F02DDD" w:rsidR="00CA63A8" w:rsidRDefault="00CA63A8" w:rsidP="00CA63A8">
      <w:pPr>
        <w:pStyle w:val="Legenda"/>
        <w:keepNext/>
      </w:pPr>
      <w:bookmarkStart w:id="134" w:name="_Ref451557065"/>
      <w:bookmarkStart w:id="135" w:name="_Toc455668735"/>
      <w:r>
        <w:t xml:space="preserve">Tabela </w:t>
      </w:r>
      <w:fldSimple w:instr=" SEQ Tabela \* ARABIC ">
        <w:r w:rsidR="00411FAA">
          <w:rPr>
            <w:noProof/>
          </w:rPr>
          <w:t>9</w:t>
        </w:r>
      </w:fldSimple>
      <w:bookmarkEnd w:id="134"/>
      <w:r>
        <w:t xml:space="preserve"> – Atributos do cubo “</w:t>
      </w:r>
      <w:r w:rsidRPr="00454E79">
        <w:t>acid_vs_uso_alc</w:t>
      </w:r>
      <w:r>
        <w:t>”</w:t>
      </w:r>
      <w:bookmarkEnd w:id="135"/>
    </w:p>
    <w:tbl>
      <w:tblPr>
        <w:tblW w:w="5000" w:type="pct"/>
        <w:jc w:val="center"/>
        <w:tblLayout w:type="fixed"/>
        <w:tblCellMar>
          <w:left w:w="70" w:type="dxa"/>
          <w:right w:w="70" w:type="dxa"/>
        </w:tblCellMar>
        <w:tblLook w:val="04A0" w:firstRow="1" w:lastRow="0" w:firstColumn="1" w:lastColumn="0" w:noHBand="0" w:noVBand="1"/>
      </w:tblPr>
      <w:tblGrid>
        <w:gridCol w:w="1883"/>
        <w:gridCol w:w="1537"/>
        <w:gridCol w:w="1181"/>
        <w:gridCol w:w="2448"/>
        <w:gridCol w:w="2023"/>
      </w:tblGrid>
      <w:tr w:rsidR="00CA63A8" w:rsidRPr="00CA63A8" w14:paraId="5F534F7B" w14:textId="77777777" w:rsidTr="007839B0">
        <w:trPr>
          <w:trHeight w:val="300"/>
          <w:tblHeader/>
          <w:jc w:val="center"/>
        </w:trPr>
        <w:tc>
          <w:tcPr>
            <w:tcW w:w="1038" w:type="pct"/>
            <w:tcBorders>
              <w:top w:val="single" w:sz="4" w:space="0" w:color="auto"/>
              <w:left w:val="nil"/>
              <w:bottom w:val="single" w:sz="4" w:space="0" w:color="auto"/>
              <w:right w:val="single" w:sz="4" w:space="0" w:color="auto"/>
            </w:tcBorders>
            <w:shd w:val="clear" w:color="auto" w:fill="auto"/>
            <w:noWrap/>
            <w:vAlign w:val="bottom"/>
            <w:hideMark/>
          </w:tcPr>
          <w:p w14:paraId="2E728E27" w14:textId="77777777" w:rsidR="00CA63A8" w:rsidRPr="00CA63A8" w:rsidRDefault="00CA63A8" w:rsidP="00CA63A8">
            <w:pPr>
              <w:spacing w:before="0" w:after="0"/>
              <w:ind w:firstLine="0"/>
              <w:jc w:val="left"/>
              <w:rPr>
                <w:iCs w:val="0"/>
                <w:color w:val="000000"/>
                <w:lang w:eastAsia="pt-BR"/>
              </w:rPr>
            </w:pPr>
            <w:r w:rsidRPr="00CA63A8">
              <w:rPr>
                <w:iCs w:val="0"/>
                <w:color w:val="000000"/>
                <w:lang w:eastAsia="pt-BR"/>
              </w:rPr>
              <w:t>Nome</w:t>
            </w:r>
          </w:p>
        </w:tc>
        <w:tc>
          <w:tcPr>
            <w:tcW w:w="8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439D8" w14:textId="77777777" w:rsidR="00CA63A8" w:rsidRPr="00CA63A8" w:rsidRDefault="00CA63A8" w:rsidP="00CA63A8">
            <w:pPr>
              <w:spacing w:before="0" w:after="0"/>
              <w:ind w:firstLine="0"/>
              <w:jc w:val="left"/>
              <w:rPr>
                <w:iCs w:val="0"/>
                <w:color w:val="000000"/>
                <w:lang w:eastAsia="pt-BR"/>
              </w:rPr>
            </w:pPr>
            <w:r w:rsidRPr="00CA63A8">
              <w:rPr>
                <w:iCs w:val="0"/>
                <w:color w:val="000000"/>
                <w:lang w:eastAsia="pt-BR"/>
              </w:rPr>
              <w:t>Cubo</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BFED8" w14:textId="77777777" w:rsidR="00CA63A8" w:rsidRPr="00CA63A8" w:rsidRDefault="00CA63A8" w:rsidP="00CA63A8">
            <w:pPr>
              <w:spacing w:before="0" w:after="0"/>
              <w:ind w:firstLine="0"/>
              <w:jc w:val="left"/>
              <w:rPr>
                <w:iCs w:val="0"/>
                <w:color w:val="000000"/>
                <w:lang w:eastAsia="pt-BR"/>
              </w:rPr>
            </w:pPr>
            <w:r w:rsidRPr="00CA63A8">
              <w:rPr>
                <w:iCs w:val="0"/>
                <w:color w:val="000000"/>
                <w:lang w:eastAsia="pt-BR"/>
              </w:rPr>
              <w:t>Tipo</w:t>
            </w:r>
          </w:p>
        </w:tc>
        <w:tc>
          <w:tcPr>
            <w:tcW w:w="13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C632F" w14:textId="77777777" w:rsidR="00CA63A8" w:rsidRPr="00CA63A8" w:rsidRDefault="00CA63A8" w:rsidP="00CA63A8">
            <w:pPr>
              <w:spacing w:before="0" w:after="0"/>
              <w:ind w:firstLine="0"/>
              <w:jc w:val="left"/>
              <w:rPr>
                <w:iCs w:val="0"/>
                <w:color w:val="000000"/>
                <w:lang w:eastAsia="pt-BR"/>
              </w:rPr>
            </w:pPr>
            <w:r w:rsidRPr="00CA63A8">
              <w:rPr>
                <w:iCs w:val="0"/>
                <w:color w:val="000000"/>
                <w:lang w:eastAsia="pt-BR"/>
              </w:rPr>
              <w:t>View</w:t>
            </w:r>
          </w:p>
        </w:tc>
        <w:tc>
          <w:tcPr>
            <w:tcW w:w="1115" w:type="pct"/>
            <w:tcBorders>
              <w:top w:val="single" w:sz="4" w:space="0" w:color="auto"/>
              <w:left w:val="single" w:sz="4" w:space="0" w:color="auto"/>
              <w:bottom w:val="single" w:sz="4" w:space="0" w:color="auto"/>
              <w:right w:val="nil"/>
            </w:tcBorders>
            <w:shd w:val="clear" w:color="auto" w:fill="auto"/>
            <w:noWrap/>
            <w:vAlign w:val="bottom"/>
            <w:hideMark/>
          </w:tcPr>
          <w:p w14:paraId="1B95DD31" w14:textId="77777777" w:rsidR="00CA63A8" w:rsidRPr="00CA63A8" w:rsidRDefault="00CA63A8" w:rsidP="00CA63A8">
            <w:pPr>
              <w:spacing w:before="0" w:after="0" w:line="240" w:lineRule="auto"/>
              <w:ind w:firstLine="0"/>
              <w:jc w:val="left"/>
              <w:rPr>
                <w:iCs w:val="0"/>
                <w:color w:val="000000"/>
                <w:lang w:eastAsia="pt-BR"/>
              </w:rPr>
            </w:pPr>
            <w:r w:rsidRPr="00CA63A8">
              <w:rPr>
                <w:iCs w:val="0"/>
                <w:color w:val="000000"/>
                <w:lang w:eastAsia="pt-BR"/>
              </w:rPr>
              <w:t>Atributo</w:t>
            </w:r>
          </w:p>
        </w:tc>
      </w:tr>
      <w:tr w:rsidR="00CA63A8" w:rsidRPr="00CA63A8" w14:paraId="4722E94B" w14:textId="77777777" w:rsidTr="00B910DD">
        <w:trPr>
          <w:trHeight w:val="300"/>
          <w:jc w:val="center"/>
        </w:trPr>
        <w:tc>
          <w:tcPr>
            <w:tcW w:w="1038" w:type="pct"/>
            <w:tcBorders>
              <w:top w:val="single" w:sz="4" w:space="0" w:color="auto"/>
              <w:left w:val="nil"/>
              <w:bottom w:val="nil"/>
              <w:right w:val="nil"/>
            </w:tcBorders>
            <w:shd w:val="clear" w:color="auto" w:fill="auto"/>
            <w:noWrap/>
            <w:vAlign w:val="center"/>
            <w:hideMark/>
          </w:tcPr>
          <w:p w14:paraId="1A1D01BF"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Qtd. entrevistados</w:t>
            </w:r>
          </w:p>
        </w:tc>
        <w:tc>
          <w:tcPr>
            <w:tcW w:w="847" w:type="pct"/>
            <w:tcBorders>
              <w:top w:val="single" w:sz="4" w:space="0" w:color="auto"/>
              <w:left w:val="nil"/>
              <w:bottom w:val="nil"/>
              <w:right w:val="nil"/>
            </w:tcBorders>
            <w:shd w:val="clear" w:color="auto" w:fill="auto"/>
            <w:noWrap/>
            <w:vAlign w:val="center"/>
            <w:hideMark/>
          </w:tcPr>
          <w:p w14:paraId="65D8AA9E"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Em comum</w:t>
            </w:r>
          </w:p>
        </w:tc>
        <w:tc>
          <w:tcPr>
            <w:tcW w:w="651" w:type="pct"/>
            <w:tcBorders>
              <w:top w:val="single" w:sz="4" w:space="0" w:color="auto"/>
              <w:left w:val="nil"/>
              <w:bottom w:val="nil"/>
              <w:right w:val="nil"/>
            </w:tcBorders>
            <w:shd w:val="clear" w:color="auto" w:fill="auto"/>
            <w:noWrap/>
            <w:vAlign w:val="center"/>
            <w:hideMark/>
          </w:tcPr>
          <w:p w14:paraId="44164C03"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Medida</w:t>
            </w:r>
          </w:p>
        </w:tc>
        <w:tc>
          <w:tcPr>
            <w:tcW w:w="1349" w:type="pct"/>
            <w:tcBorders>
              <w:top w:val="single" w:sz="4" w:space="0" w:color="auto"/>
              <w:left w:val="nil"/>
              <w:bottom w:val="nil"/>
              <w:right w:val="nil"/>
            </w:tcBorders>
            <w:shd w:val="clear" w:color="auto" w:fill="auto"/>
            <w:noWrap/>
            <w:vAlign w:val="center"/>
            <w:hideMark/>
          </w:tcPr>
          <w:p w14:paraId="266ED60C"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fato_acidentes</w:t>
            </w:r>
          </w:p>
        </w:tc>
        <w:tc>
          <w:tcPr>
            <w:tcW w:w="1115" w:type="pct"/>
            <w:tcBorders>
              <w:top w:val="single" w:sz="4" w:space="0" w:color="auto"/>
              <w:left w:val="nil"/>
              <w:bottom w:val="nil"/>
              <w:right w:val="nil"/>
            </w:tcBorders>
            <w:shd w:val="clear" w:color="auto" w:fill="auto"/>
            <w:noWrap/>
            <w:vAlign w:val="center"/>
            <w:hideMark/>
          </w:tcPr>
          <w:p w14:paraId="051664BA" w14:textId="77777777" w:rsidR="00CA63A8" w:rsidRPr="00CA63A8" w:rsidRDefault="00CA63A8" w:rsidP="00B910DD">
            <w:pPr>
              <w:spacing w:before="0" w:after="0" w:line="240" w:lineRule="auto"/>
              <w:ind w:firstLine="0"/>
              <w:jc w:val="left"/>
              <w:rPr>
                <w:iCs w:val="0"/>
                <w:color w:val="000000"/>
                <w:lang w:eastAsia="pt-BR"/>
              </w:rPr>
            </w:pPr>
            <w:r w:rsidRPr="00CA63A8">
              <w:rPr>
                <w:iCs w:val="0"/>
                <w:color w:val="000000"/>
                <w:lang w:eastAsia="pt-BR"/>
              </w:rPr>
              <w:t>med_contador</w:t>
            </w:r>
          </w:p>
        </w:tc>
      </w:tr>
      <w:tr w:rsidR="00CA63A8" w:rsidRPr="00CA63A8" w14:paraId="5C2CB0D5" w14:textId="77777777" w:rsidTr="00B910DD">
        <w:trPr>
          <w:trHeight w:val="300"/>
          <w:jc w:val="center"/>
        </w:trPr>
        <w:tc>
          <w:tcPr>
            <w:tcW w:w="1038" w:type="pct"/>
            <w:tcBorders>
              <w:top w:val="nil"/>
              <w:left w:val="nil"/>
              <w:bottom w:val="nil"/>
              <w:right w:val="nil"/>
            </w:tcBorders>
            <w:shd w:val="clear" w:color="auto" w:fill="auto"/>
            <w:noWrap/>
            <w:vAlign w:val="center"/>
            <w:hideMark/>
          </w:tcPr>
          <w:p w14:paraId="215CC527"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Unidade de federação/Nome</w:t>
            </w:r>
          </w:p>
        </w:tc>
        <w:tc>
          <w:tcPr>
            <w:tcW w:w="847" w:type="pct"/>
            <w:tcBorders>
              <w:top w:val="nil"/>
              <w:left w:val="nil"/>
              <w:bottom w:val="nil"/>
              <w:right w:val="nil"/>
            </w:tcBorders>
            <w:shd w:val="clear" w:color="auto" w:fill="auto"/>
            <w:noWrap/>
            <w:vAlign w:val="center"/>
            <w:hideMark/>
          </w:tcPr>
          <w:p w14:paraId="7F043A03"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Em comum</w:t>
            </w:r>
          </w:p>
        </w:tc>
        <w:tc>
          <w:tcPr>
            <w:tcW w:w="651" w:type="pct"/>
            <w:tcBorders>
              <w:top w:val="nil"/>
              <w:left w:val="nil"/>
              <w:bottom w:val="nil"/>
              <w:right w:val="nil"/>
            </w:tcBorders>
            <w:shd w:val="clear" w:color="auto" w:fill="auto"/>
            <w:noWrap/>
            <w:vAlign w:val="center"/>
            <w:hideMark/>
          </w:tcPr>
          <w:p w14:paraId="603284EA"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Dimensão</w:t>
            </w:r>
          </w:p>
        </w:tc>
        <w:tc>
          <w:tcPr>
            <w:tcW w:w="1349" w:type="pct"/>
            <w:tcBorders>
              <w:top w:val="nil"/>
              <w:left w:val="nil"/>
              <w:bottom w:val="nil"/>
              <w:right w:val="nil"/>
            </w:tcBorders>
            <w:shd w:val="clear" w:color="auto" w:fill="auto"/>
            <w:noWrap/>
            <w:vAlign w:val="center"/>
            <w:hideMark/>
          </w:tcPr>
          <w:p w14:paraId="0D2200B8"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dim_un_fed</w:t>
            </w:r>
          </w:p>
        </w:tc>
        <w:tc>
          <w:tcPr>
            <w:tcW w:w="1115" w:type="pct"/>
            <w:tcBorders>
              <w:top w:val="nil"/>
              <w:left w:val="nil"/>
              <w:bottom w:val="nil"/>
              <w:right w:val="nil"/>
            </w:tcBorders>
            <w:shd w:val="clear" w:color="auto" w:fill="auto"/>
            <w:noWrap/>
            <w:vAlign w:val="center"/>
            <w:hideMark/>
          </w:tcPr>
          <w:p w14:paraId="6C82420C" w14:textId="77777777" w:rsidR="00CA63A8" w:rsidRPr="00CA63A8" w:rsidRDefault="00EB7484" w:rsidP="00B910DD">
            <w:pPr>
              <w:spacing w:before="0" w:after="0" w:line="240" w:lineRule="auto"/>
              <w:ind w:firstLine="0"/>
              <w:jc w:val="left"/>
              <w:rPr>
                <w:iCs w:val="0"/>
                <w:color w:val="000000"/>
                <w:lang w:eastAsia="pt-BR"/>
              </w:rPr>
            </w:pPr>
            <w:r>
              <w:rPr>
                <w:iCs w:val="0"/>
                <w:color w:val="000000"/>
                <w:lang w:eastAsia="pt-BR"/>
              </w:rPr>
              <w:t>e</w:t>
            </w:r>
            <w:r w:rsidR="00CA63A8" w:rsidRPr="00CA63A8">
              <w:rPr>
                <w:iCs w:val="0"/>
                <w:color w:val="000000"/>
                <w:lang w:eastAsia="pt-BR"/>
              </w:rPr>
              <w:t>stado</w:t>
            </w:r>
          </w:p>
        </w:tc>
      </w:tr>
      <w:tr w:rsidR="00CA63A8" w:rsidRPr="00CA63A8" w14:paraId="513C027F" w14:textId="77777777" w:rsidTr="00B910DD">
        <w:trPr>
          <w:trHeight w:val="300"/>
          <w:jc w:val="center"/>
        </w:trPr>
        <w:tc>
          <w:tcPr>
            <w:tcW w:w="1038" w:type="pct"/>
            <w:tcBorders>
              <w:top w:val="nil"/>
              <w:left w:val="nil"/>
              <w:bottom w:val="nil"/>
              <w:right w:val="nil"/>
            </w:tcBorders>
            <w:shd w:val="clear" w:color="auto" w:fill="auto"/>
            <w:noWrap/>
            <w:vAlign w:val="center"/>
            <w:hideMark/>
          </w:tcPr>
          <w:p w14:paraId="3988B991"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Unidade de federação/Região</w:t>
            </w:r>
          </w:p>
        </w:tc>
        <w:tc>
          <w:tcPr>
            <w:tcW w:w="847" w:type="pct"/>
            <w:tcBorders>
              <w:top w:val="nil"/>
              <w:left w:val="nil"/>
              <w:bottom w:val="nil"/>
              <w:right w:val="nil"/>
            </w:tcBorders>
            <w:shd w:val="clear" w:color="auto" w:fill="auto"/>
            <w:noWrap/>
            <w:vAlign w:val="center"/>
            <w:hideMark/>
          </w:tcPr>
          <w:p w14:paraId="4D43AF84"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Em comum</w:t>
            </w:r>
          </w:p>
        </w:tc>
        <w:tc>
          <w:tcPr>
            <w:tcW w:w="651" w:type="pct"/>
            <w:tcBorders>
              <w:top w:val="nil"/>
              <w:left w:val="nil"/>
              <w:bottom w:val="nil"/>
              <w:right w:val="nil"/>
            </w:tcBorders>
            <w:shd w:val="clear" w:color="auto" w:fill="auto"/>
            <w:noWrap/>
            <w:vAlign w:val="center"/>
            <w:hideMark/>
          </w:tcPr>
          <w:p w14:paraId="38B12B80"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Dimensão</w:t>
            </w:r>
          </w:p>
        </w:tc>
        <w:tc>
          <w:tcPr>
            <w:tcW w:w="1349" w:type="pct"/>
            <w:tcBorders>
              <w:top w:val="nil"/>
              <w:left w:val="nil"/>
              <w:bottom w:val="nil"/>
              <w:right w:val="nil"/>
            </w:tcBorders>
            <w:shd w:val="clear" w:color="auto" w:fill="auto"/>
            <w:noWrap/>
            <w:vAlign w:val="center"/>
            <w:hideMark/>
          </w:tcPr>
          <w:p w14:paraId="7FDEB173"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dim_un_fed</w:t>
            </w:r>
          </w:p>
        </w:tc>
        <w:tc>
          <w:tcPr>
            <w:tcW w:w="1115" w:type="pct"/>
            <w:tcBorders>
              <w:top w:val="nil"/>
              <w:left w:val="nil"/>
              <w:bottom w:val="nil"/>
              <w:right w:val="nil"/>
            </w:tcBorders>
            <w:shd w:val="clear" w:color="auto" w:fill="auto"/>
            <w:noWrap/>
            <w:vAlign w:val="center"/>
            <w:hideMark/>
          </w:tcPr>
          <w:p w14:paraId="1D4A94D2" w14:textId="77777777" w:rsidR="00CA63A8" w:rsidRPr="00CA63A8" w:rsidRDefault="00EB7484" w:rsidP="00B910DD">
            <w:pPr>
              <w:spacing w:before="0" w:after="0" w:line="240" w:lineRule="auto"/>
              <w:ind w:firstLine="0"/>
              <w:jc w:val="left"/>
              <w:rPr>
                <w:iCs w:val="0"/>
                <w:color w:val="000000"/>
                <w:lang w:eastAsia="pt-BR"/>
              </w:rPr>
            </w:pPr>
            <w:r>
              <w:rPr>
                <w:iCs w:val="0"/>
                <w:color w:val="000000"/>
                <w:lang w:eastAsia="pt-BR"/>
              </w:rPr>
              <w:t>r</w:t>
            </w:r>
            <w:r w:rsidR="00CA63A8" w:rsidRPr="00CA63A8">
              <w:rPr>
                <w:iCs w:val="0"/>
                <w:color w:val="000000"/>
                <w:lang w:eastAsia="pt-BR"/>
              </w:rPr>
              <w:t>egi</w:t>
            </w:r>
            <w:r>
              <w:rPr>
                <w:iCs w:val="0"/>
                <w:color w:val="000000"/>
                <w:lang w:eastAsia="pt-BR"/>
              </w:rPr>
              <w:t>a</w:t>
            </w:r>
            <w:r w:rsidR="00CA63A8" w:rsidRPr="00CA63A8">
              <w:rPr>
                <w:iCs w:val="0"/>
                <w:color w:val="000000"/>
                <w:lang w:eastAsia="pt-BR"/>
              </w:rPr>
              <w:t>o</w:t>
            </w:r>
          </w:p>
        </w:tc>
      </w:tr>
      <w:tr w:rsidR="00CA63A8" w:rsidRPr="00CA63A8" w14:paraId="40945900" w14:textId="77777777" w:rsidTr="00B910DD">
        <w:trPr>
          <w:trHeight w:val="300"/>
          <w:jc w:val="center"/>
        </w:trPr>
        <w:tc>
          <w:tcPr>
            <w:tcW w:w="1038" w:type="pct"/>
            <w:tcBorders>
              <w:top w:val="nil"/>
              <w:left w:val="nil"/>
              <w:bottom w:val="nil"/>
              <w:right w:val="nil"/>
            </w:tcBorders>
            <w:shd w:val="clear" w:color="auto" w:fill="auto"/>
            <w:noWrap/>
            <w:vAlign w:val="center"/>
            <w:hideMark/>
          </w:tcPr>
          <w:p w14:paraId="0638A38C"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Sexo</w:t>
            </w:r>
          </w:p>
        </w:tc>
        <w:tc>
          <w:tcPr>
            <w:tcW w:w="847" w:type="pct"/>
            <w:tcBorders>
              <w:top w:val="nil"/>
              <w:left w:val="nil"/>
              <w:bottom w:val="nil"/>
              <w:right w:val="nil"/>
            </w:tcBorders>
            <w:shd w:val="clear" w:color="auto" w:fill="auto"/>
            <w:noWrap/>
            <w:vAlign w:val="center"/>
            <w:hideMark/>
          </w:tcPr>
          <w:p w14:paraId="45E6EA6E"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Em comum</w:t>
            </w:r>
          </w:p>
        </w:tc>
        <w:tc>
          <w:tcPr>
            <w:tcW w:w="651" w:type="pct"/>
            <w:tcBorders>
              <w:top w:val="nil"/>
              <w:left w:val="nil"/>
              <w:bottom w:val="nil"/>
              <w:right w:val="nil"/>
            </w:tcBorders>
            <w:shd w:val="clear" w:color="auto" w:fill="auto"/>
            <w:noWrap/>
            <w:vAlign w:val="center"/>
            <w:hideMark/>
          </w:tcPr>
          <w:p w14:paraId="46BC5D1F"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Dimensão</w:t>
            </w:r>
          </w:p>
        </w:tc>
        <w:tc>
          <w:tcPr>
            <w:tcW w:w="1349" w:type="pct"/>
            <w:tcBorders>
              <w:top w:val="nil"/>
              <w:left w:val="nil"/>
              <w:bottom w:val="nil"/>
              <w:right w:val="nil"/>
            </w:tcBorders>
            <w:shd w:val="clear" w:color="auto" w:fill="auto"/>
            <w:noWrap/>
            <w:vAlign w:val="center"/>
            <w:hideMark/>
          </w:tcPr>
          <w:p w14:paraId="434D3BF6"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dim_sexo</w:t>
            </w:r>
          </w:p>
        </w:tc>
        <w:tc>
          <w:tcPr>
            <w:tcW w:w="1115" w:type="pct"/>
            <w:tcBorders>
              <w:top w:val="nil"/>
              <w:left w:val="nil"/>
              <w:bottom w:val="nil"/>
              <w:right w:val="nil"/>
            </w:tcBorders>
            <w:shd w:val="clear" w:color="auto" w:fill="auto"/>
            <w:noWrap/>
            <w:vAlign w:val="center"/>
            <w:hideMark/>
          </w:tcPr>
          <w:p w14:paraId="05023412" w14:textId="76335AD2" w:rsidR="00CA63A8" w:rsidRPr="00CA63A8" w:rsidRDefault="00CA63A8" w:rsidP="00B910DD">
            <w:pPr>
              <w:spacing w:before="0" w:after="0" w:line="240" w:lineRule="auto"/>
              <w:ind w:firstLine="0"/>
              <w:jc w:val="left"/>
              <w:rPr>
                <w:iCs w:val="0"/>
                <w:color w:val="000000"/>
                <w:lang w:eastAsia="pt-BR"/>
              </w:rPr>
            </w:pPr>
            <w:r w:rsidRPr="00CA63A8">
              <w:rPr>
                <w:iCs w:val="0"/>
                <w:color w:val="000000"/>
                <w:lang w:eastAsia="pt-BR"/>
              </w:rPr>
              <w:t>descricao</w:t>
            </w:r>
          </w:p>
        </w:tc>
      </w:tr>
      <w:tr w:rsidR="00CA63A8" w:rsidRPr="00CA63A8" w14:paraId="42BBA187" w14:textId="77777777" w:rsidTr="00B910DD">
        <w:trPr>
          <w:trHeight w:val="300"/>
          <w:jc w:val="center"/>
        </w:trPr>
        <w:tc>
          <w:tcPr>
            <w:tcW w:w="1038" w:type="pct"/>
            <w:tcBorders>
              <w:top w:val="nil"/>
              <w:left w:val="nil"/>
              <w:bottom w:val="nil"/>
              <w:right w:val="nil"/>
            </w:tcBorders>
            <w:shd w:val="clear" w:color="auto" w:fill="auto"/>
            <w:noWrap/>
            <w:vAlign w:val="center"/>
            <w:hideMark/>
          </w:tcPr>
          <w:p w14:paraId="16273343"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Faixa etária</w:t>
            </w:r>
          </w:p>
        </w:tc>
        <w:tc>
          <w:tcPr>
            <w:tcW w:w="847" w:type="pct"/>
            <w:tcBorders>
              <w:top w:val="nil"/>
              <w:left w:val="nil"/>
              <w:bottom w:val="nil"/>
              <w:right w:val="nil"/>
            </w:tcBorders>
            <w:shd w:val="clear" w:color="auto" w:fill="auto"/>
            <w:noWrap/>
            <w:vAlign w:val="center"/>
            <w:hideMark/>
          </w:tcPr>
          <w:p w14:paraId="78E65825"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Em comum</w:t>
            </w:r>
          </w:p>
        </w:tc>
        <w:tc>
          <w:tcPr>
            <w:tcW w:w="651" w:type="pct"/>
            <w:tcBorders>
              <w:top w:val="nil"/>
              <w:left w:val="nil"/>
              <w:bottom w:val="nil"/>
              <w:right w:val="nil"/>
            </w:tcBorders>
            <w:shd w:val="clear" w:color="auto" w:fill="auto"/>
            <w:noWrap/>
            <w:vAlign w:val="center"/>
            <w:hideMark/>
          </w:tcPr>
          <w:p w14:paraId="37D0763B"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Dimensão</w:t>
            </w:r>
          </w:p>
        </w:tc>
        <w:tc>
          <w:tcPr>
            <w:tcW w:w="1349" w:type="pct"/>
            <w:tcBorders>
              <w:top w:val="nil"/>
              <w:left w:val="nil"/>
              <w:bottom w:val="nil"/>
              <w:right w:val="nil"/>
            </w:tcBorders>
            <w:shd w:val="clear" w:color="auto" w:fill="auto"/>
            <w:noWrap/>
            <w:vAlign w:val="center"/>
            <w:hideMark/>
          </w:tcPr>
          <w:p w14:paraId="535499C3"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dim_fa_eta</w:t>
            </w:r>
          </w:p>
        </w:tc>
        <w:tc>
          <w:tcPr>
            <w:tcW w:w="1115" w:type="pct"/>
            <w:tcBorders>
              <w:top w:val="nil"/>
              <w:left w:val="nil"/>
              <w:bottom w:val="nil"/>
              <w:right w:val="nil"/>
            </w:tcBorders>
            <w:shd w:val="clear" w:color="auto" w:fill="auto"/>
            <w:noWrap/>
            <w:vAlign w:val="center"/>
            <w:hideMark/>
          </w:tcPr>
          <w:p w14:paraId="6F9BAFFE" w14:textId="77777777" w:rsidR="00CA63A8" w:rsidRPr="00CA63A8" w:rsidRDefault="00EB7484" w:rsidP="00B910DD">
            <w:pPr>
              <w:spacing w:before="0" w:after="0" w:line="240" w:lineRule="auto"/>
              <w:ind w:firstLine="0"/>
              <w:jc w:val="left"/>
              <w:rPr>
                <w:iCs w:val="0"/>
                <w:color w:val="000000"/>
                <w:lang w:eastAsia="pt-BR"/>
              </w:rPr>
            </w:pPr>
            <w:r w:rsidRPr="00CA63A8">
              <w:rPr>
                <w:iCs w:val="0"/>
                <w:color w:val="000000"/>
                <w:lang w:eastAsia="pt-BR"/>
              </w:rPr>
              <w:t>descricao</w:t>
            </w:r>
          </w:p>
        </w:tc>
      </w:tr>
      <w:tr w:rsidR="00CA63A8" w:rsidRPr="00CA63A8" w14:paraId="13A5DE0E" w14:textId="77777777" w:rsidTr="00B910DD">
        <w:trPr>
          <w:trHeight w:val="300"/>
          <w:jc w:val="center"/>
        </w:trPr>
        <w:tc>
          <w:tcPr>
            <w:tcW w:w="1038" w:type="pct"/>
            <w:tcBorders>
              <w:top w:val="nil"/>
              <w:left w:val="nil"/>
              <w:bottom w:val="nil"/>
              <w:right w:val="nil"/>
            </w:tcBorders>
            <w:shd w:val="clear" w:color="auto" w:fill="auto"/>
            <w:noWrap/>
            <w:vAlign w:val="center"/>
            <w:hideMark/>
          </w:tcPr>
          <w:p w14:paraId="3330946E"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Cor/Raça</w:t>
            </w:r>
          </w:p>
        </w:tc>
        <w:tc>
          <w:tcPr>
            <w:tcW w:w="847" w:type="pct"/>
            <w:tcBorders>
              <w:top w:val="nil"/>
              <w:left w:val="nil"/>
              <w:bottom w:val="nil"/>
              <w:right w:val="nil"/>
            </w:tcBorders>
            <w:shd w:val="clear" w:color="auto" w:fill="auto"/>
            <w:noWrap/>
            <w:vAlign w:val="center"/>
            <w:hideMark/>
          </w:tcPr>
          <w:p w14:paraId="69BB1860"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Em comum</w:t>
            </w:r>
          </w:p>
        </w:tc>
        <w:tc>
          <w:tcPr>
            <w:tcW w:w="651" w:type="pct"/>
            <w:tcBorders>
              <w:top w:val="nil"/>
              <w:left w:val="nil"/>
              <w:bottom w:val="nil"/>
              <w:right w:val="nil"/>
            </w:tcBorders>
            <w:shd w:val="clear" w:color="auto" w:fill="auto"/>
            <w:noWrap/>
            <w:vAlign w:val="center"/>
            <w:hideMark/>
          </w:tcPr>
          <w:p w14:paraId="49A3019A"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Dimensão</w:t>
            </w:r>
          </w:p>
        </w:tc>
        <w:tc>
          <w:tcPr>
            <w:tcW w:w="1349" w:type="pct"/>
            <w:tcBorders>
              <w:top w:val="nil"/>
              <w:left w:val="nil"/>
              <w:bottom w:val="nil"/>
              <w:right w:val="nil"/>
            </w:tcBorders>
            <w:shd w:val="clear" w:color="auto" w:fill="auto"/>
            <w:noWrap/>
            <w:vAlign w:val="center"/>
            <w:hideMark/>
          </w:tcPr>
          <w:p w14:paraId="0D814BE9"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dim_cor_raca</w:t>
            </w:r>
          </w:p>
        </w:tc>
        <w:tc>
          <w:tcPr>
            <w:tcW w:w="1115" w:type="pct"/>
            <w:tcBorders>
              <w:top w:val="nil"/>
              <w:left w:val="nil"/>
              <w:bottom w:val="nil"/>
              <w:right w:val="nil"/>
            </w:tcBorders>
            <w:shd w:val="clear" w:color="auto" w:fill="auto"/>
            <w:noWrap/>
            <w:vAlign w:val="center"/>
            <w:hideMark/>
          </w:tcPr>
          <w:p w14:paraId="3449F0C1" w14:textId="77777777" w:rsidR="00CA63A8" w:rsidRPr="00CA63A8" w:rsidRDefault="00EB7484" w:rsidP="00B910DD">
            <w:pPr>
              <w:spacing w:before="0" w:after="0" w:line="240" w:lineRule="auto"/>
              <w:ind w:firstLine="0"/>
              <w:jc w:val="left"/>
              <w:rPr>
                <w:iCs w:val="0"/>
                <w:color w:val="000000"/>
                <w:lang w:eastAsia="pt-BR"/>
              </w:rPr>
            </w:pPr>
            <w:r w:rsidRPr="00CA63A8">
              <w:rPr>
                <w:iCs w:val="0"/>
                <w:color w:val="000000"/>
                <w:lang w:eastAsia="pt-BR"/>
              </w:rPr>
              <w:t>descricao</w:t>
            </w:r>
          </w:p>
        </w:tc>
      </w:tr>
      <w:tr w:rsidR="00CA63A8" w:rsidRPr="00CA63A8" w14:paraId="47C6DBCD" w14:textId="77777777" w:rsidTr="00B910DD">
        <w:trPr>
          <w:trHeight w:val="300"/>
          <w:jc w:val="center"/>
        </w:trPr>
        <w:tc>
          <w:tcPr>
            <w:tcW w:w="1038" w:type="pct"/>
            <w:tcBorders>
              <w:top w:val="nil"/>
              <w:left w:val="nil"/>
              <w:bottom w:val="nil"/>
              <w:right w:val="nil"/>
            </w:tcBorders>
            <w:shd w:val="clear" w:color="auto" w:fill="auto"/>
            <w:noWrap/>
            <w:vAlign w:val="center"/>
            <w:hideMark/>
          </w:tcPr>
          <w:p w14:paraId="5D446C91"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Estado civil</w:t>
            </w:r>
          </w:p>
        </w:tc>
        <w:tc>
          <w:tcPr>
            <w:tcW w:w="847" w:type="pct"/>
            <w:tcBorders>
              <w:top w:val="nil"/>
              <w:left w:val="nil"/>
              <w:bottom w:val="nil"/>
              <w:right w:val="nil"/>
            </w:tcBorders>
            <w:shd w:val="clear" w:color="auto" w:fill="auto"/>
            <w:noWrap/>
            <w:vAlign w:val="center"/>
            <w:hideMark/>
          </w:tcPr>
          <w:p w14:paraId="2505DA55"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Em comum</w:t>
            </w:r>
          </w:p>
        </w:tc>
        <w:tc>
          <w:tcPr>
            <w:tcW w:w="651" w:type="pct"/>
            <w:tcBorders>
              <w:top w:val="nil"/>
              <w:left w:val="nil"/>
              <w:bottom w:val="nil"/>
              <w:right w:val="nil"/>
            </w:tcBorders>
            <w:shd w:val="clear" w:color="auto" w:fill="auto"/>
            <w:noWrap/>
            <w:vAlign w:val="center"/>
            <w:hideMark/>
          </w:tcPr>
          <w:p w14:paraId="6C95B8AE"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Dimensão</w:t>
            </w:r>
          </w:p>
        </w:tc>
        <w:tc>
          <w:tcPr>
            <w:tcW w:w="1349" w:type="pct"/>
            <w:tcBorders>
              <w:top w:val="nil"/>
              <w:left w:val="nil"/>
              <w:bottom w:val="nil"/>
              <w:right w:val="nil"/>
            </w:tcBorders>
            <w:shd w:val="clear" w:color="auto" w:fill="auto"/>
            <w:noWrap/>
            <w:vAlign w:val="center"/>
            <w:hideMark/>
          </w:tcPr>
          <w:p w14:paraId="46DAE831"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dim_est_civil</w:t>
            </w:r>
          </w:p>
        </w:tc>
        <w:tc>
          <w:tcPr>
            <w:tcW w:w="1115" w:type="pct"/>
            <w:tcBorders>
              <w:top w:val="nil"/>
              <w:left w:val="nil"/>
              <w:bottom w:val="nil"/>
              <w:right w:val="nil"/>
            </w:tcBorders>
            <w:shd w:val="clear" w:color="auto" w:fill="auto"/>
            <w:noWrap/>
            <w:vAlign w:val="center"/>
            <w:hideMark/>
          </w:tcPr>
          <w:p w14:paraId="570A78BD" w14:textId="77777777" w:rsidR="00CA63A8" w:rsidRPr="00CA63A8" w:rsidRDefault="00EB7484" w:rsidP="00B910DD">
            <w:pPr>
              <w:spacing w:before="0" w:after="0" w:line="240" w:lineRule="auto"/>
              <w:ind w:firstLine="0"/>
              <w:jc w:val="left"/>
              <w:rPr>
                <w:iCs w:val="0"/>
                <w:color w:val="000000"/>
                <w:lang w:eastAsia="pt-BR"/>
              </w:rPr>
            </w:pPr>
            <w:r w:rsidRPr="00CA63A8">
              <w:rPr>
                <w:iCs w:val="0"/>
                <w:color w:val="000000"/>
                <w:lang w:eastAsia="pt-BR"/>
              </w:rPr>
              <w:t>descricao</w:t>
            </w:r>
          </w:p>
        </w:tc>
      </w:tr>
      <w:tr w:rsidR="00CA63A8" w:rsidRPr="00CA63A8" w14:paraId="4E0F00F3" w14:textId="77777777" w:rsidTr="00B910DD">
        <w:trPr>
          <w:trHeight w:val="300"/>
          <w:jc w:val="center"/>
        </w:trPr>
        <w:tc>
          <w:tcPr>
            <w:tcW w:w="1038" w:type="pct"/>
            <w:tcBorders>
              <w:top w:val="nil"/>
              <w:left w:val="nil"/>
              <w:bottom w:val="nil"/>
              <w:right w:val="nil"/>
            </w:tcBorders>
            <w:shd w:val="clear" w:color="auto" w:fill="auto"/>
            <w:noWrap/>
            <w:vAlign w:val="center"/>
            <w:hideMark/>
          </w:tcPr>
          <w:p w14:paraId="32EB2BF4"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Sabem ler e escrever</w:t>
            </w:r>
          </w:p>
        </w:tc>
        <w:tc>
          <w:tcPr>
            <w:tcW w:w="847" w:type="pct"/>
            <w:tcBorders>
              <w:top w:val="nil"/>
              <w:left w:val="nil"/>
              <w:bottom w:val="nil"/>
              <w:right w:val="nil"/>
            </w:tcBorders>
            <w:shd w:val="clear" w:color="auto" w:fill="auto"/>
            <w:noWrap/>
            <w:vAlign w:val="center"/>
            <w:hideMark/>
          </w:tcPr>
          <w:p w14:paraId="0301F960"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Em comum</w:t>
            </w:r>
          </w:p>
        </w:tc>
        <w:tc>
          <w:tcPr>
            <w:tcW w:w="651" w:type="pct"/>
            <w:tcBorders>
              <w:top w:val="nil"/>
              <w:left w:val="nil"/>
              <w:bottom w:val="nil"/>
              <w:right w:val="nil"/>
            </w:tcBorders>
            <w:shd w:val="clear" w:color="auto" w:fill="auto"/>
            <w:noWrap/>
            <w:vAlign w:val="center"/>
            <w:hideMark/>
          </w:tcPr>
          <w:p w14:paraId="7DC88128"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Dimensão</w:t>
            </w:r>
          </w:p>
        </w:tc>
        <w:tc>
          <w:tcPr>
            <w:tcW w:w="1349" w:type="pct"/>
            <w:tcBorders>
              <w:top w:val="nil"/>
              <w:left w:val="nil"/>
              <w:bottom w:val="nil"/>
              <w:right w:val="nil"/>
            </w:tcBorders>
            <w:shd w:val="clear" w:color="auto" w:fill="auto"/>
            <w:noWrap/>
            <w:vAlign w:val="center"/>
            <w:hideMark/>
          </w:tcPr>
          <w:p w14:paraId="100FDEF6"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dim_sabe_ler_esc</w:t>
            </w:r>
          </w:p>
        </w:tc>
        <w:tc>
          <w:tcPr>
            <w:tcW w:w="1115" w:type="pct"/>
            <w:tcBorders>
              <w:top w:val="nil"/>
              <w:left w:val="nil"/>
              <w:bottom w:val="nil"/>
              <w:right w:val="nil"/>
            </w:tcBorders>
            <w:shd w:val="clear" w:color="auto" w:fill="auto"/>
            <w:noWrap/>
            <w:vAlign w:val="center"/>
            <w:hideMark/>
          </w:tcPr>
          <w:p w14:paraId="4BE93E7C" w14:textId="77777777" w:rsidR="00CA63A8" w:rsidRPr="00CA63A8" w:rsidRDefault="00EB7484" w:rsidP="00B910DD">
            <w:pPr>
              <w:spacing w:before="0" w:after="0" w:line="240" w:lineRule="auto"/>
              <w:ind w:firstLine="0"/>
              <w:jc w:val="left"/>
              <w:rPr>
                <w:iCs w:val="0"/>
                <w:color w:val="000000"/>
                <w:lang w:eastAsia="pt-BR"/>
              </w:rPr>
            </w:pPr>
            <w:r w:rsidRPr="00CA63A8">
              <w:rPr>
                <w:iCs w:val="0"/>
                <w:color w:val="000000"/>
                <w:lang w:eastAsia="pt-BR"/>
              </w:rPr>
              <w:t>descricao</w:t>
            </w:r>
          </w:p>
        </w:tc>
      </w:tr>
      <w:tr w:rsidR="00CA63A8" w:rsidRPr="00CA63A8" w14:paraId="783D3B47" w14:textId="77777777" w:rsidTr="00B910DD">
        <w:trPr>
          <w:trHeight w:val="300"/>
          <w:jc w:val="center"/>
        </w:trPr>
        <w:tc>
          <w:tcPr>
            <w:tcW w:w="1038" w:type="pct"/>
            <w:tcBorders>
              <w:top w:val="nil"/>
              <w:left w:val="nil"/>
              <w:bottom w:val="nil"/>
              <w:right w:val="nil"/>
            </w:tcBorders>
            <w:shd w:val="clear" w:color="auto" w:fill="auto"/>
            <w:noWrap/>
            <w:vAlign w:val="center"/>
            <w:hideMark/>
          </w:tcPr>
          <w:p w14:paraId="30A44551"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Curso que frequentam</w:t>
            </w:r>
          </w:p>
        </w:tc>
        <w:tc>
          <w:tcPr>
            <w:tcW w:w="847" w:type="pct"/>
            <w:tcBorders>
              <w:top w:val="nil"/>
              <w:left w:val="nil"/>
              <w:bottom w:val="nil"/>
              <w:right w:val="nil"/>
            </w:tcBorders>
            <w:shd w:val="clear" w:color="auto" w:fill="auto"/>
            <w:noWrap/>
            <w:vAlign w:val="center"/>
            <w:hideMark/>
          </w:tcPr>
          <w:p w14:paraId="29040281"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Em comum</w:t>
            </w:r>
          </w:p>
        </w:tc>
        <w:tc>
          <w:tcPr>
            <w:tcW w:w="651" w:type="pct"/>
            <w:tcBorders>
              <w:top w:val="nil"/>
              <w:left w:val="nil"/>
              <w:bottom w:val="nil"/>
              <w:right w:val="nil"/>
            </w:tcBorders>
            <w:shd w:val="clear" w:color="auto" w:fill="auto"/>
            <w:noWrap/>
            <w:vAlign w:val="center"/>
            <w:hideMark/>
          </w:tcPr>
          <w:p w14:paraId="19E0CCAF"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Dimensão</w:t>
            </w:r>
          </w:p>
        </w:tc>
        <w:tc>
          <w:tcPr>
            <w:tcW w:w="1349" w:type="pct"/>
            <w:tcBorders>
              <w:top w:val="nil"/>
              <w:left w:val="nil"/>
              <w:bottom w:val="nil"/>
              <w:right w:val="nil"/>
            </w:tcBorders>
            <w:shd w:val="clear" w:color="auto" w:fill="auto"/>
            <w:noWrap/>
            <w:vAlign w:val="center"/>
            <w:hideMark/>
          </w:tcPr>
          <w:p w14:paraId="6019036E"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dim_curso_que_freq</w:t>
            </w:r>
          </w:p>
        </w:tc>
        <w:tc>
          <w:tcPr>
            <w:tcW w:w="1115" w:type="pct"/>
            <w:tcBorders>
              <w:top w:val="nil"/>
              <w:left w:val="nil"/>
              <w:bottom w:val="nil"/>
              <w:right w:val="nil"/>
            </w:tcBorders>
            <w:shd w:val="clear" w:color="auto" w:fill="auto"/>
            <w:noWrap/>
            <w:vAlign w:val="center"/>
            <w:hideMark/>
          </w:tcPr>
          <w:p w14:paraId="3AA57318" w14:textId="77777777" w:rsidR="00CA63A8" w:rsidRPr="00CA63A8" w:rsidRDefault="00EB7484" w:rsidP="00B910DD">
            <w:pPr>
              <w:spacing w:before="0" w:after="0" w:line="240" w:lineRule="auto"/>
              <w:ind w:firstLine="0"/>
              <w:jc w:val="left"/>
              <w:rPr>
                <w:iCs w:val="0"/>
                <w:color w:val="000000"/>
                <w:lang w:eastAsia="pt-BR"/>
              </w:rPr>
            </w:pPr>
            <w:r w:rsidRPr="00CA63A8">
              <w:rPr>
                <w:iCs w:val="0"/>
                <w:color w:val="000000"/>
                <w:lang w:eastAsia="pt-BR"/>
              </w:rPr>
              <w:t>descricao</w:t>
            </w:r>
          </w:p>
        </w:tc>
      </w:tr>
      <w:tr w:rsidR="00CA63A8" w:rsidRPr="00CA63A8" w14:paraId="195DD201" w14:textId="77777777" w:rsidTr="00B910DD">
        <w:trPr>
          <w:trHeight w:val="300"/>
          <w:jc w:val="center"/>
        </w:trPr>
        <w:tc>
          <w:tcPr>
            <w:tcW w:w="1038" w:type="pct"/>
            <w:tcBorders>
              <w:top w:val="nil"/>
              <w:left w:val="nil"/>
              <w:bottom w:val="nil"/>
              <w:right w:val="nil"/>
            </w:tcBorders>
            <w:shd w:val="clear" w:color="auto" w:fill="auto"/>
            <w:noWrap/>
            <w:vAlign w:val="center"/>
            <w:hideMark/>
          </w:tcPr>
          <w:p w14:paraId="601811A5"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Possuem curso sup. Completo</w:t>
            </w:r>
          </w:p>
        </w:tc>
        <w:tc>
          <w:tcPr>
            <w:tcW w:w="847" w:type="pct"/>
            <w:tcBorders>
              <w:top w:val="nil"/>
              <w:left w:val="nil"/>
              <w:bottom w:val="nil"/>
              <w:right w:val="nil"/>
            </w:tcBorders>
            <w:shd w:val="clear" w:color="auto" w:fill="auto"/>
            <w:noWrap/>
            <w:vAlign w:val="center"/>
            <w:hideMark/>
          </w:tcPr>
          <w:p w14:paraId="1669D4B7"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Em comum</w:t>
            </w:r>
          </w:p>
        </w:tc>
        <w:tc>
          <w:tcPr>
            <w:tcW w:w="651" w:type="pct"/>
            <w:tcBorders>
              <w:top w:val="nil"/>
              <w:left w:val="nil"/>
              <w:bottom w:val="nil"/>
              <w:right w:val="nil"/>
            </w:tcBorders>
            <w:shd w:val="clear" w:color="auto" w:fill="auto"/>
            <w:noWrap/>
            <w:vAlign w:val="center"/>
            <w:hideMark/>
          </w:tcPr>
          <w:p w14:paraId="751227ED"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Dimensão</w:t>
            </w:r>
          </w:p>
        </w:tc>
        <w:tc>
          <w:tcPr>
            <w:tcW w:w="1349" w:type="pct"/>
            <w:tcBorders>
              <w:top w:val="nil"/>
              <w:left w:val="nil"/>
              <w:bottom w:val="nil"/>
              <w:right w:val="nil"/>
            </w:tcBorders>
            <w:shd w:val="clear" w:color="auto" w:fill="auto"/>
            <w:noWrap/>
            <w:vAlign w:val="center"/>
            <w:hideMark/>
          </w:tcPr>
          <w:p w14:paraId="549298D2"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dim_possui_curso_sup_comp</w:t>
            </w:r>
          </w:p>
        </w:tc>
        <w:tc>
          <w:tcPr>
            <w:tcW w:w="1115" w:type="pct"/>
            <w:tcBorders>
              <w:top w:val="nil"/>
              <w:left w:val="nil"/>
              <w:bottom w:val="nil"/>
              <w:right w:val="nil"/>
            </w:tcBorders>
            <w:shd w:val="clear" w:color="auto" w:fill="auto"/>
            <w:noWrap/>
            <w:vAlign w:val="center"/>
            <w:hideMark/>
          </w:tcPr>
          <w:p w14:paraId="16FD9585" w14:textId="77777777" w:rsidR="00CA63A8" w:rsidRPr="00CA63A8" w:rsidRDefault="00EB7484" w:rsidP="00B910DD">
            <w:pPr>
              <w:spacing w:before="0" w:after="0" w:line="240" w:lineRule="auto"/>
              <w:ind w:firstLine="0"/>
              <w:jc w:val="left"/>
              <w:rPr>
                <w:iCs w:val="0"/>
                <w:color w:val="000000"/>
                <w:lang w:eastAsia="pt-BR"/>
              </w:rPr>
            </w:pPr>
            <w:r w:rsidRPr="00CA63A8">
              <w:rPr>
                <w:iCs w:val="0"/>
                <w:color w:val="000000"/>
                <w:lang w:eastAsia="pt-BR"/>
              </w:rPr>
              <w:t>descricao</w:t>
            </w:r>
          </w:p>
        </w:tc>
      </w:tr>
      <w:tr w:rsidR="00CA63A8" w:rsidRPr="00CA63A8" w14:paraId="652B5D6C" w14:textId="77777777" w:rsidTr="00B910DD">
        <w:trPr>
          <w:trHeight w:val="300"/>
          <w:jc w:val="center"/>
        </w:trPr>
        <w:tc>
          <w:tcPr>
            <w:tcW w:w="1038" w:type="pct"/>
            <w:tcBorders>
              <w:top w:val="nil"/>
              <w:left w:val="nil"/>
              <w:bottom w:val="nil"/>
              <w:right w:val="nil"/>
            </w:tcBorders>
            <w:shd w:val="clear" w:color="auto" w:fill="auto"/>
            <w:noWrap/>
            <w:vAlign w:val="center"/>
            <w:hideMark/>
          </w:tcPr>
          <w:p w14:paraId="3F4E3D2A"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Dirigem carro</w:t>
            </w:r>
          </w:p>
        </w:tc>
        <w:tc>
          <w:tcPr>
            <w:tcW w:w="847" w:type="pct"/>
            <w:tcBorders>
              <w:top w:val="nil"/>
              <w:left w:val="nil"/>
              <w:bottom w:val="nil"/>
              <w:right w:val="nil"/>
            </w:tcBorders>
            <w:shd w:val="clear" w:color="auto" w:fill="auto"/>
            <w:noWrap/>
            <w:vAlign w:val="center"/>
            <w:hideMark/>
          </w:tcPr>
          <w:p w14:paraId="378D5511"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acidentes</w:t>
            </w:r>
          </w:p>
        </w:tc>
        <w:tc>
          <w:tcPr>
            <w:tcW w:w="651" w:type="pct"/>
            <w:tcBorders>
              <w:top w:val="nil"/>
              <w:left w:val="nil"/>
              <w:bottom w:val="nil"/>
              <w:right w:val="nil"/>
            </w:tcBorders>
            <w:shd w:val="clear" w:color="auto" w:fill="auto"/>
            <w:noWrap/>
            <w:vAlign w:val="center"/>
            <w:hideMark/>
          </w:tcPr>
          <w:p w14:paraId="44053ABA"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Dimensão</w:t>
            </w:r>
          </w:p>
        </w:tc>
        <w:tc>
          <w:tcPr>
            <w:tcW w:w="1349" w:type="pct"/>
            <w:tcBorders>
              <w:top w:val="nil"/>
              <w:left w:val="nil"/>
              <w:bottom w:val="nil"/>
              <w:right w:val="nil"/>
            </w:tcBorders>
            <w:shd w:val="clear" w:color="auto" w:fill="auto"/>
            <w:noWrap/>
            <w:vAlign w:val="center"/>
            <w:hideMark/>
          </w:tcPr>
          <w:p w14:paraId="17AACB56"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dim_dir_car</w:t>
            </w:r>
          </w:p>
        </w:tc>
        <w:tc>
          <w:tcPr>
            <w:tcW w:w="1115" w:type="pct"/>
            <w:tcBorders>
              <w:top w:val="nil"/>
              <w:left w:val="nil"/>
              <w:bottom w:val="nil"/>
              <w:right w:val="nil"/>
            </w:tcBorders>
            <w:shd w:val="clear" w:color="auto" w:fill="auto"/>
            <w:noWrap/>
            <w:vAlign w:val="center"/>
            <w:hideMark/>
          </w:tcPr>
          <w:p w14:paraId="0E476CF3" w14:textId="77777777" w:rsidR="00CA63A8" w:rsidRPr="00CA63A8" w:rsidRDefault="00EB7484" w:rsidP="00B910DD">
            <w:pPr>
              <w:spacing w:before="0" w:after="0" w:line="240" w:lineRule="auto"/>
              <w:ind w:firstLine="0"/>
              <w:jc w:val="left"/>
              <w:rPr>
                <w:iCs w:val="0"/>
                <w:color w:val="000000"/>
                <w:lang w:eastAsia="pt-BR"/>
              </w:rPr>
            </w:pPr>
            <w:r w:rsidRPr="00CA63A8">
              <w:rPr>
                <w:iCs w:val="0"/>
                <w:color w:val="000000"/>
                <w:lang w:eastAsia="pt-BR"/>
              </w:rPr>
              <w:t>descricao</w:t>
            </w:r>
          </w:p>
        </w:tc>
      </w:tr>
      <w:tr w:rsidR="00CA63A8" w:rsidRPr="00CA63A8" w14:paraId="423963A9" w14:textId="77777777" w:rsidTr="00B910DD">
        <w:trPr>
          <w:trHeight w:val="300"/>
          <w:jc w:val="center"/>
        </w:trPr>
        <w:tc>
          <w:tcPr>
            <w:tcW w:w="1038" w:type="pct"/>
            <w:tcBorders>
              <w:top w:val="nil"/>
              <w:left w:val="nil"/>
              <w:bottom w:val="nil"/>
              <w:right w:val="nil"/>
            </w:tcBorders>
            <w:shd w:val="clear" w:color="auto" w:fill="auto"/>
            <w:noWrap/>
            <w:vAlign w:val="center"/>
            <w:hideMark/>
          </w:tcPr>
          <w:p w14:paraId="4BABEC73"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Dirigem motocicleta</w:t>
            </w:r>
          </w:p>
        </w:tc>
        <w:tc>
          <w:tcPr>
            <w:tcW w:w="847" w:type="pct"/>
            <w:tcBorders>
              <w:top w:val="nil"/>
              <w:left w:val="nil"/>
              <w:bottom w:val="nil"/>
              <w:right w:val="nil"/>
            </w:tcBorders>
            <w:shd w:val="clear" w:color="auto" w:fill="auto"/>
            <w:noWrap/>
            <w:vAlign w:val="center"/>
            <w:hideMark/>
          </w:tcPr>
          <w:p w14:paraId="1D9AC70E"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acidentes</w:t>
            </w:r>
          </w:p>
        </w:tc>
        <w:tc>
          <w:tcPr>
            <w:tcW w:w="651" w:type="pct"/>
            <w:tcBorders>
              <w:top w:val="nil"/>
              <w:left w:val="nil"/>
              <w:bottom w:val="nil"/>
              <w:right w:val="nil"/>
            </w:tcBorders>
            <w:shd w:val="clear" w:color="auto" w:fill="auto"/>
            <w:noWrap/>
            <w:vAlign w:val="center"/>
            <w:hideMark/>
          </w:tcPr>
          <w:p w14:paraId="55D31E4E"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Dimensão</w:t>
            </w:r>
          </w:p>
        </w:tc>
        <w:tc>
          <w:tcPr>
            <w:tcW w:w="1349" w:type="pct"/>
            <w:tcBorders>
              <w:top w:val="nil"/>
              <w:left w:val="nil"/>
              <w:bottom w:val="nil"/>
              <w:right w:val="nil"/>
            </w:tcBorders>
            <w:shd w:val="clear" w:color="auto" w:fill="auto"/>
            <w:noWrap/>
            <w:vAlign w:val="center"/>
            <w:hideMark/>
          </w:tcPr>
          <w:p w14:paraId="1F3E7559"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dim_dir_mot</w:t>
            </w:r>
          </w:p>
        </w:tc>
        <w:tc>
          <w:tcPr>
            <w:tcW w:w="1115" w:type="pct"/>
            <w:tcBorders>
              <w:top w:val="nil"/>
              <w:left w:val="nil"/>
              <w:bottom w:val="nil"/>
              <w:right w:val="nil"/>
            </w:tcBorders>
            <w:shd w:val="clear" w:color="auto" w:fill="auto"/>
            <w:noWrap/>
            <w:vAlign w:val="center"/>
            <w:hideMark/>
          </w:tcPr>
          <w:p w14:paraId="3A289719" w14:textId="77777777" w:rsidR="00CA63A8" w:rsidRPr="00CA63A8" w:rsidRDefault="00EB7484" w:rsidP="00B910DD">
            <w:pPr>
              <w:spacing w:before="0" w:after="0" w:line="240" w:lineRule="auto"/>
              <w:ind w:firstLine="0"/>
              <w:jc w:val="left"/>
              <w:rPr>
                <w:iCs w:val="0"/>
                <w:color w:val="000000"/>
                <w:lang w:eastAsia="pt-BR"/>
              </w:rPr>
            </w:pPr>
            <w:r w:rsidRPr="00CA63A8">
              <w:rPr>
                <w:iCs w:val="0"/>
                <w:color w:val="000000"/>
                <w:lang w:eastAsia="pt-BR"/>
              </w:rPr>
              <w:t>descricao</w:t>
            </w:r>
          </w:p>
        </w:tc>
      </w:tr>
      <w:tr w:rsidR="00CA63A8" w:rsidRPr="00CA63A8" w14:paraId="46A438C6" w14:textId="77777777" w:rsidTr="00B910DD">
        <w:trPr>
          <w:trHeight w:val="300"/>
          <w:jc w:val="center"/>
        </w:trPr>
        <w:tc>
          <w:tcPr>
            <w:tcW w:w="1038" w:type="pct"/>
            <w:tcBorders>
              <w:top w:val="nil"/>
              <w:left w:val="nil"/>
              <w:bottom w:val="nil"/>
              <w:right w:val="nil"/>
            </w:tcBorders>
            <w:shd w:val="clear" w:color="auto" w:fill="auto"/>
            <w:noWrap/>
            <w:vAlign w:val="center"/>
            <w:hideMark/>
          </w:tcPr>
          <w:p w14:paraId="2EB13279"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Freq. que andam de autom., van ou taxi</w:t>
            </w:r>
          </w:p>
        </w:tc>
        <w:tc>
          <w:tcPr>
            <w:tcW w:w="847" w:type="pct"/>
            <w:tcBorders>
              <w:top w:val="nil"/>
              <w:left w:val="nil"/>
              <w:bottom w:val="nil"/>
              <w:right w:val="nil"/>
            </w:tcBorders>
            <w:shd w:val="clear" w:color="auto" w:fill="auto"/>
            <w:noWrap/>
            <w:vAlign w:val="center"/>
            <w:hideMark/>
          </w:tcPr>
          <w:p w14:paraId="5EEA0AE5"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acidentes</w:t>
            </w:r>
          </w:p>
        </w:tc>
        <w:tc>
          <w:tcPr>
            <w:tcW w:w="651" w:type="pct"/>
            <w:tcBorders>
              <w:top w:val="nil"/>
              <w:left w:val="nil"/>
              <w:bottom w:val="nil"/>
              <w:right w:val="nil"/>
            </w:tcBorders>
            <w:shd w:val="clear" w:color="auto" w:fill="auto"/>
            <w:noWrap/>
            <w:vAlign w:val="center"/>
            <w:hideMark/>
          </w:tcPr>
          <w:p w14:paraId="53B0E335"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Dimensão</w:t>
            </w:r>
          </w:p>
        </w:tc>
        <w:tc>
          <w:tcPr>
            <w:tcW w:w="1349" w:type="pct"/>
            <w:tcBorders>
              <w:top w:val="nil"/>
              <w:left w:val="nil"/>
              <w:bottom w:val="nil"/>
              <w:right w:val="nil"/>
            </w:tcBorders>
            <w:shd w:val="clear" w:color="auto" w:fill="auto"/>
            <w:noWrap/>
            <w:vAlign w:val="center"/>
            <w:hideMark/>
          </w:tcPr>
          <w:p w14:paraId="4409574C"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dim_freq_anda_aut_van_taxi</w:t>
            </w:r>
          </w:p>
        </w:tc>
        <w:tc>
          <w:tcPr>
            <w:tcW w:w="1115" w:type="pct"/>
            <w:tcBorders>
              <w:top w:val="nil"/>
              <w:left w:val="nil"/>
              <w:bottom w:val="nil"/>
              <w:right w:val="nil"/>
            </w:tcBorders>
            <w:shd w:val="clear" w:color="auto" w:fill="auto"/>
            <w:noWrap/>
            <w:vAlign w:val="center"/>
            <w:hideMark/>
          </w:tcPr>
          <w:p w14:paraId="3566DFCB" w14:textId="77777777" w:rsidR="00CA63A8" w:rsidRPr="00CA63A8" w:rsidRDefault="00CA63A8" w:rsidP="00B910DD">
            <w:pPr>
              <w:spacing w:before="0" w:after="0" w:line="240" w:lineRule="auto"/>
              <w:ind w:firstLine="0"/>
              <w:jc w:val="left"/>
              <w:rPr>
                <w:iCs w:val="0"/>
                <w:color w:val="000000"/>
                <w:lang w:eastAsia="pt-BR"/>
              </w:rPr>
            </w:pPr>
            <w:r w:rsidRPr="00CA63A8">
              <w:rPr>
                <w:iCs w:val="0"/>
                <w:color w:val="000000"/>
                <w:lang w:eastAsia="pt-BR"/>
              </w:rPr>
              <w:t>descricao</w:t>
            </w:r>
          </w:p>
        </w:tc>
      </w:tr>
      <w:tr w:rsidR="00CA63A8" w:rsidRPr="00CA63A8" w14:paraId="58AB9E4D" w14:textId="77777777" w:rsidTr="00B910DD">
        <w:trPr>
          <w:trHeight w:val="300"/>
          <w:jc w:val="center"/>
        </w:trPr>
        <w:tc>
          <w:tcPr>
            <w:tcW w:w="1038" w:type="pct"/>
            <w:tcBorders>
              <w:top w:val="nil"/>
              <w:left w:val="nil"/>
              <w:bottom w:val="nil"/>
              <w:right w:val="nil"/>
            </w:tcBorders>
            <w:shd w:val="clear" w:color="auto" w:fill="auto"/>
            <w:noWrap/>
            <w:vAlign w:val="center"/>
            <w:hideMark/>
          </w:tcPr>
          <w:p w14:paraId="2522EF74"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Se envolveram em acid. c/lesões ult. 12m</w:t>
            </w:r>
          </w:p>
        </w:tc>
        <w:tc>
          <w:tcPr>
            <w:tcW w:w="847" w:type="pct"/>
            <w:tcBorders>
              <w:top w:val="nil"/>
              <w:left w:val="nil"/>
              <w:bottom w:val="nil"/>
              <w:right w:val="nil"/>
            </w:tcBorders>
            <w:shd w:val="clear" w:color="auto" w:fill="auto"/>
            <w:noWrap/>
            <w:vAlign w:val="center"/>
            <w:hideMark/>
          </w:tcPr>
          <w:p w14:paraId="484901B8"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acidentes</w:t>
            </w:r>
          </w:p>
        </w:tc>
        <w:tc>
          <w:tcPr>
            <w:tcW w:w="651" w:type="pct"/>
            <w:tcBorders>
              <w:top w:val="nil"/>
              <w:left w:val="nil"/>
              <w:bottom w:val="nil"/>
              <w:right w:val="nil"/>
            </w:tcBorders>
            <w:shd w:val="clear" w:color="auto" w:fill="auto"/>
            <w:noWrap/>
            <w:vAlign w:val="center"/>
            <w:hideMark/>
          </w:tcPr>
          <w:p w14:paraId="33D3BBBF"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Dimensão</w:t>
            </w:r>
          </w:p>
        </w:tc>
        <w:tc>
          <w:tcPr>
            <w:tcW w:w="1349" w:type="pct"/>
            <w:tcBorders>
              <w:top w:val="nil"/>
              <w:left w:val="nil"/>
              <w:bottom w:val="nil"/>
              <w:right w:val="nil"/>
            </w:tcBorders>
            <w:shd w:val="clear" w:color="auto" w:fill="auto"/>
            <w:noWrap/>
            <w:vAlign w:val="center"/>
            <w:hideMark/>
          </w:tcPr>
          <w:p w14:paraId="5CD6684D"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dim_envol_acid_c_lesoes_ult_12m</w:t>
            </w:r>
          </w:p>
        </w:tc>
        <w:tc>
          <w:tcPr>
            <w:tcW w:w="1115" w:type="pct"/>
            <w:tcBorders>
              <w:top w:val="nil"/>
              <w:left w:val="nil"/>
              <w:bottom w:val="nil"/>
              <w:right w:val="nil"/>
            </w:tcBorders>
            <w:shd w:val="clear" w:color="auto" w:fill="auto"/>
            <w:noWrap/>
            <w:vAlign w:val="center"/>
            <w:hideMark/>
          </w:tcPr>
          <w:p w14:paraId="286C2A9D" w14:textId="77777777" w:rsidR="00CA63A8" w:rsidRPr="00CA63A8" w:rsidRDefault="00CA63A8" w:rsidP="00B910DD">
            <w:pPr>
              <w:spacing w:before="0" w:after="0" w:line="240" w:lineRule="auto"/>
              <w:ind w:firstLine="0"/>
              <w:jc w:val="left"/>
              <w:rPr>
                <w:iCs w:val="0"/>
                <w:color w:val="000000"/>
                <w:lang w:eastAsia="pt-BR"/>
              </w:rPr>
            </w:pPr>
            <w:r w:rsidRPr="00CA63A8">
              <w:rPr>
                <w:iCs w:val="0"/>
                <w:color w:val="000000"/>
                <w:lang w:eastAsia="pt-BR"/>
              </w:rPr>
              <w:t>descricao</w:t>
            </w:r>
          </w:p>
        </w:tc>
      </w:tr>
      <w:tr w:rsidR="00CA63A8" w:rsidRPr="0066268D" w14:paraId="135A26B4" w14:textId="77777777" w:rsidTr="00B910DD">
        <w:trPr>
          <w:trHeight w:val="300"/>
          <w:jc w:val="center"/>
        </w:trPr>
        <w:tc>
          <w:tcPr>
            <w:tcW w:w="1038" w:type="pct"/>
            <w:tcBorders>
              <w:top w:val="nil"/>
              <w:left w:val="nil"/>
              <w:bottom w:val="nil"/>
              <w:right w:val="nil"/>
            </w:tcBorders>
            <w:shd w:val="clear" w:color="auto" w:fill="auto"/>
            <w:noWrap/>
            <w:vAlign w:val="center"/>
            <w:hideMark/>
          </w:tcPr>
          <w:p w14:paraId="4AE4E4EF"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lastRenderedPageBreak/>
              <w:t>Qtd. acid. c/lesões ult. 12m</w:t>
            </w:r>
          </w:p>
        </w:tc>
        <w:tc>
          <w:tcPr>
            <w:tcW w:w="847" w:type="pct"/>
            <w:tcBorders>
              <w:top w:val="nil"/>
              <w:left w:val="nil"/>
              <w:bottom w:val="nil"/>
              <w:right w:val="nil"/>
            </w:tcBorders>
            <w:shd w:val="clear" w:color="auto" w:fill="auto"/>
            <w:noWrap/>
            <w:vAlign w:val="center"/>
            <w:hideMark/>
          </w:tcPr>
          <w:p w14:paraId="4A2F936B"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acidentes</w:t>
            </w:r>
          </w:p>
        </w:tc>
        <w:tc>
          <w:tcPr>
            <w:tcW w:w="651" w:type="pct"/>
            <w:tcBorders>
              <w:top w:val="nil"/>
              <w:left w:val="nil"/>
              <w:bottom w:val="nil"/>
              <w:right w:val="nil"/>
            </w:tcBorders>
            <w:shd w:val="clear" w:color="auto" w:fill="auto"/>
            <w:noWrap/>
            <w:vAlign w:val="center"/>
            <w:hideMark/>
          </w:tcPr>
          <w:p w14:paraId="1E374D9C"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Dimensão</w:t>
            </w:r>
          </w:p>
        </w:tc>
        <w:tc>
          <w:tcPr>
            <w:tcW w:w="1349" w:type="pct"/>
            <w:tcBorders>
              <w:top w:val="nil"/>
              <w:left w:val="nil"/>
              <w:bottom w:val="nil"/>
              <w:right w:val="nil"/>
            </w:tcBorders>
            <w:shd w:val="clear" w:color="auto" w:fill="auto"/>
            <w:noWrap/>
            <w:vAlign w:val="center"/>
            <w:hideMark/>
          </w:tcPr>
          <w:p w14:paraId="4AA91610"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fato_acidentes</w:t>
            </w:r>
          </w:p>
        </w:tc>
        <w:tc>
          <w:tcPr>
            <w:tcW w:w="1115" w:type="pct"/>
            <w:tcBorders>
              <w:top w:val="nil"/>
              <w:left w:val="nil"/>
              <w:bottom w:val="nil"/>
              <w:right w:val="nil"/>
            </w:tcBorders>
            <w:shd w:val="clear" w:color="auto" w:fill="auto"/>
            <w:noWrap/>
            <w:vAlign w:val="center"/>
            <w:hideMark/>
          </w:tcPr>
          <w:p w14:paraId="53C04D16" w14:textId="77777777" w:rsidR="00CA63A8" w:rsidRPr="00294328" w:rsidRDefault="00CA63A8" w:rsidP="00B910DD">
            <w:pPr>
              <w:spacing w:before="0" w:after="0" w:line="240" w:lineRule="auto"/>
              <w:ind w:firstLine="0"/>
              <w:jc w:val="left"/>
              <w:rPr>
                <w:iCs w:val="0"/>
                <w:color w:val="000000"/>
                <w:lang w:val="en-US" w:eastAsia="pt-BR"/>
              </w:rPr>
            </w:pPr>
            <w:r w:rsidRPr="00294328">
              <w:rPr>
                <w:iCs w:val="0"/>
                <w:color w:val="000000"/>
                <w:lang w:val="en-US" w:eastAsia="pt-BR"/>
              </w:rPr>
              <w:t>med_qtd_acid_c_lesoes_ult_12m</w:t>
            </w:r>
          </w:p>
        </w:tc>
      </w:tr>
      <w:tr w:rsidR="00CA63A8" w:rsidRPr="00CA63A8" w14:paraId="731F5527" w14:textId="77777777" w:rsidTr="00B910DD">
        <w:trPr>
          <w:trHeight w:val="300"/>
          <w:jc w:val="center"/>
        </w:trPr>
        <w:tc>
          <w:tcPr>
            <w:tcW w:w="1038" w:type="pct"/>
            <w:tcBorders>
              <w:top w:val="nil"/>
              <w:left w:val="nil"/>
              <w:bottom w:val="nil"/>
              <w:right w:val="nil"/>
            </w:tcBorders>
            <w:shd w:val="clear" w:color="auto" w:fill="auto"/>
            <w:noWrap/>
            <w:vAlign w:val="center"/>
            <w:hideMark/>
          </w:tcPr>
          <w:p w14:paraId="048B757A"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Ocupação no acid. mais grave ult. 12m</w:t>
            </w:r>
          </w:p>
        </w:tc>
        <w:tc>
          <w:tcPr>
            <w:tcW w:w="847" w:type="pct"/>
            <w:tcBorders>
              <w:top w:val="nil"/>
              <w:left w:val="nil"/>
              <w:bottom w:val="nil"/>
              <w:right w:val="nil"/>
            </w:tcBorders>
            <w:shd w:val="clear" w:color="auto" w:fill="auto"/>
            <w:noWrap/>
            <w:vAlign w:val="center"/>
            <w:hideMark/>
          </w:tcPr>
          <w:p w14:paraId="752671A1"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acidentes</w:t>
            </w:r>
          </w:p>
        </w:tc>
        <w:tc>
          <w:tcPr>
            <w:tcW w:w="651" w:type="pct"/>
            <w:tcBorders>
              <w:top w:val="nil"/>
              <w:left w:val="nil"/>
              <w:bottom w:val="nil"/>
              <w:right w:val="nil"/>
            </w:tcBorders>
            <w:shd w:val="clear" w:color="auto" w:fill="auto"/>
            <w:noWrap/>
            <w:vAlign w:val="center"/>
            <w:hideMark/>
          </w:tcPr>
          <w:p w14:paraId="5EE2230D"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Dimensão</w:t>
            </w:r>
          </w:p>
        </w:tc>
        <w:tc>
          <w:tcPr>
            <w:tcW w:w="1349" w:type="pct"/>
            <w:tcBorders>
              <w:top w:val="nil"/>
              <w:left w:val="nil"/>
              <w:bottom w:val="nil"/>
              <w:right w:val="nil"/>
            </w:tcBorders>
            <w:shd w:val="clear" w:color="auto" w:fill="auto"/>
            <w:noWrap/>
            <w:vAlign w:val="center"/>
            <w:hideMark/>
          </w:tcPr>
          <w:p w14:paraId="2467836A"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dim_ocup_veic_acid_mais_grave</w:t>
            </w:r>
          </w:p>
        </w:tc>
        <w:tc>
          <w:tcPr>
            <w:tcW w:w="1115" w:type="pct"/>
            <w:tcBorders>
              <w:top w:val="nil"/>
              <w:left w:val="nil"/>
              <w:bottom w:val="nil"/>
              <w:right w:val="nil"/>
            </w:tcBorders>
            <w:shd w:val="clear" w:color="auto" w:fill="auto"/>
            <w:noWrap/>
            <w:vAlign w:val="center"/>
            <w:hideMark/>
          </w:tcPr>
          <w:p w14:paraId="32293D3F" w14:textId="77777777" w:rsidR="00CA63A8" w:rsidRPr="00CA63A8" w:rsidRDefault="00CA63A8" w:rsidP="00B910DD">
            <w:pPr>
              <w:spacing w:before="0" w:after="0" w:line="240" w:lineRule="auto"/>
              <w:ind w:firstLine="0"/>
              <w:jc w:val="left"/>
              <w:rPr>
                <w:iCs w:val="0"/>
                <w:color w:val="000000"/>
                <w:lang w:eastAsia="pt-BR"/>
              </w:rPr>
            </w:pPr>
            <w:r w:rsidRPr="00CA63A8">
              <w:rPr>
                <w:iCs w:val="0"/>
                <w:color w:val="000000"/>
                <w:lang w:eastAsia="pt-BR"/>
              </w:rPr>
              <w:t>descricao</w:t>
            </w:r>
          </w:p>
        </w:tc>
      </w:tr>
      <w:tr w:rsidR="00CA63A8" w:rsidRPr="00CA63A8" w14:paraId="33BDF098" w14:textId="77777777" w:rsidTr="00B910DD">
        <w:trPr>
          <w:trHeight w:val="300"/>
          <w:jc w:val="center"/>
        </w:trPr>
        <w:tc>
          <w:tcPr>
            <w:tcW w:w="1038" w:type="pct"/>
            <w:tcBorders>
              <w:top w:val="nil"/>
              <w:left w:val="nil"/>
              <w:bottom w:val="nil"/>
              <w:right w:val="nil"/>
            </w:tcBorders>
            <w:shd w:val="clear" w:color="auto" w:fill="auto"/>
            <w:noWrap/>
            <w:vAlign w:val="center"/>
            <w:hideMark/>
          </w:tcPr>
          <w:p w14:paraId="1412AD03"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Freq. que cost. consumir   beb. alc.</w:t>
            </w:r>
          </w:p>
        </w:tc>
        <w:tc>
          <w:tcPr>
            <w:tcW w:w="847" w:type="pct"/>
            <w:tcBorders>
              <w:top w:val="nil"/>
              <w:left w:val="nil"/>
              <w:bottom w:val="nil"/>
              <w:right w:val="nil"/>
            </w:tcBorders>
            <w:shd w:val="clear" w:color="auto" w:fill="auto"/>
            <w:noWrap/>
            <w:vAlign w:val="center"/>
            <w:hideMark/>
          </w:tcPr>
          <w:p w14:paraId="2B83F8AC"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uso_alcool</w:t>
            </w:r>
          </w:p>
        </w:tc>
        <w:tc>
          <w:tcPr>
            <w:tcW w:w="651" w:type="pct"/>
            <w:tcBorders>
              <w:top w:val="nil"/>
              <w:left w:val="nil"/>
              <w:bottom w:val="nil"/>
              <w:right w:val="nil"/>
            </w:tcBorders>
            <w:shd w:val="clear" w:color="auto" w:fill="auto"/>
            <w:noWrap/>
            <w:vAlign w:val="center"/>
            <w:hideMark/>
          </w:tcPr>
          <w:p w14:paraId="00E7BB40"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Dimensão</w:t>
            </w:r>
          </w:p>
        </w:tc>
        <w:tc>
          <w:tcPr>
            <w:tcW w:w="1349" w:type="pct"/>
            <w:tcBorders>
              <w:top w:val="nil"/>
              <w:left w:val="nil"/>
              <w:bottom w:val="nil"/>
              <w:right w:val="nil"/>
            </w:tcBorders>
            <w:shd w:val="clear" w:color="auto" w:fill="auto"/>
            <w:noWrap/>
            <w:vAlign w:val="center"/>
            <w:hideMark/>
          </w:tcPr>
          <w:p w14:paraId="550734C8"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dim_freq_costu_consu_beb_alc</w:t>
            </w:r>
          </w:p>
        </w:tc>
        <w:tc>
          <w:tcPr>
            <w:tcW w:w="1115" w:type="pct"/>
            <w:tcBorders>
              <w:top w:val="nil"/>
              <w:left w:val="nil"/>
              <w:bottom w:val="nil"/>
              <w:right w:val="nil"/>
            </w:tcBorders>
            <w:shd w:val="clear" w:color="auto" w:fill="auto"/>
            <w:noWrap/>
            <w:vAlign w:val="center"/>
            <w:hideMark/>
          </w:tcPr>
          <w:p w14:paraId="1080AEC8" w14:textId="77777777" w:rsidR="00CA63A8" w:rsidRPr="00CA63A8" w:rsidRDefault="00CA63A8" w:rsidP="00B910DD">
            <w:pPr>
              <w:spacing w:before="0" w:after="0" w:line="240" w:lineRule="auto"/>
              <w:ind w:firstLine="0"/>
              <w:jc w:val="left"/>
              <w:rPr>
                <w:iCs w:val="0"/>
                <w:color w:val="000000"/>
                <w:lang w:eastAsia="pt-BR"/>
              </w:rPr>
            </w:pPr>
            <w:r w:rsidRPr="00CA63A8">
              <w:rPr>
                <w:iCs w:val="0"/>
                <w:color w:val="000000"/>
                <w:lang w:eastAsia="pt-BR"/>
              </w:rPr>
              <w:t>descricao</w:t>
            </w:r>
          </w:p>
        </w:tc>
      </w:tr>
      <w:tr w:rsidR="00CA63A8" w:rsidRPr="00CA63A8" w14:paraId="5F689B60" w14:textId="77777777" w:rsidTr="00B910DD">
        <w:trPr>
          <w:trHeight w:val="300"/>
          <w:jc w:val="center"/>
        </w:trPr>
        <w:tc>
          <w:tcPr>
            <w:tcW w:w="1038" w:type="pct"/>
            <w:tcBorders>
              <w:top w:val="nil"/>
              <w:left w:val="nil"/>
              <w:bottom w:val="nil"/>
              <w:right w:val="nil"/>
            </w:tcBorders>
            <w:shd w:val="clear" w:color="auto" w:fill="auto"/>
            <w:noWrap/>
            <w:vAlign w:val="center"/>
            <w:hideMark/>
          </w:tcPr>
          <w:p w14:paraId="18C3CB11"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Dirigiram após consumir beb. alc.</w:t>
            </w:r>
          </w:p>
        </w:tc>
        <w:tc>
          <w:tcPr>
            <w:tcW w:w="847" w:type="pct"/>
            <w:tcBorders>
              <w:top w:val="nil"/>
              <w:left w:val="nil"/>
              <w:bottom w:val="nil"/>
              <w:right w:val="nil"/>
            </w:tcBorders>
            <w:shd w:val="clear" w:color="auto" w:fill="auto"/>
            <w:noWrap/>
            <w:vAlign w:val="center"/>
            <w:hideMark/>
          </w:tcPr>
          <w:p w14:paraId="2A520878"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uso_alcool</w:t>
            </w:r>
          </w:p>
        </w:tc>
        <w:tc>
          <w:tcPr>
            <w:tcW w:w="651" w:type="pct"/>
            <w:tcBorders>
              <w:top w:val="nil"/>
              <w:left w:val="nil"/>
              <w:bottom w:val="nil"/>
              <w:right w:val="nil"/>
            </w:tcBorders>
            <w:shd w:val="clear" w:color="auto" w:fill="auto"/>
            <w:noWrap/>
            <w:vAlign w:val="center"/>
            <w:hideMark/>
          </w:tcPr>
          <w:p w14:paraId="281BAD66"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Dimensão</w:t>
            </w:r>
          </w:p>
        </w:tc>
        <w:tc>
          <w:tcPr>
            <w:tcW w:w="1349" w:type="pct"/>
            <w:tcBorders>
              <w:top w:val="nil"/>
              <w:left w:val="nil"/>
              <w:bottom w:val="nil"/>
              <w:right w:val="nil"/>
            </w:tcBorders>
            <w:shd w:val="clear" w:color="auto" w:fill="auto"/>
            <w:noWrap/>
            <w:vAlign w:val="center"/>
            <w:hideMark/>
          </w:tcPr>
          <w:p w14:paraId="48D7F8AC"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dim_dirigiu_apos_consu_beb_alc</w:t>
            </w:r>
          </w:p>
        </w:tc>
        <w:tc>
          <w:tcPr>
            <w:tcW w:w="1115" w:type="pct"/>
            <w:tcBorders>
              <w:top w:val="nil"/>
              <w:left w:val="nil"/>
              <w:bottom w:val="nil"/>
              <w:right w:val="nil"/>
            </w:tcBorders>
            <w:shd w:val="clear" w:color="auto" w:fill="auto"/>
            <w:noWrap/>
            <w:vAlign w:val="center"/>
            <w:hideMark/>
          </w:tcPr>
          <w:p w14:paraId="206BB76D" w14:textId="77777777" w:rsidR="00CA63A8" w:rsidRPr="00CA63A8" w:rsidRDefault="00CA63A8" w:rsidP="00B910DD">
            <w:pPr>
              <w:spacing w:before="0" w:after="0" w:line="240" w:lineRule="auto"/>
              <w:ind w:firstLine="0"/>
              <w:jc w:val="left"/>
              <w:rPr>
                <w:iCs w:val="0"/>
                <w:color w:val="000000"/>
                <w:lang w:eastAsia="pt-BR"/>
              </w:rPr>
            </w:pPr>
            <w:r w:rsidRPr="00CA63A8">
              <w:rPr>
                <w:iCs w:val="0"/>
                <w:color w:val="000000"/>
                <w:lang w:eastAsia="pt-BR"/>
              </w:rPr>
              <w:t>descricao</w:t>
            </w:r>
          </w:p>
        </w:tc>
      </w:tr>
      <w:tr w:rsidR="00CA63A8" w:rsidRPr="00CA63A8" w14:paraId="306BCE37" w14:textId="77777777" w:rsidTr="00B910DD">
        <w:trPr>
          <w:trHeight w:val="300"/>
          <w:jc w:val="center"/>
        </w:trPr>
        <w:tc>
          <w:tcPr>
            <w:tcW w:w="1038" w:type="pct"/>
            <w:tcBorders>
              <w:top w:val="nil"/>
              <w:left w:val="nil"/>
              <w:bottom w:val="nil"/>
              <w:right w:val="nil"/>
            </w:tcBorders>
            <w:shd w:val="clear" w:color="auto" w:fill="auto"/>
            <w:noWrap/>
            <w:vAlign w:val="center"/>
            <w:hideMark/>
          </w:tcPr>
          <w:p w14:paraId="4B1D965A"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 xml:space="preserve">Consumiram mais que 4 doses em uma unica ocasião no ult. </w:t>
            </w:r>
            <w:r w:rsidR="003C3875" w:rsidRPr="00CA63A8">
              <w:rPr>
                <w:iCs w:val="0"/>
                <w:color w:val="000000"/>
                <w:lang w:eastAsia="pt-BR"/>
              </w:rPr>
              <w:t>M</w:t>
            </w:r>
            <w:r w:rsidRPr="00CA63A8">
              <w:rPr>
                <w:iCs w:val="0"/>
                <w:color w:val="000000"/>
                <w:lang w:eastAsia="pt-BR"/>
              </w:rPr>
              <w:t>ês</w:t>
            </w:r>
          </w:p>
        </w:tc>
        <w:tc>
          <w:tcPr>
            <w:tcW w:w="847" w:type="pct"/>
            <w:tcBorders>
              <w:top w:val="nil"/>
              <w:left w:val="nil"/>
              <w:bottom w:val="nil"/>
              <w:right w:val="nil"/>
            </w:tcBorders>
            <w:shd w:val="clear" w:color="auto" w:fill="auto"/>
            <w:noWrap/>
            <w:vAlign w:val="center"/>
            <w:hideMark/>
          </w:tcPr>
          <w:p w14:paraId="491DEACA"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uso_alcool</w:t>
            </w:r>
          </w:p>
        </w:tc>
        <w:tc>
          <w:tcPr>
            <w:tcW w:w="651" w:type="pct"/>
            <w:tcBorders>
              <w:top w:val="nil"/>
              <w:left w:val="nil"/>
              <w:bottom w:val="nil"/>
              <w:right w:val="nil"/>
            </w:tcBorders>
            <w:shd w:val="clear" w:color="auto" w:fill="auto"/>
            <w:noWrap/>
            <w:vAlign w:val="center"/>
            <w:hideMark/>
          </w:tcPr>
          <w:p w14:paraId="1BC51709"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Dimensão</w:t>
            </w:r>
          </w:p>
        </w:tc>
        <w:tc>
          <w:tcPr>
            <w:tcW w:w="1349" w:type="pct"/>
            <w:tcBorders>
              <w:top w:val="nil"/>
              <w:left w:val="nil"/>
              <w:bottom w:val="nil"/>
              <w:right w:val="nil"/>
            </w:tcBorders>
            <w:shd w:val="clear" w:color="auto" w:fill="auto"/>
            <w:noWrap/>
            <w:vAlign w:val="center"/>
            <w:hideMark/>
          </w:tcPr>
          <w:p w14:paraId="73116AF7"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dim_ult_30d_consu_mais_4_dos_beb_alc_un_vez</w:t>
            </w:r>
          </w:p>
        </w:tc>
        <w:tc>
          <w:tcPr>
            <w:tcW w:w="1115" w:type="pct"/>
            <w:tcBorders>
              <w:top w:val="nil"/>
              <w:left w:val="nil"/>
              <w:bottom w:val="nil"/>
              <w:right w:val="nil"/>
            </w:tcBorders>
            <w:shd w:val="clear" w:color="auto" w:fill="auto"/>
            <w:noWrap/>
            <w:vAlign w:val="center"/>
            <w:hideMark/>
          </w:tcPr>
          <w:p w14:paraId="7E41767E" w14:textId="77777777" w:rsidR="00CA63A8" w:rsidRPr="00CA63A8" w:rsidRDefault="00CA63A8" w:rsidP="00B910DD">
            <w:pPr>
              <w:spacing w:before="0" w:after="0" w:line="240" w:lineRule="auto"/>
              <w:ind w:firstLine="0"/>
              <w:jc w:val="left"/>
              <w:rPr>
                <w:iCs w:val="0"/>
                <w:color w:val="000000"/>
                <w:lang w:eastAsia="pt-BR"/>
              </w:rPr>
            </w:pPr>
            <w:r w:rsidRPr="00CA63A8">
              <w:rPr>
                <w:iCs w:val="0"/>
                <w:color w:val="000000"/>
                <w:lang w:eastAsia="pt-BR"/>
              </w:rPr>
              <w:t>descricao</w:t>
            </w:r>
          </w:p>
        </w:tc>
      </w:tr>
      <w:tr w:rsidR="00CA63A8" w:rsidRPr="00CA63A8" w14:paraId="0902C7EB" w14:textId="77777777" w:rsidTr="00B910DD">
        <w:trPr>
          <w:trHeight w:val="300"/>
          <w:jc w:val="center"/>
        </w:trPr>
        <w:tc>
          <w:tcPr>
            <w:tcW w:w="1038" w:type="pct"/>
            <w:tcBorders>
              <w:top w:val="nil"/>
              <w:left w:val="nil"/>
              <w:bottom w:val="nil"/>
              <w:right w:val="nil"/>
            </w:tcBorders>
            <w:shd w:val="clear" w:color="auto" w:fill="auto"/>
            <w:noWrap/>
            <w:vAlign w:val="center"/>
            <w:hideMark/>
          </w:tcPr>
          <w:p w14:paraId="32D2D2FF"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Qtd. dias que consumiram mais que 4 doses em uma única vez no ult. Mês</w:t>
            </w:r>
          </w:p>
        </w:tc>
        <w:tc>
          <w:tcPr>
            <w:tcW w:w="847" w:type="pct"/>
            <w:tcBorders>
              <w:top w:val="nil"/>
              <w:left w:val="nil"/>
              <w:bottom w:val="nil"/>
              <w:right w:val="nil"/>
            </w:tcBorders>
            <w:shd w:val="clear" w:color="auto" w:fill="auto"/>
            <w:noWrap/>
            <w:vAlign w:val="center"/>
            <w:hideMark/>
          </w:tcPr>
          <w:p w14:paraId="5CF55142"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uso_alcool</w:t>
            </w:r>
          </w:p>
        </w:tc>
        <w:tc>
          <w:tcPr>
            <w:tcW w:w="651" w:type="pct"/>
            <w:tcBorders>
              <w:top w:val="nil"/>
              <w:left w:val="nil"/>
              <w:bottom w:val="nil"/>
              <w:right w:val="nil"/>
            </w:tcBorders>
            <w:shd w:val="clear" w:color="auto" w:fill="auto"/>
            <w:noWrap/>
            <w:vAlign w:val="center"/>
            <w:hideMark/>
          </w:tcPr>
          <w:p w14:paraId="4A3B3BE6"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Dimensão</w:t>
            </w:r>
          </w:p>
        </w:tc>
        <w:tc>
          <w:tcPr>
            <w:tcW w:w="1349" w:type="pct"/>
            <w:tcBorders>
              <w:top w:val="nil"/>
              <w:left w:val="nil"/>
              <w:bottom w:val="nil"/>
              <w:right w:val="nil"/>
            </w:tcBorders>
            <w:shd w:val="clear" w:color="auto" w:fill="auto"/>
            <w:noWrap/>
            <w:vAlign w:val="center"/>
            <w:hideMark/>
          </w:tcPr>
          <w:p w14:paraId="5D75C81C"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dim_qt_dia_mes_consu_mais_4_dos_beb_alc_un_vez</w:t>
            </w:r>
          </w:p>
        </w:tc>
        <w:tc>
          <w:tcPr>
            <w:tcW w:w="1115" w:type="pct"/>
            <w:tcBorders>
              <w:top w:val="nil"/>
              <w:left w:val="nil"/>
              <w:bottom w:val="nil"/>
              <w:right w:val="nil"/>
            </w:tcBorders>
            <w:shd w:val="clear" w:color="auto" w:fill="auto"/>
            <w:noWrap/>
            <w:vAlign w:val="center"/>
            <w:hideMark/>
          </w:tcPr>
          <w:p w14:paraId="0A8AC70C" w14:textId="77777777" w:rsidR="00CA63A8" w:rsidRPr="00CA63A8" w:rsidRDefault="00CA63A8" w:rsidP="00B910DD">
            <w:pPr>
              <w:spacing w:before="0" w:after="0" w:line="240" w:lineRule="auto"/>
              <w:ind w:firstLine="0"/>
              <w:jc w:val="left"/>
              <w:rPr>
                <w:iCs w:val="0"/>
                <w:color w:val="000000"/>
                <w:lang w:eastAsia="pt-BR"/>
              </w:rPr>
            </w:pPr>
            <w:r w:rsidRPr="00CA63A8">
              <w:rPr>
                <w:iCs w:val="0"/>
                <w:color w:val="000000"/>
                <w:lang w:eastAsia="pt-BR"/>
              </w:rPr>
              <w:t>descricao</w:t>
            </w:r>
          </w:p>
        </w:tc>
      </w:tr>
      <w:tr w:rsidR="00CA63A8" w:rsidRPr="00CA63A8" w14:paraId="7AEB7131" w14:textId="77777777" w:rsidTr="00B910DD">
        <w:trPr>
          <w:trHeight w:val="300"/>
          <w:jc w:val="center"/>
        </w:trPr>
        <w:tc>
          <w:tcPr>
            <w:tcW w:w="1038" w:type="pct"/>
            <w:tcBorders>
              <w:top w:val="nil"/>
              <w:left w:val="nil"/>
              <w:bottom w:val="nil"/>
              <w:right w:val="nil"/>
            </w:tcBorders>
            <w:shd w:val="clear" w:color="auto" w:fill="auto"/>
            <w:noWrap/>
            <w:vAlign w:val="center"/>
            <w:hideMark/>
          </w:tcPr>
          <w:p w14:paraId="4ABC2A75"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Qtd. dias na semana que costumam consumir beb. alc.</w:t>
            </w:r>
          </w:p>
        </w:tc>
        <w:tc>
          <w:tcPr>
            <w:tcW w:w="847" w:type="pct"/>
            <w:tcBorders>
              <w:top w:val="nil"/>
              <w:left w:val="nil"/>
              <w:bottom w:val="nil"/>
              <w:right w:val="nil"/>
            </w:tcBorders>
            <w:shd w:val="clear" w:color="auto" w:fill="auto"/>
            <w:noWrap/>
            <w:vAlign w:val="center"/>
            <w:hideMark/>
          </w:tcPr>
          <w:p w14:paraId="2FB5AB2A"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uso_alcool</w:t>
            </w:r>
          </w:p>
        </w:tc>
        <w:tc>
          <w:tcPr>
            <w:tcW w:w="651" w:type="pct"/>
            <w:tcBorders>
              <w:top w:val="nil"/>
              <w:left w:val="nil"/>
              <w:bottom w:val="nil"/>
              <w:right w:val="nil"/>
            </w:tcBorders>
            <w:shd w:val="clear" w:color="auto" w:fill="auto"/>
            <w:noWrap/>
            <w:vAlign w:val="center"/>
            <w:hideMark/>
          </w:tcPr>
          <w:p w14:paraId="677429DF"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Dimensão</w:t>
            </w:r>
          </w:p>
        </w:tc>
        <w:tc>
          <w:tcPr>
            <w:tcW w:w="1349" w:type="pct"/>
            <w:tcBorders>
              <w:top w:val="nil"/>
              <w:left w:val="nil"/>
              <w:bottom w:val="nil"/>
              <w:right w:val="nil"/>
            </w:tcBorders>
            <w:shd w:val="clear" w:color="auto" w:fill="auto"/>
            <w:noWrap/>
            <w:vAlign w:val="center"/>
            <w:hideMark/>
          </w:tcPr>
          <w:p w14:paraId="6E773204"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fato_uso_alcool</w:t>
            </w:r>
          </w:p>
        </w:tc>
        <w:tc>
          <w:tcPr>
            <w:tcW w:w="1115" w:type="pct"/>
            <w:tcBorders>
              <w:top w:val="nil"/>
              <w:left w:val="nil"/>
              <w:bottom w:val="nil"/>
              <w:right w:val="nil"/>
            </w:tcBorders>
            <w:shd w:val="clear" w:color="auto" w:fill="auto"/>
            <w:noWrap/>
            <w:vAlign w:val="center"/>
            <w:hideMark/>
          </w:tcPr>
          <w:p w14:paraId="6DC6B3C5" w14:textId="77777777" w:rsidR="00CA63A8" w:rsidRPr="00CA63A8" w:rsidRDefault="00CA63A8" w:rsidP="00B910DD">
            <w:pPr>
              <w:spacing w:before="0" w:after="0" w:line="240" w:lineRule="auto"/>
              <w:ind w:firstLine="0"/>
              <w:jc w:val="left"/>
              <w:rPr>
                <w:iCs w:val="0"/>
                <w:color w:val="000000"/>
                <w:lang w:eastAsia="pt-BR"/>
              </w:rPr>
            </w:pPr>
            <w:r w:rsidRPr="00CA63A8">
              <w:rPr>
                <w:iCs w:val="0"/>
                <w:color w:val="000000"/>
                <w:lang w:eastAsia="pt-BR"/>
              </w:rPr>
              <w:t>med_qtd_dia_sema_costu_consu_beb_alc</w:t>
            </w:r>
          </w:p>
        </w:tc>
      </w:tr>
      <w:tr w:rsidR="00CA63A8" w:rsidRPr="00CA63A8" w14:paraId="0EBFB8EC" w14:textId="77777777" w:rsidTr="00B910DD">
        <w:trPr>
          <w:trHeight w:val="300"/>
          <w:jc w:val="center"/>
        </w:trPr>
        <w:tc>
          <w:tcPr>
            <w:tcW w:w="1038" w:type="pct"/>
            <w:tcBorders>
              <w:top w:val="nil"/>
              <w:left w:val="nil"/>
              <w:right w:val="nil"/>
            </w:tcBorders>
            <w:shd w:val="clear" w:color="auto" w:fill="auto"/>
            <w:noWrap/>
            <w:vAlign w:val="center"/>
            <w:hideMark/>
          </w:tcPr>
          <w:p w14:paraId="356262E8"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Qtd. doses por dia que costumam consumir de beb. alc.</w:t>
            </w:r>
          </w:p>
        </w:tc>
        <w:tc>
          <w:tcPr>
            <w:tcW w:w="847" w:type="pct"/>
            <w:tcBorders>
              <w:top w:val="nil"/>
              <w:left w:val="nil"/>
              <w:right w:val="nil"/>
            </w:tcBorders>
            <w:shd w:val="clear" w:color="auto" w:fill="auto"/>
            <w:noWrap/>
            <w:vAlign w:val="center"/>
            <w:hideMark/>
          </w:tcPr>
          <w:p w14:paraId="1A792CBC"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uso_alcool</w:t>
            </w:r>
          </w:p>
        </w:tc>
        <w:tc>
          <w:tcPr>
            <w:tcW w:w="651" w:type="pct"/>
            <w:tcBorders>
              <w:top w:val="nil"/>
              <w:left w:val="nil"/>
              <w:right w:val="nil"/>
            </w:tcBorders>
            <w:shd w:val="clear" w:color="auto" w:fill="auto"/>
            <w:noWrap/>
            <w:vAlign w:val="center"/>
            <w:hideMark/>
          </w:tcPr>
          <w:p w14:paraId="35B5E298"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Dimensão</w:t>
            </w:r>
          </w:p>
        </w:tc>
        <w:tc>
          <w:tcPr>
            <w:tcW w:w="1349" w:type="pct"/>
            <w:tcBorders>
              <w:top w:val="nil"/>
              <w:left w:val="nil"/>
              <w:right w:val="nil"/>
            </w:tcBorders>
            <w:shd w:val="clear" w:color="auto" w:fill="auto"/>
            <w:noWrap/>
            <w:vAlign w:val="center"/>
            <w:hideMark/>
          </w:tcPr>
          <w:p w14:paraId="1DC2A0D6"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fato_uso_alcool</w:t>
            </w:r>
          </w:p>
        </w:tc>
        <w:tc>
          <w:tcPr>
            <w:tcW w:w="1115" w:type="pct"/>
            <w:tcBorders>
              <w:top w:val="nil"/>
              <w:left w:val="nil"/>
              <w:right w:val="nil"/>
            </w:tcBorders>
            <w:shd w:val="clear" w:color="auto" w:fill="auto"/>
            <w:noWrap/>
            <w:vAlign w:val="center"/>
            <w:hideMark/>
          </w:tcPr>
          <w:p w14:paraId="4EA0ED62" w14:textId="77777777" w:rsidR="00CA63A8" w:rsidRPr="00CA63A8" w:rsidRDefault="00CA63A8" w:rsidP="00B910DD">
            <w:pPr>
              <w:spacing w:before="0" w:after="0" w:line="240" w:lineRule="auto"/>
              <w:ind w:firstLine="0"/>
              <w:jc w:val="left"/>
              <w:rPr>
                <w:iCs w:val="0"/>
                <w:color w:val="000000"/>
                <w:lang w:eastAsia="pt-BR"/>
              </w:rPr>
            </w:pPr>
            <w:r w:rsidRPr="00CA63A8">
              <w:rPr>
                <w:iCs w:val="0"/>
                <w:color w:val="000000"/>
                <w:lang w:eastAsia="pt-BR"/>
              </w:rPr>
              <w:t>med_qtd_dos_dia</w:t>
            </w:r>
          </w:p>
        </w:tc>
      </w:tr>
      <w:tr w:rsidR="00CA63A8" w:rsidRPr="00CA63A8" w14:paraId="00D833D3" w14:textId="77777777" w:rsidTr="00B910DD">
        <w:trPr>
          <w:trHeight w:val="300"/>
          <w:jc w:val="center"/>
        </w:trPr>
        <w:tc>
          <w:tcPr>
            <w:tcW w:w="1038" w:type="pct"/>
            <w:tcBorders>
              <w:top w:val="nil"/>
              <w:left w:val="nil"/>
              <w:bottom w:val="single" w:sz="4" w:space="0" w:color="auto"/>
              <w:right w:val="nil"/>
            </w:tcBorders>
            <w:shd w:val="clear" w:color="auto" w:fill="auto"/>
            <w:noWrap/>
            <w:vAlign w:val="center"/>
            <w:hideMark/>
          </w:tcPr>
          <w:p w14:paraId="6C25F3EC"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lastRenderedPageBreak/>
              <w:t>Idade que começou a cons. beb. alc.</w:t>
            </w:r>
          </w:p>
        </w:tc>
        <w:tc>
          <w:tcPr>
            <w:tcW w:w="847" w:type="pct"/>
            <w:tcBorders>
              <w:top w:val="nil"/>
              <w:left w:val="nil"/>
              <w:bottom w:val="single" w:sz="4" w:space="0" w:color="auto"/>
              <w:right w:val="nil"/>
            </w:tcBorders>
            <w:shd w:val="clear" w:color="auto" w:fill="auto"/>
            <w:noWrap/>
            <w:vAlign w:val="center"/>
            <w:hideMark/>
          </w:tcPr>
          <w:p w14:paraId="070B9BCD"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uso_alcool</w:t>
            </w:r>
          </w:p>
        </w:tc>
        <w:tc>
          <w:tcPr>
            <w:tcW w:w="651" w:type="pct"/>
            <w:tcBorders>
              <w:top w:val="nil"/>
              <w:left w:val="nil"/>
              <w:bottom w:val="single" w:sz="4" w:space="0" w:color="auto"/>
              <w:right w:val="nil"/>
            </w:tcBorders>
            <w:shd w:val="clear" w:color="auto" w:fill="auto"/>
            <w:noWrap/>
            <w:vAlign w:val="center"/>
            <w:hideMark/>
          </w:tcPr>
          <w:p w14:paraId="6364ACB6"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Dimensão</w:t>
            </w:r>
          </w:p>
        </w:tc>
        <w:tc>
          <w:tcPr>
            <w:tcW w:w="1349" w:type="pct"/>
            <w:tcBorders>
              <w:top w:val="nil"/>
              <w:left w:val="nil"/>
              <w:bottom w:val="single" w:sz="4" w:space="0" w:color="auto"/>
              <w:right w:val="nil"/>
            </w:tcBorders>
            <w:shd w:val="clear" w:color="auto" w:fill="auto"/>
            <w:noWrap/>
            <w:vAlign w:val="center"/>
            <w:hideMark/>
          </w:tcPr>
          <w:p w14:paraId="2842A686" w14:textId="77777777" w:rsidR="00CA63A8" w:rsidRPr="00CA63A8" w:rsidRDefault="00CA63A8" w:rsidP="00B910DD">
            <w:pPr>
              <w:spacing w:before="0" w:after="0"/>
              <w:ind w:firstLine="0"/>
              <w:jc w:val="left"/>
              <w:rPr>
                <w:iCs w:val="0"/>
                <w:color w:val="000000"/>
                <w:lang w:eastAsia="pt-BR"/>
              </w:rPr>
            </w:pPr>
            <w:r w:rsidRPr="00CA63A8">
              <w:rPr>
                <w:iCs w:val="0"/>
                <w:color w:val="000000"/>
                <w:lang w:eastAsia="pt-BR"/>
              </w:rPr>
              <w:t>fato_uso_alcool</w:t>
            </w:r>
          </w:p>
        </w:tc>
        <w:tc>
          <w:tcPr>
            <w:tcW w:w="1115" w:type="pct"/>
            <w:tcBorders>
              <w:top w:val="nil"/>
              <w:left w:val="nil"/>
              <w:bottom w:val="single" w:sz="4" w:space="0" w:color="auto"/>
              <w:right w:val="nil"/>
            </w:tcBorders>
            <w:shd w:val="clear" w:color="auto" w:fill="auto"/>
            <w:noWrap/>
            <w:vAlign w:val="center"/>
            <w:hideMark/>
          </w:tcPr>
          <w:p w14:paraId="1FFB2571" w14:textId="77777777" w:rsidR="00CA63A8" w:rsidRPr="00CA63A8" w:rsidRDefault="00CA63A8" w:rsidP="00B910DD">
            <w:pPr>
              <w:spacing w:before="0" w:after="0" w:line="240" w:lineRule="auto"/>
              <w:ind w:firstLine="0"/>
              <w:jc w:val="left"/>
              <w:rPr>
                <w:iCs w:val="0"/>
                <w:color w:val="000000"/>
                <w:lang w:eastAsia="pt-BR"/>
              </w:rPr>
            </w:pPr>
            <w:r w:rsidRPr="00CA63A8">
              <w:rPr>
                <w:iCs w:val="0"/>
                <w:color w:val="000000"/>
                <w:lang w:eastAsia="pt-BR"/>
              </w:rPr>
              <w:t>med_idade_comec_consu_beb_alc</w:t>
            </w:r>
          </w:p>
        </w:tc>
      </w:tr>
    </w:tbl>
    <w:p w14:paraId="0148DBFB" w14:textId="77777777" w:rsidR="003D3A39" w:rsidRDefault="00CA63A8" w:rsidP="00131858">
      <w:pPr>
        <w:pStyle w:val="LegendaFonte"/>
      </w:pPr>
      <w:r>
        <w:t>Fonte: Autor, 2016.</w:t>
      </w:r>
    </w:p>
    <w:p w14:paraId="632BD3BF" w14:textId="489569BA" w:rsidR="000911FE" w:rsidRPr="000911FE" w:rsidRDefault="00EB7484" w:rsidP="00277E12">
      <w:r>
        <w:t>Após a criação do cubo, a</w:t>
      </w:r>
      <w:r w:rsidR="000911FE">
        <w:t xml:space="preserve">través do </w:t>
      </w:r>
      <w:r w:rsidR="000911FE" w:rsidRPr="000911FE">
        <w:rPr>
          <w:i/>
        </w:rPr>
        <w:t>plug-in</w:t>
      </w:r>
      <w:r w:rsidR="000911FE">
        <w:t xml:space="preserve"> OLAP </w:t>
      </w:r>
      <w:r w:rsidR="000911FE" w:rsidRPr="000911FE">
        <w:rPr>
          <w:i/>
        </w:rPr>
        <w:t>Saiku</w:t>
      </w:r>
      <w:r w:rsidR="000911FE">
        <w:t xml:space="preserve"> foi criada uma nova visualização</w:t>
      </w:r>
      <w:r w:rsidR="00772955">
        <w:t>, a qual exibe</w:t>
      </w:r>
      <w:r w:rsidR="000911FE">
        <w:t xml:space="preserve"> </w:t>
      </w:r>
      <w:r w:rsidR="00772955">
        <w:t>os</w:t>
      </w:r>
      <w:r w:rsidR="000911FE">
        <w:t xml:space="preserve"> dados originados do cruzamento </w:t>
      </w:r>
      <w:r w:rsidR="00772955">
        <w:t>entre</w:t>
      </w:r>
      <w:r w:rsidR="000911FE">
        <w:t xml:space="preserve"> </w:t>
      </w:r>
      <w:r w:rsidR="00772955">
        <w:t xml:space="preserve">os </w:t>
      </w:r>
      <w:r w:rsidR="000911FE">
        <w:t>cubos “acidentes” e “uso_alcool”. Para esta análise foi utilizad</w:t>
      </w:r>
      <w:r w:rsidR="00772955">
        <w:t>a</w:t>
      </w:r>
      <w:r w:rsidR="000911FE">
        <w:t xml:space="preserve"> </w:t>
      </w:r>
      <w:r w:rsidR="00772955">
        <w:t>a medida “</w:t>
      </w:r>
      <w:r w:rsidR="00772955" w:rsidRPr="00772955">
        <w:t>Qtd. entrevistados</w:t>
      </w:r>
      <w:r w:rsidR="00772955">
        <w:t xml:space="preserve">” e </w:t>
      </w:r>
      <w:r w:rsidR="000911FE">
        <w:t>a</w:t>
      </w:r>
      <w:r w:rsidR="00772955">
        <w:t>s</w:t>
      </w:r>
      <w:r w:rsidR="000911FE">
        <w:t xml:space="preserve"> dimens</w:t>
      </w:r>
      <w:r w:rsidR="00772955">
        <w:t>ões:</w:t>
      </w:r>
      <w:r>
        <w:t xml:space="preserve"> “</w:t>
      </w:r>
      <w:r w:rsidRPr="000911FE">
        <w:t>Dirigiram após consumir beb. alc.</w:t>
      </w:r>
      <w:r>
        <w:t>, do cubo “uso_alcool”; “</w:t>
      </w:r>
      <w:r w:rsidRPr="000911FE">
        <w:t>Se envolveram em acid. c/lesões ult. 12m</w:t>
      </w:r>
      <w:r>
        <w:t>”, do cubo “acidentes”; e</w:t>
      </w:r>
      <w:r w:rsidR="000911FE">
        <w:t xml:space="preserve"> “Estado civil”, comum entre os cubos</w:t>
      </w:r>
      <w:r w:rsidR="00772955">
        <w:t>. O resultado desta análise é ilustrado pela</w:t>
      </w:r>
      <w:r w:rsidR="00F61D21">
        <w:t xml:space="preserve"> </w:t>
      </w:r>
      <w:r w:rsidR="00F61D21">
        <w:fldChar w:fldCharType="begin"/>
      </w:r>
      <w:r w:rsidR="00F61D21">
        <w:instrText xml:space="preserve"> REF _Ref451789008 \h </w:instrText>
      </w:r>
      <w:r w:rsidR="00F61D21">
        <w:fldChar w:fldCharType="separate"/>
      </w:r>
      <w:r w:rsidR="00411FAA">
        <w:t xml:space="preserve">Figura </w:t>
      </w:r>
      <w:r w:rsidR="00411FAA">
        <w:rPr>
          <w:noProof/>
        </w:rPr>
        <w:t>39</w:t>
      </w:r>
      <w:r w:rsidR="00F61D21">
        <w:fldChar w:fldCharType="end"/>
      </w:r>
      <w:r w:rsidR="00772955">
        <w:t>.</w:t>
      </w:r>
    </w:p>
    <w:p w14:paraId="23672821" w14:textId="4D50E347" w:rsidR="0086211E" w:rsidRDefault="0086211E" w:rsidP="0086211E">
      <w:pPr>
        <w:pStyle w:val="Legenda"/>
        <w:keepNext/>
      </w:pPr>
      <w:bookmarkStart w:id="136" w:name="_Ref451789008"/>
      <w:bookmarkStart w:id="137" w:name="_Toc455940847"/>
      <w:r>
        <w:t xml:space="preserve">Figura </w:t>
      </w:r>
      <w:fldSimple w:instr=" SEQ Figura \* ARABIC ">
        <w:r w:rsidR="00411FAA">
          <w:rPr>
            <w:noProof/>
          </w:rPr>
          <w:t>39</w:t>
        </w:r>
      </w:fldSimple>
      <w:bookmarkEnd w:id="136"/>
      <w:r>
        <w:t xml:space="preserve"> - </w:t>
      </w:r>
      <w:r w:rsidRPr="0086211E">
        <w:t>Visualização OLAP do cubo “</w:t>
      </w:r>
      <w:r>
        <w:t>acid_vs_uso_alc</w:t>
      </w:r>
      <w:r w:rsidRPr="0086211E">
        <w:t>” (“Qtd. entrevistados” x “Dirigiram  após consumir beb. alc.” x “Se envolveram em acid. c/lesões ult. 12m” x “Estado civil”)</w:t>
      </w:r>
      <w:bookmarkEnd w:id="137"/>
    </w:p>
    <w:p w14:paraId="477B4E22" w14:textId="2C9422E7" w:rsidR="003C3875" w:rsidRDefault="000B08B3" w:rsidP="0086211E">
      <w:pPr>
        <w:ind w:firstLine="0"/>
        <w:jc w:val="center"/>
      </w:pPr>
      <w:r>
        <w:rPr>
          <w:noProof/>
          <w:lang w:eastAsia="pt-BR"/>
        </w:rPr>
        <w:drawing>
          <wp:inline distT="0" distB="0" distL="0" distR="0" wp14:anchorId="68856E24" wp14:editId="4D7C173B">
            <wp:extent cx="5762625" cy="4667250"/>
            <wp:effectExtent l="0" t="0" r="9525"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2625" cy="4667250"/>
                    </a:xfrm>
                    <a:prstGeom prst="rect">
                      <a:avLst/>
                    </a:prstGeom>
                    <a:noFill/>
                    <a:ln>
                      <a:noFill/>
                    </a:ln>
                  </pic:spPr>
                </pic:pic>
              </a:graphicData>
            </a:graphic>
          </wp:inline>
        </w:drawing>
      </w:r>
    </w:p>
    <w:p w14:paraId="60714784" w14:textId="77777777" w:rsidR="0086211E" w:rsidRDefault="0086211E" w:rsidP="00131858">
      <w:pPr>
        <w:pStyle w:val="LegendaFonte"/>
      </w:pPr>
      <w:r>
        <w:t>Fonte: Autor, 2016.</w:t>
      </w:r>
    </w:p>
    <w:p w14:paraId="74D172A2" w14:textId="4840AA33" w:rsidR="0016617D" w:rsidRDefault="0086211E" w:rsidP="0086211E">
      <w:r>
        <w:lastRenderedPageBreak/>
        <w:t xml:space="preserve">Através da análise realizada com o cubo “acid_vs_uso_alc”, ilustrada pela </w:t>
      </w:r>
      <w:r>
        <w:fldChar w:fldCharType="begin"/>
      </w:r>
      <w:r>
        <w:instrText xml:space="preserve"> REF _Ref451789008 \h </w:instrText>
      </w:r>
      <w:r>
        <w:fldChar w:fldCharType="separate"/>
      </w:r>
      <w:r w:rsidR="00411FAA">
        <w:t xml:space="preserve">Figura </w:t>
      </w:r>
      <w:r w:rsidR="00411FAA">
        <w:rPr>
          <w:noProof/>
        </w:rPr>
        <w:t>39</w:t>
      </w:r>
      <w:r>
        <w:fldChar w:fldCharType="end"/>
      </w:r>
      <w:r w:rsidR="00EA5928">
        <w:t>, f</w:t>
      </w:r>
      <w:r w:rsidR="0016617D">
        <w:t>oi possível c</w:t>
      </w:r>
      <w:r>
        <w:t xml:space="preserve">hegar </w:t>
      </w:r>
      <w:r w:rsidR="00EA5928">
        <w:t>a</w:t>
      </w:r>
      <w:r>
        <w:t xml:space="preserve"> conclusão de </w:t>
      </w:r>
      <w:r w:rsidR="00EA5928">
        <w:t xml:space="preserve">que </w:t>
      </w:r>
      <w:r>
        <w:t xml:space="preserve">a grande maioria dos entrevistados da PNS 2013 que responderam “Sim” para as perguntas “dirigiram após consumir álcool” e “se envolveram em acidentes com lesões nos últimos 12 meses” são solteiros. </w:t>
      </w:r>
    </w:p>
    <w:p w14:paraId="2227AF55" w14:textId="77777777" w:rsidR="000A2D9E" w:rsidRDefault="0016617D" w:rsidP="0086211E">
      <w:r>
        <w:t>Para deixar a visualização mais clara e objetiva, através dos filtros da ferramenta, foram ocultados os resultados que não se encaixavam na conclusão chegada anteriormente. Além disso, com o objetivo de adicionar mais detalhes a consulta, também foi incluída a dimensão “</w:t>
      </w:r>
      <w:r w:rsidR="000571D5">
        <w:t>Faixa etária</w:t>
      </w:r>
      <w:r>
        <w:t xml:space="preserve">”, a qual é comum entre os dois cubos. </w:t>
      </w:r>
      <w:r w:rsidR="000A2D9E">
        <w:t>Através dest</w:t>
      </w:r>
      <w:r w:rsidR="00EC10C5">
        <w:t>e</w:t>
      </w:r>
      <w:r w:rsidR="000A2D9E">
        <w:t xml:space="preserve"> complemento na an</w:t>
      </w:r>
      <w:r w:rsidR="00EC10C5">
        <w:t>álise, a qual é</w:t>
      </w:r>
      <w:r w:rsidR="00BC1B6F">
        <w:t xml:space="preserve"> ilustrad</w:t>
      </w:r>
      <w:r w:rsidR="00EC10C5">
        <w:t>a</w:t>
      </w:r>
      <w:r w:rsidR="00BC1B6F">
        <w:t xml:space="preserve"> pela </w:t>
      </w:r>
      <w:r w:rsidR="00EC10C5">
        <w:fldChar w:fldCharType="begin"/>
      </w:r>
      <w:r w:rsidR="00EC10C5">
        <w:instrText xml:space="preserve"> REF _Ref451791423 \h </w:instrText>
      </w:r>
      <w:r w:rsidR="00EC10C5">
        <w:fldChar w:fldCharType="separate"/>
      </w:r>
      <w:r w:rsidR="00411FAA">
        <w:t xml:space="preserve">Figura </w:t>
      </w:r>
      <w:r w:rsidR="00411FAA">
        <w:rPr>
          <w:noProof/>
        </w:rPr>
        <w:t>40</w:t>
      </w:r>
      <w:r w:rsidR="00EC10C5">
        <w:fldChar w:fldCharType="end"/>
      </w:r>
      <w:r w:rsidR="00EC10C5">
        <w:t xml:space="preserve"> e pelo gráfico demonstrado na </w:t>
      </w:r>
      <w:r w:rsidR="00EC10C5">
        <w:fldChar w:fldCharType="begin"/>
      </w:r>
      <w:r w:rsidR="00EC10C5">
        <w:instrText xml:space="preserve"> REF _Ref451791429 \h </w:instrText>
      </w:r>
      <w:r w:rsidR="00EC10C5">
        <w:fldChar w:fldCharType="separate"/>
      </w:r>
      <w:r w:rsidR="00411FAA">
        <w:t xml:space="preserve">Figura </w:t>
      </w:r>
      <w:r w:rsidR="00411FAA">
        <w:rPr>
          <w:noProof/>
        </w:rPr>
        <w:t>41</w:t>
      </w:r>
      <w:r w:rsidR="00EC10C5">
        <w:fldChar w:fldCharType="end"/>
      </w:r>
      <w:r w:rsidR="00EC10C5">
        <w:t>,</w:t>
      </w:r>
      <w:r w:rsidR="000A2D9E">
        <w:t xml:space="preserve"> foi possível concluir que dos entrevistados da PNS 2013 que responderam “Sim” para as perguntas “dirigiram após consumir álcool” e “se envolveram em acidentes com lesões nos últimos 12 meses” são solteiros e possuem de 25 a 39 anos de idade. </w:t>
      </w:r>
    </w:p>
    <w:p w14:paraId="677E1ABB" w14:textId="4296F26D" w:rsidR="000A2D9E" w:rsidRDefault="000A2D9E" w:rsidP="000A2D9E">
      <w:pPr>
        <w:pStyle w:val="Legenda"/>
        <w:keepNext/>
      </w:pPr>
      <w:bookmarkStart w:id="138" w:name="_Ref451791423"/>
      <w:bookmarkStart w:id="139" w:name="_Toc455940848"/>
      <w:r>
        <w:t xml:space="preserve">Figura </w:t>
      </w:r>
      <w:fldSimple w:instr=" SEQ Figura \* ARABIC ">
        <w:r w:rsidR="00411FAA">
          <w:rPr>
            <w:noProof/>
          </w:rPr>
          <w:t>40</w:t>
        </w:r>
      </w:fldSimple>
      <w:bookmarkEnd w:id="138"/>
      <w:r>
        <w:t xml:space="preserve"> - </w:t>
      </w:r>
      <w:r w:rsidRPr="00EB050E">
        <w:t>Visualização OLAP do cubo “acid_vs_uso_alc” (“Qtd. entrevistados” x “Dirigiram  após consumir beb. alc.”</w:t>
      </w:r>
      <w:r>
        <w:t xml:space="preserve"> = “Sim”</w:t>
      </w:r>
      <w:r w:rsidRPr="00EB050E">
        <w:t xml:space="preserve"> x “Se envolveram em acid. c/lesões ult. 12m</w:t>
      </w:r>
      <w:r>
        <w:t>” = “Sim”</w:t>
      </w:r>
      <w:r w:rsidRPr="00EB050E">
        <w:t xml:space="preserve"> x “Estado civil”</w:t>
      </w:r>
      <w:r>
        <w:t xml:space="preserve"> x “Faixa etária”</w:t>
      </w:r>
      <w:r w:rsidRPr="00EB050E">
        <w:t>)</w:t>
      </w:r>
      <w:bookmarkEnd w:id="139"/>
    </w:p>
    <w:p w14:paraId="6BD46361" w14:textId="7B798894" w:rsidR="00712897" w:rsidRDefault="000B08B3" w:rsidP="000A2D9E">
      <w:pPr>
        <w:ind w:firstLine="0"/>
        <w:jc w:val="center"/>
      </w:pPr>
      <w:r>
        <w:rPr>
          <w:noProof/>
          <w:lang w:eastAsia="pt-BR"/>
        </w:rPr>
        <w:drawing>
          <wp:inline distT="0" distB="0" distL="0" distR="0" wp14:anchorId="61DF4C4B" wp14:editId="18AE8D90">
            <wp:extent cx="5762625" cy="1905000"/>
            <wp:effectExtent l="0" t="0" r="952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2625" cy="1905000"/>
                    </a:xfrm>
                    <a:prstGeom prst="rect">
                      <a:avLst/>
                    </a:prstGeom>
                    <a:noFill/>
                    <a:ln>
                      <a:noFill/>
                    </a:ln>
                  </pic:spPr>
                </pic:pic>
              </a:graphicData>
            </a:graphic>
          </wp:inline>
        </w:drawing>
      </w:r>
    </w:p>
    <w:p w14:paraId="4DF56C36" w14:textId="77777777" w:rsidR="000A2D9E" w:rsidRDefault="000A2D9E" w:rsidP="00A90E4E">
      <w:pPr>
        <w:pStyle w:val="LegendaFonte"/>
      </w:pPr>
      <w:r>
        <w:t>Fonte: Autor, 2016.</w:t>
      </w:r>
    </w:p>
    <w:p w14:paraId="5B4523B7" w14:textId="70C7B0F8" w:rsidR="000A2D9E" w:rsidRDefault="000A2D9E" w:rsidP="000A2D9E">
      <w:pPr>
        <w:pStyle w:val="Legenda"/>
        <w:keepNext/>
      </w:pPr>
      <w:bookmarkStart w:id="140" w:name="_Ref451791429"/>
      <w:bookmarkStart w:id="141" w:name="_Toc455940849"/>
      <w:r>
        <w:lastRenderedPageBreak/>
        <w:t xml:space="preserve">Figura </w:t>
      </w:r>
      <w:fldSimple w:instr=" SEQ Figura \* ARABIC ">
        <w:r w:rsidR="00411FAA">
          <w:rPr>
            <w:noProof/>
          </w:rPr>
          <w:t>41</w:t>
        </w:r>
      </w:fldSimple>
      <w:bookmarkEnd w:id="140"/>
      <w:r>
        <w:t xml:space="preserve"> - </w:t>
      </w:r>
      <w:r w:rsidRPr="001D1E82">
        <w:t>Gráfico do cubo “acid_vs_uso_alc” (“Qtd. entrevistados” x “Dirigiram  após consumir beb. alc.” = “Sim” x “Se envolveram em acid. c/lesões ult. 12m” = “Sim” x “Estado civil”</w:t>
      </w:r>
      <w:r>
        <w:t xml:space="preserve"> = “Solteiro”</w:t>
      </w:r>
      <w:r w:rsidRPr="001D1E82">
        <w:t xml:space="preserve"> x “Faixa etária”)</w:t>
      </w:r>
      <w:bookmarkEnd w:id="141"/>
    </w:p>
    <w:p w14:paraId="067803FE" w14:textId="53CF001F" w:rsidR="000A2D9E" w:rsidRDefault="000B08B3" w:rsidP="000A2D9E">
      <w:pPr>
        <w:ind w:firstLine="0"/>
        <w:jc w:val="center"/>
      </w:pPr>
      <w:r>
        <w:rPr>
          <w:noProof/>
          <w:lang w:eastAsia="pt-BR"/>
        </w:rPr>
        <w:drawing>
          <wp:inline distT="0" distB="0" distL="0" distR="0" wp14:anchorId="4E7EC4B1" wp14:editId="1459CB0A">
            <wp:extent cx="5762625" cy="3857625"/>
            <wp:effectExtent l="0" t="0" r="9525"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2625" cy="3857625"/>
                    </a:xfrm>
                    <a:prstGeom prst="rect">
                      <a:avLst/>
                    </a:prstGeom>
                    <a:noFill/>
                    <a:ln>
                      <a:noFill/>
                    </a:ln>
                  </pic:spPr>
                </pic:pic>
              </a:graphicData>
            </a:graphic>
          </wp:inline>
        </w:drawing>
      </w:r>
    </w:p>
    <w:p w14:paraId="453DD8F3" w14:textId="77777777" w:rsidR="00DA44FA" w:rsidRDefault="000A2D9E" w:rsidP="00A90E4E">
      <w:pPr>
        <w:pStyle w:val="LegendaFonte"/>
      </w:pPr>
      <w:r>
        <w:t>Fonte: Autor, 2016.</w:t>
      </w:r>
    </w:p>
    <w:p w14:paraId="70B8CC86" w14:textId="77777777" w:rsidR="00EF41B5" w:rsidRDefault="00EC10C5" w:rsidP="00EF41B5">
      <w:r>
        <w:t>Com base no</w:t>
      </w:r>
      <w:r w:rsidR="00DA44FA">
        <w:t xml:space="preserve">s resultados </w:t>
      </w:r>
      <w:r w:rsidR="00CB1AC4">
        <w:t>obtidos</w:t>
      </w:r>
      <w:r w:rsidR="00DA44FA">
        <w:t xml:space="preserve"> através das análises </w:t>
      </w:r>
      <w:r w:rsidR="00EF41B5">
        <w:t xml:space="preserve">e visões </w:t>
      </w:r>
      <w:r w:rsidR="00DA44FA">
        <w:t xml:space="preserve">realizadas, </w:t>
      </w:r>
      <w:r w:rsidR="00BF3B41">
        <w:t>foi possível identificar que</w:t>
      </w:r>
      <w:r w:rsidR="000A1931">
        <w:t xml:space="preserve"> tod</w:t>
      </w:r>
      <w:r w:rsidR="00EF41B5">
        <w:t>a</w:t>
      </w:r>
      <w:r w:rsidR="000A1931">
        <w:t>s</w:t>
      </w:r>
      <w:r w:rsidR="00BF3B41">
        <w:t xml:space="preserve"> el</w:t>
      </w:r>
      <w:r w:rsidR="00EF41B5">
        <w:t>a</w:t>
      </w:r>
      <w:r w:rsidR="00BF3B41">
        <w:t xml:space="preserve">s </w:t>
      </w:r>
      <w:r w:rsidR="00CB1AC4">
        <w:t xml:space="preserve">são de grande </w:t>
      </w:r>
      <w:r>
        <w:t>importância</w:t>
      </w:r>
      <w:r w:rsidR="00CB1AC4">
        <w:t xml:space="preserve"> e de interesse da maioria da população nacional. Além de possuírem um</w:t>
      </w:r>
      <w:r w:rsidR="00DA44FA">
        <w:t xml:space="preserve"> grande potencial para </w:t>
      </w:r>
      <w:r w:rsidR="00772955">
        <w:t>serem discutid</w:t>
      </w:r>
      <w:r w:rsidR="00DA44FA">
        <w:t>a</w:t>
      </w:r>
      <w:r w:rsidR="00772955">
        <w:t>s por profissionais da área da saúde e também pelos governos</w:t>
      </w:r>
      <w:r w:rsidR="00BF3B41">
        <w:t xml:space="preserve"> municipais, estaduais e federal</w:t>
      </w:r>
      <w:r w:rsidR="00DA44FA">
        <w:t>.</w:t>
      </w:r>
      <w:r w:rsidR="000A1931">
        <w:t xml:space="preserve"> </w:t>
      </w:r>
      <w:r w:rsidR="00CB1AC4">
        <w:t>Dando a eles a possibilidade de criar</w:t>
      </w:r>
      <w:r w:rsidR="000A1931">
        <w:t xml:space="preserve"> novas consultas e análises a partir dos cubos “acidentes”, “uso_alcool” e “acid_vs_uso_alc”.</w:t>
      </w:r>
    </w:p>
    <w:p w14:paraId="7C8B203F" w14:textId="629CF4B2" w:rsidR="00D6040D" w:rsidRDefault="00D6040D">
      <w:pPr>
        <w:pStyle w:val="Ttulo2"/>
      </w:pPr>
      <w:bookmarkStart w:id="142" w:name="_Toc455668775"/>
      <w:r>
        <w:t>Entrevista</w:t>
      </w:r>
      <w:r w:rsidR="00D53C5A">
        <w:t>s</w:t>
      </w:r>
      <w:bookmarkEnd w:id="142"/>
    </w:p>
    <w:p w14:paraId="4CEC3BE4" w14:textId="7F1BDA9D" w:rsidR="00735890" w:rsidRDefault="00813AF5" w:rsidP="003F563B">
      <w:r>
        <w:t>A fim de extrair uma percepção sobre o</w:t>
      </w:r>
      <w:r w:rsidR="00735890">
        <w:t xml:space="preserve"> ambiente </w:t>
      </w:r>
      <w:r w:rsidR="006A100F">
        <w:t xml:space="preserve">de BI </w:t>
      </w:r>
      <w:r w:rsidR="00735890">
        <w:t xml:space="preserve">criado </w:t>
      </w:r>
      <w:r w:rsidR="006A100F">
        <w:t xml:space="preserve">neste trabalho </w:t>
      </w:r>
      <w:r w:rsidR="00735890">
        <w:t xml:space="preserve">e dos dados os quais ele armazena, </w:t>
      </w:r>
      <w:r w:rsidR="005A0EF7">
        <w:t>foram</w:t>
      </w:r>
      <w:r w:rsidR="00735890">
        <w:t xml:space="preserve"> escolhido</w:t>
      </w:r>
      <w:r w:rsidR="005A0EF7">
        <w:t>s</w:t>
      </w:r>
      <w:r w:rsidR="00735890">
        <w:t xml:space="preserve"> </w:t>
      </w:r>
      <w:r w:rsidR="00D53C5A">
        <w:t xml:space="preserve">e entrevistados </w:t>
      </w:r>
      <w:r w:rsidR="00735890">
        <w:t xml:space="preserve">três profissionais com conhecimento e interesse em saúde e </w:t>
      </w:r>
      <w:r w:rsidR="00735890" w:rsidRPr="00791D59">
        <w:rPr>
          <w:i/>
        </w:rPr>
        <w:t>Business Intelligence</w:t>
      </w:r>
      <w:r w:rsidR="00735890">
        <w:t xml:space="preserve">. Para cada um </w:t>
      </w:r>
      <w:r w:rsidR="006A100F">
        <w:t>deles</w:t>
      </w:r>
      <w:r w:rsidR="00BC3001">
        <w:t>, foram</w:t>
      </w:r>
      <w:r w:rsidR="00735890">
        <w:t xml:space="preserve"> estipulado</w:t>
      </w:r>
      <w:r w:rsidR="00BC3001">
        <w:t>s</w:t>
      </w:r>
      <w:r w:rsidR="00735890">
        <w:t xml:space="preserve"> alguns requisitos, os quais deveriam atender. São eles:</w:t>
      </w:r>
    </w:p>
    <w:p w14:paraId="2B5163B9" w14:textId="555D2B08" w:rsidR="00735890" w:rsidRDefault="00735890" w:rsidP="00735890">
      <w:pPr>
        <w:pStyle w:val="PargrafodaLista"/>
        <w:numPr>
          <w:ilvl w:val="0"/>
          <w:numId w:val="36"/>
        </w:numPr>
      </w:pPr>
      <w:r>
        <w:t>Entrevistad</w:t>
      </w:r>
      <w:r w:rsidR="00813AF5">
        <w:t>a</w:t>
      </w:r>
      <w:r>
        <w:t xml:space="preserve"> 1: </w:t>
      </w:r>
      <w:r w:rsidR="00AF5077">
        <w:t>trabalhar na área da saúde e possuir experiência com BI;</w:t>
      </w:r>
    </w:p>
    <w:p w14:paraId="4636741E" w14:textId="6CF0E204" w:rsidR="00735890" w:rsidRDefault="00735890" w:rsidP="00735890">
      <w:pPr>
        <w:pStyle w:val="PargrafodaLista"/>
        <w:numPr>
          <w:ilvl w:val="0"/>
          <w:numId w:val="36"/>
        </w:numPr>
      </w:pPr>
      <w:r>
        <w:lastRenderedPageBreak/>
        <w:t>Entrevistad</w:t>
      </w:r>
      <w:r w:rsidR="00813AF5">
        <w:t>a</w:t>
      </w:r>
      <w:r>
        <w:t xml:space="preserve"> 2: </w:t>
      </w:r>
      <w:r w:rsidR="00AF5077">
        <w:t>trabalhar e ter experiência na área da saúde;</w:t>
      </w:r>
    </w:p>
    <w:p w14:paraId="62CBBD43" w14:textId="3826C768" w:rsidR="00735890" w:rsidRDefault="00735890" w:rsidP="00735890">
      <w:pPr>
        <w:pStyle w:val="PargrafodaLista"/>
        <w:numPr>
          <w:ilvl w:val="0"/>
          <w:numId w:val="36"/>
        </w:numPr>
      </w:pPr>
      <w:r>
        <w:t>Entrevistado 3: trabalhar na área de sistemas de informação e ter experiência com</w:t>
      </w:r>
      <w:r w:rsidR="006A100F">
        <w:t xml:space="preserve"> mais do que um sistema de</w:t>
      </w:r>
      <w:r>
        <w:t xml:space="preserve"> BI.</w:t>
      </w:r>
    </w:p>
    <w:p w14:paraId="33597407" w14:textId="471F1650" w:rsidR="00AF5077" w:rsidRDefault="00BC3001" w:rsidP="003F563B">
      <w:r>
        <w:t>A primeira entrevistada</w:t>
      </w:r>
      <w:r w:rsidR="00AF5077">
        <w:t xml:space="preserve"> foi uma </w:t>
      </w:r>
      <w:r w:rsidR="00AF5077" w:rsidRPr="006A100F">
        <w:t>Assessora Administrativa</w:t>
      </w:r>
      <w:r w:rsidR="00AF5077">
        <w:t xml:space="preserve"> de um grande hospital Federal situado na cidade de Porto Alegre/RS, </w:t>
      </w:r>
      <w:r w:rsidR="00AF5077" w:rsidRPr="006A100F">
        <w:t>Administradora, Especialista em Gestão em Saúde</w:t>
      </w:r>
      <w:r w:rsidR="00AF5077">
        <w:t xml:space="preserve"> e</w:t>
      </w:r>
      <w:r w:rsidR="00AF5077" w:rsidRPr="006A100F">
        <w:t xml:space="preserve"> Mestre em Epidemiologia</w:t>
      </w:r>
      <w:r w:rsidR="005A0EF7">
        <w:t>. Ela</w:t>
      </w:r>
      <w:r w:rsidR="00AF5077">
        <w:t xml:space="preserve"> possu</w:t>
      </w:r>
      <w:r w:rsidR="005A0EF7">
        <w:t>i</w:t>
      </w:r>
      <w:r w:rsidR="00AF5077">
        <w:t xml:space="preserve"> mais de 10 anos de experiência com sistemas de BI voltados a saúde. Já a segunda entrevista</w:t>
      </w:r>
      <w:r>
        <w:t>da</w:t>
      </w:r>
      <w:r w:rsidR="00AF5077">
        <w:t xml:space="preserve"> f</w:t>
      </w:r>
      <w:r w:rsidR="006A100F">
        <w:t xml:space="preserve">oi </w:t>
      </w:r>
      <w:r w:rsidR="005A0EF7">
        <w:t xml:space="preserve">com </w:t>
      </w:r>
      <w:r w:rsidR="006A100F">
        <w:t>uma Enfermeira e Professora de Ensino Superior – licenciada para realizar doutorado sanduíche no exterior</w:t>
      </w:r>
      <w:r w:rsidR="00AF5077">
        <w:t xml:space="preserve"> com amplo conhecimento na área da saúde, porém sem conhecimento em BI</w:t>
      </w:r>
      <w:r w:rsidR="006A100F">
        <w:t xml:space="preserve">. </w:t>
      </w:r>
      <w:r w:rsidR="00825233">
        <w:t>O</w:t>
      </w:r>
      <w:r w:rsidR="009D39A8">
        <w:t xml:space="preserve"> terceiro e</w:t>
      </w:r>
      <w:r w:rsidR="00825233">
        <w:t xml:space="preserve"> último ent</w:t>
      </w:r>
      <w:r w:rsidR="009D39A8">
        <w:t>revistado, foi um empresário do ramo de tecnologia, Analista de Sistemas com conhecimento em sistemas de BI e também no Pentaho.</w:t>
      </w:r>
    </w:p>
    <w:p w14:paraId="61014144" w14:textId="02258CC5" w:rsidR="00884049" w:rsidRDefault="00070A4A" w:rsidP="00884049">
      <w:r>
        <w:t xml:space="preserve">A primeira etapa da entrevista consistiu em realizar uma avaliação sobre a usabilidade do </w:t>
      </w:r>
      <w:r w:rsidRPr="00070A4A">
        <w:rPr>
          <w:i/>
        </w:rPr>
        <w:t xml:space="preserve">Pentaho </w:t>
      </w:r>
      <w:r w:rsidR="003F563B" w:rsidRPr="00070A4A">
        <w:rPr>
          <w:i/>
        </w:rPr>
        <w:t>Community</w:t>
      </w:r>
      <w:r w:rsidR="00E159C9">
        <w:t xml:space="preserve"> e </w:t>
      </w:r>
      <w:r>
        <w:t xml:space="preserve">seus dois </w:t>
      </w:r>
      <w:r w:rsidRPr="00070A4A">
        <w:rPr>
          <w:i/>
        </w:rPr>
        <w:t>plug-ins</w:t>
      </w:r>
      <w:r>
        <w:t xml:space="preserve"> OLAP </w:t>
      </w:r>
      <w:r w:rsidRPr="00070A4A">
        <w:rPr>
          <w:i/>
        </w:rPr>
        <w:t>jPivot</w:t>
      </w:r>
      <w:r>
        <w:t xml:space="preserve"> e </w:t>
      </w:r>
      <w:r w:rsidRPr="00070A4A">
        <w:rPr>
          <w:i/>
        </w:rPr>
        <w:t>Saiku Analyctis</w:t>
      </w:r>
      <w:r>
        <w:t>. Durante esta etapa também foi apresentad</w:t>
      </w:r>
      <w:r w:rsidR="005A0EF7">
        <w:t>a</w:t>
      </w:r>
      <w:r>
        <w:t xml:space="preserve"> </w:t>
      </w:r>
      <w:r w:rsidR="00E159C9">
        <w:t>a visualização d</w:t>
      </w:r>
      <w:r>
        <w:t>os três cubos criados</w:t>
      </w:r>
      <w:r w:rsidR="00884049">
        <w:t>: “acidentes”; “uso_alcool”; e “</w:t>
      </w:r>
      <w:r w:rsidR="00E159C9">
        <w:t>acid_v</w:t>
      </w:r>
      <w:r w:rsidR="00294328">
        <w:t>s</w:t>
      </w:r>
      <w:r w:rsidR="00E159C9">
        <w:t>_uso</w:t>
      </w:r>
      <w:r w:rsidR="00884049">
        <w:t>”.</w:t>
      </w:r>
      <w:r>
        <w:t xml:space="preserve"> </w:t>
      </w:r>
      <w:r w:rsidR="00E159C9">
        <w:t>De maneira que</w:t>
      </w:r>
      <w:r>
        <w:t xml:space="preserve"> cada entrevistado deu seu parecer sobre a percepção das informações contidas em cada um dos cubos, a quem eles podem beneficiar e quais os dados podem ser agregados a</w:t>
      </w:r>
      <w:r w:rsidR="00E159C9">
        <w:t>os cubos.</w:t>
      </w:r>
      <w:r w:rsidR="00884049">
        <w:t xml:space="preserve"> Por fim, foi solicitado que cada um dos entrevistados desse um parecer sobre o ambiente de BI e realizasse uma comparação com outras ferramentas.</w:t>
      </w:r>
    </w:p>
    <w:p w14:paraId="7D6E8CE6" w14:textId="7647043D" w:rsidR="007176A6" w:rsidRDefault="00E159C9" w:rsidP="007176A6">
      <w:r>
        <w:t xml:space="preserve">Com relação a usabilidade </w:t>
      </w:r>
      <w:r w:rsidR="007176A6">
        <w:t>dos dois</w:t>
      </w:r>
      <w:r>
        <w:t xml:space="preserve"> </w:t>
      </w:r>
      <w:r w:rsidRPr="00E159C9">
        <w:rPr>
          <w:i/>
        </w:rPr>
        <w:t>plug-ins</w:t>
      </w:r>
      <w:r>
        <w:t xml:space="preserve"> OLAP</w:t>
      </w:r>
      <w:r w:rsidR="007176A6">
        <w:t xml:space="preserve"> apresentados</w:t>
      </w:r>
      <w:r>
        <w:t>, todos comentaram que ambos atendem bem ao prop</w:t>
      </w:r>
      <w:r w:rsidR="00BC3001">
        <w:t>ó</w:t>
      </w:r>
      <w:r>
        <w:t>sito</w:t>
      </w:r>
      <w:r w:rsidR="007176A6">
        <w:t xml:space="preserve"> final</w:t>
      </w:r>
      <w:r>
        <w:t xml:space="preserve">, </w:t>
      </w:r>
      <w:r w:rsidR="007176A6">
        <w:t>porém foram</w:t>
      </w:r>
      <w:r>
        <w:t xml:space="preserve"> un</w:t>
      </w:r>
      <w:r w:rsidR="005A0EF7">
        <w:t>â</w:t>
      </w:r>
      <w:r>
        <w:t xml:space="preserve">nimes em relação ao </w:t>
      </w:r>
      <w:r w:rsidRPr="00E159C9">
        <w:rPr>
          <w:i/>
        </w:rPr>
        <w:t>plug-in</w:t>
      </w:r>
      <w:r>
        <w:t xml:space="preserve"> </w:t>
      </w:r>
      <w:r w:rsidRPr="00070A4A">
        <w:rPr>
          <w:i/>
        </w:rPr>
        <w:t>Saiku Analyctis</w:t>
      </w:r>
      <w:r>
        <w:t xml:space="preserve">, destacando sua interface amigável e facilidade de uso e navegação. </w:t>
      </w:r>
      <w:r w:rsidR="007176A6">
        <w:t>No que diz respeito das informações contidas nos cubos</w:t>
      </w:r>
      <w:r w:rsidR="00BC3001">
        <w:t>,</w:t>
      </w:r>
      <w:r w:rsidR="007176A6">
        <w:t xml:space="preserve"> a “entrevistada 1” observou que</w:t>
      </w:r>
      <w:r w:rsidR="005A0EF7">
        <w:t>,</w:t>
      </w:r>
      <w:r w:rsidR="007176A6">
        <w:t xml:space="preserve"> se ampliados, os dados serão úteis tanto para diagnóstico</w:t>
      </w:r>
      <w:r w:rsidR="005A0EF7">
        <w:t>,</w:t>
      </w:r>
      <w:r w:rsidR="007176A6">
        <w:t xml:space="preserve"> quanto para definição de intervenção. Possibilitando que gestores possam, a partir do cruzamento de informações da PNS, melhorar o planejamento e a priorização de recursos visando resultados mais efetivos na redução dos acidentes de trânsito e dos demais danos decorrentes destes. Conhecer o perfil do motorista permitirá, por exemplo, ações de educação mais eficazes para a prevenção e redução de acidentes com mortes e que resultam em incapacidade.</w:t>
      </w:r>
    </w:p>
    <w:p w14:paraId="1D7A8722" w14:textId="77777777" w:rsidR="00BC3001" w:rsidRDefault="007E0F69" w:rsidP="00AD67BC">
      <w:r>
        <w:t xml:space="preserve">Já a </w:t>
      </w:r>
      <w:r w:rsidR="007176A6">
        <w:t xml:space="preserve">“entrevistada 2” </w:t>
      </w:r>
      <w:r>
        <w:t>ressaltou</w:t>
      </w:r>
      <w:r w:rsidR="007176A6">
        <w:t xml:space="preserve"> a importância dos dados</w:t>
      </w:r>
      <w:r w:rsidR="007176A6" w:rsidRPr="007176A6">
        <w:t xml:space="preserve"> </w:t>
      </w:r>
      <w:r w:rsidR="007176A6">
        <w:t xml:space="preserve">de domínio público </w:t>
      </w:r>
      <w:r>
        <w:t xml:space="preserve">estarem </w:t>
      </w:r>
      <w:r w:rsidR="007176A6">
        <w:t xml:space="preserve">disponíveis no DATASUS, </w:t>
      </w:r>
      <w:r>
        <w:t xml:space="preserve">os quais possibilitam </w:t>
      </w:r>
      <w:r w:rsidR="007176A6">
        <w:t>o desenvolvimento de ferramentas que facilit</w:t>
      </w:r>
      <w:r>
        <w:t>e</w:t>
      </w:r>
      <w:r w:rsidR="007176A6">
        <w:t xml:space="preserve">m as análises </w:t>
      </w:r>
      <w:r>
        <w:t>dos seus dados</w:t>
      </w:r>
      <w:r w:rsidR="007176A6">
        <w:t>.</w:t>
      </w:r>
      <w:r>
        <w:t xml:space="preserve"> Sobre as informações contidas nos cubos, destaca a</w:t>
      </w:r>
      <w:r w:rsidR="007176A6">
        <w:t xml:space="preserve">s múltiplas possibilidades de cruzamento </w:t>
      </w:r>
      <w:r>
        <w:t xml:space="preserve">que </w:t>
      </w:r>
      <w:r w:rsidR="007176A6">
        <w:t>fornecem maior riqueza às informações</w:t>
      </w:r>
      <w:r>
        <w:t>, as quais</w:t>
      </w:r>
      <w:r w:rsidR="007176A6">
        <w:t xml:space="preserve"> </w:t>
      </w:r>
      <w:r w:rsidR="007176A6">
        <w:lastRenderedPageBreak/>
        <w:t>poderão ser utilizadas por gestores e pesquisadores para subsidiar a tomada de decisões, no planejamento de novas pesquisas ou na destinação de recursos públicos.</w:t>
      </w:r>
      <w:r>
        <w:t xml:space="preserve"> Como sugestão, acrescentou que poderia ser agregado aos </w:t>
      </w:r>
      <w:r w:rsidR="007176A6">
        <w:t>cubos outros dados disponíveis no DATASUS, como a prevalência de doenças que tem como f</w:t>
      </w:r>
      <w:r>
        <w:t>ator de risco o abuso de álcool</w:t>
      </w:r>
      <w:r w:rsidR="007176A6">
        <w:t>.</w:t>
      </w:r>
      <w:r w:rsidR="009D39A8">
        <w:t xml:space="preserve"> </w:t>
      </w:r>
    </w:p>
    <w:p w14:paraId="55D3F359" w14:textId="05A2FA6D" w:rsidR="00AD67BC" w:rsidRDefault="00C52718" w:rsidP="00AD67BC">
      <w:r>
        <w:t>Já o</w:t>
      </w:r>
      <w:r w:rsidR="009D39A8">
        <w:t xml:space="preserve"> </w:t>
      </w:r>
      <w:r w:rsidR="00165E12">
        <w:t>“</w:t>
      </w:r>
      <w:r w:rsidR="009D39A8">
        <w:t>entrevist</w:t>
      </w:r>
      <w:r w:rsidR="00165E12">
        <w:t>a</w:t>
      </w:r>
      <w:r w:rsidR="009D39A8">
        <w:t>do</w:t>
      </w:r>
      <w:r w:rsidR="00165E12">
        <w:t xml:space="preserve"> 3” </w:t>
      </w:r>
      <w:r>
        <w:t xml:space="preserve">destacou a importância dos </w:t>
      </w:r>
      <w:r w:rsidRPr="009D39A8">
        <w:t xml:space="preserve">órgãos ligados a saúde e segurança </w:t>
      </w:r>
      <w:r>
        <w:t xml:space="preserve">possuírem sistemas de BI, reforçou também a importância dos cubos </w:t>
      </w:r>
      <w:r w:rsidR="003B5885">
        <w:t>criados e das informações que podem ser obtidas através deles. Observou também</w:t>
      </w:r>
      <w:r w:rsidR="00BC3001">
        <w:t xml:space="preserve"> que</w:t>
      </w:r>
      <w:r w:rsidR="003B5885">
        <w:t xml:space="preserve"> eles poderão ajudar estes órgãos </w:t>
      </w:r>
      <w:r>
        <w:t>nos processos de tomada</w:t>
      </w:r>
      <w:r w:rsidR="003B5885">
        <w:t>s</w:t>
      </w:r>
      <w:r>
        <w:t xml:space="preserve"> de </w:t>
      </w:r>
      <w:r w:rsidR="00165E12">
        <w:t>decisões</w:t>
      </w:r>
      <w:r>
        <w:t xml:space="preserve">, como por exemplo criar e direcionar campanhas de </w:t>
      </w:r>
      <w:r w:rsidRPr="00165E12">
        <w:t>conscientização</w:t>
      </w:r>
      <w:r>
        <w:t xml:space="preserve"> referente ao consumo de álcool relacionado com acidentes</w:t>
      </w:r>
      <w:r w:rsidR="003B5885">
        <w:t>.</w:t>
      </w:r>
    </w:p>
    <w:p w14:paraId="4C3345FB" w14:textId="77777777" w:rsidR="00F05FEE" w:rsidRDefault="003B5885" w:rsidP="00AD67BC">
      <w:pPr>
        <w:sectPr w:rsidR="00F05FEE" w:rsidSect="00A5403F">
          <w:pgSz w:w="11907" w:h="16840" w:code="9"/>
          <w:pgMar w:top="1701" w:right="1134" w:bottom="1134" w:left="1701" w:header="851" w:footer="720" w:gutter="0"/>
          <w:cols w:space="720"/>
          <w:titlePg/>
        </w:sectPr>
      </w:pPr>
      <w:r>
        <w:t xml:space="preserve">Para a última parte da entrevista, </w:t>
      </w:r>
      <w:r w:rsidR="007E2595">
        <w:t xml:space="preserve">os </w:t>
      </w:r>
      <w:r w:rsidR="00AD67BC">
        <w:t xml:space="preserve">entrevistados “1” e “3”, </w:t>
      </w:r>
      <w:r w:rsidR="00162219">
        <w:t>observaram algumas semelhanças do</w:t>
      </w:r>
      <w:r w:rsidR="00AD67BC">
        <w:t xml:space="preserve"> Pentaho com os outros ambientes de BI que já possuem conhecimento e experiência. Dentre </w:t>
      </w:r>
      <w:r w:rsidR="00162219">
        <w:t>elas</w:t>
      </w:r>
      <w:r w:rsidR="00AD67BC">
        <w:t xml:space="preserve"> destacaram a facilidade de manipular os cubos, sendo eles bem intuitivos e fáceis de navegar. Por fim, destacaram que o Pentaho pode ser uma excelente alternativa, pois é oferecido de forma gratuita e possui uma ampla comunidade ativa de desenvolvedores e utilizadores.</w:t>
      </w:r>
    </w:p>
    <w:p w14:paraId="3267312E" w14:textId="2E819D04" w:rsidR="008F2AE9" w:rsidRPr="00EF41B5" w:rsidRDefault="008F2AE9" w:rsidP="00700570">
      <w:pPr>
        <w:pStyle w:val="Ttulo1"/>
        <w:numPr>
          <w:ilvl w:val="0"/>
          <w:numId w:val="0"/>
        </w:numPr>
        <w:ind w:left="284"/>
      </w:pPr>
      <w:bookmarkStart w:id="143" w:name="_Toc455668776"/>
      <w:r w:rsidRPr="00EF41B5">
        <w:lastRenderedPageBreak/>
        <w:t>CONCLUSÃO</w:t>
      </w:r>
      <w:bookmarkEnd w:id="143"/>
    </w:p>
    <w:p w14:paraId="3BD68CE6" w14:textId="586DD634" w:rsidR="00593BF3" w:rsidRDefault="00025ED4" w:rsidP="00C542D0">
      <w:pPr>
        <w:pStyle w:val="TextodoTrabalho"/>
      </w:pPr>
      <w:r>
        <w:t>A partir das pesquisas</w:t>
      </w:r>
      <w:r w:rsidR="00CD390A">
        <w:t xml:space="preserve"> que foram</w:t>
      </w:r>
      <w:r>
        <w:t xml:space="preserve"> realizadas </w:t>
      </w:r>
      <w:r w:rsidR="002138C0">
        <w:t>foi</w:t>
      </w:r>
      <w:r>
        <w:t xml:space="preserve"> possível observar que os sistemas de </w:t>
      </w:r>
      <w:r w:rsidRPr="00025ED4">
        <w:rPr>
          <w:i/>
        </w:rPr>
        <w:t>Business Intelligence</w:t>
      </w:r>
      <w:r>
        <w:t xml:space="preserve"> </w:t>
      </w:r>
      <w:r w:rsidR="00CD390A">
        <w:t>oferecem</w:t>
      </w:r>
      <w:r>
        <w:t xml:space="preserve"> diversos recursos</w:t>
      </w:r>
      <w:r w:rsidR="00CD390A">
        <w:t xml:space="preserve"> importantes e</w:t>
      </w:r>
      <w:r>
        <w:t xml:space="preserve"> diferenciados para uma organização. </w:t>
      </w:r>
      <w:r w:rsidR="00E812DA">
        <w:t>Com o intuito de</w:t>
      </w:r>
      <w:r w:rsidR="00CD390A">
        <w:t xml:space="preserve"> aumentar a </w:t>
      </w:r>
      <w:r w:rsidR="00C97747">
        <w:t xml:space="preserve">sua </w:t>
      </w:r>
      <w:r w:rsidR="00CD390A">
        <w:t>competitividade em um mercado</w:t>
      </w:r>
      <w:r w:rsidR="00E812DA">
        <w:t xml:space="preserve"> que está</w:t>
      </w:r>
      <w:r w:rsidR="00CD390A">
        <w:t xml:space="preserve"> cada vez mais </w:t>
      </w:r>
      <w:r w:rsidR="00C97747">
        <w:t>concorrido</w:t>
      </w:r>
      <w:r w:rsidR="00CD390A">
        <w:t xml:space="preserve">, </w:t>
      </w:r>
      <w:r w:rsidR="00C97747">
        <w:t>estas</w:t>
      </w:r>
      <w:r w:rsidR="00CD390A">
        <w:t xml:space="preserve"> </w:t>
      </w:r>
      <w:r w:rsidR="00750692">
        <w:t>organizações</w:t>
      </w:r>
      <w:r w:rsidR="00CD390A">
        <w:t xml:space="preserve"> estão optando pelo uso de ferramentas</w:t>
      </w:r>
      <w:r w:rsidR="00C97747">
        <w:t xml:space="preserve"> de </w:t>
      </w:r>
      <w:r w:rsidR="00C97747" w:rsidRPr="00593BF3">
        <w:rPr>
          <w:i/>
        </w:rPr>
        <w:t>Business Intelligence</w:t>
      </w:r>
      <w:r w:rsidR="00CD390A">
        <w:t xml:space="preserve"> como um diferencial para obter vantagem frente a</w:t>
      </w:r>
      <w:r w:rsidR="00BC3001">
        <w:t>os</w:t>
      </w:r>
      <w:r w:rsidR="00CD390A">
        <w:t xml:space="preserve"> seus concorrentes. </w:t>
      </w:r>
      <w:r w:rsidR="00E812DA">
        <w:t>Pois através do seu uso</w:t>
      </w:r>
      <w:r>
        <w:t xml:space="preserve"> </w:t>
      </w:r>
      <w:r w:rsidR="00C97747">
        <w:t xml:space="preserve">é possível realizar </w:t>
      </w:r>
      <w:r>
        <w:t xml:space="preserve">a integração de diversas fontes de dados em um só ambiente, disponibilizando de forma rápida e segura informações confiáveis para </w:t>
      </w:r>
      <w:r w:rsidR="00CD390A">
        <w:t>auxiliar seus ge</w:t>
      </w:r>
      <w:r w:rsidR="000E3BEA">
        <w:t>stores nas tomadas de decisões e definir novas estratégias de mercado.</w:t>
      </w:r>
    </w:p>
    <w:p w14:paraId="30E82F91" w14:textId="57914451" w:rsidR="00C97747" w:rsidRDefault="00E812DA" w:rsidP="00C542D0">
      <w:r>
        <w:t>Durante a implementação do</w:t>
      </w:r>
      <w:r w:rsidR="002138C0">
        <w:t xml:space="preserve"> </w:t>
      </w:r>
      <w:r w:rsidR="00C97747">
        <w:t xml:space="preserve">ambiente de </w:t>
      </w:r>
      <w:r w:rsidR="00C97747" w:rsidRPr="0029318B">
        <w:rPr>
          <w:i/>
        </w:rPr>
        <w:t>Business Intelligence</w:t>
      </w:r>
      <w:r w:rsidR="00C97747">
        <w:t>,</w:t>
      </w:r>
      <w:r>
        <w:t xml:space="preserve"> para</w:t>
      </w:r>
      <w:r w:rsidR="00C97747">
        <w:t xml:space="preserve"> utilizar suas ferramentas, conceitos e técnicas, </w:t>
      </w:r>
      <w:r>
        <w:t>foi necessário dispor de um</w:t>
      </w:r>
      <w:r w:rsidR="00C97747">
        <w:t xml:space="preserve"> grande volume de dados para submet</w:t>
      </w:r>
      <w:r w:rsidR="00602F20">
        <w:t>ê</w:t>
      </w:r>
      <w:r w:rsidR="00C97747">
        <w:t xml:space="preserve">-los a estas ferramentas. </w:t>
      </w:r>
      <w:r>
        <w:t xml:space="preserve">Para isso </w:t>
      </w:r>
      <w:r w:rsidR="00750692">
        <w:t xml:space="preserve">foi identificado que </w:t>
      </w:r>
      <w:r w:rsidR="00C97747">
        <w:t xml:space="preserve">o portal do Departamento de Informática do SUS </w:t>
      </w:r>
      <w:r w:rsidR="00E7564C">
        <w:t xml:space="preserve">(DATASUS) </w:t>
      </w:r>
      <w:r w:rsidR="00C97747">
        <w:t>dispõe de diversos repositórios de dados</w:t>
      </w:r>
      <w:r>
        <w:t xml:space="preserve"> que</w:t>
      </w:r>
      <w:r w:rsidR="00C97747">
        <w:t xml:space="preserve"> </w:t>
      </w:r>
      <w:r w:rsidR="00DE6834">
        <w:t xml:space="preserve">estão </w:t>
      </w:r>
      <w:r w:rsidR="00C97747">
        <w:t>organizados e divididos em diversas áreas da saúde brasileira</w:t>
      </w:r>
      <w:r>
        <w:t>.</w:t>
      </w:r>
      <w:r w:rsidR="007D7322">
        <w:t xml:space="preserve"> </w:t>
      </w:r>
      <w:r>
        <w:t xml:space="preserve">Dados </w:t>
      </w:r>
      <w:r w:rsidR="007D7322">
        <w:t xml:space="preserve">que ainda não foram explorados por sistemas de </w:t>
      </w:r>
      <w:r w:rsidR="007D7322" w:rsidRPr="0029318B">
        <w:rPr>
          <w:i/>
        </w:rPr>
        <w:t>Business Intelligence</w:t>
      </w:r>
      <w:r>
        <w:t xml:space="preserve"> e que</w:t>
      </w:r>
      <w:r w:rsidR="00C97747">
        <w:t xml:space="preserve"> </w:t>
      </w:r>
      <w:r>
        <w:t>estão</w:t>
      </w:r>
      <w:r w:rsidR="00C97747">
        <w:t xml:space="preserve"> disponíveis em arquivos organizados de maneira bidimensional, ou seja, linhas e colunas, gerando um certo grau de dificuldade para realizar cruzamentos entre as consultas e também </w:t>
      </w:r>
      <w:r w:rsidR="00602F20">
        <w:t>gerar relatórios mais elaborado</w:t>
      </w:r>
      <w:r w:rsidR="00C97747">
        <w:t>s e dinâmicos.</w:t>
      </w:r>
    </w:p>
    <w:p w14:paraId="5675A99D" w14:textId="195B04DF" w:rsidR="00750692" w:rsidRDefault="00E812DA" w:rsidP="00E812DA">
      <w:pPr>
        <w:pStyle w:val="TextodoTrabalho"/>
      </w:pPr>
      <w:r>
        <w:t>Com base nos conhecimentos adquiridos no decorrer deste trabalho, foi implementado</w:t>
      </w:r>
      <w:r w:rsidR="00593BF3">
        <w:t xml:space="preserve"> uma solução de</w:t>
      </w:r>
      <w:r w:rsidR="00593BF3" w:rsidRPr="00593BF3">
        <w:rPr>
          <w:i/>
        </w:rPr>
        <w:t xml:space="preserve"> Business Intelligence</w:t>
      </w:r>
      <w:r w:rsidR="00593BF3">
        <w:t xml:space="preserve"> utilizando </w:t>
      </w:r>
      <w:r w:rsidR="00C97747">
        <w:t>parte d</w:t>
      </w:r>
      <w:r w:rsidR="00593BF3">
        <w:t xml:space="preserve">o grande volume de dados disponíveis no portal do DATASUS. Com o auxílio de técnicas e ferramentas de </w:t>
      </w:r>
      <w:r w:rsidR="00593BF3" w:rsidRPr="007D7322">
        <w:rPr>
          <w:i/>
        </w:rPr>
        <w:t>ETL</w:t>
      </w:r>
      <w:r w:rsidR="00593BF3">
        <w:t xml:space="preserve">, os </w:t>
      </w:r>
      <w:r w:rsidR="00593BF3" w:rsidRPr="00111FA1">
        <w:t xml:space="preserve">dados </w:t>
      </w:r>
      <w:r w:rsidRPr="00111FA1">
        <w:t>foram</w:t>
      </w:r>
      <w:r w:rsidR="00593BF3" w:rsidRPr="00111FA1">
        <w:t xml:space="preserve"> extraído</w:t>
      </w:r>
      <w:r w:rsidRPr="00111FA1">
        <w:t>s, transformados e carregados para</w:t>
      </w:r>
      <w:r w:rsidR="00593BF3" w:rsidRPr="00111FA1">
        <w:t xml:space="preserve"> um </w:t>
      </w:r>
      <w:r w:rsidR="00593BF3" w:rsidRPr="00111FA1">
        <w:rPr>
          <w:i/>
        </w:rPr>
        <w:t>Data Warehouse</w:t>
      </w:r>
      <w:r w:rsidR="007D7322" w:rsidRPr="00111FA1">
        <w:t xml:space="preserve">, </w:t>
      </w:r>
      <w:r w:rsidR="008D30B2">
        <w:t>onde foi</w:t>
      </w:r>
      <w:r w:rsidRPr="00111FA1">
        <w:t xml:space="preserve"> possível </w:t>
      </w:r>
      <w:r w:rsidR="00111FA1" w:rsidRPr="00111FA1">
        <w:t>analis</w:t>
      </w:r>
      <w:r w:rsidR="00EA5928">
        <w:t>á</w:t>
      </w:r>
      <w:r w:rsidR="00111FA1" w:rsidRPr="00111FA1">
        <w:t>-los</w:t>
      </w:r>
      <w:r w:rsidRPr="00111FA1">
        <w:t xml:space="preserve"> através de </w:t>
      </w:r>
      <w:r w:rsidR="00111FA1" w:rsidRPr="00111FA1">
        <w:t>ferramentas</w:t>
      </w:r>
      <w:r w:rsidRPr="00111FA1">
        <w:t xml:space="preserve"> </w:t>
      </w:r>
      <w:r w:rsidR="007D7322" w:rsidRPr="00111FA1">
        <w:rPr>
          <w:i/>
        </w:rPr>
        <w:t>OLAP</w:t>
      </w:r>
      <w:r w:rsidR="007D7322" w:rsidRPr="00111FA1">
        <w:t>.</w:t>
      </w:r>
    </w:p>
    <w:p w14:paraId="4708DE3D" w14:textId="6D72D71E" w:rsidR="00FF29D7" w:rsidRPr="00111FA1" w:rsidRDefault="0056603F" w:rsidP="0056603F">
      <w:pPr>
        <w:pStyle w:val="TextodoTrabalho"/>
      </w:pPr>
      <w:r>
        <w:t>Também é importante destacar todo o conhecimento adquirido no ambiente de BI do Pentaho durante a realização deste trabalho.</w:t>
      </w:r>
      <w:r w:rsidR="00747CF7">
        <w:t xml:space="preserve"> Uma vez que para sua apresentação, foi necessário realizar todo o desenvolvimento do ambiente, desde criação dos processos de ETL, passando pela construção do DW e dos cubos até o instalação </w:t>
      </w:r>
      <w:r>
        <w:t xml:space="preserve">e manipulação </w:t>
      </w:r>
      <w:r w:rsidR="00747CF7">
        <w:t>do Pentaho.</w:t>
      </w:r>
    </w:p>
    <w:p w14:paraId="5A27E04A" w14:textId="76C9F1BE" w:rsidR="00813AF5" w:rsidRPr="00111FA1" w:rsidRDefault="00C97747" w:rsidP="00C542D0">
      <w:pPr>
        <w:pStyle w:val="TextodoTrabalho"/>
      </w:pPr>
      <w:r w:rsidRPr="00111FA1">
        <w:t>Além de todo o conhecimento obtido durante a pesquisa e elaboração deste trabalho, e</w:t>
      </w:r>
      <w:r w:rsidR="00484702" w:rsidRPr="00111FA1">
        <w:t>ntende-se que através do uso destas técnicas e ferramentas</w:t>
      </w:r>
      <w:r w:rsidRPr="00111FA1">
        <w:t xml:space="preserve"> de </w:t>
      </w:r>
      <w:r w:rsidRPr="00111FA1">
        <w:rPr>
          <w:i/>
        </w:rPr>
        <w:t>Business Intelligence</w:t>
      </w:r>
      <w:r w:rsidR="00484702" w:rsidRPr="00111FA1">
        <w:t xml:space="preserve">, </w:t>
      </w:r>
      <w:r w:rsidR="00DE6834">
        <w:t>foi</w:t>
      </w:r>
      <w:r w:rsidR="00484702" w:rsidRPr="00111FA1">
        <w:t xml:space="preserve"> possível analisar de forma mais clara, objetiva e dinâmica uma </w:t>
      </w:r>
      <w:r w:rsidRPr="00111FA1">
        <w:t>fatia</w:t>
      </w:r>
      <w:r w:rsidR="00484702" w:rsidRPr="00111FA1">
        <w:t xml:space="preserve"> do grande volume de dados </w:t>
      </w:r>
      <w:r w:rsidRPr="00111FA1">
        <w:t xml:space="preserve">disponível no portal do DATASUS. </w:t>
      </w:r>
      <w:r w:rsidR="00BC3001">
        <w:t xml:space="preserve">Isso permite aos </w:t>
      </w:r>
      <w:r w:rsidR="00750692" w:rsidRPr="00111FA1">
        <w:t xml:space="preserve">profissionais da área da saúde e também </w:t>
      </w:r>
      <w:r w:rsidR="00750692" w:rsidRPr="00111FA1">
        <w:lastRenderedPageBreak/>
        <w:t xml:space="preserve">a população brasileira </w:t>
      </w:r>
      <w:r w:rsidR="00BC3001">
        <w:t>a criação de</w:t>
      </w:r>
      <w:r w:rsidRPr="00111FA1">
        <w:t xml:space="preserve"> consultas</w:t>
      </w:r>
      <w:r w:rsidR="00750692" w:rsidRPr="00111FA1">
        <w:t xml:space="preserve"> </w:t>
      </w:r>
      <w:r w:rsidR="00750692" w:rsidRPr="00111FA1">
        <w:rPr>
          <w:i/>
        </w:rPr>
        <w:t>OLAP</w:t>
      </w:r>
      <w:r w:rsidRPr="00111FA1">
        <w:t xml:space="preserve">, cruzamentos e análises multidimensionais </w:t>
      </w:r>
      <w:r w:rsidR="00DE6834">
        <w:t xml:space="preserve">a partir </w:t>
      </w:r>
      <w:r w:rsidR="007D7322" w:rsidRPr="00111FA1">
        <w:t>d</w:t>
      </w:r>
      <w:r w:rsidR="00DE6834">
        <w:t>os</w:t>
      </w:r>
      <w:r w:rsidR="007D7322" w:rsidRPr="00111FA1">
        <w:t xml:space="preserve"> dados</w:t>
      </w:r>
      <w:r w:rsidR="00E7564C">
        <w:t xml:space="preserve"> da PNS 2013 que</w:t>
      </w:r>
      <w:r w:rsidR="00DE6834">
        <w:t xml:space="preserve"> foram</w:t>
      </w:r>
      <w:r w:rsidRPr="00111FA1">
        <w:t xml:space="preserve"> extraídos</w:t>
      </w:r>
      <w:r w:rsidR="00750692" w:rsidRPr="00111FA1">
        <w:t xml:space="preserve"> do portal </w:t>
      </w:r>
      <w:r w:rsidR="00DE6834">
        <w:t xml:space="preserve">do </w:t>
      </w:r>
      <w:r w:rsidR="00750692" w:rsidRPr="00111FA1">
        <w:t>DATASUS.</w:t>
      </w:r>
      <w:r w:rsidR="00813AF5">
        <w:t xml:space="preserve"> </w:t>
      </w:r>
      <w:r w:rsidR="0028407D">
        <w:t>Além dos dados que foram extraídos, existe uma grande variedade de outros dados, os quais podem ser utilizados para desenvolver novos ambientes de BI.</w:t>
      </w:r>
    </w:p>
    <w:p w14:paraId="0F7D66EF" w14:textId="3C4C0E9E" w:rsidR="0033112A" w:rsidRDefault="00B632B8" w:rsidP="00813AF5">
      <w:r>
        <w:t>Também</w:t>
      </w:r>
      <w:r w:rsidR="008D30B2">
        <w:t xml:space="preserve"> </w:t>
      </w:r>
      <w:r w:rsidR="00BC3001">
        <w:t>destaca-se</w:t>
      </w:r>
      <w:r w:rsidR="008D30B2">
        <w:t xml:space="preserve"> que todo o processo de desenvolvimento deste trabalho </w:t>
      </w:r>
      <w:r w:rsidR="0033112A" w:rsidRPr="00111FA1">
        <w:t>contribuiu para avançar no conhecimento enquanto profissional de Sistemas de Informação, uma vez que permitiu um estudo aprofundado e a</w:t>
      </w:r>
      <w:r w:rsidR="0033112A">
        <w:t xml:space="preserve"> aplicação dos conteúdos das diversas disciplinas do curso. Ainda, </w:t>
      </w:r>
      <w:r w:rsidR="00BC3001">
        <w:t>salienta</w:t>
      </w:r>
      <w:r w:rsidR="0033112A">
        <w:t>-se a importância deste trabalho que possibilita a análise integrada de informações disponíveis no DATASUS. Est</w:t>
      </w:r>
      <w:r w:rsidR="008D30B2">
        <w:t>as</w:t>
      </w:r>
      <w:r w:rsidR="0033112A">
        <w:t xml:space="preserve"> </w:t>
      </w:r>
      <w:r w:rsidR="008D30B2">
        <w:t xml:space="preserve">informações </w:t>
      </w:r>
      <w:r w:rsidR="0033112A">
        <w:t xml:space="preserve">são imprescindíveis para a elaboração de políticas públicas e de estratégias para o enfrentamento de agravos relevantes na saúde pública, ou seja, </w:t>
      </w:r>
      <w:r w:rsidR="00933FD5">
        <w:t xml:space="preserve">é </w:t>
      </w:r>
      <w:r w:rsidR="0033112A">
        <w:t>fundamental</w:t>
      </w:r>
      <w:r w:rsidR="00933FD5">
        <w:t xml:space="preserve"> conhecer</w:t>
      </w:r>
      <w:r w:rsidR="0033112A">
        <w:t xml:space="preserve"> </w:t>
      </w:r>
      <w:r w:rsidR="00933FD5">
        <w:t>e visualizar</w:t>
      </w:r>
      <w:r w:rsidR="0033112A">
        <w:t xml:space="preserve"> os dados</w:t>
      </w:r>
      <w:r w:rsidR="00933FD5">
        <w:t xml:space="preserve"> </w:t>
      </w:r>
      <w:r w:rsidR="008E0E04">
        <w:t>a</w:t>
      </w:r>
      <w:r w:rsidR="00933FD5">
        <w:t xml:space="preserve"> partir destas análises </w:t>
      </w:r>
      <w:r w:rsidR="0033112A">
        <w:t>para criar as estratégias.</w:t>
      </w:r>
    </w:p>
    <w:p w14:paraId="78F96B4C" w14:textId="6EAF6012" w:rsidR="001F3D99" w:rsidRDefault="001F3D99" w:rsidP="001F3D99">
      <w:r>
        <w:t>Também</w:t>
      </w:r>
      <w:r w:rsidR="00B632B8">
        <w:t xml:space="preserve">, através das entrevistas realizadas, foi possível comprovar a importância dos dados extraídos da PNS de 2013, os quais puderam mostrar diversas visualizações relevantes a respeito do uso de álcool e acidentes de trânsito. </w:t>
      </w:r>
      <w:r w:rsidR="00E9718D">
        <w:t>T</w:t>
      </w:r>
      <w:r w:rsidR="00B632B8">
        <w:t>endo</w:t>
      </w:r>
      <w:r w:rsidR="00E9718D">
        <w:t xml:space="preserve"> também como base os cubos desenvolvidos neste trabalho e as informações geradas através deles, acredita-se que eles possam ser de grande utilidade se usados por órgãos de saúde e de trânsito.</w:t>
      </w:r>
    </w:p>
    <w:p w14:paraId="57897A35" w14:textId="47F3BEDA" w:rsidR="001F3D99" w:rsidRDefault="00B65D6A" w:rsidP="001F3D99">
      <w:pPr>
        <w:sectPr w:rsidR="001F3D99" w:rsidSect="00A5403F">
          <w:pgSz w:w="11907" w:h="16840" w:code="9"/>
          <w:pgMar w:top="1701" w:right="1134" w:bottom="1134" w:left="1701" w:header="851" w:footer="720" w:gutter="0"/>
          <w:cols w:space="720"/>
          <w:titlePg/>
        </w:sectPr>
      </w:pPr>
      <w:r>
        <w:t xml:space="preserve">Por fim, </w:t>
      </w:r>
      <w:r w:rsidR="00A335B3">
        <w:t>foi identificado três opções para trabalhos futuros. A primeira delas, é desenvolver novos cubos a partir dos módulos da PNS de 2013 que não foram explorados neste trabalho. Já a segunda opção, é disponibilizar o ambiente de BI desenvolvido em algum meio público, para que toda a população brasileira tenha acesso a ele de forma gratuita. E como última opção, explorar e adicionar os dados das PNS anteriores a 2013, com a finalidade de montar cubos que permitam uma análise em relação ao tempo.</w:t>
      </w:r>
    </w:p>
    <w:p w14:paraId="58E29BAA" w14:textId="1DDE2823" w:rsidR="008F2AE9" w:rsidRDefault="008F2AE9" w:rsidP="00700570">
      <w:pPr>
        <w:pStyle w:val="Ttulo1"/>
        <w:numPr>
          <w:ilvl w:val="0"/>
          <w:numId w:val="0"/>
        </w:numPr>
        <w:ind w:left="284"/>
      </w:pPr>
      <w:bookmarkStart w:id="144" w:name="_Toc455668777"/>
      <w:r>
        <w:lastRenderedPageBreak/>
        <w:t>Referências Bibliográficas</w:t>
      </w:r>
      <w:bookmarkEnd w:id="144"/>
    </w:p>
    <w:p w14:paraId="75083027" w14:textId="77777777" w:rsidR="00B525FA" w:rsidRPr="00CD11CB" w:rsidRDefault="00B525FA" w:rsidP="00B525FA">
      <w:pPr>
        <w:pStyle w:val="Referenciasbibliograficas"/>
        <w:spacing w:line="240" w:lineRule="auto"/>
        <w:jc w:val="left"/>
      </w:pPr>
      <w:r w:rsidRPr="00CD11CB">
        <w:t xml:space="preserve">BARBIERI, Carlos. </w:t>
      </w:r>
      <w:r w:rsidRPr="00CD11CB">
        <w:rPr>
          <w:b/>
          <w:i/>
        </w:rPr>
        <w:t>Business Intelligence</w:t>
      </w:r>
      <w:r w:rsidRPr="00CD11CB">
        <w:rPr>
          <w:b/>
        </w:rPr>
        <w:t>: Modelagem &amp; Tecnologia</w:t>
      </w:r>
      <w:r w:rsidRPr="00CD11CB">
        <w:t>. Rio de Janeiro: Axcel Books, 2001. 424 p.</w:t>
      </w:r>
    </w:p>
    <w:p w14:paraId="562C321E" w14:textId="77777777" w:rsidR="00B525FA" w:rsidRPr="00CD11CB" w:rsidRDefault="00B525FA" w:rsidP="00B525FA">
      <w:pPr>
        <w:pStyle w:val="Referenciasbibliograficas"/>
        <w:spacing w:line="240" w:lineRule="auto"/>
        <w:jc w:val="left"/>
      </w:pPr>
      <w:r w:rsidRPr="00CD11CB">
        <w:t xml:space="preserve">DATASUS A. </w:t>
      </w:r>
      <w:r w:rsidRPr="00CD11CB">
        <w:rPr>
          <w:b/>
        </w:rPr>
        <w:t>Departamento de Informática do SUS</w:t>
      </w:r>
      <w:r w:rsidRPr="00CD11CB">
        <w:t>. Disponível em &lt;http://www2.datasus.gov.br/DATASUS/index.php?area=02&gt;. Acesso em: mai. 2015.</w:t>
      </w:r>
    </w:p>
    <w:p w14:paraId="788B7CBD" w14:textId="77777777" w:rsidR="00B525FA" w:rsidRPr="00CD11CB" w:rsidRDefault="00B525FA" w:rsidP="00B525FA">
      <w:pPr>
        <w:pStyle w:val="Referenciasbibliograficas"/>
        <w:spacing w:line="240" w:lineRule="auto"/>
        <w:jc w:val="left"/>
      </w:pPr>
      <w:r w:rsidRPr="00CD11CB">
        <w:t xml:space="preserve">DATASUS B. </w:t>
      </w:r>
      <w:r w:rsidRPr="00CD11CB">
        <w:rPr>
          <w:b/>
        </w:rPr>
        <w:t>Departamento de Informática do SUS</w:t>
      </w:r>
      <w:r w:rsidRPr="00CD11CB">
        <w:t>. Disponível em &lt;http://www2.datasus.gov.br/DATASUS/index.php?area=04&gt;. Acesso em: mai. 2015.</w:t>
      </w:r>
    </w:p>
    <w:p w14:paraId="1A3D68AE" w14:textId="77777777" w:rsidR="00B525FA" w:rsidRPr="00CD11CB" w:rsidRDefault="00B525FA" w:rsidP="00B525FA">
      <w:pPr>
        <w:pStyle w:val="Referenciasbibliograficas"/>
        <w:spacing w:line="240" w:lineRule="auto"/>
        <w:jc w:val="left"/>
      </w:pPr>
      <w:r w:rsidRPr="00CD11CB">
        <w:t xml:space="preserve">DATASUS C. </w:t>
      </w:r>
      <w:r w:rsidRPr="00CD11CB">
        <w:rPr>
          <w:b/>
        </w:rPr>
        <w:t>Departamento de Informática do SUS</w:t>
      </w:r>
      <w:r w:rsidRPr="00CD11CB">
        <w:t>. Disponível em &lt;http://tabnet.datasus.gov.br/cgi/idb2000/fqc12.htm&gt;. Acesso em: mai. 2015.</w:t>
      </w:r>
    </w:p>
    <w:p w14:paraId="40E5A52A" w14:textId="77777777" w:rsidR="00B525FA" w:rsidRPr="00CD11CB" w:rsidRDefault="00B525FA" w:rsidP="00B525FA">
      <w:pPr>
        <w:pStyle w:val="Referenciasbibliograficas"/>
        <w:spacing w:line="240" w:lineRule="auto"/>
        <w:jc w:val="left"/>
      </w:pPr>
      <w:r w:rsidRPr="00CD11CB">
        <w:t xml:space="preserve">DATASUS D. </w:t>
      </w:r>
      <w:r w:rsidRPr="00CD11CB">
        <w:rPr>
          <w:b/>
        </w:rPr>
        <w:t>Departamento de Informática do SUS</w:t>
      </w:r>
      <w:r w:rsidRPr="00CD11CB">
        <w:t>. Disponível em &lt;http://www2.datasus.gov.br/DATASUS/index.php?area=0207&amp;id=28247790&gt;. Acesso em: mai. 2015.</w:t>
      </w:r>
    </w:p>
    <w:p w14:paraId="44FE20D0" w14:textId="77777777" w:rsidR="00B525FA" w:rsidRPr="00CD11CB" w:rsidRDefault="00B525FA" w:rsidP="00B525FA">
      <w:pPr>
        <w:pStyle w:val="Referenciasbibliograficas"/>
        <w:spacing w:line="240" w:lineRule="auto"/>
        <w:jc w:val="left"/>
      </w:pPr>
      <w:r w:rsidRPr="00CD11CB">
        <w:t xml:space="preserve">ELMASRI, Ramez; NAVATHE, B. Shamkant. </w:t>
      </w:r>
      <w:r w:rsidRPr="00CD11CB">
        <w:rPr>
          <w:b/>
        </w:rPr>
        <w:t>Sistemas de banco de dados</w:t>
      </w:r>
      <w:r w:rsidRPr="00CD11CB">
        <w:t xml:space="preserve">. São Paulo: </w:t>
      </w:r>
      <w:r w:rsidRPr="00CD11CB">
        <w:rPr>
          <w:i/>
        </w:rPr>
        <w:t>Pearson Education</w:t>
      </w:r>
      <w:r w:rsidRPr="00CD11CB">
        <w:t xml:space="preserve"> do Brasil, 2011. 788 p.</w:t>
      </w:r>
    </w:p>
    <w:p w14:paraId="643D9C42" w14:textId="77777777" w:rsidR="00B525FA" w:rsidRPr="00CD11CB" w:rsidRDefault="00B525FA" w:rsidP="00B525FA">
      <w:pPr>
        <w:pStyle w:val="Referenciasbibliograficas"/>
        <w:spacing w:line="240" w:lineRule="auto"/>
        <w:jc w:val="left"/>
      </w:pPr>
      <w:r w:rsidRPr="00CD11CB">
        <w:t xml:space="preserve">HITACHI, </w:t>
      </w:r>
      <w:r w:rsidRPr="00CD11CB">
        <w:rPr>
          <w:i/>
        </w:rPr>
        <w:t>Data Systems Company</w:t>
      </w:r>
      <w:r w:rsidRPr="00CD11CB">
        <w:t xml:space="preserve">. </w:t>
      </w:r>
      <w:r w:rsidRPr="00CD11CB">
        <w:rPr>
          <w:b/>
        </w:rPr>
        <w:t>Pentaho</w:t>
      </w:r>
      <w:r w:rsidRPr="00CD11CB">
        <w:t>. Disponível em &lt;http://www.pentaho.com/about/&gt;. Acesso em: ago. 2015.</w:t>
      </w:r>
    </w:p>
    <w:p w14:paraId="2AA081DF" w14:textId="77777777" w:rsidR="00B525FA" w:rsidRPr="00CD11CB" w:rsidRDefault="00B525FA" w:rsidP="00B525FA">
      <w:pPr>
        <w:pStyle w:val="Referenciasbibliograficas"/>
        <w:spacing w:line="240" w:lineRule="auto"/>
        <w:jc w:val="left"/>
      </w:pPr>
      <w:r w:rsidRPr="00CD11CB">
        <w:t xml:space="preserve">IBGE. </w:t>
      </w:r>
      <w:r w:rsidRPr="00CD11CB">
        <w:rPr>
          <w:b/>
        </w:rPr>
        <w:t>Instituto Brasileiro de Geografia e Estatística</w:t>
      </w:r>
      <w:r w:rsidRPr="00CD11CB">
        <w:t>. Disponível em &lt;http://www.ibge.gov.br/home/estatistica/populacao/pns/2013/default.shtm&gt;. Acesso em: abr. 2016.</w:t>
      </w:r>
    </w:p>
    <w:p w14:paraId="6AA2FF15" w14:textId="77777777" w:rsidR="00B525FA" w:rsidRPr="00CD11CB" w:rsidRDefault="00B525FA" w:rsidP="00B525FA">
      <w:pPr>
        <w:pStyle w:val="Referenciasbibliograficas"/>
        <w:spacing w:line="240" w:lineRule="auto"/>
        <w:jc w:val="left"/>
      </w:pPr>
      <w:r w:rsidRPr="00CD11CB">
        <w:t xml:space="preserve">IBM. </w:t>
      </w:r>
      <w:r w:rsidRPr="00CD11CB">
        <w:rPr>
          <w:b/>
          <w:i/>
        </w:rPr>
        <w:t>The IBM Corporate</w:t>
      </w:r>
      <w:r w:rsidRPr="00CD11CB">
        <w:t>. Disponível em &lt; http://www-03.ibm.com/software/products/pt/cognos-analytics &gt;. Acesso em: nov. 2015.</w:t>
      </w:r>
    </w:p>
    <w:p w14:paraId="0A20B5E1" w14:textId="77777777" w:rsidR="00B525FA" w:rsidRPr="00CD11CB" w:rsidRDefault="00B525FA" w:rsidP="00B525FA">
      <w:pPr>
        <w:pStyle w:val="Referenciasbibliograficas"/>
        <w:spacing w:line="240" w:lineRule="auto"/>
        <w:jc w:val="left"/>
      </w:pPr>
      <w:r w:rsidRPr="00B525FA">
        <w:t xml:space="preserve">INMON, W. H.; TERDEMAN, R.H.; IMHOFF Claudia. </w:t>
      </w:r>
      <w:r w:rsidRPr="00CD11CB">
        <w:rPr>
          <w:b/>
          <w:i/>
        </w:rPr>
        <w:t>Data</w:t>
      </w:r>
      <w:r w:rsidRPr="00CD11CB">
        <w:rPr>
          <w:b/>
        </w:rPr>
        <w:t xml:space="preserve"> </w:t>
      </w:r>
      <w:r w:rsidRPr="00CD11CB">
        <w:rPr>
          <w:b/>
          <w:i/>
        </w:rPr>
        <w:t>warehousing</w:t>
      </w:r>
      <w:r w:rsidRPr="00CD11CB">
        <w:rPr>
          <w:b/>
        </w:rPr>
        <w:t>: Como transformar informações em oportunidades de negócios</w:t>
      </w:r>
      <w:r w:rsidRPr="00CD11CB">
        <w:t>. São Paulo, Berkeley, 2001. 265 p.</w:t>
      </w:r>
    </w:p>
    <w:p w14:paraId="23EE25C6" w14:textId="77777777" w:rsidR="00B525FA" w:rsidRPr="00CD11CB" w:rsidRDefault="00B525FA" w:rsidP="00B525FA">
      <w:pPr>
        <w:pStyle w:val="Referenciasbibliograficas"/>
        <w:spacing w:line="240" w:lineRule="auto"/>
        <w:jc w:val="left"/>
      </w:pPr>
      <w:r w:rsidRPr="00CD11CB">
        <w:t xml:space="preserve">JACOBSON, Reed; MISNER, Stacia. </w:t>
      </w:r>
      <w:r w:rsidRPr="00CD11CB">
        <w:rPr>
          <w:b/>
        </w:rPr>
        <w:t xml:space="preserve">Microsoft SQL </w:t>
      </w:r>
      <w:r w:rsidRPr="00CD11CB">
        <w:rPr>
          <w:b/>
          <w:i/>
        </w:rPr>
        <w:t>Server</w:t>
      </w:r>
      <w:r w:rsidRPr="00CD11CB">
        <w:rPr>
          <w:b/>
        </w:rPr>
        <w:t xml:space="preserve"> 2005 </w:t>
      </w:r>
      <w:r w:rsidRPr="00CD11CB">
        <w:rPr>
          <w:b/>
          <w:i/>
        </w:rPr>
        <w:t>Analysis Services</w:t>
      </w:r>
      <w:r w:rsidRPr="00CD11CB">
        <w:rPr>
          <w:b/>
        </w:rPr>
        <w:t>: Passo a passo</w:t>
      </w:r>
      <w:r w:rsidRPr="00CD11CB">
        <w:t>. Porto Alegre, Bookman, 2007. 352 p.</w:t>
      </w:r>
    </w:p>
    <w:p w14:paraId="022BD6C7" w14:textId="77777777" w:rsidR="00B525FA" w:rsidRPr="00CD11CB" w:rsidRDefault="00B525FA" w:rsidP="00B525FA">
      <w:pPr>
        <w:pStyle w:val="Referenciasbibliograficas"/>
        <w:spacing w:line="240" w:lineRule="auto"/>
        <w:jc w:val="left"/>
        <w:rPr>
          <w:lang w:val="en-US"/>
        </w:rPr>
      </w:pPr>
      <w:r w:rsidRPr="00CD11CB">
        <w:t xml:space="preserve">KAPLAN, Robert; NORTON, David. </w:t>
      </w:r>
      <w:r w:rsidRPr="00CD11CB">
        <w:rPr>
          <w:b/>
        </w:rPr>
        <w:t xml:space="preserve">Alinhamento: usando o </w:t>
      </w:r>
      <w:r w:rsidRPr="00CD11CB">
        <w:rPr>
          <w:b/>
          <w:i/>
        </w:rPr>
        <w:t>balanced scorecard</w:t>
      </w:r>
      <w:r w:rsidRPr="00CD11CB">
        <w:rPr>
          <w:b/>
        </w:rPr>
        <w:t xml:space="preserve"> para criar sinergias corporativas</w:t>
      </w:r>
      <w:r w:rsidRPr="00CD11CB">
        <w:t xml:space="preserve">. </w:t>
      </w:r>
      <w:r w:rsidRPr="00CD11CB">
        <w:rPr>
          <w:lang w:val="en-US"/>
        </w:rPr>
        <w:t>Rio de Janeiro: Elsevier, 2006. 360 p.</w:t>
      </w:r>
    </w:p>
    <w:p w14:paraId="66DB4C75" w14:textId="77777777" w:rsidR="00B525FA" w:rsidRPr="00CD11CB" w:rsidRDefault="00B525FA" w:rsidP="00B525FA">
      <w:pPr>
        <w:pStyle w:val="Referenciasbibliograficas"/>
        <w:spacing w:line="240" w:lineRule="auto"/>
        <w:jc w:val="left"/>
      </w:pPr>
      <w:r w:rsidRPr="00CD11CB">
        <w:rPr>
          <w:lang w:val="en-US"/>
        </w:rPr>
        <w:t xml:space="preserve">KIMBALL, Ralph; ROSS, Margy. </w:t>
      </w:r>
      <w:r w:rsidRPr="00CD11CB">
        <w:rPr>
          <w:b/>
          <w:i/>
          <w:lang w:val="en-US"/>
        </w:rPr>
        <w:t>Data Warehouse Toolkit Third Edition</w:t>
      </w:r>
      <w:r w:rsidRPr="00CD11CB">
        <w:rPr>
          <w:lang w:val="en-US"/>
        </w:rPr>
        <w:t xml:space="preserve">. </w:t>
      </w:r>
      <w:r w:rsidRPr="00CD11CB">
        <w:t>Indianapolis, Indiana: John Wiley &amp; Sons, 2013, 564 p.</w:t>
      </w:r>
    </w:p>
    <w:p w14:paraId="06111F3E" w14:textId="77777777" w:rsidR="00B525FA" w:rsidRPr="00CD11CB" w:rsidRDefault="00B525FA" w:rsidP="00B525FA">
      <w:pPr>
        <w:pStyle w:val="Referenciasbibliograficas"/>
        <w:spacing w:line="240" w:lineRule="auto"/>
        <w:jc w:val="left"/>
      </w:pPr>
      <w:r w:rsidRPr="00CD11CB">
        <w:t xml:space="preserve">MACHADO, Felipe N. R. </w:t>
      </w:r>
      <w:r w:rsidRPr="00CD11CB">
        <w:rPr>
          <w:b/>
        </w:rPr>
        <w:t xml:space="preserve">Projeto de </w:t>
      </w:r>
      <w:r w:rsidRPr="00CD11CB">
        <w:rPr>
          <w:b/>
          <w:i/>
        </w:rPr>
        <w:t>Data Wahehouse</w:t>
      </w:r>
      <w:r w:rsidRPr="00CD11CB">
        <w:rPr>
          <w:b/>
        </w:rPr>
        <w:t>: Uma Visão multidimensional</w:t>
      </w:r>
      <w:r w:rsidRPr="00CD11CB">
        <w:t>. São Paulo: Érica, 2000, 248 p.</w:t>
      </w:r>
    </w:p>
    <w:p w14:paraId="59E845DE" w14:textId="77777777" w:rsidR="00B525FA" w:rsidRPr="00CD11CB" w:rsidRDefault="00B525FA" w:rsidP="00B525FA">
      <w:pPr>
        <w:pStyle w:val="Referenciasbibliograficas"/>
        <w:spacing w:line="240" w:lineRule="auto"/>
        <w:jc w:val="left"/>
      </w:pPr>
      <w:r w:rsidRPr="00CD11CB">
        <w:t xml:space="preserve">MASCARENHAS, Marcio Denis Medeiros; BARROS, Marílisa Berti de Azevedo. </w:t>
      </w:r>
      <w:r w:rsidRPr="00CD11CB">
        <w:rPr>
          <w:b/>
        </w:rPr>
        <w:t>Evolução das internações hospitalares por causas externas nos sistema público de saúde – Brasil, 2002 a 2011. Epidemiologia e Serviços de Saúde</w:t>
      </w:r>
      <w:r w:rsidRPr="00CD11CB">
        <w:t>. Brasília, v. 24, n. 1, p. 19-29, abr. 2015.</w:t>
      </w:r>
    </w:p>
    <w:p w14:paraId="3ECD4644" w14:textId="77777777" w:rsidR="00B525FA" w:rsidRPr="00CD11CB" w:rsidRDefault="00B525FA" w:rsidP="00B525FA">
      <w:pPr>
        <w:pStyle w:val="Referenciasbibliograficas"/>
        <w:spacing w:line="240" w:lineRule="auto"/>
        <w:jc w:val="left"/>
      </w:pPr>
      <w:r w:rsidRPr="00CD11CB">
        <w:rPr>
          <w:lang w:val="en-US"/>
        </w:rPr>
        <w:lastRenderedPageBreak/>
        <w:t xml:space="preserve">MICROSOFT. </w:t>
      </w:r>
      <w:r w:rsidRPr="00CD11CB">
        <w:rPr>
          <w:b/>
          <w:lang w:val="en-US"/>
        </w:rPr>
        <w:t>Microsoft</w:t>
      </w:r>
      <w:r w:rsidRPr="00CD11CB">
        <w:rPr>
          <w:b/>
          <w:i/>
          <w:lang w:val="en-US"/>
        </w:rPr>
        <w:t xml:space="preserve"> Corporation: Analysis Services</w:t>
      </w:r>
      <w:r w:rsidRPr="00CD11CB">
        <w:rPr>
          <w:lang w:val="en-US"/>
        </w:rPr>
        <w:t xml:space="preserve">. </w:t>
      </w:r>
      <w:r w:rsidRPr="00CD11CB">
        <w:t>Disponível em &lt;https://msdn.microsoft.com/pt-br/library/bb522607.aspx&gt;. Acesso em: dez 2015.</w:t>
      </w:r>
    </w:p>
    <w:p w14:paraId="640D78C4" w14:textId="77777777" w:rsidR="00B525FA" w:rsidRPr="00CD11CB" w:rsidRDefault="00B525FA" w:rsidP="00B525FA">
      <w:pPr>
        <w:pStyle w:val="Referenciasbibliograficas"/>
        <w:spacing w:line="240" w:lineRule="auto"/>
        <w:jc w:val="left"/>
      </w:pPr>
      <w:r w:rsidRPr="00CD11CB">
        <w:t xml:space="preserve">ORACLE. </w:t>
      </w:r>
      <w:r w:rsidRPr="00CD11CB">
        <w:rPr>
          <w:b/>
        </w:rPr>
        <w:t>Oracle</w:t>
      </w:r>
      <w:r w:rsidRPr="00CD11CB">
        <w:rPr>
          <w:b/>
          <w:i/>
        </w:rPr>
        <w:t xml:space="preserve"> Corporation: </w:t>
      </w:r>
      <w:r w:rsidRPr="00CD11CB">
        <w:rPr>
          <w:b/>
        </w:rPr>
        <w:t>BI</w:t>
      </w:r>
      <w:r w:rsidRPr="00CD11CB">
        <w:t>. Disponível em &lt;https://www.oracle.com/solutions/business-analytics/business-intelligence/index.html&gt;. Acesso em: nov. de 2015.</w:t>
      </w:r>
    </w:p>
    <w:p w14:paraId="73DEDDC7" w14:textId="77777777" w:rsidR="00B525FA" w:rsidRPr="00CD11CB" w:rsidRDefault="00B525FA" w:rsidP="00B525FA">
      <w:pPr>
        <w:pStyle w:val="Referenciasbibliograficas"/>
        <w:spacing w:line="240" w:lineRule="auto"/>
        <w:jc w:val="left"/>
        <w:rPr>
          <w:lang w:val="en-US"/>
        </w:rPr>
      </w:pPr>
      <w:r w:rsidRPr="0066268D">
        <w:t xml:space="preserve">TURBAN, Efraim; SHARDA, Ramesh; ARONSON, Jay; KING, David. </w:t>
      </w:r>
      <w:r w:rsidRPr="00CD11CB">
        <w:rPr>
          <w:b/>
          <w:i/>
        </w:rPr>
        <w:t>Business Intelligence</w:t>
      </w:r>
      <w:r w:rsidRPr="00CD11CB">
        <w:rPr>
          <w:b/>
        </w:rPr>
        <w:t>: Um enfoque gerencial para a inteligência do negócio</w:t>
      </w:r>
      <w:r w:rsidRPr="00CD11CB">
        <w:t xml:space="preserve">.  </w:t>
      </w:r>
      <w:r w:rsidRPr="00CD11CB">
        <w:rPr>
          <w:lang w:val="en-US"/>
        </w:rPr>
        <w:t>Porto Alegre: Artmed Editora, 2009. 253 p.</w:t>
      </w:r>
    </w:p>
    <w:p w14:paraId="29C4984C" w14:textId="47EF0EAF" w:rsidR="001D55BF" w:rsidRDefault="00B525FA" w:rsidP="00B525FA">
      <w:pPr>
        <w:pStyle w:val="Referenciasbibliograficas"/>
        <w:spacing w:line="240" w:lineRule="auto"/>
      </w:pPr>
      <w:r w:rsidRPr="00CD11CB">
        <w:rPr>
          <w:lang w:val="en-US"/>
        </w:rPr>
        <w:t xml:space="preserve">WHO. </w:t>
      </w:r>
      <w:r w:rsidRPr="00CD11CB">
        <w:rPr>
          <w:b/>
          <w:i/>
          <w:lang w:val="en-US"/>
        </w:rPr>
        <w:t>World Health Organization: Global status report on alcohol and health</w:t>
      </w:r>
      <w:r w:rsidRPr="00CD11CB">
        <w:rPr>
          <w:b/>
          <w:lang w:val="en-US"/>
        </w:rPr>
        <w:t xml:space="preserve"> 2014</w:t>
      </w:r>
      <w:r w:rsidRPr="00CD11CB">
        <w:rPr>
          <w:lang w:val="en-US"/>
        </w:rPr>
        <w:t xml:space="preserve">. </w:t>
      </w:r>
      <w:r w:rsidRPr="00CD11CB">
        <w:t>Disponível em &lt;http://apps.who.int/iris/bitstream/10665/112736/1/9789240692763_eng.pdf&gt;.  Acesso em: mar. 2016.</w:t>
      </w:r>
    </w:p>
    <w:p w14:paraId="1EA6334A" w14:textId="6C1DFD93" w:rsidR="007E5479" w:rsidRPr="00EF41B5" w:rsidRDefault="00B517EB" w:rsidP="00562165">
      <w:pPr>
        <w:pStyle w:val="Ttulo1"/>
        <w:numPr>
          <w:ilvl w:val="0"/>
          <w:numId w:val="0"/>
        </w:numPr>
      </w:pPr>
      <w:bookmarkStart w:id="145" w:name="_Toc455668778"/>
      <w:r w:rsidRPr="00EF41B5">
        <w:lastRenderedPageBreak/>
        <w:t>ANEXO</w:t>
      </w:r>
      <w:r w:rsidR="007E5479" w:rsidRPr="00EF41B5">
        <w:t xml:space="preserve"> A - Tabela de Projetos de Business Intelligence desenvolvidos através do DATASUS</w:t>
      </w:r>
      <w:bookmarkEnd w:id="145"/>
    </w:p>
    <w:tbl>
      <w:tblPr>
        <w:tblW w:w="8931" w:type="dxa"/>
        <w:tblInd w:w="70" w:type="dxa"/>
        <w:tblCellMar>
          <w:left w:w="70" w:type="dxa"/>
          <w:right w:w="70" w:type="dxa"/>
        </w:tblCellMar>
        <w:tblLook w:val="04A0" w:firstRow="1" w:lastRow="0" w:firstColumn="1" w:lastColumn="0" w:noHBand="0" w:noVBand="1"/>
      </w:tblPr>
      <w:tblGrid>
        <w:gridCol w:w="2767"/>
        <w:gridCol w:w="4677"/>
        <w:gridCol w:w="1487"/>
      </w:tblGrid>
      <w:tr w:rsidR="007E5479" w:rsidRPr="007E5479" w14:paraId="4F8D9959" w14:textId="77777777" w:rsidTr="003C3875">
        <w:trPr>
          <w:trHeight w:val="300"/>
          <w:tblHeader/>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14:paraId="690A65A9" w14:textId="77777777" w:rsidR="007E5479" w:rsidRPr="007E5479" w:rsidRDefault="007E5479" w:rsidP="007E5479">
            <w:pPr>
              <w:spacing w:before="0" w:after="0"/>
              <w:ind w:firstLine="0"/>
              <w:jc w:val="left"/>
              <w:rPr>
                <w:bCs/>
                <w:iCs w:val="0"/>
                <w:color w:val="000000"/>
                <w:lang w:eastAsia="pt-BR"/>
              </w:rPr>
            </w:pPr>
            <w:r w:rsidRPr="007E5479">
              <w:rPr>
                <w:bCs/>
                <w:iCs w:val="0"/>
                <w:color w:val="000000"/>
                <w:lang w:eastAsia="pt-BR"/>
              </w:rPr>
              <w:t xml:space="preserve">Projeto </w:t>
            </w:r>
          </w:p>
        </w:tc>
        <w:tc>
          <w:tcPr>
            <w:tcW w:w="5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B050C" w14:textId="77777777" w:rsidR="007E5479" w:rsidRPr="007E5479" w:rsidRDefault="007E5479" w:rsidP="007E5479">
            <w:pPr>
              <w:spacing w:before="0" w:after="0"/>
              <w:ind w:firstLine="0"/>
              <w:jc w:val="left"/>
              <w:rPr>
                <w:bCs/>
                <w:iCs w:val="0"/>
                <w:color w:val="000000"/>
                <w:lang w:eastAsia="pt-BR"/>
              </w:rPr>
            </w:pPr>
            <w:r w:rsidRPr="007E5479">
              <w:rPr>
                <w:bCs/>
                <w:iCs w:val="0"/>
                <w:color w:val="000000"/>
                <w:lang w:eastAsia="pt-BR"/>
              </w:rPr>
              <w:t>Descrição</w:t>
            </w:r>
          </w:p>
        </w:tc>
        <w:tc>
          <w:tcPr>
            <w:tcW w:w="411" w:type="dxa"/>
            <w:tcBorders>
              <w:top w:val="single" w:sz="4" w:space="0" w:color="auto"/>
              <w:left w:val="single" w:sz="4" w:space="0" w:color="auto"/>
              <w:bottom w:val="single" w:sz="4" w:space="0" w:color="auto"/>
              <w:right w:val="nil"/>
            </w:tcBorders>
            <w:shd w:val="clear" w:color="auto" w:fill="auto"/>
            <w:noWrap/>
            <w:vAlign w:val="center"/>
            <w:hideMark/>
          </w:tcPr>
          <w:p w14:paraId="292D727B" w14:textId="77777777" w:rsidR="007E5479" w:rsidRPr="007E5479" w:rsidRDefault="007E5479" w:rsidP="007E5479">
            <w:pPr>
              <w:spacing w:before="0" w:after="0"/>
              <w:ind w:firstLine="0"/>
              <w:jc w:val="center"/>
              <w:rPr>
                <w:bCs/>
                <w:iCs w:val="0"/>
                <w:color w:val="000000"/>
                <w:lang w:eastAsia="pt-BR"/>
              </w:rPr>
            </w:pPr>
            <w:r w:rsidRPr="007E5479">
              <w:rPr>
                <w:bCs/>
                <w:iCs w:val="0"/>
                <w:color w:val="000000"/>
                <w:lang w:eastAsia="pt-BR"/>
              </w:rPr>
              <w:t>Situação</w:t>
            </w:r>
          </w:p>
        </w:tc>
      </w:tr>
      <w:tr w:rsidR="007E5479" w:rsidRPr="007E5479" w14:paraId="067C4C1E" w14:textId="77777777" w:rsidTr="003C3875">
        <w:trPr>
          <w:trHeight w:val="900"/>
        </w:trPr>
        <w:tc>
          <w:tcPr>
            <w:tcW w:w="2694" w:type="dxa"/>
            <w:tcBorders>
              <w:top w:val="single" w:sz="4" w:space="0" w:color="auto"/>
              <w:left w:val="nil"/>
              <w:bottom w:val="nil"/>
              <w:right w:val="nil"/>
            </w:tcBorders>
            <w:shd w:val="clear" w:color="auto" w:fill="auto"/>
            <w:noWrap/>
            <w:vAlign w:val="center"/>
            <w:hideMark/>
          </w:tcPr>
          <w:p w14:paraId="0640BBCF"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BI GAL</w:t>
            </w:r>
          </w:p>
        </w:tc>
        <w:tc>
          <w:tcPr>
            <w:tcW w:w="5826" w:type="dxa"/>
            <w:tcBorders>
              <w:top w:val="single" w:sz="4" w:space="0" w:color="auto"/>
              <w:left w:val="nil"/>
              <w:bottom w:val="nil"/>
              <w:right w:val="nil"/>
            </w:tcBorders>
            <w:shd w:val="clear" w:color="auto" w:fill="auto"/>
            <w:vAlign w:val="center"/>
            <w:hideMark/>
          </w:tcPr>
          <w:p w14:paraId="7C71AAD2"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Disponibilização das informações geradas no sistema GAL sob a forma de painéis de indicadores (</w:t>
            </w:r>
            <w:r w:rsidRPr="00DE6834">
              <w:rPr>
                <w:i/>
                <w:iCs w:val="0"/>
                <w:color w:val="000000"/>
                <w:lang w:eastAsia="pt-BR"/>
              </w:rPr>
              <w:t>dashboards</w:t>
            </w:r>
            <w:r w:rsidRPr="007E5479">
              <w:rPr>
                <w:iCs w:val="0"/>
                <w:color w:val="000000"/>
                <w:lang w:eastAsia="pt-BR"/>
              </w:rPr>
              <w:t>) e de relatórios.</w:t>
            </w:r>
          </w:p>
        </w:tc>
        <w:tc>
          <w:tcPr>
            <w:tcW w:w="411" w:type="dxa"/>
            <w:tcBorders>
              <w:top w:val="single" w:sz="4" w:space="0" w:color="auto"/>
              <w:left w:val="nil"/>
              <w:bottom w:val="nil"/>
              <w:right w:val="nil"/>
            </w:tcBorders>
            <w:shd w:val="clear" w:color="auto" w:fill="auto"/>
            <w:noWrap/>
            <w:vAlign w:val="center"/>
            <w:hideMark/>
          </w:tcPr>
          <w:p w14:paraId="2FB32417"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Construção</w:t>
            </w:r>
          </w:p>
        </w:tc>
      </w:tr>
      <w:tr w:rsidR="007E5479" w:rsidRPr="007E5479" w14:paraId="55717EA0" w14:textId="77777777" w:rsidTr="003C3875">
        <w:trPr>
          <w:trHeight w:val="600"/>
        </w:trPr>
        <w:tc>
          <w:tcPr>
            <w:tcW w:w="2694" w:type="dxa"/>
            <w:tcBorders>
              <w:top w:val="nil"/>
              <w:left w:val="nil"/>
              <w:bottom w:val="nil"/>
              <w:right w:val="nil"/>
            </w:tcBorders>
            <w:shd w:val="clear" w:color="auto" w:fill="auto"/>
            <w:noWrap/>
            <w:vAlign w:val="center"/>
            <w:hideMark/>
          </w:tcPr>
          <w:p w14:paraId="6980D27E"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PLATAFORMA BRASIL</w:t>
            </w:r>
          </w:p>
        </w:tc>
        <w:tc>
          <w:tcPr>
            <w:tcW w:w="5826" w:type="dxa"/>
            <w:tcBorders>
              <w:top w:val="nil"/>
              <w:left w:val="nil"/>
              <w:bottom w:val="nil"/>
              <w:right w:val="nil"/>
            </w:tcBorders>
            <w:shd w:val="clear" w:color="auto" w:fill="auto"/>
            <w:vAlign w:val="center"/>
            <w:hideMark/>
          </w:tcPr>
          <w:p w14:paraId="0E182370"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Gestão e acompanhamento dos pareceres nos CEPs e CONEPs.</w:t>
            </w:r>
          </w:p>
        </w:tc>
        <w:tc>
          <w:tcPr>
            <w:tcW w:w="411" w:type="dxa"/>
            <w:tcBorders>
              <w:top w:val="nil"/>
              <w:left w:val="nil"/>
              <w:bottom w:val="nil"/>
              <w:right w:val="nil"/>
            </w:tcBorders>
            <w:shd w:val="clear" w:color="auto" w:fill="auto"/>
            <w:noWrap/>
            <w:vAlign w:val="center"/>
            <w:hideMark/>
          </w:tcPr>
          <w:p w14:paraId="4F14363C"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Construção</w:t>
            </w:r>
          </w:p>
        </w:tc>
      </w:tr>
      <w:tr w:rsidR="007E5479" w:rsidRPr="007E5479" w14:paraId="7191C1EB" w14:textId="77777777" w:rsidTr="003C3875">
        <w:trPr>
          <w:trHeight w:val="900"/>
        </w:trPr>
        <w:tc>
          <w:tcPr>
            <w:tcW w:w="2694" w:type="dxa"/>
            <w:tcBorders>
              <w:top w:val="nil"/>
              <w:left w:val="nil"/>
              <w:bottom w:val="nil"/>
              <w:right w:val="nil"/>
            </w:tcBorders>
            <w:shd w:val="clear" w:color="auto" w:fill="auto"/>
            <w:noWrap/>
            <w:vAlign w:val="center"/>
            <w:hideMark/>
          </w:tcPr>
          <w:p w14:paraId="7E13B05D"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AUDITORIA</w:t>
            </w:r>
          </w:p>
        </w:tc>
        <w:tc>
          <w:tcPr>
            <w:tcW w:w="5826" w:type="dxa"/>
            <w:tcBorders>
              <w:top w:val="nil"/>
              <w:left w:val="nil"/>
              <w:bottom w:val="nil"/>
              <w:right w:val="nil"/>
            </w:tcBorders>
            <w:shd w:val="clear" w:color="auto" w:fill="auto"/>
            <w:vAlign w:val="center"/>
            <w:hideMark/>
          </w:tcPr>
          <w:p w14:paraId="5461E3BC"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Gestão e Acompanhamento das Ações de Controle de Auditoria, por parte do Secretário da SGEP.</w:t>
            </w:r>
          </w:p>
        </w:tc>
        <w:tc>
          <w:tcPr>
            <w:tcW w:w="411" w:type="dxa"/>
            <w:tcBorders>
              <w:top w:val="nil"/>
              <w:left w:val="nil"/>
              <w:bottom w:val="nil"/>
              <w:right w:val="nil"/>
            </w:tcBorders>
            <w:shd w:val="clear" w:color="auto" w:fill="auto"/>
            <w:noWrap/>
            <w:vAlign w:val="center"/>
            <w:hideMark/>
          </w:tcPr>
          <w:p w14:paraId="4A6A7831"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Construção</w:t>
            </w:r>
          </w:p>
        </w:tc>
      </w:tr>
      <w:tr w:rsidR="007E5479" w:rsidRPr="007E5479" w14:paraId="2A8D8C58" w14:textId="77777777" w:rsidTr="003C3875">
        <w:trPr>
          <w:trHeight w:val="900"/>
        </w:trPr>
        <w:tc>
          <w:tcPr>
            <w:tcW w:w="2694" w:type="dxa"/>
            <w:tcBorders>
              <w:top w:val="nil"/>
              <w:left w:val="nil"/>
              <w:bottom w:val="nil"/>
              <w:right w:val="nil"/>
            </w:tcBorders>
            <w:shd w:val="clear" w:color="auto" w:fill="auto"/>
            <w:noWrap/>
            <w:vAlign w:val="center"/>
            <w:hideMark/>
          </w:tcPr>
          <w:p w14:paraId="7FC95791"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SISPRENATAL</w:t>
            </w:r>
          </w:p>
        </w:tc>
        <w:tc>
          <w:tcPr>
            <w:tcW w:w="5826" w:type="dxa"/>
            <w:tcBorders>
              <w:top w:val="nil"/>
              <w:left w:val="nil"/>
              <w:bottom w:val="nil"/>
              <w:right w:val="nil"/>
            </w:tcBorders>
            <w:shd w:val="clear" w:color="auto" w:fill="auto"/>
            <w:vAlign w:val="center"/>
            <w:hideMark/>
          </w:tcPr>
          <w:p w14:paraId="6A3157F9"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Gestão e acompanhamento do Programa de Monitoramento e Avaliação do Pré-Natal, Parto, Puerpério e Criança.</w:t>
            </w:r>
          </w:p>
        </w:tc>
        <w:tc>
          <w:tcPr>
            <w:tcW w:w="411" w:type="dxa"/>
            <w:tcBorders>
              <w:top w:val="nil"/>
              <w:left w:val="nil"/>
              <w:bottom w:val="nil"/>
              <w:right w:val="nil"/>
            </w:tcBorders>
            <w:shd w:val="clear" w:color="auto" w:fill="auto"/>
            <w:noWrap/>
            <w:vAlign w:val="center"/>
            <w:hideMark/>
          </w:tcPr>
          <w:p w14:paraId="0208E6DE"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Construção</w:t>
            </w:r>
          </w:p>
        </w:tc>
      </w:tr>
      <w:tr w:rsidR="007E5479" w:rsidRPr="007E5479" w14:paraId="076C7EE3" w14:textId="77777777" w:rsidTr="003C3875">
        <w:trPr>
          <w:trHeight w:val="600"/>
        </w:trPr>
        <w:tc>
          <w:tcPr>
            <w:tcW w:w="2694" w:type="dxa"/>
            <w:tcBorders>
              <w:top w:val="nil"/>
              <w:left w:val="nil"/>
              <w:bottom w:val="nil"/>
              <w:right w:val="nil"/>
            </w:tcBorders>
            <w:shd w:val="clear" w:color="auto" w:fill="auto"/>
            <w:noWrap/>
            <w:vAlign w:val="center"/>
            <w:hideMark/>
          </w:tcPr>
          <w:p w14:paraId="134DE091"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COAGULOPATIA</w:t>
            </w:r>
          </w:p>
        </w:tc>
        <w:tc>
          <w:tcPr>
            <w:tcW w:w="5826" w:type="dxa"/>
            <w:tcBorders>
              <w:top w:val="nil"/>
              <w:left w:val="nil"/>
              <w:bottom w:val="nil"/>
              <w:right w:val="nil"/>
            </w:tcBorders>
            <w:shd w:val="clear" w:color="auto" w:fill="auto"/>
            <w:vAlign w:val="center"/>
            <w:hideMark/>
          </w:tcPr>
          <w:p w14:paraId="2DACE7EE"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Gestão do Perfil das Coagulopatias Hereditárias no Brasil.</w:t>
            </w:r>
          </w:p>
        </w:tc>
        <w:tc>
          <w:tcPr>
            <w:tcW w:w="411" w:type="dxa"/>
            <w:tcBorders>
              <w:top w:val="nil"/>
              <w:left w:val="nil"/>
              <w:bottom w:val="nil"/>
              <w:right w:val="nil"/>
            </w:tcBorders>
            <w:shd w:val="clear" w:color="auto" w:fill="auto"/>
            <w:noWrap/>
            <w:vAlign w:val="center"/>
            <w:hideMark/>
          </w:tcPr>
          <w:p w14:paraId="5D4A535A"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Construção</w:t>
            </w:r>
          </w:p>
        </w:tc>
      </w:tr>
      <w:tr w:rsidR="007E5479" w:rsidRPr="007E5479" w14:paraId="1B580F31" w14:textId="77777777" w:rsidTr="003C3875">
        <w:trPr>
          <w:trHeight w:val="600"/>
        </w:trPr>
        <w:tc>
          <w:tcPr>
            <w:tcW w:w="2694" w:type="dxa"/>
            <w:tcBorders>
              <w:top w:val="nil"/>
              <w:left w:val="nil"/>
              <w:bottom w:val="nil"/>
              <w:right w:val="nil"/>
            </w:tcBorders>
            <w:shd w:val="clear" w:color="auto" w:fill="auto"/>
            <w:noWrap/>
            <w:vAlign w:val="center"/>
            <w:hideMark/>
          </w:tcPr>
          <w:p w14:paraId="684C801D"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SISCAN</w:t>
            </w:r>
          </w:p>
        </w:tc>
        <w:tc>
          <w:tcPr>
            <w:tcW w:w="5826" w:type="dxa"/>
            <w:tcBorders>
              <w:top w:val="nil"/>
              <w:left w:val="nil"/>
              <w:bottom w:val="nil"/>
              <w:right w:val="nil"/>
            </w:tcBorders>
            <w:shd w:val="clear" w:color="auto" w:fill="auto"/>
            <w:vAlign w:val="center"/>
            <w:hideMark/>
          </w:tcPr>
          <w:p w14:paraId="59DBB479"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Gestão e Acompanhamento do Programa de Câncer de Mama e de Colo de Útero.</w:t>
            </w:r>
          </w:p>
        </w:tc>
        <w:tc>
          <w:tcPr>
            <w:tcW w:w="411" w:type="dxa"/>
            <w:tcBorders>
              <w:top w:val="nil"/>
              <w:left w:val="nil"/>
              <w:bottom w:val="nil"/>
              <w:right w:val="nil"/>
            </w:tcBorders>
            <w:shd w:val="clear" w:color="auto" w:fill="auto"/>
            <w:noWrap/>
            <w:vAlign w:val="center"/>
            <w:hideMark/>
          </w:tcPr>
          <w:p w14:paraId="5CA75AED"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Construção</w:t>
            </w:r>
          </w:p>
        </w:tc>
      </w:tr>
      <w:tr w:rsidR="007E5479" w:rsidRPr="007E5479" w14:paraId="155A77F3" w14:textId="77777777" w:rsidTr="003C3875">
        <w:trPr>
          <w:trHeight w:val="2400"/>
        </w:trPr>
        <w:tc>
          <w:tcPr>
            <w:tcW w:w="2694" w:type="dxa"/>
            <w:tcBorders>
              <w:top w:val="nil"/>
              <w:left w:val="nil"/>
              <w:bottom w:val="nil"/>
              <w:right w:val="nil"/>
            </w:tcBorders>
            <w:shd w:val="clear" w:color="auto" w:fill="auto"/>
            <w:noWrap/>
            <w:vAlign w:val="center"/>
            <w:hideMark/>
          </w:tcPr>
          <w:p w14:paraId="1C4B7D28"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BI SCNES</w:t>
            </w:r>
          </w:p>
        </w:tc>
        <w:tc>
          <w:tcPr>
            <w:tcW w:w="5826" w:type="dxa"/>
            <w:tcBorders>
              <w:top w:val="nil"/>
              <w:left w:val="nil"/>
              <w:bottom w:val="nil"/>
              <w:right w:val="nil"/>
            </w:tcBorders>
            <w:shd w:val="clear" w:color="auto" w:fill="auto"/>
            <w:vAlign w:val="center"/>
            <w:hideMark/>
          </w:tcPr>
          <w:p w14:paraId="170D1D68"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Disponibilizar sob a forma de painéis (</w:t>
            </w:r>
            <w:r w:rsidRPr="00DE6834">
              <w:rPr>
                <w:i/>
                <w:iCs w:val="0"/>
                <w:color w:val="000000"/>
                <w:lang w:eastAsia="pt-BR"/>
              </w:rPr>
              <w:t>dashboards</w:t>
            </w:r>
            <w:r w:rsidRPr="007E5479">
              <w:rPr>
                <w:iCs w:val="0"/>
                <w:color w:val="000000"/>
                <w:lang w:eastAsia="pt-BR"/>
              </w:rPr>
              <w:t>), mapas e relatórios informações que possibilite realizar análises de tendências e situacionais sobre a rede nacional de estabelecimentos e profissionais de saúde que compõem o Cadastro Nacional de Estabelecimentos de Saúde-CNES.</w:t>
            </w:r>
          </w:p>
        </w:tc>
        <w:tc>
          <w:tcPr>
            <w:tcW w:w="411" w:type="dxa"/>
            <w:tcBorders>
              <w:top w:val="nil"/>
              <w:left w:val="nil"/>
              <w:bottom w:val="nil"/>
              <w:right w:val="nil"/>
            </w:tcBorders>
            <w:shd w:val="clear" w:color="auto" w:fill="auto"/>
            <w:noWrap/>
            <w:vAlign w:val="center"/>
            <w:hideMark/>
          </w:tcPr>
          <w:p w14:paraId="6D2DE942"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Construção</w:t>
            </w:r>
          </w:p>
        </w:tc>
      </w:tr>
      <w:tr w:rsidR="007E5479" w:rsidRPr="007E5479" w14:paraId="17FAA097" w14:textId="77777777" w:rsidTr="003C3875">
        <w:trPr>
          <w:trHeight w:val="4800"/>
        </w:trPr>
        <w:tc>
          <w:tcPr>
            <w:tcW w:w="2694" w:type="dxa"/>
            <w:tcBorders>
              <w:top w:val="nil"/>
              <w:left w:val="nil"/>
              <w:bottom w:val="nil"/>
              <w:right w:val="nil"/>
            </w:tcBorders>
            <w:shd w:val="clear" w:color="auto" w:fill="auto"/>
            <w:noWrap/>
            <w:vAlign w:val="center"/>
            <w:hideMark/>
          </w:tcPr>
          <w:p w14:paraId="4AB85934"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lastRenderedPageBreak/>
              <w:t>BI COAGULOPATIAS E HEMOGLOBINOPATIAS</w:t>
            </w:r>
          </w:p>
        </w:tc>
        <w:tc>
          <w:tcPr>
            <w:tcW w:w="5826" w:type="dxa"/>
            <w:tcBorders>
              <w:top w:val="nil"/>
              <w:left w:val="nil"/>
              <w:bottom w:val="nil"/>
              <w:right w:val="nil"/>
            </w:tcBorders>
            <w:shd w:val="clear" w:color="auto" w:fill="auto"/>
            <w:vAlign w:val="center"/>
            <w:hideMark/>
          </w:tcPr>
          <w:p w14:paraId="1D42F503"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Disponibilizar sob a forma de painéis com indicadores (</w:t>
            </w:r>
            <w:r w:rsidRPr="00DE6834">
              <w:rPr>
                <w:i/>
                <w:iCs w:val="0"/>
                <w:color w:val="000000"/>
                <w:lang w:eastAsia="pt-BR"/>
              </w:rPr>
              <w:t>dashboards</w:t>
            </w:r>
            <w:r w:rsidRPr="007E5479">
              <w:rPr>
                <w:iCs w:val="0"/>
                <w:color w:val="000000"/>
                <w:lang w:eastAsia="pt-BR"/>
              </w:rPr>
              <w:t>) e  relatórios para auxilio a tomada de decisão sobre o controle e administração dos pacientes  com  doenças hemorrágicas decorrentes da deficiência quantitativa e/ou qualitativa de um ou mais fatores de coagulação e dos pacientes com alterações genéticas caracterizadas pela predominância da hemoglobina (Hb) S, sendo entre as doenças falciformes mais frequentes a anemia falciforme (HbSS), a S/Beta Talassemia (S/ß Tal.), as doenças SC, SD, SE (duplos heterozigotos) e outras mais raras, as quais fazem parte das hemoglobinopatias.</w:t>
            </w:r>
          </w:p>
        </w:tc>
        <w:tc>
          <w:tcPr>
            <w:tcW w:w="411" w:type="dxa"/>
            <w:tcBorders>
              <w:top w:val="nil"/>
              <w:left w:val="nil"/>
              <w:bottom w:val="nil"/>
              <w:right w:val="nil"/>
            </w:tcBorders>
            <w:shd w:val="clear" w:color="auto" w:fill="auto"/>
            <w:noWrap/>
            <w:vAlign w:val="center"/>
            <w:hideMark/>
          </w:tcPr>
          <w:p w14:paraId="2CBE34C1"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Construção</w:t>
            </w:r>
          </w:p>
        </w:tc>
      </w:tr>
      <w:tr w:rsidR="007E5479" w:rsidRPr="007E5479" w14:paraId="6A5111D9" w14:textId="77777777" w:rsidTr="003C3875">
        <w:trPr>
          <w:trHeight w:val="600"/>
        </w:trPr>
        <w:tc>
          <w:tcPr>
            <w:tcW w:w="2694" w:type="dxa"/>
            <w:tcBorders>
              <w:top w:val="nil"/>
              <w:left w:val="nil"/>
              <w:bottom w:val="nil"/>
              <w:right w:val="nil"/>
            </w:tcBorders>
            <w:shd w:val="clear" w:color="auto" w:fill="auto"/>
            <w:noWrap/>
            <w:vAlign w:val="center"/>
            <w:hideMark/>
          </w:tcPr>
          <w:p w14:paraId="04EF777B"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Produção SIA-SIH</w:t>
            </w:r>
          </w:p>
        </w:tc>
        <w:tc>
          <w:tcPr>
            <w:tcW w:w="5826" w:type="dxa"/>
            <w:tcBorders>
              <w:top w:val="nil"/>
              <w:left w:val="nil"/>
              <w:bottom w:val="nil"/>
              <w:right w:val="nil"/>
            </w:tcBorders>
            <w:shd w:val="clear" w:color="auto" w:fill="auto"/>
            <w:vAlign w:val="center"/>
            <w:hideMark/>
          </w:tcPr>
          <w:p w14:paraId="71C76D1E"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Gestão e acompanhamento da Produção dos sistemas SIA e SIH.</w:t>
            </w:r>
          </w:p>
        </w:tc>
        <w:tc>
          <w:tcPr>
            <w:tcW w:w="411" w:type="dxa"/>
            <w:tcBorders>
              <w:top w:val="nil"/>
              <w:left w:val="nil"/>
              <w:bottom w:val="nil"/>
              <w:right w:val="nil"/>
            </w:tcBorders>
            <w:shd w:val="clear" w:color="auto" w:fill="auto"/>
            <w:noWrap/>
            <w:vAlign w:val="center"/>
            <w:hideMark/>
          </w:tcPr>
          <w:p w14:paraId="0AB20406"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Construção</w:t>
            </w:r>
          </w:p>
        </w:tc>
      </w:tr>
      <w:tr w:rsidR="007E5479" w:rsidRPr="007E5479" w14:paraId="452E2985" w14:textId="77777777" w:rsidTr="003C3875">
        <w:trPr>
          <w:trHeight w:val="1200"/>
        </w:trPr>
        <w:tc>
          <w:tcPr>
            <w:tcW w:w="2694" w:type="dxa"/>
            <w:tcBorders>
              <w:top w:val="nil"/>
              <w:left w:val="nil"/>
              <w:bottom w:val="nil"/>
              <w:right w:val="nil"/>
            </w:tcBorders>
            <w:shd w:val="clear" w:color="auto" w:fill="auto"/>
            <w:noWrap/>
            <w:vAlign w:val="center"/>
            <w:hideMark/>
          </w:tcPr>
          <w:p w14:paraId="4326B076"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SISGREF BI</w:t>
            </w:r>
          </w:p>
        </w:tc>
        <w:tc>
          <w:tcPr>
            <w:tcW w:w="5826" w:type="dxa"/>
            <w:tcBorders>
              <w:top w:val="nil"/>
              <w:left w:val="nil"/>
              <w:bottom w:val="nil"/>
              <w:right w:val="nil"/>
            </w:tcBorders>
            <w:shd w:val="clear" w:color="auto" w:fill="auto"/>
            <w:vAlign w:val="center"/>
            <w:hideMark/>
          </w:tcPr>
          <w:p w14:paraId="3E4C77A8"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Disponibilização das informações geradas no sistema SISGREF sob a forma de painéis de indicadores (</w:t>
            </w:r>
            <w:r w:rsidRPr="00DE6834">
              <w:rPr>
                <w:i/>
                <w:iCs w:val="0"/>
                <w:color w:val="000000"/>
                <w:lang w:eastAsia="pt-BR"/>
              </w:rPr>
              <w:t>dashboards</w:t>
            </w:r>
            <w:r w:rsidRPr="007E5479">
              <w:rPr>
                <w:iCs w:val="0"/>
                <w:color w:val="000000"/>
                <w:lang w:eastAsia="pt-BR"/>
              </w:rPr>
              <w:t>) e de relatórios.</w:t>
            </w:r>
          </w:p>
        </w:tc>
        <w:tc>
          <w:tcPr>
            <w:tcW w:w="411" w:type="dxa"/>
            <w:tcBorders>
              <w:top w:val="nil"/>
              <w:left w:val="nil"/>
              <w:bottom w:val="nil"/>
              <w:right w:val="nil"/>
            </w:tcBorders>
            <w:shd w:val="clear" w:color="auto" w:fill="auto"/>
            <w:noWrap/>
            <w:vAlign w:val="center"/>
            <w:hideMark/>
          </w:tcPr>
          <w:p w14:paraId="16974B3D"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Homologação</w:t>
            </w:r>
          </w:p>
        </w:tc>
      </w:tr>
      <w:tr w:rsidR="007E5479" w:rsidRPr="007E5479" w14:paraId="1A445FC3" w14:textId="77777777" w:rsidTr="003C3875">
        <w:trPr>
          <w:trHeight w:val="1200"/>
        </w:trPr>
        <w:tc>
          <w:tcPr>
            <w:tcW w:w="2694" w:type="dxa"/>
            <w:tcBorders>
              <w:top w:val="nil"/>
              <w:left w:val="nil"/>
              <w:bottom w:val="nil"/>
              <w:right w:val="nil"/>
            </w:tcBorders>
            <w:shd w:val="clear" w:color="auto" w:fill="auto"/>
            <w:noWrap/>
            <w:vAlign w:val="center"/>
            <w:hideMark/>
          </w:tcPr>
          <w:p w14:paraId="16FB9C4D"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BI e SUS Hospitalar</w:t>
            </w:r>
          </w:p>
        </w:tc>
        <w:tc>
          <w:tcPr>
            <w:tcW w:w="5826" w:type="dxa"/>
            <w:tcBorders>
              <w:top w:val="nil"/>
              <w:left w:val="nil"/>
              <w:bottom w:val="nil"/>
              <w:right w:val="nil"/>
            </w:tcBorders>
            <w:shd w:val="clear" w:color="auto" w:fill="auto"/>
            <w:vAlign w:val="center"/>
            <w:hideMark/>
          </w:tcPr>
          <w:p w14:paraId="4DA7E64D"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Desenvolvimento de ferramenta que permita ao DGH a análise de indicadores de saúde a partir dos dados extraídos das bases de dados do e-SUS Hospitalar.</w:t>
            </w:r>
          </w:p>
        </w:tc>
        <w:tc>
          <w:tcPr>
            <w:tcW w:w="411" w:type="dxa"/>
            <w:tcBorders>
              <w:top w:val="nil"/>
              <w:left w:val="nil"/>
              <w:bottom w:val="nil"/>
              <w:right w:val="nil"/>
            </w:tcBorders>
            <w:shd w:val="clear" w:color="auto" w:fill="auto"/>
            <w:noWrap/>
            <w:vAlign w:val="center"/>
            <w:hideMark/>
          </w:tcPr>
          <w:p w14:paraId="3D3AF7E2"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Produção</w:t>
            </w:r>
          </w:p>
        </w:tc>
      </w:tr>
      <w:tr w:rsidR="007E5479" w:rsidRPr="007E5479" w14:paraId="6A3DBDFD" w14:textId="77777777" w:rsidTr="003C3875">
        <w:trPr>
          <w:trHeight w:val="1200"/>
        </w:trPr>
        <w:tc>
          <w:tcPr>
            <w:tcW w:w="2694" w:type="dxa"/>
            <w:tcBorders>
              <w:top w:val="nil"/>
              <w:left w:val="nil"/>
              <w:bottom w:val="nil"/>
              <w:right w:val="nil"/>
            </w:tcBorders>
            <w:shd w:val="clear" w:color="auto" w:fill="auto"/>
            <w:noWrap/>
            <w:vAlign w:val="center"/>
            <w:hideMark/>
          </w:tcPr>
          <w:p w14:paraId="4C1A7A54"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Módulo gráfico para Tabnet</w:t>
            </w:r>
          </w:p>
        </w:tc>
        <w:tc>
          <w:tcPr>
            <w:tcW w:w="5826" w:type="dxa"/>
            <w:tcBorders>
              <w:top w:val="nil"/>
              <w:left w:val="nil"/>
              <w:bottom w:val="nil"/>
              <w:right w:val="nil"/>
            </w:tcBorders>
            <w:shd w:val="clear" w:color="auto" w:fill="auto"/>
            <w:vAlign w:val="center"/>
            <w:hideMark/>
          </w:tcPr>
          <w:p w14:paraId="2ED3D517"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Dotar o software de tabulações do DATASUS na web (Tabnet) de um módulo de geração de gráficos do tipo barra, pizza, linha e volume.</w:t>
            </w:r>
          </w:p>
        </w:tc>
        <w:tc>
          <w:tcPr>
            <w:tcW w:w="411" w:type="dxa"/>
            <w:tcBorders>
              <w:top w:val="nil"/>
              <w:left w:val="nil"/>
              <w:bottom w:val="nil"/>
              <w:right w:val="nil"/>
            </w:tcBorders>
            <w:shd w:val="clear" w:color="auto" w:fill="auto"/>
            <w:noWrap/>
            <w:vAlign w:val="center"/>
            <w:hideMark/>
          </w:tcPr>
          <w:p w14:paraId="0FA28E67"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Produção</w:t>
            </w:r>
          </w:p>
        </w:tc>
      </w:tr>
      <w:tr w:rsidR="007E5479" w:rsidRPr="007E5479" w14:paraId="7BF599BE" w14:textId="77777777" w:rsidTr="003C3875">
        <w:trPr>
          <w:trHeight w:val="1800"/>
        </w:trPr>
        <w:tc>
          <w:tcPr>
            <w:tcW w:w="2694" w:type="dxa"/>
            <w:tcBorders>
              <w:top w:val="nil"/>
              <w:left w:val="nil"/>
              <w:bottom w:val="nil"/>
              <w:right w:val="nil"/>
            </w:tcBorders>
            <w:shd w:val="clear" w:color="auto" w:fill="auto"/>
            <w:noWrap/>
            <w:vAlign w:val="center"/>
            <w:hideMark/>
          </w:tcPr>
          <w:p w14:paraId="5DAE7211"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DRAC Teto</w:t>
            </w:r>
          </w:p>
        </w:tc>
        <w:tc>
          <w:tcPr>
            <w:tcW w:w="5826" w:type="dxa"/>
            <w:tcBorders>
              <w:top w:val="nil"/>
              <w:left w:val="nil"/>
              <w:bottom w:val="nil"/>
              <w:right w:val="nil"/>
            </w:tcBorders>
            <w:shd w:val="clear" w:color="auto" w:fill="auto"/>
            <w:vAlign w:val="center"/>
            <w:hideMark/>
          </w:tcPr>
          <w:p w14:paraId="085AEA3E"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Prover o DRAC de uma ferramenta construída com as técnicas de BI para apresentação das informações das apurações de AIHs pagas/rejeitadas, por competência, CNES e Gestor, com valor e quantidade.</w:t>
            </w:r>
          </w:p>
        </w:tc>
        <w:tc>
          <w:tcPr>
            <w:tcW w:w="411" w:type="dxa"/>
            <w:tcBorders>
              <w:top w:val="nil"/>
              <w:left w:val="nil"/>
              <w:bottom w:val="nil"/>
              <w:right w:val="nil"/>
            </w:tcBorders>
            <w:shd w:val="clear" w:color="auto" w:fill="auto"/>
            <w:noWrap/>
            <w:vAlign w:val="center"/>
            <w:hideMark/>
          </w:tcPr>
          <w:p w14:paraId="22D90DDD"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Produção</w:t>
            </w:r>
          </w:p>
        </w:tc>
      </w:tr>
      <w:tr w:rsidR="007E5479" w:rsidRPr="007E5479" w14:paraId="2AB422A1" w14:textId="77777777" w:rsidTr="003C3875">
        <w:trPr>
          <w:trHeight w:val="1800"/>
        </w:trPr>
        <w:tc>
          <w:tcPr>
            <w:tcW w:w="2694" w:type="dxa"/>
            <w:tcBorders>
              <w:top w:val="nil"/>
              <w:left w:val="nil"/>
              <w:bottom w:val="nil"/>
              <w:right w:val="nil"/>
            </w:tcBorders>
            <w:shd w:val="clear" w:color="auto" w:fill="auto"/>
            <w:noWrap/>
            <w:vAlign w:val="center"/>
            <w:hideMark/>
          </w:tcPr>
          <w:p w14:paraId="181812A6"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lastRenderedPageBreak/>
              <w:t>DRAC MAC</w:t>
            </w:r>
          </w:p>
        </w:tc>
        <w:tc>
          <w:tcPr>
            <w:tcW w:w="5826" w:type="dxa"/>
            <w:tcBorders>
              <w:top w:val="nil"/>
              <w:left w:val="nil"/>
              <w:bottom w:val="nil"/>
              <w:right w:val="nil"/>
            </w:tcBorders>
            <w:shd w:val="clear" w:color="auto" w:fill="auto"/>
            <w:vAlign w:val="center"/>
            <w:hideMark/>
          </w:tcPr>
          <w:p w14:paraId="6E903142"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Prover o DRAC de uma ferramenta construída com as técnicas de BI para apresentação das informações dos valores gastos com média complexidade, por município e esfera administrativa, obtidos nas bases de dados dos sistemas SIH e SIA.</w:t>
            </w:r>
          </w:p>
        </w:tc>
        <w:tc>
          <w:tcPr>
            <w:tcW w:w="411" w:type="dxa"/>
            <w:tcBorders>
              <w:top w:val="nil"/>
              <w:left w:val="nil"/>
              <w:bottom w:val="nil"/>
              <w:right w:val="nil"/>
            </w:tcBorders>
            <w:shd w:val="clear" w:color="auto" w:fill="auto"/>
            <w:noWrap/>
            <w:vAlign w:val="center"/>
            <w:hideMark/>
          </w:tcPr>
          <w:p w14:paraId="2CBEB1B4"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Produção</w:t>
            </w:r>
          </w:p>
        </w:tc>
      </w:tr>
      <w:tr w:rsidR="007E5479" w:rsidRPr="007E5479" w14:paraId="775547AC" w14:textId="77777777" w:rsidTr="003C3875">
        <w:trPr>
          <w:trHeight w:val="1800"/>
        </w:trPr>
        <w:tc>
          <w:tcPr>
            <w:tcW w:w="2694" w:type="dxa"/>
            <w:tcBorders>
              <w:top w:val="nil"/>
              <w:left w:val="nil"/>
              <w:bottom w:val="nil"/>
              <w:right w:val="nil"/>
            </w:tcBorders>
            <w:shd w:val="clear" w:color="auto" w:fill="auto"/>
            <w:noWrap/>
            <w:vAlign w:val="center"/>
            <w:hideMark/>
          </w:tcPr>
          <w:p w14:paraId="5BA144F7"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HÓRUS (Básico e Estratégico)</w:t>
            </w:r>
          </w:p>
        </w:tc>
        <w:tc>
          <w:tcPr>
            <w:tcW w:w="5826" w:type="dxa"/>
            <w:tcBorders>
              <w:top w:val="nil"/>
              <w:left w:val="nil"/>
              <w:bottom w:val="nil"/>
              <w:right w:val="nil"/>
            </w:tcBorders>
            <w:shd w:val="clear" w:color="auto" w:fill="auto"/>
            <w:vAlign w:val="center"/>
            <w:hideMark/>
          </w:tcPr>
          <w:p w14:paraId="54DFA6B3"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Gestão de Estoque, Saída e Estoque de Medicamentos da Farmácia Básica e dos Medicamentos dos Programas de Saúde (diabete, hipertensão, etc) e Dispensação nas Farmácias Físicas e Monitoramento da Adesão ao Sistema Hórus.</w:t>
            </w:r>
          </w:p>
        </w:tc>
        <w:tc>
          <w:tcPr>
            <w:tcW w:w="411" w:type="dxa"/>
            <w:tcBorders>
              <w:top w:val="nil"/>
              <w:left w:val="nil"/>
              <w:bottom w:val="nil"/>
              <w:right w:val="nil"/>
            </w:tcBorders>
            <w:shd w:val="clear" w:color="auto" w:fill="auto"/>
            <w:noWrap/>
            <w:vAlign w:val="center"/>
            <w:hideMark/>
          </w:tcPr>
          <w:p w14:paraId="230AFB3E"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Produção</w:t>
            </w:r>
          </w:p>
        </w:tc>
      </w:tr>
      <w:tr w:rsidR="007E5479" w:rsidRPr="007E5479" w14:paraId="06315ED8" w14:textId="77777777" w:rsidTr="003C3875">
        <w:trPr>
          <w:trHeight w:val="900"/>
        </w:trPr>
        <w:tc>
          <w:tcPr>
            <w:tcW w:w="2694" w:type="dxa"/>
            <w:tcBorders>
              <w:top w:val="nil"/>
              <w:left w:val="nil"/>
              <w:bottom w:val="nil"/>
              <w:right w:val="nil"/>
            </w:tcBorders>
            <w:shd w:val="clear" w:color="auto" w:fill="auto"/>
            <w:noWrap/>
            <w:vAlign w:val="center"/>
            <w:hideMark/>
          </w:tcPr>
          <w:p w14:paraId="1DAB7CA2"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SISREG</w:t>
            </w:r>
          </w:p>
        </w:tc>
        <w:tc>
          <w:tcPr>
            <w:tcW w:w="5826" w:type="dxa"/>
            <w:tcBorders>
              <w:top w:val="nil"/>
              <w:left w:val="nil"/>
              <w:bottom w:val="nil"/>
              <w:right w:val="nil"/>
            </w:tcBorders>
            <w:shd w:val="clear" w:color="auto" w:fill="auto"/>
            <w:vAlign w:val="center"/>
            <w:hideMark/>
          </w:tcPr>
          <w:p w14:paraId="56D92319"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Geração e emissão de relatórios padronizados e ad hoc do sistema de regulação.</w:t>
            </w:r>
          </w:p>
        </w:tc>
        <w:tc>
          <w:tcPr>
            <w:tcW w:w="411" w:type="dxa"/>
            <w:tcBorders>
              <w:top w:val="nil"/>
              <w:left w:val="nil"/>
              <w:bottom w:val="nil"/>
              <w:right w:val="nil"/>
            </w:tcBorders>
            <w:shd w:val="clear" w:color="auto" w:fill="auto"/>
            <w:noWrap/>
            <w:vAlign w:val="center"/>
            <w:hideMark/>
          </w:tcPr>
          <w:p w14:paraId="63246486"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Produção</w:t>
            </w:r>
          </w:p>
        </w:tc>
      </w:tr>
      <w:tr w:rsidR="007E5479" w:rsidRPr="007E5479" w14:paraId="54ED21C2" w14:textId="77777777" w:rsidTr="003C3875">
        <w:trPr>
          <w:trHeight w:val="600"/>
        </w:trPr>
        <w:tc>
          <w:tcPr>
            <w:tcW w:w="2694" w:type="dxa"/>
            <w:tcBorders>
              <w:top w:val="nil"/>
              <w:left w:val="nil"/>
              <w:bottom w:val="nil"/>
              <w:right w:val="nil"/>
            </w:tcBorders>
            <w:shd w:val="clear" w:color="auto" w:fill="auto"/>
            <w:noWrap/>
            <w:vAlign w:val="center"/>
            <w:hideMark/>
          </w:tcPr>
          <w:p w14:paraId="2F10491B"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ESPELHO AIH</w:t>
            </w:r>
          </w:p>
        </w:tc>
        <w:tc>
          <w:tcPr>
            <w:tcW w:w="5826" w:type="dxa"/>
            <w:tcBorders>
              <w:top w:val="nil"/>
              <w:left w:val="nil"/>
              <w:bottom w:val="nil"/>
              <w:right w:val="nil"/>
            </w:tcBorders>
            <w:shd w:val="clear" w:color="auto" w:fill="auto"/>
            <w:vAlign w:val="center"/>
            <w:hideMark/>
          </w:tcPr>
          <w:p w14:paraId="1ED152F9"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Emissão do espelho de AIH para DRAC e DENASUS.</w:t>
            </w:r>
          </w:p>
        </w:tc>
        <w:tc>
          <w:tcPr>
            <w:tcW w:w="411" w:type="dxa"/>
            <w:tcBorders>
              <w:top w:val="nil"/>
              <w:left w:val="nil"/>
              <w:bottom w:val="nil"/>
              <w:right w:val="nil"/>
            </w:tcBorders>
            <w:shd w:val="clear" w:color="auto" w:fill="auto"/>
            <w:noWrap/>
            <w:vAlign w:val="center"/>
            <w:hideMark/>
          </w:tcPr>
          <w:p w14:paraId="5F68DCD8"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Produção</w:t>
            </w:r>
          </w:p>
        </w:tc>
      </w:tr>
      <w:tr w:rsidR="007E5479" w:rsidRPr="007E5479" w14:paraId="178E21A7" w14:textId="77777777" w:rsidTr="003C3875">
        <w:trPr>
          <w:trHeight w:val="600"/>
        </w:trPr>
        <w:tc>
          <w:tcPr>
            <w:tcW w:w="2694" w:type="dxa"/>
            <w:tcBorders>
              <w:top w:val="nil"/>
              <w:left w:val="nil"/>
              <w:bottom w:val="nil"/>
              <w:right w:val="nil"/>
            </w:tcBorders>
            <w:shd w:val="clear" w:color="auto" w:fill="auto"/>
            <w:noWrap/>
            <w:vAlign w:val="center"/>
            <w:hideMark/>
          </w:tcPr>
          <w:p w14:paraId="283500C5"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MALÁRIA</w:t>
            </w:r>
          </w:p>
        </w:tc>
        <w:tc>
          <w:tcPr>
            <w:tcW w:w="5826" w:type="dxa"/>
            <w:tcBorders>
              <w:top w:val="nil"/>
              <w:left w:val="nil"/>
              <w:bottom w:val="nil"/>
              <w:right w:val="nil"/>
            </w:tcBorders>
            <w:shd w:val="clear" w:color="auto" w:fill="auto"/>
            <w:vAlign w:val="center"/>
            <w:hideMark/>
          </w:tcPr>
          <w:p w14:paraId="146B519F"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Gestão e acompanhamento das Notificações de casos de Malária.</w:t>
            </w:r>
          </w:p>
        </w:tc>
        <w:tc>
          <w:tcPr>
            <w:tcW w:w="411" w:type="dxa"/>
            <w:tcBorders>
              <w:top w:val="nil"/>
              <w:left w:val="nil"/>
              <w:bottom w:val="nil"/>
              <w:right w:val="nil"/>
            </w:tcBorders>
            <w:shd w:val="clear" w:color="auto" w:fill="auto"/>
            <w:noWrap/>
            <w:vAlign w:val="center"/>
            <w:hideMark/>
          </w:tcPr>
          <w:p w14:paraId="7427023F"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Produção</w:t>
            </w:r>
          </w:p>
        </w:tc>
      </w:tr>
      <w:tr w:rsidR="007E5479" w:rsidRPr="007E5479" w14:paraId="653E0D2F" w14:textId="77777777" w:rsidTr="003C3875">
        <w:trPr>
          <w:trHeight w:val="600"/>
        </w:trPr>
        <w:tc>
          <w:tcPr>
            <w:tcW w:w="2694" w:type="dxa"/>
            <w:tcBorders>
              <w:top w:val="nil"/>
              <w:left w:val="nil"/>
              <w:bottom w:val="nil"/>
              <w:right w:val="nil"/>
            </w:tcBorders>
            <w:shd w:val="clear" w:color="auto" w:fill="auto"/>
            <w:noWrap/>
            <w:vAlign w:val="center"/>
            <w:hideMark/>
          </w:tcPr>
          <w:p w14:paraId="42ADB366"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ESPELHO APAC</w:t>
            </w:r>
          </w:p>
        </w:tc>
        <w:tc>
          <w:tcPr>
            <w:tcW w:w="5826" w:type="dxa"/>
            <w:tcBorders>
              <w:top w:val="nil"/>
              <w:left w:val="nil"/>
              <w:bottom w:val="nil"/>
              <w:right w:val="nil"/>
            </w:tcBorders>
            <w:shd w:val="clear" w:color="auto" w:fill="auto"/>
            <w:vAlign w:val="center"/>
            <w:hideMark/>
          </w:tcPr>
          <w:p w14:paraId="1CC81E95"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Emissão do espelho de APACS para DRAC e DENASUS.</w:t>
            </w:r>
          </w:p>
        </w:tc>
        <w:tc>
          <w:tcPr>
            <w:tcW w:w="411" w:type="dxa"/>
            <w:tcBorders>
              <w:top w:val="nil"/>
              <w:left w:val="nil"/>
              <w:bottom w:val="nil"/>
              <w:right w:val="nil"/>
            </w:tcBorders>
            <w:shd w:val="clear" w:color="auto" w:fill="auto"/>
            <w:noWrap/>
            <w:vAlign w:val="center"/>
            <w:hideMark/>
          </w:tcPr>
          <w:p w14:paraId="4449FB64"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Produção</w:t>
            </w:r>
          </w:p>
        </w:tc>
      </w:tr>
      <w:tr w:rsidR="007E5479" w:rsidRPr="007E5479" w14:paraId="4424D849" w14:textId="77777777" w:rsidTr="003C3875">
        <w:trPr>
          <w:trHeight w:val="900"/>
        </w:trPr>
        <w:tc>
          <w:tcPr>
            <w:tcW w:w="2694" w:type="dxa"/>
            <w:tcBorders>
              <w:top w:val="nil"/>
              <w:left w:val="nil"/>
              <w:bottom w:val="nil"/>
              <w:right w:val="nil"/>
            </w:tcBorders>
            <w:shd w:val="clear" w:color="auto" w:fill="auto"/>
            <w:noWrap/>
            <w:vAlign w:val="center"/>
            <w:hideMark/>
          </w:tcPr>
          <w:p w14:paraId="188CA675"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HÓRUS ESPECIALIZADO</w:t>
            </w:r>
          </w:p>
        </w:tc>
        <w:tc>
          <w:tcPr>
            <w:tcW w:w="5826" w:type="dxa"/>
            <w:tcBorders>
              <w:top w:val="nil"/>
              <w:left w:val="nil"/>
              <w:bottom w:val="nil"/>
              <w:right w:val="nil"/>
            </w:tcBorders>
            <w:shd w:val="clear" w:color="auto" w:fill="auto"/>
            <w:vAlign w:val="center"/>
            <w:hideMark/>
          </w:tcPr>
          <w:p w14:paraId="66DA9CEF"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Gestão de Estoque, Saída e Estoque de Medicamentos de Alto Custo e Dispensação nas Farmácias Físicas.</w:t>
            </w:r>
          </w:p>
        </w:tc>
        <w:tc>
          <w:tcPr>
            <w:tcW w:w="411" w:type="dxa"/>
            <w:tcBorders>
              <w:top w:val="nil"/>
              <w:left w:val="nil"/>
              <w:bottom w:val="nil"/>
              <w:right w:val="nil"/>
            </w:tcBorders>
            <w:shd w:val="clear" w:color="auto" w:fill="auto"/>
            <w:noWrap/>
            <w:vAlign w:val="center"/>
            <w:hideMark/>
          </w:tcPr>
          <w:p w14:paraId="6BC37322"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Produção</w:t>
            </w:r>
          </w:p>
        </w:tc>
      </w:tr>
      <w:tr w:rsidR="007E5479" w:rsidRPr="007E5479" w14:paraId="24C7F93E" w14:textId="77777777" w:rsidTr="003C3875">
        <w:trPr>
          <w:trHeight w:val="600"/>
        </w:trPr>
        <w:tc>
          <w:tcPr>
            <w:tcW w:w="2694" w:type="dxa"/>
            <w:tcBorders>
              <w:top w:val="nil"/>
              <w:left w:val="nil"/>
              <w:bottom w:val="nil"/>
              <w:right w:val="nil"/>
            </w:tcBorders>
            <w:shd w:val="clear" w:color="auto" w:fill="auto"/>
            <w:noWrap/>
            <w:vAlign w:val="center"/>
            <w:hideMark/>
          </w:tcPr>
          <w:p w14:paraId="548A48F4"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MAIS MÉDICOS</w:t>
            </w:r>
          </w:p>
        </w:tc>
        <w:tc>
          <w:tcPr>
            <w:tcW w:w="5826" w:type="dxa"/>
            <w:tcBorders>
              <w:top w:val="nil"/>
              <w:left w:val="nil"/>
              <w:bottom w:val="nil"/>
              <w:right w:val="nil"/>
            </w:tcBorders>
            <w:shd w:val="clear" w:color="auto" w:fill="auto"/>
            <w:vAlign w:val="center"/>
            <w:hideMark/>
          </w:tcPr>
          <w:p w14:paraId="581D89B6"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Gestão dos Participantes do Programa Mais Médicos.</w:t>
            </w:r>
          </w:p>
        </w:tc>
        <w:tc>
          <w:tcPr>
            <w:tcW w:w="411" w:type="dxa"/>
            <w:tcBorders>
              <w:top w:val="nil"/>
              <w:left w:val="nil"/>
              <w:bottom w:val="nil"/>
              <w:right w:val="nil"/>
            </w:tcBorders>
            <w:shd w:val="clear" w:color="auto" w:fill="auto"/>
            <w:noWrap/>
            <w:vAlign w:val="center"/>
            <w:hideMark/>
          </w:tcPr>
          <w:p w14:paraId="0038F97E"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Produção</w:t>
            </w:r>
          </w:p>
        </w:tc>
      </w:tr>
      <w:tr w:rsidR="007E5479" w:rsidRPr="007E5479" w14:paraId="5FF4DF31" w14:textId="77777777" w:rsidTr="003C3875">
        <w:trPr>
          <w:trHeight w:val="600"/>
        </w:trPr>
        <w:tc>
          <w:tcPr>
            <w:tcW w:w="2694" w:type="dxa"/>
            <w:tcBorders>
              <w:top w:val="nil"/>
              <w:left w:val="nil"/>
              <w:bottom w:val="nil"/>
              <w:right w:val="nil"/>
            </w:tcBorders>
            <w:shd w:val="clear" w:color="auto" w:fill="auto"/>
            <w:noWrap/>
            <w:vAlign w:val="center"/>
            <w:hideMark/>
          </w:tcPr>
          <w:p w14:paraId="26B18848"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OUVIDOR SUS</w:t>
            </w:r>
          </w:p>
        </w:tc>
        <w:tc>
          <w:tcPr>
            <w:tcW w:w="5826" w:type="dxa"/>
            <w:tcBorders>
              <w:top w:val="nil"/>
              <w:left w:val="nil"/>
              <w:bottom w:val="nil"/>
              <w:right w:val="nil"/>
            </w:tcBorders>
            <w:shd w:val="clear" w:color="auto" w:fill="auto"/>
            <w:vAlign w:val="center"/>
            <w:hideMark/>
          </w:tcPr>
          <w:p w14:paraId="03C60255"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Gestão das atividades das Ouvidorias do SUS.</w:t>
            </w:r>
          </w:p>
        </w:tc>
        <w:tc>
          <w:tcPr>
            <w:tcW w:w="411" w:type="dxa"/>
            <w:tcBorders>
              <w:top w:val="nil"/>
              <w:left w:val="nil"/>
              <w:bottom w:val="nil"/>
              <w:right w:val="nil"/>
            </w:tcBorders>
            <w:shd w:val="clear" w:color="auto" w:fill="auto"/>
            <w:noWrap/>
            <w:vAlign w:val="center"/>
            <w:hideMark/>
          </w:tcPr>
          <w:p w14:paraId="5E5437FD"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Produção</w:t>
            </w:r>
          </w:p>
        </w:tc>
      </w:tr>
      <w:tr w:rsidR="007E5479" w:rsidRPr="007E5479" w14:paraId="5DEF904C" w14:textId="77777777" w:rsidTr="003C3875">
        <w:trPr>
          <w:trHeight w:val="900"/>
        </w:trPr>
        <w:tc>
          <w:tcPr>
            <w:tcW w:w="2694" w:type="dxa"/>
            <w:tcBorders>
              <w:top w:val="nil"/>
              <w:left w:val="nil"/>
              <w:bottom w:val="nil"/>
              <w:right w:val="nil"/>
            </w:tcBorders>
            <w:shd w:val="clear" w:color="auto" w:fill="auto"/>
            <w:noWrap/>
            <w:vAlign w:val="center"/>
            <w:hideMark/>
          </w:tcPr>
          <w:p w14:paraId="5023456C"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SOS EMERGÊNCIA</w:t>
            </w:r>
          </w:p>
        </w:tc>
        <w:tc>
          <w:tcPr>
            <w:tcW w:w="5826" w:type="dxa"/>
            <w:tcBorders>
              <w:top w:val="nil"/>
              <w:left w:val="nil"/>
              <w:bottom w:val="nil"/>
              <w:right w:val="nil"/>
            </w:tcBorders>
            <w:shd w:val="clear" w:color="auto" w:fill="auto"/>
            <w:vAlign w:val="center"/>
            <w:hideMark/>
          </w:tcPr>
          <w:p w14:paraId="742B2C47"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Gestão dos tempos de atendimentos nos Hospitais vinculados ao programa S.O.S Emergências.</w:t>
            </w:r>
          </w:p>
        </w:tc>
        <w:tc>
          <w:tcPr>
            <w:tcW w:w="411" w:type="dxa"/>
            <w:tcBorders>
              <w:top w:val="nil"/>
              <w:left w:val="nil"/>
              <w:bottom w:val="nil"/>
              <w:right w:val="nil"/>
            </w:tcBorders>
            <w:shd w:val="clear" w:color="auto" w:fill="auto"/>
            <w:noWrap/>
            <w:vAlign w:val="center"/>
            <w:hideMark/>
          </w:tcPr>
          <w:p w14:paraId="374E9D26"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Produção</w:t>
            </w:r>
          </w:p>
        </w:tc>
      </w:tr>
      <w:tr w:rsidR="007E5479" w:rsidRPr="007E5479" w14:paraId="146A4102" w14:textId="77777777" w:rsidTr="003C3875">
        <w:trPr>
          <w:trHeight w:val="900"/>
        </w:trPr>
        <w:tc>
          <w:tcPr>
            <w:tcW w:w="2694" w:type="dxa"/>
            <w:tcBorders>
              <w:top w:val="nil"/>
              <w:left w:val="nil"/>
              <w:bottom w:val="nil"/>
              <w:right w:val="nil"/>
            </w:tcBorders>
            <w:shd w:val="clear" w:color="auto" w:fill="auto"/>
            <w:noWrap/>
            <w:vAlign w:val="center"/>
            <w:hideMark/>
          </w:tcPr>
          <w:p w14:paraId="4A7F971D"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PERIÓDICOS</w:t>
            </w:r>
          </w:p>
        </w:tc>
        <w:tc>
          <w:tcPr>
            <w:tcW w:w="5826" w:type="dxa"/>
            <w:tcBorders>
              <w:top w:val="nil"/>
              <w:left w:val="nil"/>
              <w:bottom w:val="nil"/>
              <w:right w:val="nil"/>
            </w:tcBorders>
            <w:shd w:val="clear" w:color="auto" w:fill="auto"/>
            <w:vAlign w:val="center"/>
            <w:hideMark/>
          </w:tcPr>
          <w:p w14:paraId="1BD515C5"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Gestão e acompanhamento dos acessos às publicações técnicas por trabalhadores da saúde.</w:t>
            </w:r>
          </w:p>
        </w:tc>
        <w:tc>
          <w:tcPr>
            <w:tcW w:w="411" w:type="dxa"/>
            <w:tcBorders>
              <w:top w:val="nil"/>
              <w:left w:val="nil"/>
              <w:bottom w:val="nil"/>
              <w:right w:val="nil"/>
            </w:tcBorders>
            <w:shd w:val="clear" w:color="auto" w:fill="auto"/>
            <w:noWrap/>
            <w:vAlign w:val="center"/>
            <w:hideMark/>
          </w:tcPr>
          <w:p w14:paraId="58B0DF10"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Produção</w:t>
            </w:r>
          </w:p>
        </w:tc>
      </w:tr>
      <w:tr w:rsidR="007E5479" w:rsidRPr="007E5479" w14:paraId="4A7367EB" w14:textId="77777777" w:rsidTr="003C3875">
        <w:trPr>
          <w:trHeight w:val="900"/>
        </w:trPr>
        <w:tc>
          <w:tcPr>
            <w:tcW w:w="2694" w:type="dxa"/>
            <w:tcBorders>
              <w:top w:val="nil"/>
              <w:left w:val="nil"/>
              <w:bottom w:val="nil"/>
              <w:right w:val="nil"/>
            </w:tcBorders>
            <w:shd w:val="clear" w:color="auto" w:fill="auto"/>
            <w:noWrap/>
            <w:vAlign w:val="center"/>
            <w:hideMark/>
          </w:tcPr>
          <w:p w14:paraId="4B4C952F"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lastRenderedPageBreak/>
              <w:t>FARMÁCIA POPULAR</w:t>
            </w:r>
          </w:p>
        </w:tc>
        <w:tc>
          <w:tcPr>
            <w:tcW w:w="5826" w:type="dxa"/>
            <w:tcBorders>
              <w:top w:val="nil"/>
              <w:left w:val="nil"/>
              <w:bottom w:val="nil"/>
              <w:right w:val="nil"/>
            </w:tcBorders>
            <w:shd w:val="clear" w:color="auto" w:fill="auto"/>
            <w:vAlign w:val="center"/>
            <w:hideMark/>
          </w:tcPr>
          <w:p w14:paraId="54041366"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Gestão e acompanhamento da distribuição de medicamentos do Programa Farmácia Popular.</w:t>
            </w:r>
          </w:p>
        </w:tc>
        <w:tc>
          <w:tcPr>
            <w:tcW w:w="411" w:type="dxa"/>
            <w:tcBorders>
              <w:top w:val="nil"/>
              <w:left w:val="nil"/>
              <w:bottom w:val="nil"/>
              <w:right w:val="nil"/>
            </w:tcBorders>
            <w:shd w:val="clear" w:color="auto" w:fill="auto"/>
            <w:noWrap/>
            <w:vAlign w:val="center"/>
            <w:hideMark/>
          </w:tcPr>
          <w:p w14:paraId="3B691C67"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Produção</w:t>
            </w:r>
          </w:p>
        </w:tc>
      </w:tr>
      <w:tr w:rsidR="007E5479" w:rsidRPr="007E5479" w14:paraId="3A2ED7E6" w14:textId="77777777" w:rsidTr="003C3875">
        <w:trPr>
          <w:trHeight w:val="600"/>
        </w:trPr>
        <w:tc>
          <w:tcPr>
            <w:tcW w:w="2694" w:type="dxa"/>
            <w:tcBorders>
              <w:top w:val="nil"/>
              <w:left w:val="nil"/>
              <w:bottom w:val="nil"/>
              <w:right w:val="nil"/>
            </w:tcBorders>
            <w:shd w:val="clear" w:color="auto" w:fill="auto"/>
            <w:noWrap/>
            <w:vAlign w:val="center"/>
            <w:hideMark/>
          </w:tcPr>
          <w:p w14:paraId="48668DAB"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SISMAT</w:t>
            </w:r>
          </w:p>
        </w:tc>
        <w:tc>
          <w:tcPr>
            <w:tcW w:w="5826" w:type="dxa"/>
            <w:tcBorders>
              <w:top w:val="nil"/>
              <w:left w:val="nil"/>
              <w:bottom w:val="nil"/>
              <w:right w:val="nil"/>
            </w:tcBorders>
            <w:shd w:val="clear" w:color="auto" w:fill="auto"/>
            <w:vAlign w:val="center"/>
            <w:hideMark/>
          </w:tcPr>
          <w:p w14:paraId="2155B729"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Controle do almoxarifado Central do MS (Estoque, Financeiro, Validade).</w:t>
            </w:r>
          </w:p>
        </w:tc>
        <w:tc>
          <w:tcPr>
            <w:tcW w:w="411" w:type="dxa"/>
            <w:tcBorders>
              <w:top w:val="nil"/>
              <w:left w:val="nil"/>
              <w:bottom w:val="nil"/>
              <w:right w:val="nil"/>
            </w:tcBorders>
            <w:shd w:val="clear" w:color="auto" w:fill="auto"/>
            <w:noWrap/>
            <w:vAlign w:val="center"/>
            <w:hideMark/>
          </w:tcPr>
          <w:p w14:paraId="706051CB"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Produção</w:t>
            </w:r>
          </w:p>
        </w:tc>
      </w:tr>
      <w:tr w:rsidR="007E5479" w:rsidRPr="007E5479" w14:paraId="003DBB20" w14:textId="77777777" w:rsidTr="003C3875">
        <w:trPr>
          <w:trHeight w:val="600"/>
        </w:trPr>
        <w:tc>
          <w:tcPr>
            <w:tcW w:w="2694" w:type="dxa"/>
            <w:tcBorders>
              <w:top w:val="nil"/>
              <w:left w:val="nil"/>
              <w:bottom w:val="nil"/>
              <w:right w:val="nil"/>
            </w:tcBorders>
            <w:shd w:val="clear" w:color="auto" w:fill="auto"/>
            <w:noWrap/>
            <w:vAlign w:val="center"/>
            <w:hideMark/>
          </w:tcPr>
          <w:p w14:paraId="321D75D6"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INSUMOS ESTRATÉGICOS</w:t>
            </w:r>
          </w:p>
        </w:tc>
        <w:tc>
          <w:tcPr>
            <w:tcW w:w="5826" w:type="dxa"/>
            <w:tcBorders>
              <w:top w:val="nil"/>
              <w:left w:val="nil"/>
              <w:bottom w:val="nil"/>
              <w:right w:val="nil"/>
            </w:tcBorders>
            <w:shd w:val="clear" w:color="auto" w:fill="auto"/>
            <w:vAlign w:val="center"/>
            <w:hideMark/>
          </w:tcPr>
          <w:p w14:paraId="2F3E6012"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Visão centralizada dos sistemas SISMAT, SIES e SICLOM (AIDS).</w:t>
            </w:r>
          </w:p>
        </w:tc>
        <w:tc>
          <w:tcPr>
            <w:tcW w:w="411" w:type="dxa"/>
            <w:tcBorders>
              <w:top w:val="nil"/>
              <w:left w:val="nil"/>
              <w:bottom w:val="nil"/>
              <w:right w:val="nil"/>
            </w:tcBorders>
            <w:shd w:val="clear" w:color="auto" w:fill="auto"/>
            <w:noWrap/>
            <w:vAlign w:val="center"/>
            <w:hideMark/>
          </w:tcPr>
          <w:p w14:paraId="06F85767"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Produção</w:t>
            </w:r>
          </w:p>
        </w:tc>
      </w:tr>
      <w:tr w:rsidR="007E5479" w:rsidRPr="007E5479" w14:paraId="5E2C402C" w14:textId="77777777" w:rsidTr="003C3875">
        <w:trPr>
          <w:trHeight w:val="600"/>
        </w:trPr>
        <w:tc>
          <w:tcPr>
            <w:tcW w:w="2694" w:type="dxa"/>
            <w:tcBorders>
              <w:top w:val="nil"/>
              <w:left w:val="nil"/>
              <w:bottom w:val="nil"/>
              <w:right w:val="nil"/>
            </w:tcBorders>
            <w:shd w:val="clear" w:color="auto" w:fill="auto"/>
            <w:noWrap/>
            <w:vAlign w:val="center"/>
            <w:hideMark/>
          </w:tcPr>
          <w:p w14:paraId="5B4070A6"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SIASI</w:t>
            </w:r>
          </w:p>
        </w:tc>
        <w:tc>
          <w:tcPr>
            <w:tcW w:w="5826" w:type="dxa"/>
            <w:tcBorders>
              <w:top w:val="nil"/>
              <w:left w:val="nil"/>
              <w:bottom w:val="nil"/>
              <w:right w:val="nil"/>
            </w:tcBorders>
            <w:shd w:val="clear" w:color="auto" w:fill="auto"/>
            <w:vAlign w:val="center"/>
            <w:hideMark/>
          </w:tcPr>
          <w:p w14:paraId="522E68B9"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Gestão do Programa de Acompanhamento da Saúde dos povos indígenas.</w:t>
            </w:r>
          </w:p>
        </w:tc>
        <w:tc>
          <w:tcPr>
            <w:tcW w:w="411" w:type="dxa"/>
            <w:tcBorders>
              <w:top w:val="nil"/>
              <w:left w:val="nil"/>
              <w:bottom w:val="nil"/>
              <w:right w:val="nil"/>
            </w:tcBorders>
            <w:shd w:val="clear" w:color="auto" w:fill="auto"/>
            <w:noWrap/>
            <w:vAlign w:val="center"/>
            <w:hideMark/>
          </w:tcPr>
          <w:p w14:paraId="59744FF5"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Produção</w:t>
            </w:r>
          </w:p>
        </w:tc>
      </w:tr>
      <w:tr w:rsidR="007E5479" w:rsidRPr="007E5479" w14:paraId="33FA60F6" w14:textId="77777777" w:rsidTr="003C3875">
        <w:trPr>
          <w:trHeight w:val="900"/>
        </w:trPr>
        <w:tc>
          <w:tcPr>
            <w:tcW w:w="2694" w:type="dxa"/>
            <w:tcBorders>
              <w:top w:val="nil"/>
              <w:left w:val="nil"/>
              <w:bottom w:val="nil"/>
              <w:right w:val="nil"/>
            </w:tcBorders>
            <w:shd w:val="clear" w:color="auto" w:fill="auto"/>
            <w:noWrap/>
            <w:vAlign w:val="center"/>
            <w:hideMark/>
          </w:tcPr>
          <w:p w14:paraId="62A6AD7A"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SIES</w:t>
            </w:r>
          </w:p>
        </w:tc>
        <w:tc>
          <w:tcPr>
            <w:tcW w:w="5826" w:type="dxa"/>
            <w:tcBorders>
              <w:top w:val="nil"/>
              <w:left w:val="nil"/>
              <w:bottom w:val="nil"/>
              <w:right w:val="nil"/>
            </w:tcBorders>
            <w:shd w:val="clear" w:color="auto" w:fill="auto"/>
            <w:vAlign w:val="center"/>
            <w:hideMark/>
          </w:tcPr>
          <w:p w14:paraId="2F5A04D4"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Gestão de distribuição para Estados e Municípios, a partir do almoxarifado Central do MS, dos Insumos Estratégicos.</w:t>
            </w:r>
          </w:p>
        </w:tc>
        <w:tc>
          <w:tcPr>
            <w:tcW w:w="411" w:type="dxa"/>
            <w:tcBorders>
              <w:top w:val="nil"/>
              <w:left w:val="nil"/>
              <w:bottom w:val="nil"/>
              <w:right w:val="nil"/>
            </w:tcBorders>
            <w:shd w:val="clear" w:color="auto" w:fill="auto"/>
            <w:noWrap/>
            <w:vAlign w:val="center"/>
            <w:hideMark/>
          </w:tcPr>
          <w:p w14:paraId="2B77F4E3"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Produção</w:t>
            </w:r>
          </w:p>
        </w:tc>
      </w:tr>
      <w:tr w:rsidR="007E5479" w:rsidRPr="007E5479" w14:paraId="156FB32D" w14:textId="77777777" w:rsidTr="003C3875">
        <w:trPr>
          <w:trHeight w:val="600"/>
        </w:trPr>
        <w:tc>
          <w:tcPr>
            <w:tcW w:w="2694" w:type="dxa"/>
            <w:tcBorders>
              <w:top w:val="nil"/>
              <w:left w:val="nil"/>
              <w:bottom w:val="nil"/>
              <w:right w:val="nil"/>
            </w:tcBorders>
            <w:shd w:val="clear" w:color="auto" w:fill="auto"/>
            <w:noWrap/>
            <w:vAlign w:val="center"/>
            <w:hideMark/>
          </w:tcPr>
          <w:p w14:paraId="2766958F"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CADSUS</w:t>
            </w:r>
          </w:p>
        </w:tc>
        <w:tc>
          <w:tcPr>
            <w:tcW w:w="5826" w:type="dxa"/>
            <w:tcBorders>
              <w:top w:val="nil"/>
              <w:left w:val="nil"/>
              <w:bottom w:val="nil"/>
              <w:right w:val="nil"/>
            </w:tcBorders>
            <w:shd w:val="clear" w:color="auto" w:fill="auto"/>
            <w:vAlign w:val="center"/>
            <w:hideMark/>
          </w:tcPr>
          <w:p w14:paraId="258460C6"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Acompanhamento das cargas do CADSUS oriundas dos módulos descentralizados.</w:t>
            </w:r>
          </w:p>
        </w:tc>
        <w:tc>
          <w:tcPr>
            <w:tcW w:w="411" w:type="dxa"/>
            <w:tcBorders>
              <w:top w:val="nil"/>
              <w:left w:val="nil"/>
              <w:bottom w:val="nil"/>
              <w:right w:val="nil"/>
            </w:tcBorders>
            <w:shd w:val="clear" w:color="auto" w:fill="auto"/>
            <w:noWrap/>
            <w:vAlign w:val="center"/>
            <w:hideMark/>
          </w:tcPr>
          <w:p w14:paraId="62814CE4"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Produção</w:t>
            </w:r>
          </w:p>
        </w:tc>
      </w:tr>
      <w:tr w:rsidR="007E5479" w:rsidRPr="007E5479" w14:paraId="622B1372" w14:textId="77777777" w:rsidTr="003C3875">
        <w:trPr>
          <w:trHeight w:val="600"/>
        </w:trPr>
        <w:tc>
          <w:tcPr>
            <w:tcW w:w="2694" w:type="dxa"/>
            <w:tcBorders>
              <w:top w:val="nil"/>
              <w:left w:val="nil"/>
              <w:bottom w:val="nil"/>
              <w:right w:val="nil"/>
            </w:tcBorders>
            <w:shd w:val="clear" w:color="auto" w:fill="auto"/>
            <w:noWrap/>
            <w:vAlign w:val="center"/>
            <w:hideMark/>
          </w:tcPr>
          <w:p w14:paraId="793991D9"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DENGUE</w:t>
            </w:r>
          </w:p>
        </w:tc>
        <w:tc>
          <w:tcPr>
            <w:tcW w:w="5826" w:type="dxa"/>
            <w:tcBorders>
              <w:top w:val="nil"/>
              <w:left w:val="nil"/>
              <w:bottom w:val="nil"/>
              <w:right w:val="nil"/>
            </w:tcBorders>
            <w:shd w:val="clear" w:color="auto" w:fill="auto"/>
            <w:vAlign w:val="center"/>
            <w:hideMark/>
          </w:tcPr>
          <w:p w14:paraId="309D1D21"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Gestão e acompanhamento da evolução dos casos de DENGUE no Brasil.</w:t>
            </w:r>
          </w:p>
        </w:tc>
        <w:tc>
          <w:tcPr>
            <w:tcW w:w="411" w:type="dxa"/>
            <w:tcBorders>
              <w:top w:val="nil"/>
              <w:left w:val="nil"/>
              <w:bottom w:val="nil"/>
              <w:right w:val="nil"/>
            </w:tcBorders>
            <w:shd w:val="clear" w:color="auto" w:fill="auto"/>
            <w:noWrap/>
            <w:vAlign w:val="center"/>
            <w:hideMark/>
          </w:tcPr>
          <w:p w14:paraId="16735907"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Produção</w:t>
            </w:r>
          </w:p>
        </w:tc>
      </w:tr>
      <w:tr w:rsidR="007E5479" w:rsidRPr="007E5479" w14:paraId="2AE3D01C" w14:textId="77777777" w:rsidTr="003C3875">
        <w:trPr>
          <w:trHeight w:val="900"/>
        </w:trPr>
        <w:tc>
          <w:tcPr>
            <w:tcW w:w="2694" w:type="dxa"/>
            <w:tcBorders>
              <w:top w:val="nil"/>
              <w:left w:val="nil"/>
              <w:bottom w:val="nil"/>
              <w:right w:val="nil"/>
            </w:tcBorders>
            <w:shd w:val="clear" w:color="auto" w:fill="auto"/>
            <w:noWrap/>
            <w:vAlign w:val="center"/>
            <w:hideMark/>
          </w:tcPr>
          <w:p w14:paraId="2995D535"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CARTASUS</w:t>
            </w:r>
          </w:p>
        </w:tc>
        <w:tc>
          <w:tcPr>
            <w:tcW w:w="5826" w:type="dxa"/>
            <w:tcBorders>
              <w:top w:val="nil"/>
              <w:left w:val="nil"/>
              <w:bottom w:val="nil"/>
              <w:right w:val="nil"/>
            </w:tcBorders>
            <w:shd w:val="clear" w:color="auto" w:fill="auto"/>
            <w:vAlign w:val="center"/>
            <w:hideMark/>
          </w:tcPr>
          <w:p w14:paraId="74210F18"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Gestão e acompanhamento das Cartas emitidas aos cidadãos que fizeram uso do SUS.</w:t>
            </w:r>
          </w:p>
        </w:tc>
        <w:tc>
          <w:tcPr>
            <w:tcW w:w="411" w:type="dxa"/>
            <w:tcBorders>
              <w:top w:val="nil"/>
              <w:left w:val="nil"/>
              <w:bottom w:val="nil"/>
              <w:right w:val="nil"/>
            </w:tcBorders>
            <w:shd w:val="clear" w:color="auto" w:fill="auto"/>
            <w:noWrap/>
            <w:vAlign w:val="center"/>
            <w:hideMark/>
          </w:tcPr>
          <w:p w14:paraId="334CF871"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Produção</w:t>
            </w:r>
          </w:p>
        </w:tc>
      </w:tr>
      <w:tr w:rsidR="007E5479" w:rsidRPr="007E5479" w14:paraId="759E3DAE" w14:textId="77777777" w:rsidTr="003C3875">
        <w:trPr>
          <w:trHeight w:val="1200"/>
        </w:trPr>
        <w:tc>
          <w:tcPr>
            <w:tcW w:w="2694" w:type="dxa"/>
            <w:tcBorders>
              <w:top w:val="nil"/>
              <w:left w:val="nil"/>
              <w:bottom w:val="nil"/>
              <w:right w:val="nil"/>
            </w:tcBorders>
            <w:shd w:val="clear" w:color="auto" w:fill="auto"/>
            <w:noWrap/>
            <w:vAlign w:val="center"/>
            <w:hideMark/>
          </w:tcPr>
          <w:p w14:paraId="00B37979"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CONTROLE DAS AÇÕES DO TRABALHO</w:t>
            </w:r>
          </w:p>
        </w:tc>
        <w:tc>
          <w:tcPr>
            <w:tcW w:w="5826" w:type="dxa"/>
            <w:tcBorders>
              <w:top w:val="nil"/>
              <w:left w:val="nil"/>
              <w:bottom w:val="nil"/>
              <w:right w:val="nil"/>
            </w:tcBorders>
            <w:shd w:val="clear" w:color="auto" w:fill="auto"/>
            <w:vAlign w:val="center"/>
            <w:hideMark/>
          </w:tcPr>
          <w:p w14:paraId="0047CC63"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Controle incentivo financeiro para capacitação dos trabalhadores de vigilância sanitária dos Estados, Distrito Federal e Municípios.</w:t>
            </w:r>
          </w:p>
        </w:tc>
        <w:tc>
          <w:tcPr>
            <w:tcW w:w="411" w:type="dxa"/>
            <w:tcBorders>
              <w:top w:val="nil"/>
              <w:left w:val="nil"/>
              <w:bottom w:val="nil"/>
              <w:right w:val="nil"/>
            </w:tcBorders>
            <w:shd w:val="clear" w:color="auto" w:fill="auto"/>
            <w:noWrap/>
            <w:vAlign w:val="center"/>
            <w:hideMark/>
          </w:tcPr>
          <w:p w14:paraId="5D7892A2"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Produção</w:t>
            </w:r>
          </w:p>
        </w:tc>
      </w:tr>
      <w:tr w:rsidR="007E5479" w:rsidRPr="007E5479" w14:paraId="5943EFB0" w14:textId="77777777" w:rsidTr="003C3875">
        <w:trPr>
          <w:trHeight w:val="1500"/>
        </w:trPr>
        <w:tc>
          <w:tcPr>
            <w:tcW w:w="2694" w:type="dxa"/>
            <w:tcBorders>
              <w:top w:val="nil"/>
              <w:left w:val="nil"/>
              <w:right w:val="nil"/>
            </w:tcBorders>
            <w:shd w:val="clear" w:color="auto" w:fill="auto"/>
            <w:noWrap/>
            <w:vAlign w:val="center"/>
            <w:hideMark/>
          </w:tcPr>
          <w:p w14:paraId="52B13512"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BI DRAC-Apurações Especiais</w:t>
            </w:r>
          </w:p>
        </w:tc>
        <w:tc>
          <w:tcPr>
            <w:tcW w:w="5826" w:type="dxa"/>
            <w:tcBorders>
              <w:top w:val="nil"/>
              <w:left w:val="nil"/>
              <w:right w:val="nil"/>
            </w:tcBorders>
            <w:shd w:val="clear" w:color="auto" w:fill="auto"/>
            <w:vAlign w:val="center"/>
            <w:hideMark/>
          </w:tcPr>
          <w:p w14:paraId="734DCCED"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Prover o DRAC de uma ferramenta construída com as técnicas de BI para apresentação das informações por meio de painéis de indicadores (</w:t>
            </w:r>
            <w:r w:rsidRPr="007E5479">
              <w:rPr>
                <w:i/>
                <w:iCs w:val="0"/>
                <w:color w:val="000000"/>
                <w:lang w:eastAsia="pt-BR"/>
              </w:rPr>
              <w:t>dashboards</w:t>
            </w:r>
            <w:r w:rsidRPr="007E5479">
              <w:rPr>
                <w:iCs w:val="0"/>
                <w:color w:val="000000"/>
                <w:lang w:eastAsia="pt-BR"/>
              </w:rPr>
              <w:t>) e de relatórios.</w:t>
            </w:r>
          </w:p>
        </w:tc>
        <w:tc>
          <w:tcPr>
            <w:tcW w:w="411" w:type="dxa"/>
            <w:tcBorders>
              <w:top w:val="nil"/>
              <w:left w:val="nil"/>
              <w:right w:val="nil"/>
            </w:tcBorders>
            <w:shd w:val="clear" w:color="auto" w:fill="auto"/>
            <w:noWrap/>
            <w:vAlign w:val="center"/>
            <w:hideMark/>
          </w:tcPr>
          <w:p w14:paraId="0ABB94B1"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Produção</w:t>
            </w:r>
          </w:p>
        </w:tc>
      </w:tr>
      <w:tr w:rsidR="007E5479" w:rsidRPr="007E5479" w14:paraId="423365CB" w14:textId="77777777" w:rsidTr="003C3875">
        <w:trPr>
          <w:trHeight w:val="600"/>
        </w:trPr>
        <w:tc>
          <w:tcPr>
            <w:tcW w:w="2694" w:type="dxa"/>
            <w:tcBorders>
              <w:top w:val="nil"/>
              <w:left w:val="nil"/>
              <w:bottom w:val="single" w:sz="4" w:space="0" w:color="auto"/>
              <w:right w:val="nil"/>
            </w:tcBorders>
            <w:shd w:val="clear" w:color="auto" w:fill="auto"/>
            <w:noWrap/>
            <w:vAlign w:val="center"/>
            <w:hideMark/>
          </w:tcPr>
          <w:p w14:paraId="1E4F2548"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BOLSA ALIMENTAÇÃO</w:t>
            </w:r>
          </w:p>
        </w:tc>
        <w:tc>
          <w:tcPr>
            <w:tcW w:w="5826" w:type="dxa"/>
            <w:tcBorders>
              <w:top w:val="nil"/>
              <w:left w:val="nil"/>
              <w:bottom w:val="single" w:sz="4" w:space="0" w:color="auto"/>
              <w:right w:val="nil"/>
            </w:tcBorders>
            <w:shd w:val="clear" w:color="auto" w:fill="auto"/>
            <w:vAlign w:val="center"/>
            <w:hideMark/>
          </w:tcPr>
          <w:p w14:paraId="5D55F5AC" w14:textId="77777777" w:rsidR="007E5479" w:rsidRPr="007E5479" w:rsidRDefault="007E5479" w:rsidP="007E5479">
            <w:pPr>
              <w:spacing w:before="0" w:after="0"/>
              <w:ind w:firstLine="0"/>
              <w:jc w:val="left"/>
              <w:rPr>
                <w:iCs w:val="0"/>
                <w:color w:val="000000"/>
                <w:lang w:eastAsia="pt-BR"/>
              </w:rPr>
            </w:pPr>
            <w:r w:rsidRPr="007E5479">
              <w:rPr>
                <w:iCs w:val="0"/>
                <w:color w:val="000000"/>
                <w:lang w:eastAsia="pt-BR"/>
              </w:rPr>
              <w:t>Acompanhamento do Sistema Bolsa Alimentação.</w:t>
            </w:r>
          </w:p>
        </w:tc>
        <w:tc>
          <w:tcPr>
            <w:tcW w:w="411" w:type="dxa"/>
            <w:tcBorders>
              <w:top w:val="nil"/>
              <w:left w:val="nil"/>
              <w:bottom w:val="single" w:sz="4" w:space="0" w:color="auto"/>
              <w:right w:val="nil"/>
            </w:tcBorders>
            <w:shd w:val="clear" w:color="auto" w:fill="auto"/>
            <w:noWrap/>
            <w:vAlign w:val="center"/>
            <w:hideMark/>
          </w:tcPr>
          <w:p w14:paraId="45BEC25E" w14:textId="77777777" w:rsidR="007E5479" w:rsidRPr="007E5479" w:rsidRDefault="007E5479" w:rsidP="007E5479">
            <w:pPr>
              <w:spacing w:before="0" w:after="0"/>
              <w:ind w:firstLine="0"/>
              <w:jc w:val="center"/>
              <w:rPr>
                <w:iCs w:val="0"/>
                <w:color w:val="000000"/>
                <w:lang w:eastAsia="pt-BR"/>
              </w:rPr>
            </w:pPr>
            <w:r w:rsidRPr="007E5479">
              <w:rPr>
                <w:iCs w:val="0"/>
                <w:color w:val="000000"/>
                <w:lang w:eastAsia="pt-BR"/>
              </w:rPr>
              <w:t>Produção</w:t>
            </w:r>
          </w:p>
        </w:tc>
      </w:tr>
    </w:tbl>
    <w:p w14:paraId="48D4E7D3" w14:textId="23CED192" w:rsidR="00B95FF3" w:rsidRPr="00B95FF3" w:rsidRDefault="006C6531" w:rsidP="00A90E4E">
      <w:pPr>
        <w:pStyle w:val="LegendaFonte"/>
      </w:pPr>
      <w:r>
        <w:t>Fonte: DATASUS</w:t>
      </w:r>
      <w:r w:rsidR="0070234D">
        <w:t xml:space="preserve"> B</w:t>
      </w:r>
      <w:r>
        <w:t>, 2015</w:t>
      </w:r>
      <w:r w:rsidR="00C95820">
        <w:t>.</w:t>
      </w:r>
    </w:p>
    <w:p w14:paraId="2ACE63A5" w14:textId="7C1C3010" w:rsidR="00302D5B" w:rsidRPr="00EF41B5" w:rsidRDefault="00302D5B" w:rsidP="00562165">
      <w:pPr>
        <w:pStyle w:val="Ttulo1"/>
        <w:numPr>
          <w:ilvl w:val="0"/>
          <w:numId w:val="0"/>
        </w:numPr>
      </w:pPr>
      <w:bookmarkStart w:id="146" w:name="_Toc455668779"/>
      <w:r w:rsidRPr="00EF41B5">
        <w:lastRenderedPageBreak/>
        <w:t xml:space="preserve">APÊNDICE A </w:t>
      </w:r>
      <w:r w:rsidR="008B26E7" w:rsidRPr="00EF41B5">
        <w:t>–</w:t>
      </w:r>
      <w:r w:rsidRPr="00EF41B5">
        <w:t xml:space="preserve"> </w:t>
      </w:r>
      <w:r w:rsidRPr="00CF4005">
        <w:rPr>
          <w:i/>
        </w:rPr>
        <w:t>SCRIPTS</w:t>
      </w:r>
      <w:r w:rsidR="00B9302B" w:rsidRPr="00EF41B5">
        <w:t xml:space="preserve"> PARA A CRIAÇÃO DO </w:t>
      </w:r>
      <w:r w:rsidR="00B9302B" w:rsidRPr="00CF4005">
        <w:rPr>
          <w:i/>
        </w:rPr>
        <w:t>DATA WAREHOUSE</w:t>
      </w:r>
      <w:bookmarkEnd w:id="146"/>
    </w:p>
    <w:p w14:paraId="4AD16A30" w14:textId="042D4297" w:rsidR="008B26E7" w:rsidRDefault="008B26E7" w:rsidP="008B26E7">
      <w:pPr>
        <w:pStyle w:val="Legenda"/>
        <w:keepNext/>
      </w:pPr>
      <w:bookmarkStart w:id="147" w:name="_Toc455940850"/>
      <w:r>
        <w:t xml:space="preserve">Figura </w:t>
      </w:r>
      <w:fldSimple w:instr=" SEQ Figura \* ARABIC ">
        <w:r w:rsidR="00411FAA">
          <w:rPr>
            <w:noProof/>
          </w:rPr>
          <w:t>42</w:t>
        </w:r>
      </w:fldSimple>
      <w:r>
        <w:t xml:space="preserve"> - </w:t>
      </w:r>
      <w:r w:rsidRPr="00CF4005">
        <w:rPr>
          <w:i/>
        </w:rPr>
        <w:t>Script</w:t>
      </w:r>
      <w:r>
        <w:t xml:space="preserve">: </w:t>
      </w:r>
      <w:r w:rsidRPr="001F6EC9">
        <w:t>4-aux_faixa_etaria.sql</w:t>
      </w:r>
      <w:bookmarkEnd w:id="147"/>
    </w:p>
    <w:p w14:paraId="5EE38495" w14:textId="67226B73" w:rsidR="008B26E7" w:rsidRDefault="000B08B3" w:rsidP="008B26E7">
      <w:pPr>
        <w:ind w:firstLine="0"/>
        <w:jc w:val="center"/>
      </w:pPr>
      <w:r>
        <w:rPr>
          <w:noProof/>
          <w:lang w:eastAsia="pt-BR"/>
        </w:rPr>
        <w:drawing>
          <wp:inline distT="0" distB="0" distL="0" distR="0" wp14:anchorId="704CA645" wp14:editId="4BE9E5D1">
            <wp:extent cx="5753100" cy="127635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1276350"/>
                    </a:xfrm>
                    <a:prstGeom prst="rect">
                      <a:avLst/>
                    </a:prstGeom>
                    <a:noFill/>
                    <a:ln>
                      <a:noFill/>
                    </a:ln>
                  </pic:spPr>
                </pic:pic>
              </a:graphicData>
            </a:graphic>
          </wp:inline>
        </w:drawing>
      </w:r>
    </w:p>
    <w:p w14:paraId="59623D77" w14:textId="77777777" w:rsidR="008B26E7" w:rsidRDefault="008B26E7" w:rsidP="00A90E4E">
      <w:pPr>
        <w:pStyle w:val="LegendaFonte"/>
      </w:pPr>
      <w:r>
        <w:t>Fonte: Autor, 2016.</w:t>
      </w:r>
    </w:p>
    <w:p w14:paraId="28DCE94E" w14:textId="66E73562" w:rsidR="008B26E7" w:rsidRDefault="008B26E7" w:rsidP="008B26E7">
      <w:pPr>
        <w:pStyle w:val="Legenda"/>
        <w:keepNext/>
      </w:pPr>
      <w:bookmarkStart w:id="148" w:name="_Toc455940851"/>
      <w:r>
        <w:t xml:space="preserve">Figura </w:t>
      </w:r>
      <w:fldSimple w:instr=" SEQ Figura \* ARABIC ">
        <w:r w:rsidR="00411FAA">
          <w:rPr>
            <w:noProof/>
          </w:rPr>
          <w:t>43</w:t>
        </w:r>
      </w:fldSimple>
      <w:r>
        <w:t xml:space="preserve"> - </w:t>
      </w:r>
      <w:r w:rsidRPr="00CF4005">
        <w:rPr>
          <w:i/>
        </w:rPr>
        <w:t>Script</w:t>
      </w:r>
      <w:r>
        <w:t xml:space="preserve">: </w:t>
      </w:r>
      <w:r w:rsidRPr="00220EEE">
        <w:t>5-pes_resplegend_v0001.sql</w:t>
      </w:r>
      <w:bookmarkEnd w:id="148"/>
    </w:p>
    <w:p w14:paraId="3DEF1E77" w14:textId="7B62F010" w:rsidR="008B26E7" w:rsidRDefault="000B08B3" w:rsidP="008B26E7">
      <w:pPr>
        <w:ind w:firstLine="0"/>
        <w:jc w:val="center"/>
      </w:pPr>
      <w:r>
        <w:rPr>
          <w:noProof/>
          <w:lang w:eastAsia="pt-BR"/>
        </w:rPr>
        <w:drawing>
          <wp:inline distT="0" distB="0" distL="0" distR="0" wp14:anchorId="47939B74" wp14:editId="3027A147">
            <wp:extent cx="5762625" cy="4181475"/>
            <wp:effectExtent l="0" t="0" r="9525" b="952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625" cy="4181475"/>
                    </a:xfrm>
                    <a:prstGeom prst="rect">
                      <a:avLst/>
                    </a:prstGeom>
                    <a:noFill/>
                    <a:ln>
                      <a:noFill/>
                    </a:ln>
                  </pic:spPr>
                </pic:pic>
              </a:graphicData>
            </a:graphic>
          </wp:inline>
        </w:drawing>
      </w:r>
    </w:p>
    <w:p w14:paraId="19709FDD" w14:textId="77777777" w:rsidR="008B26E7" w:rsidRDefault="008B26E7" w:rsidP="00A90E4E">
      <w:pPr>
        <w:pStyle w:val="LegendaFonte"/>
      </w:pPr>
      <w:r>
        <w:t>Fonte: Autor, 2016.</w:t>
      </w:r>
    </w:p>
    <w:p w14:paraId="10B19297" w14:textId="61881CE7" w:rsidR="00FD68A3" w:rsidRDefault="00FD68A3" w:rsidP="00FD68A3">
      <w:pPr>
        <w:pStyle w:val="Legenda"/>
        <w:keepNext/>
      </w:pPr>
      <w:bookmarkStart w:id="149" w:name="_Toc455940852"/>
      <w:r>
        <w:t xml:space="preserve">Figura </w:t>
      </w:r>
      <w:fldSimple w:instr=" SEQ Figura \* ARABIC ">
        <w:r w:rsidR="00411FAA">
          <w:rPr>
            <w:noProof/>
          </w:rPr>
          <w:t>44</w:t>
        </w:r>
      </w:fldSimple>
      <w:r>
        <w:t xml:space="preserve"> - </w:t>
      </w:r>
      <w:r w:rsidRPr="00CF4005">
        <w:rPr>
          <w:i/>
        </w:rPr>
        <w:t>Script</w:t>
      </w:r>
      <w:r>
        <w:t xml:space="preserve">: </w:t>
      </w:r>
      <w:r w:rsidRPr="0024454C">
        <w:t>0-schema e usuario.sql</w:t>
      </w:r>
      <w:bookmarkEnd w:id="149"/>
    </w:p>
    <w:p w14:paraId="07517244" w14:textId="1665EB4F" w:rsidR="00FD68A3" w:rsidRDefault="000B08B3" w:rsidP="00FD68A3">
      <w:pPr>
        <w:ind w:firstLine="0"/>
        <w:jc w:val="center"/>
      </w:pPr>
      <w:r>
        <w:rPr>
          <w:noProof/>
          <w:lang w:eastAsia="pt-BR"/>
        </w:rPr>
        <w:drawing>
          <wp:inline distT="0" distB="0" distL="0" distR="0" wp14:anchorId="04BF8AAF" wp14:editId="349A16B5">
            <wp:extent cx="1476375" cy="200025"/>
            <wp:effectExtent l="0" t="0" r="9525"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p>
    <w:p w14:paraId="5A995226" w14:textId="77777777" w:rsidR="00562165" w:rsidRDefault="00FD68A3" w:rsidP="00A90E4E">
      <w:pPr>
        <w:pStyle w:val="LegendaFonte"/>
      </w:pPr>
      <w:r>
        <w:t>Fonte: Autor, 2016.</w:t>
      </w:r>
    </w:p>
    <w:p w14:paraId="46F16587" w14:textId="244B7799" w:rsidR="00AC7CCC" w:rsidRPr="00562165" w:rsidRDefault="00AC7CCC" w:rsidP="00562165">
      <w:pPr>
        <w:pStyle w:val="Ttulo1"/>
        <w:numPr>
          <w:ilvl w:val="0"/>
          <w:numId w:val="0"/>
        </w:numPr>
        <w:ind w:left="284" w:hanging="284"/>
      </w:pPr>
      <w:bookmarkStart w:id="150" w:name="_Toc455668780"/>
      <w:r w:rsidRPr="00562165">
        <w:lastRenderedPageBreak/>
        <w:t xml:space="preserve">APÊNDICE B – CONTEÚDO DAS </w:t>
      </w:r>
      <w:r w:rsidRPr="00CF4005">
        <w:rPr>
          <w:i/>
        </w:rPr>
        <w:t>VIEWS</w:t>
      </w:r>
      <w:r w:rsidRPr="00562165">
        <w:t xml:space="preserve"> FATO E DIMENSÕES</w:t>
      </w:r>
      <w:r w:rsidR="006932AE" w:rsidRPr="00562165">
        <w:t>, LIMITADO A 5 REGISTROS</w:t>
      </w:r>
      <w:bookmarkEnd w:id="150"/>
    </w:p>
    <w:p w14:paraId="35D0D132" w14:textId="17E74DDB" w:rsidR="00366543" w:rsidRDefault="00366543" w:rsidP="00366543">
      <w:pPr>
        <w:pStyle w:val="Legenda"/>
        <w:keepNext/>
      </w:pPr>
      <w:bookmarkStart w:id="151" w:name="_Toc455940853"/>
      <w:r>
        <w:t xml:space="preserve">Figura </w:t>
      </w:r>
      <w:fldSimple w:instr=" SEQ Figura \* ARABIC ">
        <w:r w:rsidR="00411FAA">
          <w:rPr>
            <w:noProof/>
          </w:rPr>
          <w:t>45</w:t>
        </w:r>
      </w:fldSimple>
      <w:r>
        <w:t xml:space="preserve"> - </w:t>
      </w:r>
      <w:r w:rsidRPr="00366543">
        <w:rPr>
          <w:i/>
        </w:rPr>
        <w:t>Select</w:t>
      </w:r>
      <w:r>
        <w:t xml:space="preserve"> na </w:t>
      </w:r>
      <w:r w:rsidRPr="00366543">
        <w:rPr>
          <w:i/>
        </w:rPr>
        <w:t>view</w:t>
      </w:r>
      <w:r>
        <w:t xml:space="preserve"> “fato_acidentes”</w:t>
      </w:r>
      <w:bookmarkEnd w:id="151"/>
    </w:p>
    <w:p w14:paraId="26F64D3F" w14:textId="1DD0FFC1" w:rsidR="006932AE" w:rsidRDefault="000B08B3" w:rsidP="00366543">
      <w:pPr>
        <w:ind w:firstLine="0"/>
        <w:jc w:val="center"/>
        <w:rPr>
          <w:noProof/>
          <w:lang w:eastAsia="pt-BR"/>
        </w:rPr>
      </w:pPr>
      <w:r w:rsidRPr="00271557">
        <w:rPr>
          <w:noProof/>
          <w:lang w:eastAsia="pt-BR"/>
        </w:rPr>
        <w:drawing>
          <wp:inline distT="0" distB="0" distL="0" distR="0" wp14:anchorId="4338115F" wp14:editId="122B2FAF">
            <wp:extent cx="5762625" cy="809625"/>
            <wp:effectExtent l="0" t="0" r="9525" b="9525"/>
            <wp:docPr id="4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2625" cy="809625"/>
                    </a:xfrm>
                    <a:prstGeom prst="rect">
                      <a:avLst/>
                    </a:prstGeom>
                    <a:noFill/>
                    <a:ln>
                      <a:noFill/>
                    </a:ln>
                  </pic:spPr>
                </pic:pic>
              </a:graphicData>
            </a:graphic>
          </wp:inline>
        </w:drawing>
      </w:r>
    </w:p>
    <w:p w14:paraId="51FE3ACF" w14:textId="77777777" w:rsidR="00AC7CCC" w:rsidRDefault="00366543" w:rsidP="00A90E4E">
      <w:pPr>
        <w:pStyle w:val="LegendaFonte"/>
      </w:pPr>
      <w:r>
        <w:rPr>
          <w:noProof/>
          <w:lang w:eastAsia="pt-BR"/>
        </w:rPr>
        <w:t>Fonte: Autor, 2016.</w:t>
      </w:r>
    </w:p>
    <w:p w14:paraId="2122F7A2" w14:textId="25FCE971" w:rsidR="00366543" w:rsidRDefault="00366543" w:rsidP="00366543">
      <w:pPr>
        <w:pStyle w:val="Legenda"/>
        <w:keepNext/>
      </w:pPr>
      <w:bookmarkStart w:id="152" w:name="_Toc455940854"/>
      <w:r>
        <w:t xml:space="preserve">Figura </w:t>
      </w:r>
      <w:fldSimple w:instr=" SEQ Figura \* ARABIC ">
        <w:r w:rsidR="00411FAA">
          <w:rPr>
            <w:noProof/>
          </w:rPr>
          <w:t>46</w:t>
        </w:r>
      </w:fldSimple>
      <w:r>
        <w:t xml:space="preserve"> – </w:t>
      </w:r>
      <w:r w:rsidRPr="00366543">
        <w:rPr>
          <w:i/>
        </w:rPr>
        <w:t>Select</w:t>
      </w:r>
      <w:r>
        <w:t xml:space="preserve"> na </w:t>
      </w:r>
      <w:r w:rsidRPr="00366543">
        <w:rPr>
          <w:i/>
        </w:rPr>
        <w:t>view</w:t>
      </w:r>
      <w:r>
        <w:t xml:space="preserve"> “fato_uso_alcool”</w:t>
      </w:r>
      <w:bookmarkEnd w:id="152"/>
    </w:p>
    <w:p w14:paraId="5582D2EC" w14:textId="431C23ED" w:rsidR="006932AE" w:rsidRDefault="000B08B3" w:rsidP="00366543">
      <w:pPr>
        <w:ind w:firstLine="0"/>
        <w:jc w:val="center"/>
        <w:rPr>
          <w:noProof/>
          <w:lang w:eastAsia="pt-BR"/>
        </w:rPr>
      </w:pPr>
      <w:r w:rsidRPr="00271557">
        <w:rPr>
          <w:noProof/>
          <w:lang w:eastAsia="pt-BR"/>
        </w:rPr>
        <w:drawing>
          <wp:inline distT="0" distB="0" distL="0" distR="0" wp14:anchorId="58FF5362" wp14:editId="26D7E295">
            <wp:extent cx="5762625" cy="781050"/>
            <wp:effectExtent l="0" t="0" r="9525" b="0"/>
            <wp:docPr id="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781050"/>
                    </a:xfrm>
                    <a:prstGeom prst="rect">
                      <a:avLst/>
                    </a:prstGeom>
                    <a:noFill/>
                    <a:ln>
                      <a:noFill/>
                    </a:ln>
                  </pic:spPr>
                </pic:pic>
              </a:graphicData>
            </a:graphic>
          </wp:inline>
        </w:drawing>
      </w:r>
    </w:p>
    <w:p w14:paraId="16E2961B" w14:textId="77777777" w:rsidR="00AC7CCC" w:rsidRDefault="00366543" w:rsidP="00A90E4E">
      <w:pPr>
        <w:pStyle w:val="LegendaFonte"/>
      </w:pPr>
      <w:r>
        <w:rPr>
          <w:noProof/>
          <w:lang w:eastAsia="pt-BR"/>
        </w:rPr>
        <w:t>Fonte: Autor, 2016.</w:t>
      </w:r>
    </w:p>
    <w:p w14:paraId="0DA552A4" w14:textId="0557B066" w:rsidR="00366543" w:rsidRDefault="00366543" w:rsidP="00366543">
      <w:pPr>
        <w:pStyle w:val="Legenda"/>
        <w:keepNext/>
      </w:pPr>
      <w:bookmarkStart w:id="153" w:name="_Toc455940855"/>
      <w:r>
        <w:t xml:space="preserve">Figura </w:t>
      </w:r>
      <w:fldSimple w:instr=" SEQ Figura \* ARABIC ">
        <w:r w:rsidR="00411FAA">
          <w:rPr>
            <w:noProof/>
          </w:rPr>
          <w:t>47</w:t>
        </w:r>
      </w:fldSimple>
      <w:r>
        <w:t xml:space="preserve"> – </w:t>
      </w:r>
      <w:r w:rsidRPr="00366543">
        <w:rPr>
          <w:i/>
        </w:rPr>
        <w:t>Select</w:t>
      </w:r>
      <w:r>
        <w:t xml:space="preserve"> na </w:t>
      </w:r>
      <w:r w:rsidRPr="00366543">
        <w:rPr>
          <w:i/>
        </w:rPr>
        <w:t>view</w:t>
      </w:r>
      <w:r>
        <w:t xml:space="preserve"> “dim_un_fed”</w:t>
      </w:r>
      <w:bookmarkEnd w:id="153"/>
    </w:p>
    <w:p w14:paraId="1A602656" w14:textId="6B03B29D" w:rsidR="008A3BC7" w:rsidRDefault="000B08B3" w:rsidP="00366543">
      <w:pPr>
        <w:ind w:firstLine="0"/>
        <w:jc w:val="center"/>
      </w:pPr>
      <w:r>
        <w:rPr>
          <w:noProof/>
          <w:lang w:eastAsia="pt-BR"/>
        </w:rPr>
        <w:drawing>
          <wp:inline distT="0" distB="0" distL="0" distR="0" wp14:anchorId="562EC9B1" wp14:editId="1E457E1C">
            <wp:extent cx="1838325" cy="1247775"/>
            <wp:effectExtent l="0" t="0" r="9525"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38325" cy="1247775"/>
                    </a:xfrm>
                    <a:prstGeom prst="rect">
                      <a:avLst/>
                    </a:prstGeom>
                    <a:noFill/>
                    <a:ln>
                      <a:noFill/>
                    </a:ln>
                  </pic:spPr>
                </pic:pic>
              </a:graphicData>
            </a:graphic>
          </wp:inline>
        </w:drawing>
      </w:r>
    </w:p>
    <w:p w14:paraId="75AB7307" w14:textId="77777777" w:rsidR="00AC7CCC" w:rsidRDefault="00366543" w:rsidP="00A90E4E">
      <w:pPr>
        <w:pStyle w:val="LegendaFonte"/>
      </w:pPr>
      <w:r>
        <w:rPr>
          <w:noProof/>
          <w:lang w:eastAsia="pt-BR"/>
        </w:rPr>
        <w:t>Fonte: Autor, 2016.</w:t>
      </w:r>
    </w:p>
    <w:p w14:paraId="4D68BFD0" w14:textId="3A23F8ED" w:rsidR="00366543" w:rsidRDefault="00366543" w:rsidP="000E2A9A">
      <w:pPr>
        <w:pStyle w:val="Legenda"/>
        <w:keepNext/>
      </w:pPr>
      <w:bookmarkStart w:id="154" w:name="_Toc455940856"/>
      <w:r>
        <w:t xml:space="preserve">Figura </w:t>
      </w:r>
      <w:fldSimple w:instr=" SEQ Figura \* ARABIC ">
        <w:r w:rsidR="00411FAA">
          <w:rPr>
            <w:noProof/>
          </w:rPr>
          <w:t>48</w:t>
        </w:r>
      </w:fldSimple>
      <w:r>
        <w:t xml:space="preserve"> – </w:t>
      </w:r>
      <w:r w:rsidRPr="00366543">
        <w:rPr>
          <w:i/>
        </w:rPr>
        <w:t>Select</w:t>
      </w:r>
      <w:r>
        <w:t xml:space="preserve"> na </w:t>
      </w:r>
      <w:r w:rsidRPr="00366543">
        <w:rPr>
          <w:i/>
        </w:rPr>
        <w:t>view</w:t>
      </w:r>
      <w:r>
        <w:t xml:space="preserve"> “dim_sexo”</w:t>
      </w:r>
      <w:bookmarkEnd w:id="154"/>
    </w:p>
    <w:p w14:paraId="46937A89" w14:textId="34EEC7FE" w:rsidR="00F30741" w:rsidRDefault="000B08B3" w:rsidP="000E2A9A">
      <w:pPr>
        <w:ind w:firstLine="0"/>
        <w:jc w:val="center"/>
        <w:rPr>
          <w:noProof/>
          <w:lang w:eastAsia="pt-BR"/>
        </w:rPr>
      </w:pPr>
      <w:r w:rsidRPr="00271557">
        <w:rPr>
          <w:noProof/>
          <w:lang w:eastAsia="pt-BR"/>
        </w:rPr>
        <w:drawing>
          <wp:inline distT="0" distB="0" distL="0" distR="0" wp14:anchorId="5BFC6523" wp14:editId="05FF79C2">
            <wp:extent cx="1343025" cy="609600"/>
            <wp:effectExtent l="0" t="0" r="9525" b="0"/>
            <wp:docPr id="4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43025" cy="609600"/>
                    </a:xfrm>
                    <a:prstGeom prst="rect">
                      <a:avLst/>
                    </a:prstGeom>
                    <a:noFill/>
                    <a:ln>
                      <a:noFill/>
                    </a:ln>
                  </pic:spPr>
                </pic:pic>
              </a:graphicData>
            </a:graphic>
          </wp:inline>
        </w:drawing>
      </w:r>
    </w:p>
    <w:p w14:paraId="22D0A9CC" w14:textId="6D56EA7A" w:rsidR="00F46954" w:rsidRDefault="00366543" w:rsidP="00A90E4E">
      <w:pPr>
        <w:pStyle w:val="LegendaFonte"/>
        <w:rPr>
          <w:noProof/>
          <w:lang w:eastAsia="pt-BR"/>
        </w:rPr>
      </w:pPr>
      <w:r>
        <w:rPr>
          <w:noProof/>
          <w:lang w:eastAsia="pt-BR"/>
        </w:rPr>
        <w:t>Fonte: Autor, 2016.</w:t>
      </w:r>
    </w:p>
    <w:p w14:paraId="3A6E3625" w14:textId="77777777" w:rsidR="00F46954" w:rsidRDefault="00F46954">
      <w:pPr>
        <w:spacing w:before="0" w:after="0" w:line="240" w:lineRule="auto"/>
        <w:ind w:firstLine="0"/>
        <w:jc w:val="left"/>
        <w:rPr>
          <w:bCs/>
          <w:noProof/>
          <w:sz w:val="20"/>
          <w:szCs w:val="20"/>
          <w:lang w:eastAsia="pt-BR"/>
        </w:rPr>
      </w:pPr>
      <w:r>
        <w:rPr>
          <w:noProof/>
          <w:lang w:eastAsia="pt-BR"/>
        </w:rPr>
        <w:br w:type="page"/>
      </w:r>
    </w:p>
    <w:p w14:paraId="3A0EAA49" w14:textId="241937D5" w:rsidR="00366543" w:rsidRDefault="00366543" w:rsidP="002F5388">
      <w:pPr>
        <w:pStyle w:val="Legenda"/>
        <w:keepNext/>
      </w:pPr>
      <w:bookmarkStart w:id="155" w:name="_Toc455940857"/>
      <w:r>
        <w:lastRenderedPageBreak/>
        <w:t xml:space="preserve">Figura </w:t>
      </w:r>
      <w:fldSimple w:instr=" SEQ Figura \* ARABIC ">
        <w:r w:rsidR="00411FAA">
          <w:rPr>
            <w:noProof/>
          </w:rPr>
          <w:t>49</w:t>
        </w:r>
      </w:fldSimple>
      <w:r>
        <w:t xml:space="preserve"> – </w:t>
      </w:r>
      <w:r w:rsidRPr="00366543">
        <w:rPr>
          <w:i/>
        </w:rPr>
        <w:t>Select</w:t>
      </w:r>
      <w:r>
        <w:t xml:space="preserve"> na </w:t>
      </w:r>
      <w:r w:rsidRPr="00366543">
        <w:rPr>
          <w:i/>
        </w:rPr>
        <w:t>view</w:t>
      </w:r>
      <w:r>
        <w:t xml:space="preserve"> “dim_fa_eta”</w:t>
      </w:r>
      <w:bookmarkEnd w:id="155"/>
    </w:p>
    <w:p w14:paraId="5FA78EAE" w14:textId="3D5EF1A6" w:rsidR="00F30741" w:rsidRDefault="000B08B3" w:rsidP="002F5388">
      <w:pPr>
        <w:ind w:firstLine="0"/>
        <w:jc w:val="center"/>
        <w:rPr>
          <w:noProof/>
          <w:lang w:eastAsia="pt-BR"/>
        </w:rPr>
      </w:pPr>
      <w:r w:rsidRPr="00271557">
        <w:rPr>
          <w:noProof/>
          <w:lang w:eastAsia="pt-BR"/>
        </w:rPr>
        <w:drawing>
          <wp:inline distT="0" distB="0" distL="0" distR="0" wp14:anchorId="7CC0E7BF" wp14:editId="1B44E702">
            <wp:extent cx="1857375" cy="1238250"/>
            <wp:effectExtent l="0" t="0" r="9525" b="0"/>
            <wp:docPr id="4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57375" cy="1238250"/>
                    </a:xfrm>
                    <a:prstGeom prst="rect">
                      <a:avLst/>
                    </a:prstGeom>
                    <a:noFill/>
                    <a:ln>
                      <a:noFill/>
                    </a:ln>
                  </pic:spPr>
                </pic:pic>
              </a:graphicData>
            </a:graphic>
          </wp:inline>
        </w:drawing>
      </w:r>
    </w:p>
    <w:p w14:paraId="3A199316" w14:textId="77777777" w:rsidR="00AC7CCC" w:rsidRDefault="00366543" w:rsidP="00A90E4E">
      <w:pPr>
        <w:pStyle w:val="LegendaFonte"/>
      </w:pPr>
      <w:r>
        <w:rPr>
          <w:noProof/>
          <w:lang w:eastAsia="pt-BR"/>
        </w:rPr>
        <w:t>Fonte: Autor, 2016.</w:t>
      </w:r>
    </w:p>
    <w:p w14:paraId="022C7FB9" w14:textId="1ED39399" w:rsidR="00366543" w:rsidRDefault="00366543" w:rsidP="002F5388">
      <w:pPr>
        <w:pStyle w:val="Legenda"/>
        <w:keepNext/>
      </w:pPr>
      <w:bookmarkStart w:id="156" w:name="_Toc455940858"/>
      <w:r>
        <w:t xml:space="preserve">Figura </w:t>
      </w:r>
      <w:fldSimple w:instr=" SEQ Figura \* ARABIC ">
        <w:r w:rsidR="00411FAA">
          <w:rPr>
            <w:noProof/>
          </w:rPr>
          <w:t>50</w:t>
        </w:r>
      </w:fldSimple>
      <w:r>
        <w:t xml:space="preserve"> – </w:t>
      </w:r>
      <w:r w:rsidRPr="00366543">
        <w:rPr>
          <w:i/>
        </w:rPr>
        <w:t>Select</w:t>
      </w:r>
      <w:r>
        <w:t xml:space="preserve"> na </w:t>
      </w:r>
      <w:r w:rsidRPr="00366543">
        <w:rPr>
          <w:i/>
        </w:rPr>
        <w:t>view</w:t>
      </w:r>
      <w:r>
        <w:t xml:space="preserve"> “dim_cor_raca”</w:t>
      </w:r>
      <w:bookmarkEnd w:id="156"/>
    </w:p>
    <w:p w14:paraId="002C8FB0" w14:textId="2EB094BF" w:rsidR="00F30741" w:rsidRDefault="000B08B3" w:rsidP="002F5388">
      <w:pPr>
        <w:ind w:firstLine="0"/>
        <w:jc w:val="center"/>
        <w:rPr>
          <w:noProof/>
          <w:lang w:eastAsia="pt-BR"/>
        </w:rPr>
      </w:pPr>
      <w:r w:rsidRPr="00271557">
        <w:rPr>
          <w:noProof/>
          <w:lang w:eastAsia="pt-BR"/>
        </w:rPr>
        <w:drawing>
          <wp:inline distT="0" distB="0" distL="0" distR="0" wp14:anchorId="0F878A25" wp14:editId="5E84FB7B">
            <wp:extent cx="1476375" cy="1209675"/>
            <wp:effectExtent l="0" t="0" r="9525" b="9525"/>
            <wp:docPr id="5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76375" cy="1209675"/>
                    </a:xfrm>
                    <a:prstGeom prst="rect">
                      <a:avLst/>
                    </a:prstGeom>
                    <a:noFill/>
                    <a:ln>
                      <a:noFill/>
                    </a:ln>
                  </pic:spPr>
                </pic:pic>
              </a:graphicData>
            </a:graphic>
          </wp:inline>
        </w:drawing>
      </w:r>
    </w:p>
    <w:p w14:paraId="4890FE40" w14:textId="77777777" w:rsidR="00AC7CCC" w:rsidRDefault="00366543" w:rsidP="00A90E4E">
      <w:pPr>
        <w:pStyle w:val="LegendaFonte"/>
      </w:pPr>
      <w:r>
        <w:rPr>
          <w:noProof/>
          <w:lang w:eastAsia="pt-BR"/>
        </w:rPr>
        <w:t>Fonte: Autor, 2016.</w:t>
      </w:r>
    </w:p>
    <w:p w14:paraId="7D76A745" w14:textId="5A89D0B1" w:rsidR="00366543" w:rsidRDefault="00366543" w:rsidP="002F5388">
      <w:pPr>
        <w:pStyle w:val="Legenda"/>
        <w:keepNext/>
      </w:pPr>
      <w:bookmarkStart w:id="157" w:name="_Toc455940859"/>
      <w:r>
        <w:t xml:space="preserve">Figura </w:t>
      </w:r>
      <w:fldSimple w:instr=" SEQ Figura \* ARABIC ">
        <w:r w:rsidR="00411FAA">
          <w:rPr>
            <w:noProof/>
          </w:rPr>
          <w:t>51</w:t>
        </w:r>
      </w:fldSimple>
      <w:r>
        <w:t xml:space="preserve"> – </w:t>
      </w:r>
      <w:r w:rsidRPr="00366543">
        <w:rPr>
          <w:i/>
        </w:rPr>
        <w:t>Select</w:t>
      </w:r>
      <w:r>
        <w:t xml:space="preserve"> na </w:t>
      </w:r>
      <w:r w:rsidRPr="00366543">
        <w:rPr>
          <w:i/>
        </w:rPr>
        <w:t>view</w:t>
      </w:r>
      <w:r>
        <w:t xml:space="preserve"> “dim_est_civil”</w:t>
      </w:r>
      <w:bookmarkEnd w:id="157"/>
    </w:p>
    <w:p w14:paraId="4BFC03B1" w14:textId="2030790A" w:rsidR="006932AE" w:rsidRDefault="000B08B3" w:rsidP="002F5388">
      <w:pPr>
        <w:ind w:firstLine="0"/>
        <w:jc w:val="center"/>
        <w:rPr>
          <w:noProof/>
          <w:lang w:eastAsia="pt-BR"/>
        </w:rPr>
      </w:pPr>
      <w:r w:rsidRPr="00271557">
        <w:rPr>
          <w:noProof/>
          <w:lang w:eastAsia="pt-BR"/>
        </w:rPr>
        <w:drawing>
          <wp:inline distT="0" distB="0" distL="0" distR="0" wp14:anchorId="5DCB5560" wp14:editId="78EFBCF2">
            <wp:extent cx="2905125" cy="1200150"/>
            <wp:effectExtent l="0" t="0" r="9525" b="0"/>
            <wp:docPr id="5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05125" cy="1200150"/>
                    </a:xfrm>
                    <a:prstGeom prst="rect">
                      <a:avLst/>
                    </a:prstGeom>
                    <a:noFill/>
                    <a:ln>
                      <a:noFill/>
                    </a:ln>
                  </pic:spPr>
                </pic:pic>
              </a:graphicData>
            </a:graphic>
          </wp:inline>
        </w:drawing>
      </w:r>
    </w:p>
    <w:p w14:paraId="1E26806F" w14:textId="77777777" w:rsidR="00AC7CCC" w:rsidRDefault="00366543" w:rsidP="00A90E4E">
      <w:pPr>
        <w:pStyle w:val="LegendaFonte"/>
      </w:pPr>
      <w:r>
        <w:rPr>
          <w:noProof/>
          <w:lang w:eastAsia="pt-BR"/>
        </w:rPr>
        <w:t>Fonte: Autor, 2016.</w:t>
      </w:r>
    </w:p>
    <w:p w14:paraId="4619E1B7" w14:textId="6CA22A6B" w:rsidR="00366543" w:rsidRDefault="00366543" w:rsidP="002F5388">
      <w:pPr>
        <w:pStyle w:val="Legenda"/>
        <w:keepNext/>
      </w:pPr>
      <w:bookmarkStart w:id="158" w:name="_Toc455940860"/>
      <w:r>
        <w:t xml:space="preserve">Figura </w:t>
      </w:r>
      <w:fldSimple w:instr=" SEQ Figura \* ARABIC ">
        <w:r w:rsidR="00411FAA">
          <w:rPr>
            <w:noProof/>
          </w:rPr>
          <w:t>52</w:t>
        </w:r>
      </w:fldSimple>
      <w:r>
        <w:t xml:space="preserve"> – </w:t>
      </w:r>
      <w:r w:rsidRPr="00366543">
        <w:rPr>
          <w:i/>
        </w:rPr>
        <w:t>Select</w:t>
      </w:r>
      <w:r>
        <w:t xml:space="preserve"> na </w:t>
      </w:r>
      <w:r w:rsidRPr="00366543">
        <w:rPr>
          <w:i/>
        </w:rPr>
        <w:t>view</w:t>
      </w:r>
      <w:r>
        <w:t xml:space="preserve"> “dim_sabe_ler_esc”</w:t>
      </w:r>
      <w:bookmarkEnd w:id="158"/>
    </w:p>
    <w:p w14:paraId="69F4F694" w14:textId="7CF99BA6" w:rsidR="00F30741" w:rsidRDefault="000B08B3" w:rsidP="002F5388">
      <w:pPr>
        <w:ind w:firstLine="0"/>
        <w:jc w:val="center"/>
        <w:rPr>
          <w:noProof/>
          <w:lang w:eastAsia="pt-BR"/>
        </w:rPr>
      </w:pPr>
      <w:r w:rsidRPr="00271557">
        <w:rPr>
          <w:noProof/>
          <w:lang w:eastAsia="pt-BR"/>
        </w:rPr>
        <w:drawing>
          <wp:inline distT="0" distB="0" distL="0" distR="0" wp14:anchorId="5C973CF5" wp14:editId="3CA765CF">
            <wp:extent cx="1771650" cy="800100"/>
            <wp:effectExtent l="0" t="0" r="0" b="0"/>
            <wp:docPr id="5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71650" cy="800100"/>
                    </a:xfrm>
                    <a:prstGeom prst="rect">
                      <a:avLst/>
                    </a:prstGeom>
                    <a:noFill/>
                    <a:ln>
                      <a:noFill/>
                    </a:ln>
                  </pic:spPr>
                </pic:pic>
              </a:graphicData>
            </a:graphic>
          </wp:inline>
        </w:drawing>
      </w:r>
    </w:p>
    <w:p w14:paraId="75A48871" w14:textId="77777777" w:rsidR="00AC7CCC" w:rsidRDefault="00366543" w:rsidP="00A90E4E">
      <w:pPr>
        <w:pStyle w:val="LegendaFonte"/>
      </w:pPr>
      <w:r>
        <w:rPr>
          <w:noProof/>
          <w:lang w:eastAsia="pt-BR"/>
        </w:rPr>
        <w:t>Fonte: Autor, 2016.</w:t>
      </w:r>
    </w:p>
    <w:p w14:paraId="441360D8" w14:textId="305BDA42" w:rsidR="00366543" w:rsidRDefault="00366543" w:rsidP="002F5388">
      <w:pPr>
        <w:pStyle w:val="Legenda"/>
        <w:keepNext/>
      </w:pPr>
      <w:bookmarkStart w:id="159" w:name="_Toc455940861"/>
      <w:r>
        <w:lastRenderedPageBreak/>
        <w:t xml:space="preserve">Figura </w:t>
      </w:r>
      <w:fldSimple w:instr=" SEQ Figura \* ARABIC ">
        <w:r w:rsidR="00411FAA">
          <w:rPr>
            <w:noProof/>
          </w:rPr>
          <w:t>53</w:t>
        </w:r>
      </w:fldSimple>
      <w:r>
        <w:t xml:space="preserve"> – </w:t>
      </w:r>
      <w:r w:rsidRPr="00366543">
        <w:rPr>
          <w:i/>
        </w:rPr>
        <w:t>Select</w:t>
      </w:r>
      <w:r>
        <w:t xml:space="preserve"> na </w:t>
      </w:r>
      <w:r w:rsidRPr="00366543">
        <w:rPr>
          <w:i/>
        </w:rPr>
        <w:t>view</w:t>
      </w:r>
      <w:r>
        <w:t xml:space="preserve"> “dim_curso_que_freq”</w:t>
      </w:r>
      <w:bookmarkEnd w:id="159"/>
    </w:p>
    <w:p w14:paraId="367719CF" w14:textId="32377C47" w:rsidR="00F30741" w:rsidRDefault="000B08B3" w:rsidP="002F5388">
      <w:pPr>
        <w:ind w:firstLine="0"/>
        <w:jc w:val="center"/>
        <w:rPr>
          <w:noProof/>
          <w:lang w:eastAsia="pt-BR"/>
        </w:rPr>
      </w:pPr>
      <w:r w:rsidRPr="00271557">
        <w:rPr>
          <w:noProof/>
          <w:lang w:eastAsia="pt-BR"/>
        </w:rPr>
        <w:drawing>
          <wp:inline distT="0" distB="0" distL="0" distR="0" wp14:anchorId="310A713A" wp14:editId="23CE08E2">
            <wp:extent cx="4562475" cy="1190625"/>
            <wp:effectExtent l="0" t="0" r="9525" b="9525"/>
            <wp:docPr id="5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62475" cy="1190625"/>
                    </a:xfrm>
                    <a:prstGeom prst="rect">
                      <a:avLst/>
                    </a:prstGeom>
                    <a:noFill/>
                    <a:ln>
                      <a:noFill/>
                    </a:ln>
                  </pic:spPr>
                </pic:pic>
              </a:graphicData>
            </a:graphic>
          </wp:inline>
        </w:drawing>
      </w:r>
    </w:p>
    <w:p w14:paraId="1225DDCA" w14:textId="77777777" w:rsidR="00AC7CCC" w:rsidRDefault="00366543" w:rsidP="00A90E4E">
      <w:pPr>
        <w:pStyle w:val="LegendaFonte"/>
      </w:pPr>
      <w:r>
        <w:rPr>
          <w:noProof/>
          <w:lang w:eastAsia="pt-BR"/>
        </w:rPr>
        <w:t>Fonte: Autor, 2016.</w:t>
      </w:r>
    </w:p>
    <w:p w14:paraId="51BA3BB7" w14:textId="5795A6ED" w:rsidR="00366543" w:rsidRDefault="00366543" w:rsidP="002F5388">
      <w:pPr>
        <w:pStyle w:val="Legenda"/>
        <w:keepNext/>
      </w:pPr>
      <w:bookmarkStart w:id="160" w:name="_Toc455940862"/>
      <w:r>
        <w:t xml:space="preserve">Figura </w:t>
      </w:r>
      <w:fldSimple w:instr=" SEQ Figura \* ARABIC ">
        <w:r w:rsidR="00411FAA">
          <w:rPr>
            <w:noProof/>
          </w:rPr>
          <w:t>54</w:t>
        </w:r>
      </w:fldSimple>
      <w:r>
        <w:t xml:space="preserve"> </w:t>
      </w:r>
      <w:r w:rsidRPr="00366543">
        <w:rPr>
          <w:i/>
        </w:rPr>
        <w:t>Select</w:t>
      </w:r>
      <w:r>
        <w:t xml:space="preserve"> na </w:t>
      </w:r>
      <w:r w:rsidRPr="00366543">
        <w:rPr>
          <w:i/>
        </w:rPr>
        <w:t>view</w:t>
      </w:r>
      <w:r>
        <w:t xml:space="preserve"> “dim_possui_curso_sup_comp”</w:t>
      </w:r>
      <w:bookmarkEnd w:id="160"/>
    </w:p>
    <w:p w14:paraId="7091B132" w14:textId="35AF1F5A" w:rsidR="006932AE" w:rsidRDefault="000B08B3" w:rsidP="002F5388">
      <w:pPr>
        <w:ind w:firstLine="0"/>
        <w:jc w:val="center"/>
        <w:rPr>
          <w:noProof/>
          <w:lang w:eastAsia="pt-BR"/>
        </w:rPr>
      </w:pPr>
      <w:r w:rsidRPr="00271557">
        <w:rPr>
          <w:noProof/>
          <w:lang w:eastAsia="pt-BR"/>
        </w:rPr>
        <w:drawing>
          <wp:inline distT="0" distB="0" distL="0" distR="0" wp14:anchorId="78A678F6" wp14:editId="6AF43556">
            <wp:extent cx="2314575" cy="828675"/>
            <wp:effectExtent l="0" t="0" r="9525" b="9525"/>
            <wp:docPr id="5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14575" cy="828675"/>
                    </a:xfrm>
                    <a:prstGeom prst="rect">
                      <a:avLst/>
                    </a:prstGeom>
                    <a:noFill/>
                    <a:ln>
                      <a:noFill/>
                    </a:ln>
                  </pic:spPr>
                </pic:pic>
              </a:graphicData>
            </a:graphic>
          </wp:inline>
        </w:drawing>
      </w:r>
    </w:p>
    <w:p w14:paraId="2047C393" w14:textId="77777777" w:rsidR="00AC7CCC" w:rsidRDefault="00366543" w:rsidP="00A90E4E">
      <w:pPr>
        <w:pStyle w:val="LegendaFonte"/>
      </w:pPr>
      <w:r>
        <w:rPr>
          <w:noProof/>
          <w:lang w:eastAsia="pt-BR"/>
        </w:rPr>
        <w:t>Fonte: Autor, 2016.</w:t>
      </w:r>
    </w:p>
    <w:p w14:paraId="7C26B457" w14:textId="41B52510" w:rsidR="00366543" w:rsidRDefault="00366543" w:rsidP="002F5388">
      <w:pPr>
        <w:pStyle w:val="Legenda"/>
        <w:keepNext/>
      </w:pPr>
      <w:bookmarkStart w:id="161" w:name="_Toc455940863"/>
      <w:r>
        <w:t xml:space="preserve">Figura </w:t>
      </w:r>
      <w:fldSimple w:instr=" SEQ Figura \* ARABIC ">
        <w:r w:rsidR="00411FAA">
          <w:rPr>
            <w:noProof/>
          </w:rPr>
          <w:t>55</w:t>
        </w:r>
      </w:fldSimple>
      <w:r>
        <w:t xml:space="preserve"> – </w:t>
      </w:r>
      <w:r w:rsidRPr="00366543">
        <w:rPr>
          <w:i/>
        </w:rPr>
        <w:t>Select</w:t>
      </w:r>
      <w:r>
        <w:t xml:space="preserve"> na </w:t>
      </w:r>
      <w:r w:rsidRPr="00366543">
        <w:rPr>
          <w:i/>
        </w:rPr>
        <w:t>view</w:t>
      </w:r>
      <w:r>
        <w:t xml:space="preserve"> “dim_dir_car”</w:t>
      </w:r>
      <w:bookmarkEnd w:id="161"/>
    </w:p>
    <w:p w14:paraId="73E17AEB" w14:textId="4F3C4B71" w:rsidR="006932AE" w:rsidRDefault="000B08B3" w:rsidP="002F5388">
      <w:pPr>
        <w:ind w:firstLine="0"/>
        <w:jc w:val="center"/>
        <w:rPr>
          <w:noProof/>
          <w:lang w:eastAsia="pt-BR"/>
        </w:rPr>
      </w:pPr>
      <w:r w:rsidRPr="00271557">
        <w:rPr>
          <w:noProof/>
          <w:lang w:eastAsia="pt-BR"/>
        </w:rPr>
        <w:drawing>
          <wp:inline distT="0" distB="0" distL="0" distR="0" wp14:anchorId="257B6CBB" wp14:editId="6FFCC5C7">
            <wp:extent cx="1533525" cy="790575"/>
            <wp:effectExtent l="0" t="0" r="9525" b="9525"/>
            <wp:docPr id="5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33525" cy="790575"/>
                    </a:xfrm>
                    <a:prstGeom prst="rect">
                      <a:avLst/>
                    </a:prstGeom>
                    <a:noFill/>
                    <a:ln>
                      <a:noFill/>
                    </a:ln>
                  </pic:spPr>
                </pic:pic>
              </a:graphicData>
            </a:graphic>
          </wp:inline>
        </w:drawing>
      </w:r>
    </w:p>
    <w:p w14:paraId="2C357964" w14:textId="77777777" w:rsidR="00AC7CCC" w:rsidRDefault="00366543" w:rsidP="00A90E4E">
      <w:pPr>
        <w:pStyle w:val="LegendaFonte"/>
      </w:pPr>
      <w:r>
        <w:rPr>
          <w:noProof/>
          <w:lang w:eastAsia="pt-BR"/>
        </w:rPr>
        <w:t>Fonte: Autor, 2016.</w:t>
      </w:r>
    </w:p>
    <w:p w14:paraId="1A7EBA16" w14:textId="421F0BB6" w:rsidR="00366543" w:rsidRDefault="00366543" w:rsidP="002F5388">
      <w:pPr>
        <w:pStyle w:val="Legenda"/>
        <w:keepNext/>
      </w:pPr>
      <w:bookmarkStart w:id="162" w:name="_Toc455940864"/>
      <w:r>
        <w:t xml:space="preserve">Figura </w:t>
      </w:r>
      <w:fldSimple w:instr=" SEQ Figura \* ARABIC ">
        <w:r w:rsidR="00411FAA">
          <w:rPr>
            <w:noProof/>
          </w:rPr>
          <w:t>56</w:t>
        </w:r>
      </w:fldSimple>
      <w:r>
        <w:t xml:space="preserve"> – </w:t>
      </w:r>
      <w:r w:rsidRPr="00366543">
        <w:rPr>
          <w:i/>
        </w:rPr>
        <w:t>Select</w:t>
      </w:r>
      <w:r>
        <w:t xml:space="preserve"> na </w:t>
      </w:r>
      <w:r w:rsidRPr="00366543">
        <w:rPr>
          <w:i/>
        </w:rPr>
        <w:t>view</w:t>
      </w:r>
      <w:r>
        <w:t xml:space="preserve"> “dim_dir_mot”</w:t>
      </w:r>
      <w:bookmarkEnd w:id="162"/>
    </w:p>
    <w:p w14:paraId="0AB59FC8" w14:textId="5E551EF2" w:rsidR="006932AE" w:rsidRDefault="000B08B3" w:rsidP="002F5388">
      <w:pPr>
        <w:ind w:firstLine="0"/>
        <w:jc w:val="center"/>
        <w:rPr>
          <w:noProof/>
          <w:lang w:eastAsia="pt-BR"/>
        </w:rPr>
      </w:pPr>
      <w:r w:rsidRPr="00271557">
        <w:rPr>
          <w:noProof/>
          <w:lang w:eastAsia="pt-BR"/>
        </w:rPr>
        <w:drawing>
          <wp:inline distT="0" distB="0" distL="0" distR="0" wp14:anchorId="0B07030D" wp14:editId="21D75E9B">
            <wp:extent cx="1514475" cy="781050"/>
            <wp:effectExtent l="0" t="0" r="9525" b="0"/>
            <wp:docPr id="5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14475" cy="781050"/>
                    </a:xfrm>
                    <a:prstGeom prst="rect">
                      <a:avLst/>
                    </a:prstGeom>
                    <a:noFill/>
                    <a:ln>
                      <a:noFill/>
                    </a:ln>
                  </pic:spPr>
                </pic:pic>
              </a:graphicData>
            </a:graphic>
          </wp:inline>
        </w:drawing>
      </w:r>
    </w:p>
    <w:p w14:paraId="74BF8190" w14:textId="77777777" w:rsidR="00AC7CCC" w:rsidRDefault="00366543" w:rsidP="00A90E4E">
      <w:pPr>
        <w:pStyle w:val="LegendaFonte"/>
      </w:pPr>
      <w:r>
        <w:rPr>
          <w:noProof/>
          <w:lang w:eastAsia="pt-BR"/>
        </w:rPr>
        <w:t>Fonte: Autor, 2016.</w:t>
      </w:r>
    </w:p>
    <w:p w14:paraId="71DA5D35" w14:textId="3C6D4A8A" w:rsidR="00366543" w:rsidRDefault="00366543" w:rsidP="002F5388">
      <w:pPr>
        <w:pStyle w:val="Legenda"/>
        <w:keepNext/>
      </w:pPr>
      <w:bookmarkStart w:id="163" w:name="_Toc455940865"/>
      <w:r>
        <w:t xml:space="preserve">Figura </w:t>
      </w:r>
      <w:fldSimple w:instr=" SEQ Figura \* ARABIC ">
        <w:r w:rsidR="00411FAA">
          <w:rPr>
            <w:noProof/>
          </w:rPr>
          <w:t>57</w:t>
        </w:r>
      </w:fldSimple>
      <w:r>
        <w:t xml:space="preserve"> - </w:t>
      </w:r>
      <w:r w:rsidRPr="00366543">
        <w:rPr>
          <w:i/>
        </w:rPr>
        <w:t>Select</w:t>
      </w:r>
      <w:r>
        <w:t xml:space="preserve"> na </w:t>
      </w:r>
      <w:r w:rsidRPr="00366543">
        <w:rPr>
          <w:i/>
        </w:rPr>
        <w:t>view</w:t>
      </w:r>
      <w:r>
        <w:t xml:space="preserve"> “dim_freq_anda_aut_van_taxi”</w:t>
      </w:r>
      <w:bookmarkEnd w:id="163"/>
    </w:p>
    <w:p w14:paraId="6136A9AC" w14:textId="687C4C2D" w:rsidR="006932AE" w:rsidRDefault="000B08B3" w:rsidP="002F5388">
      <w:pPr>
        <w:ind w:firstLine="0"/>
        <w:jc w:val="center"/>
        <w:rPr>
          <w:noProof/>
          <w:lang w:eastAsia="pt-BR"/>
        </w:rPr>
      </w:pPr>
      <w:r w:rsidRPr="00271557">
        <w:rPr>
          <w:noProof/>
          <w:lang w:eastAsia="pt-BR"/>
        </w:rPr>
        <w:drawing>
          <wp:inline distT="0" distB="0" distL="0" distR="0" wp14:anchorId="270CB748" wp14:editId="0BE19776">
            <wp:extent cx="2362200" cy="1247775"/>
            <wp:effectExtent l="0" t="0" r="0" b="9525"/>
            <wp:docPr id="5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62200" cy="1247775"/>
                    </a:xfrm>
                    <a:prstGeom prst="rect">
                      <a:avLst/>
                    </a:prstGeom>
                    <a:noFill/>
                    <a:ln>
                      <a:noFill/>
                    </a:ln>
                  </pic:spPr>
                </pic:pic>
              </a:graphicData>
            </a:graphic>
          </wp:inline>
        </w:drawing>
      </w:r>
    </w:p>
    <w:p w14:paraId="09180939" w14:textId="77777777" w:rsidR="00AC7CCC" w:rsidRDefault="00366543" w:rsidP="00A90E4E">
      <w:pPr>
        <w:pStyle w:val="LegendaFonte"/>
      </w:pPr>
      <w:r>
        <w:rPr>
          <w:noProof/>
          <w:lang w:eastAsia="pt-BR"/>
        </w:rPr>
        <w:t>Fonte: Autor, 2016.</w:t>
      </w:r>
    </w:p>
    <w:p w14:paraId="7A268C19" w14:textId="504745A4" w:rsidR="00366543" w:rsidRDefault="00366543" w:rsidP="002F5388">
      <w:pPr>
        <w:pStyle w:val="Legenda"/>
        <w:keepNext/>
      </w:pPr>
      <w:bookmarkStart w:id="164" w:name="_Toc455940866"/>
      <w:r>
        <w:lastRenderedPageBreak/>
        <w:t xml:space="preserve">Figura </w:t>
      </w:r>
      <w:fldSimple w:instr=" SEQ Figura \* ARABIC ">
        <w:r w:rsidR="00411FAA">
          <w:rPr>
            <w:noProof/>
          </w:rPr>
          <w:t>58</w:t>
        </w:r>
      </w:fldSimple>
      <w:r>
        <w:t xml:space="preserve"> - </w:t>
      </w:r>
      <w:r w:rsidRPr="00366543">
        <w:rPr>
          <w:i/>
        </w:rPr>
        <w:t>Select</w:t>
      </w:r>
      <w:r>
        <w:t xml:space="preserve"> na </w:t>
      </w:r>
      <w:r w:rsidRPr="00366543">
        <w:rPr>
          <w:i/>
        </w:rPr>
        <w:t>view</w:t>
      </w:r>
      <w:r>
        <w:t xml:space="preserve"> “dim_envol_acid_c_lesoes_ult_12m”</w:t>
      </w:r>
      <w:bookmarkEnd w:id="164"/>
    </w:p>
    <w:p w14:paraId="33D9845B" w14:textId="3A984A5E" w:rsidR="006932AE" w:rsidRDefault="000B08B3" w:rsidP="002F5388">
      <w:pPr>
        <w:ind w:firstLine="0"/>
        <w:jc w:val="center"/>
        <w:rPr>
          <w:noProof/>
          <w:lang w:eastAsia="pt-BR"/>
        </w:rPr>
      </w:pPr>
      <w:r w:rsidRPr="00271557">
        <w:rPr>
          <w:noProof/>
          <w:lang w:eastAsia="pt-BR"/>
        </w:rPr>
        <w:drawing>
          <wp:inline distT="0" distB="0" distL="0" distR="0" wp14:anchorId="2DE0096B" wp14:editId="162F95F3">
            <wp:extent cx="2514600" cy="800100"/>
            <wp:effectExtent l="0" t="0" r="0" b="0"/>
            <wp:docPr id="5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4600" cy="800100"/>
                    </a:xfrm>
                    <a:prstGeom prst="rect">
                      <a:avLst/>
                    </a:prstGeom>
                    <a:noFill/>
                    <a:ln>
                      <a:noFill/>
                    </a:ln>
                  </pic:spPr>
                </pic:pic>
              </a:graphicData>
            </a:graphic>
          </wp:inline>
        </w:drawing>
      </w:r>
    </w:p>
    <w:p w14:paraId="3AB778D7" w14:textId="77777777" w:rsidR="006932AE" w:rsidRDefault="00366543" w:rsidP="00A90E4E">
      <w:pPr>
        <w:pStyle w:val="LegendaFonte"/>
        <w:rPr>
          <w:noProof/>
          <w:lang w:eastAsia="pt-BR"/>
        </w:rPr>
      </w:pPr>
      <w:r>
        <w:rPr>
          <w:noProof/>
          <w:lang w:eastAsia="pt-BR"/>
        </w:rPr>
        <w:t>Fonte: Autor, 2016.</w:t>
      </w:r>
    </w:p>
    <w:p w14:paraId="2BA3AB85" w14:textId="05285FBB" w:rsidR="00366543" w:rsidRDefault="00366543" w:rsidP="002F5388">
      <w:pPr>
        <w:pStyle w:val="Legenda"/>
        <w:keepNext/>
      </w:pPr>
      <w:bookmarkStart w:id="165" w:name="_Toc455940867"/>
      <w:r>
        <w:t xml:space="preserve">Figura </w:t>
      </w:r>
      <w:fldSimple w:instr=" SEQ Figura \* ARABIC ">
        <w:r w:rsidR="00411FAA">
          <w:rPr>
            <w:noProof/>
          </w:rPr>
          <w:t>59</w:t>
        </w:r>
      </w:fldSimple>
      <w:r>
        <w:t xml:space="preserve"> - </w:t>
      </w:r>
      <w:r w:rsidRPr="00366543">
        <w:rPr>
          <w:i/>
        </w:rPr>
        <w:t>Select</w:t>
      </w:r>
      <w:r>
        <w:t xml:space="preserve"> na </w:t>
      </w:r>
      <w:r w:rsidRPr="00366543">
        <w:rPr>
          <w:i/>
        </w:rPr>
        <w:t>view</w:t>
      </w:r>
      <w:r>
        <w:t xml:space="preserve"> “dim_ocup_veic_acid_mais_grave”</w:t>
      </w:r>
      <w:bookmarkEnd w:id="165"/>
    </w:p>
    <w:p w14:paraId="40F7D7DF" w14:textId="1D6D3597" w:rsidR="006932AE" w:rsidRDefault="000B08B3" w:rsidP="002F5388">
      <w:pPr>
        <w:ind w:firstLine="0"/>
        <w:jc w:val="center"/>
        <w:rPr>
          <w:noProof/>
          <w:lang w:eastAsia="pt-BR"/>
        </w:rPr>
      </w:pPr>
      <w:r w:rsidRPr="00271557">
        <w:rPr>
          <w:noProof/>
          <w:lang w:eastAsia="pt-BR"/>
        </w:rPr>
        <w:drawing>
          <wp:inline distT="0" distB="0" distL="0" distR="0" wp14:anchorId="06D6138F" wp14:editId="67A41958">
            <wp:extent cx="3124200" cy="1209675"/>
            <wp:effectExtent l="0" t="0" r="0" b="9525"/>
            <wp:docPr id="5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24200" cy="1209675"/>
                    </a:xfrm>
                    <a:prstGeom prst="rect">
                      <a:avLst/>
                    </a:prstGeom>
                    <a:noFill/>
                    <a:ln>
                      <a:noFill/>
                    </a:ln>
                  </pic:spPr>
                </pic:pic>
              </a:graphicData>
            </a:graphic>
          </wp:inline>
        </w:drawing>
      </w:r>
    </w:p>
    <w:p w14:paraId="7F215595" w14:textId="77777777" w:rsidR="00AC7CCC" w:rsidRDefault="00366543" w:rsidP="00A90E4E">
      <w:pPr>
        <w:pStyle w:val="LegendaFonte"/>
      </w:pPr>
      <w:r>
        <w:rPr>
          <w:noProof/>
          <w:lang w:eastAsia="pt-BR"/>
        </w:rPr>
        <w:t>Fonte: Autor, 2016.</w:t>
      </w:r>
    </w:p>
    <w:p w14:paraId="3CDD3196" w14:textId="4137CEDF" w:rsidR="00366543" w:rsidRDefault="00366543" w:rsidP="002F5388">
      <w:pPr>
        <w:pStyle w:val="Legenda"/>
        <w:keepNext/>
      </w:pPr>
      <w:bookmarkStart w:id="166" w:name="_Toc455940868"/>
      <w:r>
        <w:t xml:space="preserve">Figura </w:t>
      </w:r>
      <w:fldSimple w:instr=" SEQ Figura \* ARABIC ">
        <w:r w:rsidR="00411FAA">
          <w:rPr>
            <w:noProof/>
          </w:rPr>
          <w:t>60</w:t>
        </w:r>
      </w:fldSimple>
      <w:r>
        <w:t xml:space="preserve"> - </w:t>
      </w:r>
      <w:r w:rsidRPr="00366543">
        <w:rPr>
          <w:i/>
        </w:rPr>
        <w:t>Select</w:t>
      </w:r>
      <w:r>
        <w:t xml:space="preserve"> na </w:t>
      </w:r>
      <w:r w:rsidRPr="00366543">
        <w:rPr>
          <w:i/>
        </w:rPr>
        <w:t>view</w:t>
      </w:r>
      <w:r>
        <w:t xml:space="preserve"> “dim_freq_costu_consu_beb_alc”</w:t>
      </w:r>
      <w:bookmarkEnd w:id="166"/>
    </w:p>
    <w:p w14:paraId="0CC41618" w14:textId="741236FA" w:rsidR="006932AE" w:rsidRDefault="000B08B3" w:rsidP="002F5388">
      <w:pPr>
        <w:ind w:firstLine="0"/>
        <w:jc w:val="center"/>
        <w:rPr>
          <w:noProof/>
          <w:lang w:eastAsia="pt-BR"/>
        </w:rPr>
      </w:pPr>
      <w:r w:rsidRPr="00271557">
        <w:rPr>
          <w:noProof/>
          <w:lang w:eastAsia="pt-BR"/>
        </w:rPr>
        <w:drawing>
          <wp:inline distT="0" distB="0" distL="0" distR="0" wp14:anchorId="5DB90594" wp14:editId="50F8CE61">
            <wp:extent cx="3028950" cy="1019175"/>
            <wp:effectExtent l="0" t="0" r="0" b="9525"/>
            <wp:docPr id="6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28950" cy="1019175"/>
                    </a:xfrm>
                    <a:prstGeom prst="rect">
                      <a:avLst/>
                    </a:prstGeom>
                    <a:noFill/>
                    <a:ln>
                      <a:noFill/>
                    </a:ln>
                  </pic:spPr>
                </pic:pic>
              </a:graphicData>
            </a:graphic>
          </wp:inline>
        </w:drawing>
      </w:r>
    </w:p>
    <w:p w14:paraId="59905EF3" w14:textId="77777777" w:rsidR="00AC7CCC" w:rsidRDefault="00366543" w:rsidP="00A90E4E">
      <w:pPr>
        <w:pStyle w:val="LegendaFonte"/>
      </w:pPr>
      <w:r>
        <w:rPr>
          <w:noProof/>
          <w:lang w:eastAsia="pt-BR"/>
        </w:rPr>
        <w:t>Fonte: Autor, 2016.</w:t>
      </w:r>
    </w:p>
    <w:p w14:paraId="12976E04" w14:textId="6C5D180F" w:rsidR="00366543" w:rsidRDefault="00366543" w:rsidP="002F5388">
      <w:pPr>
        <w:pStyle w:val="Legenda"/>
        <w:keepNext/>
      </w:pPr>
      <w:bookmarkStart w:id="167" w:name="_Toc455940869"/>
      <w:r>
        <w:t xml:space="preserve">Figura </w:t>
      </w:r>
      <w:fldSimple w:instr=" SEQ Figura \* ARABIC ">
        <w:r w:rsidR="00411FAA">
          <w:rPr>
            <w:noProof/>
          </w:rPr>
          <w:t>61</w:t>
        </w:r>
      </w:fldSimple>
      <w:r>
        <w:t xml:space="preserve"> - Select na view “dim_dirigiu_apos_consu_beb_alc”</w:t>
      </w:r>
      <w:bookmarkEnd w:id="167"/>
    </w:p>
    <w:p w14:paraId="56644BD8" w14:textId="10E9D2B3" w:rsidR="006932AE" w:rsidRDefault="000B08B3" w:rsidP="002F5388">
      <w:pPr>
        <w:ind w:firstLine="0"/>
        <w:jc w:val="center"/>
        <w:rPr>
          <w:noProof/>
          <w:lang w:eastAsia="pt-BR"/>
        </w:rPr>
      </w:pPr>
      <w:r w:rsidRPr="00271557">
        <w:rPr>
          <w:noProof/>
          <w:lang w:eastAsia="pt-BR"/>
        </w:rPr>
        <w:drawing>
          <wp:inline distT="0" distB="0" distL="0" distR="0" wp14:anchorId="1E17D430" wp14:editId="635D649D">
            <wp:extent cx="2438400" cy="800100"/>
            <wp:effectExtent l="0" t="0" r="0" b="0"/>
            <wp:docPr id="6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38400" cy="800100"/>
                    </a:xfrm>
                    <a:prstGeom prst="rect">
                      <a:avLst/>
                    </a:prstGeom>
                    <a:noFill/>
                    <a:ln>
                      <a:noFill/>
                    </a:ln>
                  </pic:spPr>
                </pic:pic>
              </a:graphicData>
            </a:graphic>
          </wp:inline>
        </w:drawing>
      </w:r>
    </w:p>
    <w:p w14:paraId="60BE86BE" w14:textId="77777777" w:rsidR="00AC7CCC" w:rsidRDefault="00366543" w:rsidP="00A90E4E">
      <w:pPr>
        <w:pStyle w:val="LegendaFonte"/>
      </w:pPr>
      <w:r>
        <w:rPr>
          <w:noProof/>
          <w:lang w:eastAsia="pt-BR"/>
        </w:rPr>
        <w:t>Fonte: Autor, 2016.</w:t>
      </w:r>
    </w:p>
    <w:p w14:paraId="084408BC" w14:textId="35DC16C4" w:rsidR="00366543" w:rsidRDefault="00366543" w:rsidP="00366543">
      <w:pPr>
        <w:pStyle w:val="Legenda"/>
        <w:keepNext/>
      </w:pPr>
      <w:bookmarkStart w:id="168" w:name="_Toc455940870"/>
      <w:r>
        <w:t xml:space="preserve">Figura </w:t>
      </w:r>
      <w:fldSimple w:instr=" SEQ Figura \* ARABIC ">
        <w:r w:rsidR="00411FAA">
          <w:rPr>
            <w:noProof/>
          </w:rPr>
          <w:t>62</w:t>
        </w:r>
      </w:fldSimple>
      <w:r>
        <w:t xml:space="preserve"> - </w:t>
      </w:r>
      <w:r w:rsidRPr="00366543">
        <w:rPr>
          <w:i/>
        </w:rPr>
        <w:t>Select</w:t>
      </w:r>
      <w:r>
        <w:t xml:space="preserve"> na </w:t>
      </w:r>
      <w:r w:rsidRPr="00366543">
        <w:rPr>
          <w:i/>
        </w:rPr>
        <w:t>view</w:t>
      </w:r>
      <w:r>
        <w:t xml:space="preserve"> “dim_ult_30d_consu_mais_4_dos_beb_alc_un_vez”</w:t>
      </w:r>
      <w:bookmarkEnd w:id="168"/>
    </w:p>
    <w:p w14:paraId="350FC261" w14:textId="4DC59427" w:rsidR="006932AE" w:rsidRDefault="000B08B3" w:rsidP="00366543">
      <w:pPr>
        <w:ind w:firstLine="0"/>
        <w:jc w:val="center"/>
        <w:rPr>
          <w:noProof/>
          <w:lang w:eastAsia="pt-BR"/>
        </w:rPr>
      </w:pPr>
      <w:r w:rsidRPr="00271557">
        <w:rPr>
          <w:noProof/>
          <w:lang w:eastAsia="pt-BR"/>
        </w:rPr>
        <w:drawing>
          <wp:inline distT="0" distB="0" distL="0" distR="0" wp14:anchorId="1333EB9D" wp14:editId="02C4AA4A">
            <wp:extent cx="3419475" cy="781050"/>
            <wp:effectExtent l="0" t="0" r="9525" b="0"/>
            <wp:docPr id="6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19475" cy="781050"/>
                    </a:xfrm>
                    <a:prstGeom prst="rect">
                      <a:avLst/>
                    </a:prstGeom>
                    <a:noFill/>
                    <a:ln>
                      <a:noFill/>
                    </a:ln>
                  </pic:spPr>
                </pic:pic>
              </a:graphicData>
            </a:graphic>
          </wp:inline>
        </w:drawing>
      </w:r>
    </w:p>
    <w:p w14:paraId="38A0D1EA" w14:textId="77777777" w:rsidR="00AC7CCC" w:rsidRDefault="00366543" w:rsidP="00A90E4E">
      <w:pPr>
        <w:pStyle w:val="LegendaFonte"/>
      </w:pPr>
      <w:r>
        <w:rPr>
          <w:noProof/>
          <w:lang w:eastAsia="pt-BR"/>
        </w:rPr>
        <w:t>Fonte: Autor, 2016.</w:t>
      </w:r>
    </w:p>
    <w:p w14:paraId="0CA1CD36" w14:textId="6C498BCE" w:rsidR="00366543" w:rsidRDefault="00366543" w:rsidP="00366543">
      <w:pPr>
        <w:pStyle w:val="Legenda"/>
        <w:keepNext/>
      </w:pPr>
      <w:bookmarkStart w:id="169" w:name="_Toc455940871"/>
      <w:r>
        <w:lastRenderedPageBreak/>
        <w:t xml:space="preserve">Figura </w:t>
      </w:r>
      <w:fldSimple w:instr=" SEQ Figura \* ARABIC ">
        <w:r w:rsidR="00411FAA">
          <w:rPr>
            <w:noProof/>
          </w:rPr>
          <w:t>63</w:t>
        </w:r>
      </w:fldSimple>
      <w:r>
        <w:t xml:space="preserve"> – </w:t>
      </w:r>
      <w:r w:rsidRPr="00366543">
        <w:rPr>
          <w:i/>
        </w:rPr>
        <w:t>Select</w:t>
      </w:r>
      <w:r>
        <w:t xml:space="preserve"> na </w:t>
      </w:r>
      <w:r w:rsidRPr="00366543">
        <w:rPr>
          <w:i/>
        </w:rPr>
        <w:t>view</w:t>
      </w:r>
      <w:r>
        <w:t xml:space="preserve"> “dim_qt_dia_mes_consu_mais_4_dos_beb_alc_un_vez”</w:t>
      </w:r>
      <w:bookmarkEnd w:id="169"/>
    </w:p>
    <w:p w14:paraId="364A43DE" w14:textId="0A505D0B" w:rsidR="006932AE" w:rsidRDefault="000B08B3" w:rsidP="00366543">
      <w:pPr>
        <w:ind w:firstLine="0"/>
        <w:jc w:val="center"/>
        <w:rPr>
          <w:noProof/>
          <w:lang w:eastAsia="pt-BR"/>
        </w:rPr>
      </w:pPr>
      <w:r w:rsidRPr="00271557">
        <w:rPr>
          <w:noProof/>
          <w:lang w:eastAsia="pt-BR"/>
        </w:rPr>
        <w:drawing>
          <wp:inline distT="0" distB="0" distL="0" distR="0" wp14:anchorId="49E2A606" wp14:editId="76A3F08E">
            <wp:extent cx="3438525" cy="1171575"/>
            <wp:effectExtent l="0" t="0" r="9525" b="9525"/>
            <wp:docPr id="6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38525" cy="1171575"/>
                    </a:xfrm>
                    <a:prstGeom prst="rect">
                      <a:avLst/>
                    </a:prstGeom>
                    <a:noFill/>
                    <a:ln>
                      <a:noFill/>
                    </a:ln>
                  </pic:spPr>
                </pic:pic>
              </a:graphicData>
            </a:graphic>
          </wp:inline>
        </w:drawing>
      </w:r>
    </w:p>
    <w:p w14:paraId="5A1A7EC7" w14:textId="77777777" w:rsidR="00366543" w:rsidRPr="00AC7CCC" w:rsidRDefault="00366543" w:rsidP="00A90E4E">
      <w:pPr>
        <w:pStyle w:val="LegendaFonte"/>
      </w:pPr>
      <w:r>
        <w:rPr>
          <w:noProof/>
          <w:lang w:eastAsia="pt-BR"/>
        </w:rPr>
        <w:t>Fonte: Autor, 2016.</w:t>
      </w:r>
    </w:p>
    <w:sectPr w:rsidR="00366543" w:rsidRPr="00AC7CCC" w:rsidSect="00A5403F">
      <w:pgSz w:w="11907" w:h="16840" w:code="9"/>
      <w:pgMar w:top="1701" w:right="1134" w:bottom="1134" w:left="1701" w:header="851"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25F082" w14:textId="77777777" w:rsidR="009B6645" w:rsidRDefault="009B6645" w:rsidP="00C542D0">
      <w:r>
        <w:separator/>
      </w:r>
    </w:p>
    <w:p w14:paraId="4688704F" w14:textId="77777777" w:rsidR="009B6645" w:rsidRDefault="009B6645" w:rsidP="00C542D0"/>
    <w:p w14:paraId="7B4972AB" w14:textId="77777777" w:rsidR="009B6645" w:rsidRDefault="009B6645" w:rsidP="00C542D0"/>
    <w:p w14:paraId="4BC10082" w14:textId="77777777" w:rsidR="009B6645" w:rsidRDefault="009B6645" w:rsidP="00C542D0"/>
    <w:p w14:paraId="463D54C4" w14:textId="77777777" w:rsidR="009B6645" w:rsidRDefault="009B6645" w:rsidP="00C542D0"/>
    <w:p w14:paraId="39E9BF5E" w14:textId="77777777" w:rsidR="009B6645" w:rsidRDefault="009B6645" w:rsidP="00C542D0"/>
    <w:p w14:paraId="575F3CA8" w14:textId="77777777" w:rsidR="009B6645" w:rsidRDefault="009B6645" w:rsidP="00C542D0"/>
    <w:p w14:paraId="7BA6EC1E" w14:textId="77777777" w:rsidR="009B6645" w:rsidRDefault="009B6645" w:rsidP="00C542D0"/>
    <w:p w14:paraId="4DBD3B1A" w14:textId="77777777" w:rsidR="009B6645" w:rsidRDefault="009B6645" w:rsidP="00C542D0"/>
    <w:p w14:paraId="6F912631" w14:textId="77777777" w:rsidR="009B6645" w:rsidRDefault="009B6645" w:rsidP="00C542D0"/>
    <w:p w14:paraId="2E730629" w14:textId="77777777" w:rsidR="009B6645" w:rsidRDefault="009B6645" w:rsidP="00C542D0"/>
    <w:p w14:paraId="0DC01D27" w14:textId="77777777" w:rsidR="009B6645" w:rsidRDefault="009B6645" w:rsidP="00C542D0"/>
    <w:p w14:paraId="1E2B14DF" w14:textId="77777777" w:rsidR="009B6645" w:rsidRDefault="009B6645" w:rsidP="00C542D0"/>
    <w:p w14:paraId="75CC6F39" w14:textId="77777777" w:rsidR="009B6645" w:rsidRDefault="009B6645" w:rsidP="00C542D0"/>
    <w:p w14:paraId="3ED3D119" w14:textId="77777777" w:rsidR="009B6645" w:rsidRDefault="009B6645" w:rsidP="00C542D0"/>
    <w:p w14:paraId="5F097B6E" w14:textId="77777777" w:rsidR="009B6645" w:rsidRDefault="009B6645" w:rsidP="00C542D0"/>
    <w:p w14:paraId="09D11284" w14:textId="77777777" w:rsidR="009B6645" w:rsidRDefault="009B6645" w:rsidP="00C542D0"/>
    <w:p w14:paraId="34C0067B" w14:textId="77777777" w:rsidR="009B6645" w:rsidRDefault="009B6645" w:rsidP="00C542D0"/>
    <w:p w14:paraId="45C55CD2" w14:textId="77777777" w:rsidR="009B6645" w:rsidRDefault="009B6645" w:rsidP="00C542D0"/>
    <w:p w14:paraId="3F86D0B6" w14:textId="77777777" w:rsidR="009B6645" w:rsidRDefault="009B6645" w:rsidP="00C542D0"/>
    <w:p w14:paraId="3201A997" w14:textId="77777777" w:rsidR="009B6645" w:rsidRDefault="009B6645" w:rsidP="00C542D0"/>
    <w:p w14:paraId="04D3C6AC" w14:textId="77777777" w:rsidR="009B6645" w:rsidRDefault="009B6645" w:rsidP="00C542D0"/>
    <w:p w14:paraId="4B796C88" w14:textId="77777777" w:rsidR="009B6645" w:rsidRDefault="009B6645" w:rsidP="00C542D0"/>
    <w:p w14:paraId="0C457227" w14:textId="77777777" w:rsidR="009B6645" w:rsidRDefault="009B6645" w:rsidP="00C542D0"/>
    <w:p w14:paraId="5F39065A" w14:textId="77777777" w:rsidR="009B6645" w:rsidRDefault="009B6645" w:rsidP="00C542D0"/>
    <w:p w14:paraId="29B58FC6" w14:textId="77777777" w:rsidR="009B6645" w:rsidRDefault="009B6645" w:rsidP="00C542D0"/>
    <w:p w14:paraId="35597A0B" w14:textId="77777777" w:rsidR="009B6645" w:rsidRDefault="009B6645" w:rsidP="00C542D0"/>
    <w:p w14:paraId="44ABCD0A" w14:textId="77777777" w:rsidR="009B6645" w:rsidRDefault="009B6645" w:rsidP="00C542D0"/>
    <w:p w14:paraId="0DE5D8B2" w14:textId="77777777" w:rsidR="009B6645" w:rsidRDefault="009B6645" w:rsidP="00C542D0"/>
    <w:p w14:paraId="45B6D2E5" w14:textId="77777777" w:rsidR="009B6645" w:rsidRDefault="009B6645" w:rsidP="00C542D0"/>
    <w:p w14:paraId="11C577CE" w14:textId="77777777" w:rsidR="009B6645" w:rsidRDefault="009B6645" w:rsidP="00C542D0"/>
    <w:p w14:paraId="5F91E0CB" w14:textId="77777777" w:rsidR="009B6645" w:rsidRDefault="009B6645" w:rsidP="00C542D0"/>
    <w:p w14:paraId="7A69A61B" w14:textId="77777777" w:rsidR="009B6645" w:rsidRDefault="009B6645" w:rsidP="00C542D0"/>
    <w:p w14:paraId="42165C42" w14:textId="77777777" w:rsidR="009B6645" w:rsidRDefault="009B6645" w:rsidP="00C542D0"/>
    <w:p w14:paraId="6EDE32F4" w14:textId="77777777" w:rsidR="009B6645" w:rsidRDefault="009B6645" w:rsidP="00C542D0"/>
    <w:p w14:paraId="5D55B8D2" w14:textId="77777777" w:rsidR="009B6645" w:rsidRDefault="009B6645" w:rsidP="00C542D0"/>
    <w:p w14:paraId="3CA025A2" w14:textId="77777777" w:rsidR="009B6645" w:rsidRDefault="009B6645" w:rsidP="00C542D0"/>
    <w:p w14:paraId="66D08D6B" w14:textId="77777777" w:rsidR="009B6645" w:rsidRDefault="009B6645" w:rsidP="00C542D0"/>
    <w:p w14:paraId="69CE2C58" w14:textId="77777777" w:rsidR="009B6645" w:rsidRDefault="009B6645" w:rsidP="00C542D0"/>
    <w:p w14:paraId="25880A15" w14:textId="77777777" w:rsidR="009B6645" w:rsidRDefault="009B6645" w:rsidP="00C542D0"/>
    <w:p w14:paraId="6EF7807F" w14:textId="77777777" w:rsidR="009B6645" w:rsidRDefault="009B6645" w:rsidP="00C542D0"/>
    <w:p w14:paraId="2809832C" w14:textId="77777777" w:rsidR="009B6645" w:rsidRDefault="009B6645" w:rsidP="00C542D0"/>
    <w:p w14:paraId="0FF9EC5B" w14:textId="77777777" w:rsidR="009B6645" w:rsidRDefault="009B6645" w:rsidP="00C542D0"/>
    <w:p w14:paraId="01ED0979" w14:textId="77777777" w:rsidR="009B6645" w:rsidRDefault="009B6645" w:rsidP="00C542D0"/>
    <w:p w14:paraId="7D911316" w14:textId="77777777" w:rsidR="009B6645" w:rsidRDefault="009B6645" w:rsidP="00C542D0"/>
    <w:p w14:paraId="419632AC" w14:textId="77777777" w:rsidR="009B6645" w:rsidRDefault="009B6645" w:rsidP="00C542D0"/>
    <w:p w14:paraId="3A22CED2" w14:textId="77777777" w:rsidR="009B6645" w:rsidRDefault="009B6645" w:rsidP="00C542D0"/>
    <w:p w14:paraId="64651C10" w14:textId="77777777" w:rsidR="009B6645" w:rsidRDefault="009B6645" w:rsidP="00C542D0"/>
    <w:p w14:paraId="15F2807C" w14:textId="77777777" w:rsidR="009B6645" w:rsidRDefault="009B6645" w:rsidP="00C542D0"/>
    <w:p w14:paraId="1337D364" w14:textId="77777777" w:rsidR="009B6645" w:rsidRDefault="009B6645" w:rsidP="00C542D0"/>
    <w:p w14:paraId="5FB55B99" w14:textId="77777777" w:rsidR="009B6645" w:rsidRDefault="009B6645" w:rsidP="00C542D0"/>
    <w:p w14:paraId="4B87E63B" w14:textId="77777777" w:rsidR="009B6645" w:rsidRDefault="009B6645" w:rsidP="00C542D0"/>
    <w:p w14:paraId="3798439F" w14:textId="77777777" w:rsidR="009B6645" w:rsidRDefault="009B6645" w:rsidP="00C542D0"/>
    <w:p w14:paraId="6766EA99" w14:textId="77777777" w:rsidR="009B6645" w:rsidRDefault="009B6645" w:rsidP="00C542D0"/>
    <w:p w14:paraId="7242E67E" w14:textId="77777777" w:rsidR="009B6645" w:rsidRDefault="009B6645" w:rsidP="00C542D0"/>
    <w:p w14:paraId="0B9153BB" w14:textId="77777777" w:rsidR="009B6645" w:rsidRDefault="009B6645" w:rsidP="00C542D0"/>
    <w:p w14:paraId="6145EC65" w14:textId="77777777" w:rsidR="009B6645" w:rsidRDefault="009B6645" w:rsidP="00C542D0"/>
    <w:p w14:paraId="528AD920" w14:textId="77777777" w:rsidR="009B6645" w:rsidRDefault="009B6645" w:rsidP="00C542D0"/>
    <w:p w14:paraId="33B872D3" w14:textId="77777777" w:rsidR="009B6645" w:rsidRDefault="009B6645" w:rsidP="00C542D0"/>
    <w:p w14:paraId="4619C618" w14:textId="77777777" w:rsidR="009B6645" w:rsidRDefault="009B6645" w:rsidP="00C542D0"/>
    <w:p w14:paraId="65D15E75" w14:textId="77777777" w:rsidR="009B6645" w:rsidRDefault="009B6645" w:rsidP="00C542D0"/>
    <w:p w14:paraId="2C21A33E" w14:textId="77777777" w:rsidR="009B6645" w:rsidRDefault="009B6645" w:rsidP="00C542D0"/>
    <w:p w14:paraId="21805B37" w14:textId="77777777" w:rsidR="009B6645" w:rsidRDefault="009B6645" w:rsidP="00C542D0"/>
    <w:p w14:paraId="543810B7" w14:textId="77777777" w:rsidR="009B6645" w:rsidRDefault="009B6645" w:rsidP="00C542D0"/>
    <w:p w14:paraId="05E61E1E" w14:textId="77777777" w:rsidR="009B6645" w:rsidRDefault="009B6645" w:rsidP="00C542D0"/>
    <w:p w14:paraId="681E0C02" w14:textId="77777777" w:rsidR="009B6645" w:rsidRDefault="009B6645" w:rsidP="00C542D0"/>
    <w:p w14:paraId="63BFA1E2" w14:textId="77777777" w:rsidR="009B6645" w:rsidRDefault="009B6645" w:rsidP="00C542D0"/>
    <w:p w14:paraId="49B2504A" w14:textId="77777777" w:rsidR="009B6645" w:rsidRDefault="009B6645" w:rsidP="00C542D0"/>
    <w:p w14:paraId="58BF0404" w14:textId="77777777" w:rsidR="009B6645" w:rsidRDefault="009B6645" w:rsidP="00C542D0"/>
    <w:p w14:paraId="330A0531" w14:textId="77777777" w:rsidR="009B6645" w:rsidRDefault="009B6645" w:rsidP="00C542D0"/>
    <w:p w14:paraId="2275E652" w14:textId="77777777" w:rsidR="009B6645" w:rsidRDefault="009B6645" w:rsidP="00C542D0"/>
    <w:p w14:paraId="20119023" w14:textId="77777777" w:rsidR="009B6645" w:rsidRDefault="009B6645" w:rsidP="00C542D0"/>
    <w:p w14:paraId="5CD358F8" w14:textId="77777777" w:rsidR="009B6645" w:rsidRDefault="009B6645" w:rsidP="00C542D0"/>
    <w:p w14:paraId="3308FC29" w14:textId="77777777" w:rsidR="009B6645" w:rsidRDefault="009B6645" w:rsidP="00C542D0"/>
    <w:p w14:paraId="7ABE711B" w14:textId="77777777" w:rsidR="009B6645" w:rsidRDefault="009B6645" w:rsidP="00C542D0"/>
    <w:p w14:paraId="77060C32" w14:textId="77777777" w:rsidR="009B6645" w:rsidRDefault="009B6645" w:rsidP="00C542D0"/>
    <w:p w14:paraId="3E0ECFE0" w14:textId="77777777" w:rsidR="009B6645" w:rsidRDefault="009B6645" w:rsidP="00C542D0"/>
    <w:p w14:paraId="5949AC00" w14:textId="77777777" w:rsidR="009B6645" w:rsidRDefault="009B6645" w:rsidP="00C542D0"/>
    <w:p w14:paraId="7A585DDA" w14:textId="77777777" w:rsidR="009B6645" w:rsidRDefault="009B6645" w:rsidP="00C542D0"/>
    <w:p w14:paraId="2B157CF1" w14:textId="77777777" w:rsidR="009B6645" w:rsidRDefault="009B6645" w:rsidP="00C542D0"/>
    <w:p w14:paraId="7266F00E" w14:textId="77777777" w:rsidR="009B6645" w:rsidRDefault="009B6645" w:rsidP="00C542D0"/>
    <w:p w14:paraId="7214465D" w14:textId="77777777" w:rsidR="009B6645" w:rsidRDefault="009B6645" w:rsidP="00C542D0"/>
    <w:p w14:paraId="0EDC529A" w14:textId="77777777" w:rsidR="009B6645" w:rsidRDefault="009B6645" w:rsidP="00C542D0"/>
    <w:p w14:paraId="35599851" w14:textId="77777777" w:rsidR="009B6645" w:rsidRDefault="009B6645" w:rsidP="00C542D0"/>
    <w:p w14:paraId="49352202" w14:textId="77777777" w:rsidR="009B6645" w:rsidRDefault="009B6645" w:rsidP="00C542D0"/>
    <w:p w14:paraId="1666849D" w14:textId="77777777" w:rsidR="009B6645" w:rsidRDefault="009B6645" w:rsidP="00C542D0"/>
    <w:p w14:paraId="75FA455C" w14:textId="77777777" w:rsidR="009B6645" w:rsidRDefault="009B6645" w:rsidP="00C542D0"/>
    <w:p w14:paraId="1D43E1D2" w14:textId="77777777" w:rsidR="009B6645" w:rsidRDefault="009B6645" w:rsidP="00C542D0"/>
    <w:p w14:paraId="503AF175" w14:textId="77777777" w:rsidR="009B6645" w:rsidRDefault="009B6645" w:rsidP="00C542D0"/>
    <w:p w14:paraId="004DE9E1" w14:textId="77777777" w:rsidR="009B6645" w:rsidRDefault="009B6645" w:rsidP="00C542D0"/>
    <w:p w14:paraId="4811FE15" w14:textId="77777777" w:rsidR="009B6645" w:rsidRDefault="009B6645" w:rsidP="00C542D0"/>
    <w:p w14:paraId="754D3EF3" w14:textId="77777777" w:rsidR="009B6645" w:rsidRDefault="009B6645" w:rsidP="00C542D0"/>
    <w:p w14:paraId="2F74D7E8" w14:textId="77777777" w:rsidR="009B6645" w:rsidRDefault="009B6645" w:rsidP="00C542D0"/>
    <w:p w14:paraId="308B9ADA" w14:textId="77777777" w:rsidR="009B6645" w:rsidRDefault="009B6645" w:rsidP="00C542D0"/>
    <w:p w14:paraId="76C0602E" w14:textId="77777777" w:rsidR="009B6645" w:rsidRDefault="009B6645" w:rsidP="00C542D0"/>
    <w:p w14:paraId="4D36AD63" w14:textId="77777777" w:rsidR="009B6645" w:rsidRDefault="009B6645" w:rsidP="00C542D0"/>
    <w:p w14:paraId="45A67F5D" w14:textId="77777777" w:rsidR="009B6645" w:rsidRDefault="009B6645" w:rsidP="00C542D0"/>
    <w:p w14:paraId="1F70E8CE" w14:textId="77777777" w:rsidR="009B6645" w:rsidRDefault="009B6645" w:rsidP="00C542D0"/>
    <w:p w14:paraId="499FEE64" w14:textId="77777777" w:rsidR="009B6645" w:rsidRDefault="009B6645" w:rsidP="00C542D0"/>
    <w:p w14:paraId="17895E14" w14:textId="77777777" w:rsidR="009B6645" w:rsidRDefault="009B6645" w:rsidP="00C542D0"/>
    <w:p w14:paraId="0BEAE063" w14:textId="77777777" w:rsidR="009B6645" w:rsidRDefault="009B6645" w:rsidP="00C542D0"/>
    <w:p w14:paraId="4CAEF581" w14:textId="77777777" w:rsidR="009B6645" w:rsidRDefault="009B6645" w:rsidP="00C542D0"/>
    <w:p w14:paraId="6F0D30E6" w14:textId="77777777" w:rsidR="009B6645" w:rsidRDefault="009B6645" w:rsidP="00C542D0"/>
    <w:p w14:paraId="6819DBFE" w14:textId="77777777" w:rsidR="009B6645" w:rsidRDefault="009B6645" w:rsidP="005D1B87"/>
    <w:p w14:paraId="4319839A" w14:textId="77777777" w:rsidR="009B6645" w:rsidRDefault="009B6645" w:rsidP="003E1202"/>
    <w:p w14:paraId="44DA8D1A" w14:textId="77777777" w:rsidR="009B6645" w:rsidRDefault="009B6645" w:rsidP="00A7038D"/>
    <w:p w14:paraId="0F63F657" w14:textId="77777777" w:rsidR="009B6645" w:rsidRDefault="009B6645" w:rsidP="00A7038D"/>
    <w:p w14:paraId="08EE1D8F" w14:textId="77777777" w:rsidR="009B6645" w:rsidRDefault="009B6645" w:rsidP="00A7038D"/>
    <w:p w14:paraId="31F0A209" w14:textId="77777777" w:rsidR="009B6645" w:rsidRDefault="009B6645" w:rsidP="00A7038D"/>
    <w:p w14:paraId="7784F7C0" w14:textId="77777777" w:rsidR="009B6645" w:rsidRDefault="009B6645" w:rsidP="00A7038D"/>
    <w:p w14:paraId="432181B4" w14:textId="77777777" w:rsidR="009B6645" w:rsidRDefault="009B6645" w:rsidP="00A7038D"/>
    <w:p w14:paraId="7779A117" w14:textId="77777777" w:rsidR="009B6645" w:rsidRDefault="009B6645" w:rsidP="00A7038D"/>
    <w:p w14:paraId="1025F33C" w14:textId="77777777" w:rsidR="009B6645" w:rsidRDefault="009B6645" w:rsidP="00A7038D"/>
    <w:p w14:paraId="1AF0EC49" w14:textId="77777777" w:rsidR="009B6645" w:rsidRDefault="009B6645" w:rsidP="00A7038D"/>
    <w:p w14:paraId="27A57BCC" w14:textId="77777777" w:rsidR="009B6645" w:rsidRDefault="009B6645" w:rsidP="00296E16"/>
    <w:p w14:paraId="128AFB55" w14:textId="77777777" w:rsidR="009B6645" w:rsidRDefault="009B6645" w:rsidP="00296E16"/>
    <w:p w14:paraId="78D8A486" w14:textId="77777777" w:rsidR="009B6645" w:rsidRDefault="009B6645" w:rsidP="00BA6E17"/>
    <w:p w14:paraId="2A2C8ECF" w14:textId="77777777" w:rsidR="009B6645" w:rsidRDefault="009B6645" w:rsidP="00BA6E17"/>
    <w:p w14:paraId="0A6F64DB" w14:textId="77777777" w:rsidR="009B6645" w:rsidRDefault="009B6645" w:rsidP="00BA6E17"/>
    <w:p w14:paraId="6E7CEE3D" w14:textId="77777777" w:rsidR="009B6645" w:rsidRDefault="009B6645" w:rsidP="00BA6E17"/>
    <w:p w14:paraId="49CC7B58" w14:textId="77777777" w:rsidR="009B6645" w:rsidRDefault="009B6645" w:rsidP="00BA6E17"/>
    <w:p w14:paraId="44A4A913" w14:textId="77777777" w:rsidR="009B6645" w:rsidRDefault="009B6645" w:rsidP="00BA6E17"/>
    <w:p w14:paraId="7BF70A07" w14:textId="77777777" w:rsidR="009B6645" w:rsidRDefault="009B6645" w:rsidP="0095497F"/>
    <w:p w14:paraId="4F489D5C" w14:textId="77777777" w:rsidR="009B6645" w:rsidRDefault="009B6645" w:rsidP="0095497F"/>
    <w:p w14:paraId="2FC9C523" w14:textId="77777777" w:rsidR="009B6645" w:rsidRDefault="009B6645" w:rsidP="00904F42"/>
    <w:p w14:paraId="6A9CAD13" w14:textId="77777777" w:rsidR="009B6645" w:rsidRDefault="009B6645"/>
    <w:p w14:paraId="17A8982F" w14:textId="77777777" w:rsidR="009B6645" w:rsidRDefault="009B6645"/>
    <w:p w14:paraId="39E2F43A" w14:textId="77777777" w:rsidR="009B6645" w:rsidRDefault="009B6645"/>
    <w:p w14:paraId="52C034E7" w14:textId="77777777" w:rsidR="009B6645" w:rsidRDefault="009B6645"/>
    <w:p w14:paraId="32BA67F9" w14:textId="77777777" w:rsidR="009B6645" w:rsidRDefault="009B6645" w:rsidP="009D51A7"/>
    <w:p w14:paraId="34337E12" w14:textId="77777777" w:rsidR="009B6645" w:rsidRDefault="009B6645" w:rsidP="00FE4F66"/>
    <w:p w14:paraId="36783E60" w14:textId="77777777" w:rsidR="009B6645" w:rsidRDefault="009B6645" w:rsidP="00FE4F66"/>
    <w:p w14:paraId="3DFDA771" w14:textId="77777777" w:rsidR="009B6645" w:rsidRDefault="009B6645" w:rsidP="007E5479"/>
    <w:p w14:paraId="470D673A" w14:textId="77777777" w:rsidR="009B6645" w:rsidRDefault="009B6645" w:rsidP="007E5479"/>
    <w:p w14:paraId="683DF95B" w14:textId="77777777" w:rsidR="009B6645" w:rsidRDefault="009B6645" w:rsidP="007E5479"/>
    <w:p w14:paraId="2C93F75E" w14:textId="77777777" w:rsidR="009B6645" w:rsidRDefault="009B6645" w:rsidP="007E5479"/>
    <w:p w14:paraId="4385ACC9" w14:textId="77777777" w:rsidR="009B6645" w:rsidRDefault="009B6645" w:rsidP="007E5479"/>
    <w:p w14:paraId="7A427A7A" w14:textId="77777777" w:rsidR="009B6645" w:rsidRDefault="009B6645" w:rsidP="007E5479"/>
    <w:p w14:paraId="636183E4" w14:textId="77777777" w:rsidR="009B6645" w:rsidRDefault="009B6645" w:rsidP="007E5479"/>
    <w:p w14:paraId="2F0DBF7C" w14:textId="77777777" w:rsidR="009B6645" w:rsidRDefault="009B6645" w:rsidP="002A4811"/>
    <w:p w14:paraId="3D77C2FA" w14:textId="77777777" w:rsidR="009B6645" w:rsidRDefault="009B6645" w:rsidP="002A4811"/>
    <w:p w14:paraId="367FBCE0" w14:textId="77777777" w:rsidR="009B6645" w:rsidRDefault="009B6645" w:rsidP="00B07DB1"/>
    <w:p w14:paraId="5D7D9EDC" w14:textId="77777777" w:rsidR="009B6645" w:rsidRDefault="009B6645"/>
    <w:p w14:paraId="374454AF" w14:textId="77777777" w:rsidR="009B6645" w:rsidRDefault="009B6645" w:rsidP="001F2979"/>
    <w:p w14:paraId="53719397" w14:textId="77777777" w:rsidR="009B6645" w:rsidRDefault="009B6645" w:rsidP="001F2979"/>
    <w:p w14:paraId="4737F5C6" w14:textId="77777777" w:rsidR="009B6645" w:rsidRDefault="009B6645" w:rsidP="001F2979"/>
    <w:p w14:paraId="48DC98AD" w14:textId="77777777" w:rsidR="009B6645" w:rsidRDefault="009B6645" w:rsidP="00FC5E5C"/>
    <w:p w14:paraId="51DA0654" w14:textId="77777777" w:rsidR="009B6645" w:rsidRDefault="009B6645" w:rsidP="00FC5E5C"/>
    <w:p w14:paraId="3431AA6B" w14:textId="77777777" w:rsidR="009B6645" w:rsidRDefault="009B6645" w:rsidP="008B26E7"/>
    <w:p w14:paraId="7063A5E8" w14:textId="77777777" w:rsidR="009B6645" w:rsidRDefault="009B6645" w:rsidP="00023FA4"/>
    <w:p w14:paraId="39E0A9B8" w14:textId="77777777" w:rsidR="009B6645" w:rsidRDefault="009B6645" w:rsidP="000B60FB"/>
    <w:p w14:paraId="7ADBDC2B" w14:textId="77777777" w:rsidR="009B6645" w:rsidRDefault="009B6645" w:rsidP="000B60FB"/>
    <w:p w14:paraId="5F9A6624" w14:textId="77777777" w:rsidR="009B6645" w:rsidRDefault="009B6645" w:rsidP="000B60FB"/>
    <w:p w14:paraId="414D4B1E" w14:textId="77777777" w:rsidR="009B6645" w:rsidRDefault="009B6645" w:rsidP="002813AB"/>
    <w:p w14:paraId="4D47A825" w14:textId="77777777" w:rsidR="009B6645" w:rsidRDefault="009B6645" w:rsidP="002813AB"/>
    <w:p w14:paraId="510A8302" w14:textId="77777777" w:rsidR="009B6645" w:rsidRDefault="009B6645" w:rsidP="001A71A2"/>
    <w:p w14:paraId="1B50CF53" w14:textId="77777777" w:rsidR="009B6645" w:rsidRDefault="009B6645"/>
    <w:p w14:paraId="062E76B4" w14:textId="77777777" w:rsidR="009B6645" w:rsidRDefault="009B6645" w:rsidP="00AC7CCC"/>
    <w:p w14:paraId="3F8C78CF" w14:textId="77777777" w:rsidR="009B6645" w:rsidRDefault="009B6645" w:rsidP="006F4CEE"/>
    <w:p w14:paraId="0B03777E" w14:textId="77777777" w:rsidR="009B6645" w:rsidRDefault="009B6645" w:rsidP="006F4CEE"/>
    <w:p w14:paraId="1F0BCB88" w14:textId="77777777" w:rsidR="009B6645" w:rsidRDefault="009B6645" w:rsidP="008E0C3C"/>
    <w:p w14:paraId="228BE112" w14:textId="77777777" w:rsidR="009B6645" w:rsidRDefault="009B6645" w:rsidP="008E0C3C"/>
    <w:p w14:paraId="6B464002" w14:textId="77777777" w:rsidR="009B6645" w:rsidRDefault="009B6645" w:rsidP="001E53DE"/>
    <w:p w14:paraId="01129014" w14:textId="77777777" w:rsidR="009B6645" w:rsidRDefault="009B6645"/>
    <w:p w14:paraId="402E12C7" w14:textId="77777777" w:rsidR="009B6645" w:rsidRDefault="009B6645" w:rsidP="00EB7DEE"/>
    <w:p w14:paraId="42932905" w14:textId="77777777" w:rsidR="009B6645" w:rsidRDefault="009B6645" w:rsidP="00ED0BB9"/>
    <w:p w14:paraId="22998A1F" w14:textId="77777777" w:rsidR="009B6645" w:rsidRDefault="009B6645" w:rsidP="00FB5D97"/>
    <w:p w14:paraId="775490EA" w14:textId="77777777" w:rsidR="009B6645" w:rsidRDefault="009B6645" w:rsidP="00FB5D97"/>
    <w:p w14:paraId="0248500E" w14:textId="77777777" w:rsidR="009B6645" w:rsidRDefault="009B6645" w:rsidP="00FB5D97"/>
    <w:p w14:paraId="2B33E40E" w14:textId="77777777" w:rsidR="009B6645" w:rsidRDefault="009B6645" w:rsidP="00FB5D97"/>
    <w:p w14:paraId="00C0C50F" w14:textId="77777777" w:rsidR="009B6645" w:rsidRDefault="009B6645"/>
    <w:p w14:paraId="7E547E01" w14:textId="77777777" w:rsidR="009B6645" w:rsidRDefault="009B6645" w:rsidP="00431E58"/>
    <w:p w14:paraId="0A72D6FE" w14:textId="77777777" w:rsidR="009B6645" w:rsidRDefault="009B6645" w:rsidP="008C182E"/>
    <w:p w14:paraId="72AE7934" w14:textId="77777777" w:rsidR="009B6645" w:rsidRDefault="009B6645" w:rsidP="008C182E"/>
    <w:p w14:paraId="2A6CC32B" w14:textId="77777777" w:rsidR="009B6645" w:rsidRDefault="009B6645" w:rsidP="00626837"/>
    <w:p w14:paraId="29880517" w14:textId="77777777" w:rsidR="009B6645" w:rsidRDefault="009B6645" w:rsidP="00CE3558"/>
    <w:p w14:paraId="62380D3C" w14:textId="77777777" w:rsidR="009B6645" w:rsidRDefault="009B6645" w:rsidP="00CE3558"/>
    <w:p w14:paraId="1B609463" w14:textId="77777777" w:rsidR="009B6645" w:rsidRDefault="009B6645"/>
    <w:p w14:paraId="6329486B" w14:textId="77777777" w:rsidR="009B6645" w:rsidRDefault="009B6645" w:rsidP="00DE0047"/>
    <w:p w14:paraId="41CC2263" w14:textId="77777777" w:rsidR="009B6645" w:rsidRDefault="009B6645" w:rsidP="00B062A9"/>
    <w:p w14:paraId="4F5010EC" w14:textId="77777777" w:rsidR="009B6645" w:rsidRDefault="009B6645" w:rsidP="00150BF2"/>
    <w:p w14:paraId="4DA60939" w14:textId="77777777" w:rsidR="009B6645" w:rsidRDefault="009B6645" w:rsidP="00150BF2"/>
    <w:p w14:paraId="75BCA13A" w14:textId="77777777" w:rsidR="009B6645" w:rsidRDefault="009B6645" w:rsidP="00150BF2"/>
    <w:p w14:paraId="60821FE2" w14:textId="77777777" w:rsidR="009B6645" w:rsidRDefault="009B6645"/>
    <w:p w14:paraId="7B0E1E01" w14:textId="77777777" w:rsidR="009B6645" w:rsidRDefault="009B6645"/>
    <w:p w14:paraId="67A204B2" w14:textId="77777777" w:rsidR="009B6645" w:rsidRDefault="009B6645" w:rsidP="008732E2"/>
    <w:p w14:paraId="4D9B1614" w14:textId="77777777" w:rsidR="009B6645" w:rsidRDefault="009B6645" w:rsidP="002475E1"/>
    <w:p w14:paraId="51AAC8F1" w14:textId="77777777" w:rsidR="009B6645" w:rsidRDefault="009B6645"/>
    <w:p w14:paraId="1FEBB0ED" w14:textId="77777777" w:rsidR="009B6645" w:rsidRDefault="009B6645" w:rsidP="00B137CD"/>
    <w:p w14:paraId="2FEF32BD" w14:textId="77777777" w:rsidR="009B6645" w:rsidRDefault="009B6645" w:rsidP="00F11A98"/>
    <w:p w14:paraId="067A50CF" w14:textId="77777777" w:rsidR="009B6645" w:rsidRDefault="009B6645" w:rsidP="0069330A"/>
    <w:p w14:paraId="1D7AC801" w14:textId="77777777" w:rsidR="009B6645" w:rsidRDefault="009B6645" w:rsidP="00CA63A8"/>
    <w:p w14:paraId="0A5787B0" w14:textId="77777777" w:rsidR="009B6645" w:rsidRDefault="009B6645"/>
    <w:p w14:paraId="5AFD1CB0" w14:textId="77777777" w:rsidR="009B6645" w:rsidRDefault="009B6645" w:rsidP="00EF41B5"/>
    <w:p w14:paraId="3B427D28" w14:textId="77777777" w:rsidR="009B6645" w:rsidRDefault="009B6645" w:rsidP="00EF41B5"/>
    <w:p w14:paraId="00C82C9F" w14:textId="77777777" w:rsidR="009B6645" w:rsidRDefault="009B6645"/>
    <w:p w14:paraId="1A646F02" w14:textId="77777777" w:rsidR="009B6645" w:rsidRDefault="009B6645" w:rsidP="00307ACF"/>
    <w:p w14:paraId="1A036FC1" w14:textId="77777777" w:rsidR="009B6645" w:rsidRDefault="009B6645"/>
    <w:p w14:paraId="10E2FDCB" w14:textId="77777777" w:rsidR="009B6645" w:rsidRDefault="009B6645" w:rsidP="00EC2F17"/>
    <w:p w14:paraId="6F2F1931" w14:textId="77777777" w:rsidR="009B6645" w:rsidRDefault="009B6645" w:rsidP="00A04399"/>
    <w:p w14:paraId="7CE65715" w14:textId="77777777" w:rsidR="009B6645" w:rsidRDefault="009B6645" w:rsidP="00A04399"/>
    <w:p w14:paraId="2BA7C6FA" w14:textId="77777777" w:rsidR="009B6645" w:rsidRDefault="009B6645" w:rsidP="00A04399"/>
    <w:p w14:paraId="5E893285" w14:textId="77777777" w:rsidR="009B6645" w:rsidRDefault="009B6645" w:rsidP="00A04399"/>
    <w:p w14:paraId="50640004" w14:textId="77777777" w:rsidR="009B6645" w:rsidRDefault="009B6645" w:rsidP="00E655BE"/>
    <w:p w14:paraId="27618248" w14:textId="77777777" w:rsidR="009B6645" w:rsidRDefault="009B6645"/>
    <w:p w14:paraId="62CFBC0D" w14:textId="77777777" w:rsidR="009B6645" w:rsidRDefault="009B6645" w:rsidP="007B40CB"/>
    <w:p w14:paraId="566E2BE4" w14:textId="77777777" w:rsidR="009B6645" w:rsidRDefault="009B6645" w:rsidP="00F61D21"/>
    <w:p w14:paraId="5B96BC9E" w14:textId="77777777" w:rsidR="009B6645" w:rsidRDefault="009B6645"/>
    <w:p w14:paraId="40CEDDBA" w14:textId="77777777" w:rsidR="009B6645" w:rsidRDefault="009B6645" w:rsidP="00AC1337"/>
    <w:p w14:paraId="5B1D0ABA" w14:textId="77777777" w:rsidR="009B6645" w:rsidRDefault="009B6645" w:rsidP="005734CE"/>
    <w:p w14:paraId="04315977" w14:textId="77777777" w:rsidR="009B6645" w:rsidRDefault="009B6645" w:rsidP="003D3652"/>
    <w:p w14:paraId="7441E02D" w14:textId="77777777" w:rsidR="009B6645" w:rsidRDefault="009B6645" w:rsidP="003D3652"/>
    <w:p w14:paraId="1E421629" w14:textId="77777777" w:rsidR="009B6645" w:rsidRDefault="009B6645" w:rsidP="003D3652"/>
    <w:p w14:paraId="6858E774" w14:textId="77777777" w:rsidR="009B6645" w:rsidRDefault="009B6645" w:rsidP="003D3652"/>
    <w:p w14:paraId="35B42EB3" w14:textId="77777777" w:rsidR="009B6645" w:rsidRDefault="009B6645" w:rsidP="003D3652"/>
    <w:p w14:paraId="5C704F89" w14:textId="77777777" w:rsidR="009B6645" w:rsidRDefault="009B6645" w:rsidP="003D3652"/>
    <w:p w14:paraId="5BA811AF" w14:textId="77777777" w:rsidR="009B6645" w:rsidRDefault="009B6645"/>
    <w:p w14:paraId="59BB5B63" w14:textId="77777777" w:rsidR="009B6645" w:rsidRDefault="009B6645" w:rsidP="0008200D"/>
    <w:p w14:paraId="03ADC5A0" w14:textId="77777777" w:rsidR="009B6645" w:rsidRDefault="009B6645" w:rsidP="0008200D"/>
  </w:endnote>
  <w:endnote w:type="continuationSeparator" w:id="0">
    <w:p w14:paraId="13D716AB" w14:textId="77777777" w:rsidR="009B6645" w:rsidRDefault="009B6645" w:rsidP="00C542D0">
      <w:r>
        <w:continuationSeparator/>
      </w:r>
    </w:p>
    <w:p w14:paraId="3D8D6813" w14:textId="77777777" w:rsidR="009B6645" w:rsidRDefault="009B6645" w:rsidP="00C542D0"/>
    <w:p w14:paraId="74DE8574" w14:textId="77777777" w:rsidR="009B6645" w:rsidRDefault="009B6645" w:rsidP="00C542D0"/>
    <w:p w14:paraId="17B2AA34" w14:textId="77777777" w:rsidR="009B6645" w:rsidRDefault="009B6645" w:rsidP="00C542D0"/>
    <w:p w14:paraId="3C38587E" w14:textId="77777777" w:rsidR="009B6645" w:rsidRDefault="009B6645" w:rsidP="00C542D0"/>
    <w:p w14:paraId="58A7BE2D" w14:textId="77777777" w:rsidR="009B6645" w:rsidRDefault="009B6645" w:rsidP="00C542D0"/>
    <w:p w14:paraId="3637AD79" w14:textId="77777777" w:rsidR="009B6645" w:rsidRDefault="009B6645" w:rsidP="00C542D0"/>
    <w:p w14:paraId="1106CEBB" w14:textId="77777777" w:rsidR="009B6645" w:rsidRDefault="009B6645" w:rsidP="00C542D0"/>
    <w:p w14:paraId="4D359242" w14:textId="77777777" w:rsidR="009B6645" w:rsidRDefault="009B6645" w:rsidP="00C542D0"/>
    <w:p w14:paraId="1B38BBE8" w14:textId="77777777" w:rsidR="009B6645" w:rsidRDefault="009B6645" w:rsidP="00C542D0"/>
    <w:p w14:paraId="6A8D6328" w14:textId="77777777" w:rsidR="009B6645" w:rsidRDefault="009B6645" w:rsidP="00C542D0"/>
    <w:p w14:paraId="4D21F85B" w14:textId="77777777" w:rsidR="009B6645" w:rsidRDefault="009B6645" w:rsidP="00C542D0"/>
    <w:p w14:paraId="2B419A72" w14:textId="77777777" w:rsidR="009B6645" w:rsidRDefault="009B6645" w:rsidP="00C542D0"/>
    <w:p w14:paraId="0ECEC3A9" w14:textId="77777777" w:rsidR="009B6645" w:rsidRDefault="009B6645" w:rsidP="00C542D0"/>
    <w:p w14:paraId="2D34DF5F" w14:textId="77777777" w:rsidR="009B6645" w:rsidRDefault="009B6645" w:rsidP="00C542D0"/>
    <w:p w14:paraId="606A0318" w14:textId="77777777" w:rsidR="009B6645" w:rsidRDefault="009B6645" w:rsidP="00C542D0"/>
    <w:p w14:paraId="5E05A9C7" w14:textId="77777777" w:rsidR="009B6645" w:rsidRDefault="009B6645" w:rsidP="00C542D0"/>
    <w:p w14:paraId="1A4F0D03" w14:textId="77777777" w:rsidR="009B6645" w:rsidRDefault="009B6645" w:rsidP="00C542D0"/>
    <w:p w14:paraId="65B2FE22" w14:textId="77777777" w:rsidR="009B6645" w:rsidRDefault="009B6645" w:rsidP="00C542D0"/>
    <w:p w14:paraId="1ECC5A96" w14:textId="77777777" w:rsidR="009B6645" w:rsidRDefault="009B6645" w:rsidP="00C542D0"/>
    <w:p w14:paraId="20BBE61D" w14:textId="77777777" w:rsidR="009B6645" w:rsidRDefault="009B6645" w:rsidP="00C542D0"/>
    <w:p w14:paraId="6377B429" w14:textId="77777777" w:rsidR="009B6645" w:rsidRDefault="009B6645" w:rsidP="00C542D0"/>
    <w:p w14:paraId="024769A2" w14:textId="77777777" w:rsidR="009B6645" w:rsidRDefault="009B6645" w:rsidP="00C542D0"/>
    <w:p w14:paraId="08AC0C13" w14:textId="77777777" w:rsidR="009B6645" w:rsidRDefault="009B6645" w:rsidP="00C542D0"/>
    <w:p w14:paraId="4B57EC6D" w14:textId="77777777" w:rsidR="009B6645" w:rsidRDefault="009B6645" w:rsidP="00C542D0"/>
    <w:p w14:paraId="0715F2ED" w14:textId="77777777" w:rsidR="009B6645" w:rsidRDefault="009B6645" w:rsidP="00C542D0"/>
    <w:p w14:paraId="7015106A" w14:textId="77777777" w:rsidR="009B6645" w:rsidRDefault="009B6645" w:rsidP="00C542D0"/>
    <w:p w14:paraId="732393B0" w14:textId="77777777" w:rsidR="009B6645" w:rsidRDefault="009B6645" w:rsidP="00C542D0"/>
    <w:p w14:paraId="36E5B768" w14:textId="77777777" w:rsidR="009B6645" w:rsidRDefault="009B6645" w:rsidP="00C542D0"/>
    <w:p w14:paraId="25B9DCFC" w14:textId="77777777" w:rsidR="009B6645" w:rsidRDefault="009B6645" w:rsidP="00C542D0"/>
    <w:p w14:paraId="665F7EF8" w14:textId="77777777" w:rsidR="009B6645" w:rsidRDefault="009B6645" w:rsidP="00C542D0"/>
    <w:p w14:paraId="7896DE9C" w14:textId="77777777" w:rsidR="009B6645" w:rsidRDefault="009B6645" w:rsidP="00C542D0"/>
    <w:p w14:paraId="4EE703CD" w14:textId="77777777" w:rsidR="009B6645" w:rsidRDefault="009B6645" w:rsidP="00C542D0"/>
    <w:p w14:paraId="0F89B681" w14:textId="77777777" w:rsidR="009B6645" w:rsidRDefault="009B6645" w:rsidP="00C542D0"/>
    <w:p w14:paraId="312B1CF9" w14:textId="77777777" w:rsidR="009B6645" w:rsidRDefault="009B6645" w:rsidP="00C542D0"/>
    <w:p w14:paraId="5E035971" w14:textId="77777777" w:rsidR="009B6645" w:rsidRDefault="009B6645" w:rsidP="00C542D0"/>
    <w:p w14:paraId="418B2DDA" w14:textId="77777777" w:rsidR="009B6645" w:rsidRDefault="009B6645" w:rsidP="00C542D0"/>
    <w:p w14:paraId="136AC9F5" w14:textId="77777777" w:rsidR="009B6645" w:rsidRDefault="009B6645" w:rsidP="00C542D0"/>
    <w:p w14:paraId="02D2739B" w14:textId="77777777" w:rsidR="009B6645" w:rsidRDefault="009B6645" w:rsidP="00C542D0"/>
    <w:p w14:paraId="5EA9AC3E" w14:textId="77777777" w:rsidR="009B6645" w:rsidRDefault="009B6645" w:rsidP="00C542D0"/>
    <w:p w14:paraId="2E41A370" w14:textId="77777777" w:rsidR="009B6645" w:rsidRDefault="009B6645" w:rsidP="00C542D0"/>
    <w:p w14:paraId="2727D329" w14:textId="77777777" w:rsidR="009B6645" w:rsidRDefault="009B6645" w:rsidP="00C542D0"/>
    <w:p w14:paraId="3DDC8CB5" w14:textId="77777777" w:rsidR="009B6645" w:rsidRDefault="009B6645" w:rsidP="00C542D0"/>
    <w:p w14:paraId="510EDA2A" w14:textId="77777777" w:rsidR="009B6645" w:rsidRDefault="009B6645" w:rsidP="00C542D0"/>
    <w:p w14:paraId="41D45200" w14:textId="77777777" w:rsidR="009B6645" w:rsidRDefault="009B6645" w:rsidP="00C542D0"/>
    <w:p w14:paraId="095AB48D" w14:textId="77777777" w:rsidR="009B6645" w:rsidRDefault="009B6645" w:rsidP="00C542D0"/>
    <w:p w14:paraId="77CD43EF" w14:textId="77777777" w:rsidR="009B6645" w:rsidRDefault="009B6645" w:rsidP="00C542D0"/>
    <w:p w14:paraId="18B4294E" w14:textId="77777777" w:rsidR="009B6645" w:rsidRDefault="009B6645" w:rsidP="00C542D0"/>
    <w:p w14:paraId="52A14404" w14:textId="77777777" w:rsidR="009B6645" w:rsidRDefault="009B6645" w:rsidP="00C542D0"/>
    <w:p w14:paraId="0FBB2D84" w14:textId="77777777" w:rsidR="009B6645" w:rsidRDefault="009B6645" w:rsidP="00C542D0"/>
    <w:p w14:paraId="1ACDCF30" w14:textId="77777777" w:rsidR="009B6645" w:rsidRDefault="009B6645" w:rsidP="00C542D0"/>
    <w:p w14:paraId="64921AAF" w14:textId="77777777" w:rsidR="009B6645" w:rsidRDefault="009B6645" w:rsidP="00C542D0"/>
    <w:p w14:paraId="541698E5" w14:textId="77777777" w:rsidR="009B6645" w:rsidRDefault="009B6645" w:rsidP="00C542D0"/>
    <w:p w14:paraId="01F4638F" w14:textId="77777777" w:rsidR="009B6645" w:rsidRDefault="009B6645" w:rsidP="00C542D0"/>
    <w:p w14:paraId="179C1AAD" w14:textId="77777777" w:rsidR="009B6645" w:rsidRDefault="009B6645" w:rsidP="00C542D0"/>
    <w:p w14:paraId="5AB81B64" w14:textId="77777777" w:rsidR="009B6645" w:rsidRDefault="009B6645" w:rsidP="00C542D0"/>
    <w:p w14:paraId="63FFB32D" w14:textId="77777777" w:rsidR="009B6645" w:rsidRDefault="009B6645" w:rsidP="00C542D0"/>
    <w:p w14:paraId="6389BC1B" w14:textId="77777777" w:rsidR="009B6645" w:rsidRDefault="009B6645" w:rsidP="00C542D0"/>
    <w:p w14:paraId="36025431" w14:textId="77777777" w:rsidR="009B6645" w:rsidRDefault="009B6645" w:rsidP="00C542D0"/>
    <w:p w14:paraId="1264A35C" w14:textId="77777777" w:rsidR="009B6645" w:rsidRDefault="009B6645" w:rsidP="00C542D0"/>
    <w:p w14:paraId="39DBC5CE" w14:textId="77777777" w:rsidR="009B6645" w:rsidRDefault="009B6645" w:rsidP="00C542D0"/>
    <w:p w14:paraId="3F405151" w14:textId="77777777" w:rsidR="009B6645" w:rsidRDefault="009B6645" w:rsidP="00C542D0"/>
    <w:p w14:paraId="217C7655" w14:textId="77777777" w:rsidR="009B6645" w:rsidRDefault="009B6645" w:rsidP="00C542D0"/>
    <w:p w14:paraId="3ED44F8E" w14:textId="77777777" w:rsidR="009B6645" w:rsidRDefault="009B6645" w:rsidP="00C542D0"/>
    <w:p w14:paraId="71FCC8A9" w14:textId="77777777" w:rsidR="009B6645" w:rsidRDefault="009B6645" w:rsidP="00C542D0"/>
    <w:p w14:paraId="09AADF94" w14:textId="77777777" w:rsidR="009B6645" w:rsidRDefault="009B6645" w:rsidP="00C542D0"/>
    <w:p w14:paraId="7B4FDEB2" w14:textId="77777777" w:rsidR="009B6645" w:rsidRDefault="009B6645" w:rsidP="00C542D0"/>
    <w:p w14:paraId="421F39C4" w14:textId="77777777" w:rsidR="009B6645" w:rsidRDefault="009B6645" w:rsidP="00C542D0"/>
    <w:p w14:paraId="42F7EBA5" w14:textId="77777777" w:rsidR="009B6645" w:rsidRDefault="009B6645" w:rsidP="00C542D0"/>
    <w:p w14:paraId="3C17F1CF" w14:textId="77777777" w:rsidR="009B6645" w:rsidRDefault="009B6645" w:rsidP="00C542D0"/>
    <w:p w14:paraId="7DA45602" w14:textId="77777777" w:rsidR="009B6645" w:rsidRDefault="009B6645" w:rsidP="00C542D0"/>
    <w:p w14:paraId="24847354" w14:textId="77777777" w:rsidR="009B6645" w:rsidRDefault="009B6645" w:rsidP="00C542D0"/>
    <w:p w14:paraId="084926E0" w14:textId="77777777" w:rsidR="009B6645" w:rsidRDefault="009B6645" w:rsidP="00C542D0"/>
    <w:p w14:paraId="79650C2E" w14:textId="77777777" w:rsidR="009B6645" w:rsidRDefault="009B6645" w:rsidP="00C542D0"/>
    <w:p w14:paraId="34913261" w14:textId="77777777" w:rsidR="009B6645" w:rsidRDefault="009B6645" w:rsidP="00C542D0"/>
    <w:p w14:paraId="41467BD8" w14:textId="77777777" w:rsidR="009B6645" w:rsidRDefault="009B6645" w:rsidP="00C542D0"/>
    <w:p w14:paraId="4809E7AF" w14:textId="77777777" w:rsidR="009B6645" w:rsidRDefault="009B6645" w:rsidP="00C542D0"/>
    <w:p w14:paraId="3F09F2BA" w14:textId="77777777" w:rsidR="009B6645" w:rsidRDefault="009B6645" w:rsidP="00C542D0"/>
    <w:p w14:paraId="7BB18E5A" w14:textId="77777777" w:rsidR="009B6645" w:rsidRDefault="009B6645" w:rsidP="00C542D0"/>
    <w:p w14:paraId="65AF0928" w14:textId="77777777" w:rsidR="009B6645" w:rsidRDefault="009B6645" w:rsidP="00C542D0"/>
    <w:p w14:paraId="06FF241E" w14:textId="77777777" w:rsidR="009B6645" w:rsidRDefault="009B6645" w:rsidP="00C542D0"/>
    <w:p w14:paraId="05194B8C" w14:textId="77777777" w:rsidR="009B6645" w:rsidRDefault="009B6645" w:rsidP="00C542D0"/>
    <w:p w14:paraId="3673F9A0" w14:textId="77777777" w:rsidR="009B6645" w:rsidRDefault="009B6645" w:rsidP="00C542D0"/>
    <w:p w14:paraId="1A3C38B5" w14:textId="77777777" w:rsidR="009B6645" w:rsidRDefault="009B6645" w:rsidP="00C542D0"/>
    <w:p w14:paraId="13583978" w14:textId="77777777" w:rsidR="009B6645" w:rsidRDefault="009B6645" w:rsidP="00C542D0"/>
    <w:p w14:paraId="3AA16F89" w14:textId="77777777" w:rsidR="009B6645" w:rsidRDefault="009B6645" w:rsidP="00C542D0"/>
    <w:p w14:paraId="5E40A46C" w14:textId="77777777" w:rsidR="009B6645" w:rsidRDefault="009B6645" w:rsidP="00C542D0"/>
    <w:p w14:paraId="70F0B247" w14:textId="77777777" w:rsidR="009B6645" w:rsidRDefault="009B6645" w:rsidP="00C542D0"/>
    <w:p w14:paraId="5CF42EF9" w14:textId="77777777" w:rsidR="009B6645" w:rsidRDefault="009B6645" w:rsidP="00C542D0"/>
    <w:p w14:paraId="1EBAF6ED" w14:textId="77777777" w:rsidR="009B6645" w:rsidRDefault="009B6645" w:rsidP="00C542D0"/>
    <w:p w14:paraId="059FAE3B" w14:textId="77777777" w:rsidR="009B6645" w:rsidRDefault="009B6645" w:rsidP="00C542D0"/>
    <w:p w14:paraId="59EBAF86" w14:textId="77777777" w:rsidR="009B6645" w:rsidRDefault="009B6645" w:rsidP="00C542D0"/>
    <w:p w14:paraId="41B99A52" w14:textId="77777777" w:rsidR="009B6645" w:rsidRDefault="009B6645" w:rsidP="00C542D0"/>
    <w:p w14:paraId="0862122F" w14:textId="77777777" w:rsidR="009B6645" w:rsidRDefault="009B6645" w:rsidP="00C542D0"/>
    <w:p w14:paraId="3560591C" w14:textId="77777777" w:rsidR="009B6645" w:rsidRDefault="009B6645" w:rsidP="00C542D0"/>
    <w:p w14:paraId="4C475E50" w14:textId="77777777" w:rsidR="009B6645" w:rsidRDefault="009B6645" w:rsidP="00C542D0"/>
    <w:p w14:paraId="68FA066A" w14:textId="77777777" w:rsidR="009B6645" w:rsidRDefault="009B6645" w:rsidP="00C542D0"/>
    <w:p w14:paraId="5AD50B2A" w14:textId="77777777" w:rsidR="009B6645" w:rsidRDefault="009B6645" w:rsidP="00C542D0"/>
    <w:p w14:paraId="3A1A315C" w14:textId="77777777" w:rsidR="009B6645" w:rsidRDefault="009B6645" w:rsidP="00C542D0"/>
    <w:p w14:paraId="19E46DDE" w14:textId="77777777" w:rsidR="009B6645" w:rsidRDefault="009B6645" w:rsidP="00C542D0"/>
    <w:p w14:paraId="6B579026" w14:textId="77777777" w:rsidR="009B6645" w:rsidRDefault="009B6645" w:rsidP="00C542D0"/>
    <w:p w14:paraId="1941EBFB" w14:textId="77777777" w:rsidR="009B6645" w:rsidRDefault="009B6645" w:rsidP="00C542D0"/>
    <w:p w14:paraId="1106BE80" w14:textId="77777777" w:rsidR="009B6645" w:rsidRDefault="009B6645" w:rsidP="00C542D0"/>
    <w:p w14:paraId="4AC6DE76" w14:textId="77777777" w:rsidR="009B6645" w:rsidRDefault="009B6645" w:rsidP="005D1B87"/>
    <w:p w14:paraId="4A5123EB" w14:textId="77777777" w:rsidR="009B6645" w:rsidRDefault="009B6645" w:rsidP="003E1202"/>
    <w:p w14:paraId="25DBBA0D" w14:textId="77777777" w:rsidR="009B6645" w:rsidRDefault="009B6645" w:rsidP="00A7038D"/>
    <w:p w14:paraId="797D49BA" w14:textId="77777777" w:rsidR="009B6645" w:rsidRDefault="009B6645" w:rsidP="00A7038D"/>
    <w:p w14:paraId="56826FF0" w14:textId="77777777" w:rsidR="009B6645" w:rsidRDefault="009B6645" w:rsidP="00A7038D"/>
    <w:p w14:paraId="650D1E54" w14:textId="77777777" w:rsidR="009B6645" w:rsidRDefault="009B6645" w:rsidP="00A7038D"/>
    <w:p w14:paraId="43517C0B" w14:textId="77777777" w:rsidR="009B6645" w:rsidRDefault="009B6645" w:rsidP="00A7038D"/>
    <w:p w14:paraId="281091AE" w14:textId="77777777" w:rsidR="009B6645" w:rsidRDefault="009B6645" w:rsidP="00A7038D"/>
    <w:p w14:paraId="1EB19854" w14:textId="77777777" w:rsidR="009B6645" w:rsidRDefault="009B6645" w:rsidP="00A7038D"/>
    <w:p w14:paraId="1E2D995F" w14:textId="77777777" w:rsidR="009B6645" w:rsidRDefault="009B6645" w:rsidP="00A7038D"/>
    <w:p w14:paraId="56619698" w14:textId="77777777" w:rsidR="009B6645" w:rsidRDefault="009B6645" w:rsidP="00A7038D"/>
    <w:p w14:paraId="78DB3130" w14:textId="77777777" w:rsidR="009B6645" w:rsidRDefault="009B6645" w:rsidP="00296E16"/>
    <w:p w14:paraId="0BFAF4D4" w14:textId="77777777" w:rsidR="009B6645" w:rsidRDefault="009B6645" w:rsidP="00296E16"/>
    <w:p w14:paraId="358F1C31" w14:textId="77777777" w:rsidR="009B6645" w:rsidRDefault="009B6645" w:rsidP="00BA6E17"/>
    <w:p w14:paraId="4E395FF6" w14:textId="77777777" w:rsidR="009B6645" w:rsidRDefault="009B6645" w:rsidP="00BA6E17"/>
    <w:p w14:paraId="0A234A3F" w14:textId="77777777" w:rsidR="009B6645" w:rsidRDefault="009B6645" w:rsidP="00BA6E17"/>
    <w:p w14:paraId="06E3F941" w14:textId="77777777" w:rsidR="009B6645" w:rsidRDefault="009B6645" w:rsidP="00BA6E17"/>
    <w:p w14:paraId="72DDE616" w14:textId="77777777" w:rsidR="009B6645" w:rsidRDefault="009B6645" w:rsidP="00BA6E17"/>
    <w:p w14:paraId="45D0D207" w14:textId="77777777" w:rsidR="009B6645" w:rsidRDefault="009B6645" w:rsidP="00BA6E17"/>
    <w:p w14:paraId="77163014" w14:textId="77777777" w:rsidR="009B6645" w:rsidRDefault="009B6645" w:rsidP="0095497F"/>
    <w:p w14:paraId="293F71CB" w14:textId="77777777" w:rsidR="009B6645" w:rsidRDefault="009B6645" w:rsidP="0095497F"/>
    <w:p w14:paraId="01FD3C69" w14:textId="77777777" w:rsidR="009B6645" w:rsidRDefault="009B6645" w:rsidP="00904F42"/>
    <w:p w14:paraId="6B033C71" w14:textId="77777777" w:rsidR="009B6645" w:rsidRDefault="009B6645"/>
    <w:p w14:paraId="7632B303" w14:textId="77777777" w:rsidR="009B6645" w:rsidRDefault="009B6645"/>
    <w:p w14:paraId="120A6384" w14:textId="77777777" w:rsidR="009B6645" w:rsidRDefault="009B6645"/>
    <w:p w14:paraId="3398884F" w14:textId="77777777" w:rsidR="009B6645" w:rsidRDefault="009B6645"/>
    <w:p w14:paraId="7DB211DE" w14:textId="77777777" w:rsidR="009B6645" w:rsidRDefault="009B6645" w:rsidP="009D51A7"/>
    <w:p w14:paraId="33646351" w14:textId="77777777" w:rsidR="009B6645" w:rsidRDefault="009B6645" w:rsidP="00FE4F66"/>
    <w:p w14:paraId="2D42E308" w14:textId="77777777" w:rsidR="009B6645" w:rsidRDefault="009B6645" w:rsidP="00FE4F66"/>
    <w:p w14:paraId="7A0C841E" w14:textId="77777777" w:rsidR="009B6645" w:rsidRDefault="009B6645" w:rsidP="007E5479"/>
    <w:p w14:paraId="4D356769" w14:textId="77777777" w:rsidR="009B6645" w:rsidRDefault="009B6645" w:rsidP="007E5479"/>
    <w:p w14:paraId="14CD125F" w14:textId="77777777" w:rsidR="009B6645" w:rsidRDefault="009B6645" w:rsidP="007E5479"/>
    <w:p w14:paraId="1A467738" w14:textId="77777777" w:rsidR="009B6645" w:rsidRDefault="009B6645" w:rsidP="007E5479"/>
    <w:p w14:paraId="1C58555F" w14:textId="77777777" w:rsidR="009B6645" w:rsidRDefault="009B6645" w:rsidP="007E5479"/>
    <w:p w14:paraId="03CFCF91" w14:textId="77777777" w:rsidR="009B6645" w:rsidRDefault="009B6645" w:rsidP="007E5479"/>
    <w:p w14:paraId="565AAE0A" w14:textId="77777777" w:rsidR="009B6645" w:rsidRDefault="009B6645" w:rsidP="007E5479"/>
    <w:p w14:paraId="6FD39098" w14:textId="77777777" w:rsidR="009B6645" w:rsidRDefault="009B6645" w:rsidP="002A4811"/>
    <w:p w14:paraId="225F04B1" w14:textId="77777777" w:rsidR="009B6645" w:rsidRDefault="009B6645" w:rsidP="002A4811"/>
    <w:p w14:paraId="3243BC50" w14:textId="77777777" w:rsidR="009B6645" w:rsidRDefault="009B6645" w:rsidP="00B07DB1"/>
    <w:p w14:paraId="6B9C23E0" w14:textId="77777777" w:rsidR="009B6645" w:rsidRDefault="009B6645"/>
    <w:p w14:paraId="601927E8" w14:textId="77777777" w:rsidR="009B6645" w:rsidRDefault="009B6645" w:rsidP="001F2979"/>
    <w:p w14:paraId="401CDFE6" w14:textId="77777777" w:rsidR="009B6645" w:rsidRDefault="009B6645" w:rsidP="001F2979"/>
    <w:p w14:paraId="2EC6549F" w14:textId="77777777" w:rsidR="009B6645" w:rsidRDefault="009B6645" w:rsidP="001F2979"/>
    <w:p w14:paraId="09A917FB" w14:textId="77777777" w:rsidR="009B6645" w:rsidRDefault="009B6645" w:rsidP="00FC5E5C"/>
    <w:p w14:paraId="37099ED9" w14:textId="77777777" w:rsidR="009B6645" w:rsidRDefault="009B6645" w:rsidP="00FC5E5C"/>
    <w:p w14:paraId="071FBA2F" w14:textId="77777777" w:rsidR="009B6645" w:rsidRDefault="009B6645" w:rsidP="008B26E7"/>
    <w:p w14:paraId="67365E43" w14:textId="77777777" w:rsidR="009B6645" w:rsidRDefault="009B6645" w:rsidP="00023FA4"/>
    <w:p w14:paraId="2BCB0B3B" w14:textId="77777777" w:rsidR="009B6645" w:rsidRDefault="009B6645" w:rsidP="000B60FB"/>
    <w:p w14:paraId="277A9693" w14:textId="77777777" w:rsidR="009B6645" w:rsidRDefault="009B6645" w:rsidP="000B60FB"/>
    <w:p w14:paraId="24EF4B76" w14:textId="77777777" w:rsidR="009B6645" w:rsidRDefault="009B6645" w:rsidP="000B60FB"/>
    <w:p w14:paraId="0B2EC157" w14:textId="77777777" w:rsidR="009B6645" w:rsidRDefault="009B6645" w:rsidP="002813AB"/>
    <w:p w14:paraId="1BBBE76C" w14:textId="77777777" w:rsidR="009B6645" w:rsidRDefault="009B6645" w:rsidP="002813AB"/>
    <w:p w14:paraId="12A9D249" w14:textId="77777777" w:rsidR="009B6645" w:rsidRDefault="009B6645" w:rsidP="001A71A2"/>
    <w:p w14:paraId="17F4E8E7" w14:textId="77777777" w:rsidR="009B6645" w:rsidRDefault="009B6645"/>
    <w:p w14:paraId="2997AA1B" w14:textId="77777777" w:rsidR="009B6645" w:rsidRDefault="009B6645" w:rsidP="00AC7CCC"/>
    <w:p w14:paraId="3A658C86" w14:textId="77777777" w:rsidR="009B6645" w:rsidRDefault="009B6645" w:rsidP="006F4CEE"/>
    <w:p w14:paraId="64CCCBCA" w14:textId="77777777" w:rsidR="009B6645" w:rsidRDefault="009B6645" w:rsidP="006F4CEE"/>
    <w:p w14:paraId="1FB2FFCB" w14:textId="77777777" w:rsidR="009B6645" w:rsidRDefault="009B6645" w:rsidP="008E0C3C"/>
    <w:p w14:paraId="310BC871" w14:textId="77777777" w:rsidR="009B6645" w:rsidRDefault="009B6645" w:rsidP="008E0C3C"/>
    <w:p w14:paraId="2C156BA5" w14:textId="77777777" w:rsidR="009B6645" w:rsidRDefault="009B6645" w:rsidP="001E53DE"/>
    <w:p w14:paraId="4CCF758D" w14:textId="77777777" w:rsidR="009B6645" w:rsidRDefault="009B6645"/>
    <w:p w14:paraId="4DDD8F8B" w14:textId="77777777" w:rsidR="009B6645" w:rsidRDefault="009B6645" w:rsidP="00EB7DEE"/>
    <w:p w14:paraId="47D8A1DC" w14:textId="77777777" w:rsidR="009B6645" w:rsidRDefault="009B6645" w:rsidP="00ED0BB9"/>
    <w:p w14:paraId="5CC65102" w14:textId="77777777" w:rsidR="009B6645" w:rsidRDefault="009B6645" w:rsidP="00FB5D97"/>
    <w:p w14:paraId="3F1E9CA2" w14:textId="77777777" w:rsidR="009B6645" w:rsidRDefault="009B6645" w:rsidP="00FB5D97"/>
    <w:p w14:paraId="146BC3B4" w14:textId="77777777" w:rsidR="009B6645" w:rsidRDefault="009B6645" w:rsidP="00FB5D97"/>
    <w:p w14:paraId="053F837F" w14:textId="77777777" w:rsidR="009B6645" w:rsidRDefault="009B6645" w:rsidP="00FB5D97"/>
    <w:p w14:paraId="70A44DF7" w14:textId="77777777" w:rsidR="009B6645" w:rsidRDefault="009B6645"/>
    <w:p w14:paraId="6A4FEAB9" w14:textId="77777777" w:rsidR="009B6645" w:rsidRDefault="009B6645" w:rsidP="00431E58"/>
    <w:p w14:paraId="16ECADED" w14:textId="77777777" w:rsidR="009B6645" w:rsidRDefault="009B6645" w:rsidP="008C182E"/>
    <w:p w14:paraId="10D91419" w14:textId="77777777" w:rsidR="009B6645" w:rsidRDefault="009B6645" w:rsidP="008C182E"/>
    <w:p w14:paraId="72E4C2FE" w14:textId="77777777" w:rsidR="009B6645" w:rsidRDefault="009B6645" w:rsidP="00626837"/>
    <w:p w14:paraId="4D198827" w14:textId="77777777" w:rsidR="009B6645" w:rsidRDefault="009B6645" w:rsidP="00CE3558"/>
    <w:p w14:paraId="67892000" w14:textId="77777777" w:rsidR="009B6645" w:rsidRDefault="009B6645" w:rsidP="00CE3558"/>
    <w:p w14:paraId="129D860E" w14:textId="77777777" w:rsidR="009B6645" w:rsidRDefault="009B6645"/>
    <w:p w14:paraId="402C89B3" w14:textId="77777777" w:rsidR="009B6645" w:rsidRDefault="009B6645" w:rsidP="00DE0047"/>
    <w:p w14:paraId="07AB5DDD" w14:textId="77777777" w:rsidR="009B6645" w:rsidRDefault="009B6645" w:rsidP="00B062A9"/>
    <w:p w14:paraId="543CA5D9" w14:textId="77777777" w:rsidR="009B6645" w:rsidRDefault="009B6645" w:rsidP="00150BF2"/>
    <w:p w14:paraId="35B3695F" w14:textId="77777777" w:rsidR="009B6645" w:rsidRDefault="009B6645" w:rsidP="00150BF2"/>
    <w:p w14:paraId="3EDE3ECC" w14:textId="77777777" w:rsidR="009B6645" w:rsidRDefault="009B6645" w:rsidP="00150BF2"/>
    <w:p w14:paraId="6F1BF76A" w14:textId="77777777" w:rsidR="009B6645" w:rsidRDefault="009B6645"/>
    <w:p w14:paraId="1EEF9F83" w14:textId="77777777" w:rsidR="009B6645" w:rsidRDefault="009B6645"/>
    <w:p w14:paraId="69C71DC2" w14:textId="77777777" w:rsidR="009B6645" w:rsidRDefault="009B6645" w:rsidP="008732E2"/>
    <w:p w14:paraId="16CD8C06" w14:textId="77777777" w:rsidR="009B6645" w:rsidRDefault="009B6645" w:rsidP="002475E1"/>
    <w:p w14:paraId="66816EE9" w14:textId="77777777" w:rsidR="009B6645" w:rsidRDefault="009B6645"/>
    <w:p w14:paraId="0E88CB59" w14:textId="77777777" w:rsidR="009B6645" w:rsidRDefault="009B6645" w:rsidP="00B137CD"/>
    <w:p w14:paraId="30EDBB9F" w14:textId="77777777" w:rsidR="009B6645" w:rsidRDefault="009B6645" w:rsidP="00F11A98"/>
    <w:p w14:paraId="2B4395A2" w14:textId="77777777" w:rsidR="009B6645" w:rsidRDefault="009B6645" w:rsidP="0069330A"/>
    <w:p w14:paraId="5AD03DA5" w14:textId="77777777" w:rsidR="009B6645" w:rsidRDefault="009B6645" w:rsidP="00CA63A8"/>
    <w:p w14:paraId="01D9BBF6" w14:textId="77777777" w:rsidR="009B6645" w:rsidRDefault="009B6645"/>
    <w:p w14:paraId="190C77C1" w14:textId="77777777" w:rsidR="009B6645" w:rsidRDefault="009B6645" w:rsidP="00EF41B5"/>
    <w:p w14:paraId="0E5AE11D" w14:textId="77777777" w:rsidR="009B6645" w:rsidRDefault="009B6645" w:rsidP="00EF41B5"/>
    <w:p w14:paraId="4F7AD047" w14:textId="77777777" w:rsidR="009B6645" w:rsidRDefault="009B6645"/>
    <w:p w14:paraId="35951D38" w14:textId="77777777" w:rsidR="009B6645" w:rsidRDefault="009B6645" w:rsidP="00307ACF"/>
    <w:p w14:paraId="348EB6A0" w14:textId="77777777" w:rsidR="009B6645" w:rsidRDefault="009B6645"/>
    <w:p w14:paraId="6200E453" w14:textId="77777777" w:rsidR="009B6645" w:rsidRDefault="009B6645" w:rsidP="00EC2F17"/>
    <w:p w14:paraId="574439F0" w14:textId="77777777" w:rsidR="009B6645" w:rsidRDefault="009B6645" w:rsidP="00A04399"/>
    <w:p w14:paraId="6F6F9AB4" w14:textId="77777777" w:rsidR="009B6645" w:rsidRDefault="009B6645" w:rsidP="00A04399"/>
    <w:p w14:paraId="278EE886" w14:textId="77777777" w:rsidR="009B6645" w:rsidRDefault="009B6645" w:rsidP="00A04399"/>
    <w:p w14:paraId="307B1D58" w14:textId="77777777" w:rsidR="009B6645" w:rsidRDefault="009B6645" w:rsidP="00A04399"/>
    <w:p w14:paraId="7E218970" w14:textId="77777777" w:rsidR="009B6645" w:rsidRDefault="009B6645" w:rsidP="00E655BE"/>
    <w:p w14:paraId="67A29109" w14:textId="77777777" w:rsidR="009B6645" w:rsidRDefault="009B6645"/>
    <w:p w14:paraId="62A2F024" w14:textId="77777777" w:rsidR="009B6645" w:rsidRDefault="009B6645" w:rsidP="007B40CB"/>
    <w:p w14:paraId="1FE3882C" w14:textId="77777777" w:rsidR="009B6645" w:rsidRDefault="009B6645" w:rsidP="00F61D21"/>
    <w:p w14:paraId="76EBB375" w14:textId="77777777" w:rsidR="009B6645" w:rsidRDefault="009B6645"/>
    <w:p w14:paraId="4B50878A" w14:textId="77777777" w:rsidR="009B6645" w:rsidRDefault="009B6645" w:rsidP="00AC1337"/>
    <w:p w14:paraId="6B6C92AB" w14:textId="77777777" w:rsidR="009B6645" w:rsidRDefault="009B6645" w:rsidP="005734CE"/>
    <w:p w14:paraId="3F43ACA6" w14:textId="77777777" w:rsidR="009B6645" w:rsidRDefault="009B6645" w:rsidP="003D3652"/>
    <w:p w14:paraId="22431FF8" w14:textId="77777777" w:rsidR="009B6645" w:rsidRDefault="009B6645" w:rsidP="003D3652"/>
    <w:p w14:paraId="042E2166" w14:textId="77777777" w:rsidR="009B6645" w:rsidRDefault="009B6645" w:rsidP="003D3652"/>
    <w:p w14:paraId="78C3F149" w14:textId="77777777" w:rsidR="009B6645" w:rsidRDefault="009B6645" w:rsidP="003D3652"/>
    <w:p w14:paraId="100C764F" w14:textId="77777777" w:rsidR="009B6645" w:rsidRDefault="009B6645" w:rsidP="003D3652"/>
    <w:p w14:paraId="492360AF" w14:textId="77777777" w:rsidR="009B6645" w:rsidRDefault="009B6645" w:rsidP="003D3652"/>
    <w:p w14:paraId="6D40E4F3" w14:textId="77777777" w:rsidR="009B6645" w:rsidRDefault="009B6645"/>
    <w:p w14:paraId="6D9C3423" w14:textId="77777777" w:rsidR="009B6645" w:rsidRDefault="009B6645" w:rsidP="0008200D"/>
    <w:p w14:paraId="1C891848" w14:textId="77777777" w:rsidR="009B6645" w:rsidRDefault="009B6645" w:rsidP="000820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78E813" w14:textId="77777777" w:rsidR="009B6645" w:rsidRDefault="009B6645" w:rsidP="00C542D0">
      <w:r>
        <w:separator/>
      </w:r>
    </w:p>
    <w:p w14:paraId="136BE53D" w14:textId="77777777" w:rsidR="009B6645" w:rsidRDefault="009B6645" w:rsidP="00C542D0"/>
    <w:p w14:paraId="2D4621D0" w14:textId="77777777" w:rsidR="009B6645" w:rsidRDefault="009B6645" w:rsidP="00C542D0"/>
    <w:p w14:paraId="768BFB6E" w14:textId="77777777" w:rsidR="009B6645" w:rsidRDefault="009B6645" w:rsidP="00C542D0"/>
    <w:p w14:paraId="7339A71D" w14:textId="77777777" w:rsidR="009B6645" w:rsidRDefault="009B6645" w:rsidP="00C542D0"/>
    <w:p w14:paraId="05CD02FE" w14:textId="77777777" w:rsidR="009B6645" w:rsidRDefault="009B6645" w:rsidP="00C542D0"/>
    <w:p w14:paraId="24F87CB4" w14:textId="77777777" w:rsidR="009B6645" w:rsidRDefault="009B6645" w:rsidP="00C542D0"/>
    <w:p w14:paraId="6BD4C23B" w14:textId="77777777" w:rsidR="009B6645" w:rsidRDefault="009B6645" w:rsidP="00C542D0"/>
    <w:p w14:paraId="5C2C3E27" w14:textId="77777777" w:rsidR="009B6645" w:rsidRDefault="009B6645" w:rsidP="00C542D0"/>
    <w:p w14:paraId="28594D97" w14:textId="77777777" w:rsidR="009B6645" w:rsidRDefault="009B6645" w:rsidP="00C542D0"/>
    <w:p w14:paraId="05025128" w14:textId="77777777" w:rsidR="009B6645" w:rsidRDefault="009B6645" w:rsidP="00C542D0"/>
    <w:p w14:paraId="44F020F5" w14:textId="77777777" w:rsidR="009B6645" w:rsidRDefault="009B6645" w:rsidP="00C542D0"/>
    <w:p w14:paraId="4B2D1E09" w14:textId="77777777" w:rsidR="009B6645" w:rsidRDefault="009B6645" w:rsidP="00C542D0"/>
    <w:p w14:paraId="1CE6209B" w14:textId="77777777" w:rsidR="009B6645" w:rsidRDefault="009B6645" w:rsidP="00C542D0"/>
    <w:p w14:paraId="437D8BE9" w14:textId="77777777" w:rsidR="009B6645" w:rsidRDefault="009B6645" w:rsidP="00C542D0"/>
    <w:p w14:paraId="426D4CED" w14:textId="77777777" w:rsidR="009B6645" w:rsidRDefault="009B6645" w:rsidP="00C542D0"/>
    <w:p w14:paraId="762CED6C" w14:textId="77777777" w:rsidR="009B6645" w:rsidRDefault="009B6645" w:rsidP="00C542D0"/>
    <w:p w14:paraId="349D3375" w14:textId="77777777" w:rsidR="009B6645" w:rsidRDefault="009B6645" w:rsidP="00C542D0"/>
    <w:p w14:paraId="0DCBE6A6" w14:textId="77777777" w:rsidR="009B6645" w:rsidRDefault="009B6645" w:rsidP="00C542D0"/>
    <w:p w14:paraId="625C2B4B" w14:textId="77777777" w:rsidR="009B6645" w:rsidRDefault="009B6645" w:rsidP="00C542D0"/>
    <w:p w14:paraId="04F5D6E8" w14:textId="77777777" w:rsidR="009B6645" w:rsidRDefault="009B6645" w:rsidP="00C542D0"/>
    <w:p w14:paraId="66424304" w14:textId="77777777" w:rsidR="009B6645" w:rsidRDefault="009B6645" w:rsidP="00C542D0"/>
    <w:p w14:paraId="1711EE43" w14:textId="77777777" w:rsidR="009B6645" w:rsidRDefault="009B6645" w:rsidP="00C542D0"/>
    <w:p w14:paraId="25EE32D8" w14:textId="77777777" w:rsidR="009B6645" w:rsidRDefault="009B6645" w:rsidP="00C542D0"/>
    <w:p w14:paraId="3E214C47" w14:textId="77777777" w:rsidR="009B6645" w:rsidRDefault="009B6645" w:rsidP="00C542D0"/>
    <w:p w14:paraId="1E782865" w14:textId="77777777" w:rsidR="009B6645" w:rsidRDefault="009B6645" w:rsidP="00C542D0"/>
    <w:p w14:paraId="02B2740D" w14:textId="77777777" w:rsidR="009B6645" w:rsidRDefault="009B6645" w:rsidP="00C542D0"/>
    <w:p w14:paraId="131AC388" w14:textId="77777777" w:rsidR="009B6645" w:rsidRDefault="009B6645" w:rsidP="00C542D0"/>
    <w:p w14:paraId="04CC03B7" w14:textId="77777777" w:rsidR="009B6645" w:rsidRDefault="009B6645" w:rsidP="00C542D0"/>
    <w:p w14:paraId="21B73CA7" w14:textId="77777777" w:rsidR="009B6645" w:rsidRDefault="009B6645" w:rsidP="00C542D0"/>
    <w:p w14:paraId="0D9E9CDA" w14:textId="77777777" w:rsidR="009B6645" w:rsidRDefault="009B6645" w:rsidP="00C542D0"/>
    <w:p w14:paraId="18F403EE" w14:textId="77777777" w:rsidR="009B6645" w:rsidRDefault="009B6645" w:rsidP="00C542D0"/>
    <w:p w14:paraId="644785CB" w14:textId="77777777" w:rsidR="009B6645" w:rsidRDefault="009B6645" w:rsidP="00C542D0"/>
    <w:p w14:paraId="26E4AFC3" w14:textId="77777777" w:rsidR="009B6645" w:rsidRDefault="009B6645" w:rsidP="00C542D0"/>
    <w:p w14:paraId="2E379EB6" w14:textId="77777777" w:rsidR="009B6645" w:rsidRDefault="009B6645" w:rsidP="00C542D0"/>
    <w:p w14:paraId="26D081E9" w14:textId="77777777" w:rsidR="009B6645" w:rsidRDefault="009B6645" w:rsidP="00C542D0"/>
    <w:p w14:paraId="2814A0A9" w14:textId="77777777" w:rsidR="009B6645" w:rsidRDefault="009B6645" w:rsidP="00C542D0"/>
    <w:p w14:paraId="3A644524" w14:textId="77777777" w:rsidR="009B6645" w:rsidRDefault="009B6645" w:rsidP="00C542D0"/>
    <w:p w14:paraId="33BD5670" w14:textId="77777777" w:rsidR="009B6645" w:rsidRDefault="009B6645" w:rsidP="00C542D0"/>
    <w:p w14:paraId="01A9D0CC" w14:textId="77777777" w:rsidR="009B6645" w:rsidRDefault="009B6645" w:rsidP="00C542D0"/>
    <w:p w14:paraId="6ABBC7DF" w14:textId="77777777" w:rsidR="009B6645" w:rsidRDefault="009B6645" w:rsidP="00C542D0"/>
    <w:p w14:paraId="40EFA4D5" w14:textId="77777777" w:rsidR="009B6645" w:rsidRDefault="009B6645" w:rsidP="00C542D0"/>
    <w:p w14:paraId="4493571F" w14:textId="77777777" w:rsidR="009B6645" w:rsidRDefault="009B6645" w:rsidP="00C542D0"/>
    <w:p w14:paraId="63820EA3" w14:textId="77777777" w:rsidR="009B6645" w:rsidRDefault="009B6645" w:rsidP="00C542D0"/>
    <w:p w14:paraId="0F785CE8" w14:textId="77777777" w:rsidR="009B6645" w:rsidRDefault="009B6645" w:rsidP="00C542D0"/>
    <w:p w14:paraId="1790F405" w14:textId="77777777" w:rsidR="009B6645" w:rsidRDefault="009B6645" w:rsidP="00C542D0"/>
    <w:p w14:paraId="2EEE1F16" w14:textId="77777777" w:rsidR="009B6645" w:rsidRDefault="009B6645" w:rsidP="00C542D0"/>
    <w:p w14:paraId="002B5C79" w14:textId="77777777" w:rsidR="009B6645" w:rsidRDefault="009B6645" w:rsidP="00C542D0"/>
    <w:p w14:paraId="1A873A64" w14:textId="77777777" w:rsidR="009B6645" w:rsidRDefault="009B6645" w:rsidP="00C542D0"/>
    <w:p w14:paraId="50D7DD27" w14:textId="77777777" w:rsidR="009B6645" w:rsidRDefault="009B6645" w:rsidP="00C542D0"/>
    <w:p w14:paraId="044C0CAD" w14:textId="77777777" w:rsidR="009B6645" w:rsidRDefault="009B6645" w:rsidP="00C542D0"/>
    <w:p w14:paraId="748EF6ED" w14:textId="77777777" w:rsidR="009B6645" w:rsidRDefault="009B6645" w:rsidP="00C542D0"/>
    <w:p w14:paraId="2BA3D723" w14:textId="77777777" w:rsidR="009B6645" w:rsidRDefault="009B6645" w:rsidP="00C542D0"/>
    <w:p w14:paraId="47812910" w14:textId="77777777" w:rsidR="009B6645" w:rsidRDefault="009B6645" w:rsidP="00C542D0"/>
    <w:p w14:paraId="4111325D" w14:textId="77777777" w:rsidR="009B6645" w:rsidRDefault="009B6645" w:rsidP="00C542D0"/>
    <w:p w14:paraId="4BC5F4AC" w14:textId="77777777" w:rsidR="009B6645" w:rsidRDefault="009B6645" w:rsidP="00C542D0"/>
    <w:p w14:paraId="044850FE" w14:textId="77777777" w:rsidR="009B6645" w:rsidRDefault="009B6645" w:rsidP="00C542D0"/>
    <w:p w14:paraId="6557BFF7" w14:textId="77777777" w:rsidR="009B6645" w:rsidRDefault="009B6645" w:rsidP="00C542D0"/>
    <w:p w14:paraId="726C6090" w14:textId="77777777" w:rsidR="009B6645" w:rsidRDefault="009B6645" w:rsidP="00C542D0"/>
    <w:p w14:paraId="42C15B7D" w14:textId="77777777" w:rsidR="009B6645" w:rsidRDefault="009B6645" w:rsidP="00C542D0"/>
    <w:p w14:paraId="0EDFA8E6" w14:textId="77777777" w:rsidR="009B6645" w:rsidRDefault="009B6645" w:rsidP="00C542D0"/>
    <w:p w14:paraId="355F34E8" w14:textId="77777777" w:rsidR="009B6645" w:rsidRDefault="009B6645" w:rsidP="00C542D0"/>
    <w:p w14:paraId="207D6859" w14:textId="77777777" w:rsidR="009B6645" w:rsidRDefault="009B6645" w:rsidP="00C542D0"/>
    <w:p w14:paraId="0618DD6D" w14:textId="77777777" w:rsidR="009B6645" w:rsidRDefault="009B6645" w:rsidP="00C542D0"/>
    <w:p w14:paraId="02F34FD4" w14:textId="77777777" w:rsidR="009B6645" w:rsidRDefault="009B6645" w:rsidP="00C542D0"/>
    <w:p w14:paraId="4B4A3874" w14:textId="77777777" w:rsidR="009B6645" w:rsidRDefault="009B6645" w:rsidP="00C542D0"/>
    <w:p w14:paraId="79649C12" w14:textId="77777777" w:rsidR="009B6645" w:rsidRDefault="009B6645" w:rsidP="00C542D0"/>
    <w:p w14:paraId="23C45EE5" w14:textId="77777777" w:rsidR="009B6645" w:rsidRDefault="009B6645" w:rsidP="00C542D0"/>
    <w:p w14:paraId="3F793083" w14:textId="77777777" w:rsidR="009B6645" w:rsidRDefault="009B6645" w:rsidP="00C542D0"/>
    <w:p w14:paraId="2746E9B5" w14:textId="77777777" w:rsidR="009B6645" w:rsidRDefault="009B6645" w:rsidP="00C542D0"/>
    <w:p w14:paraId="66808F9B" w14:textId="77777777" w:rsidR="009B6645" w:rsidRDefault="009B6645" w:rsidP="00C542D0"/>
    <w:p w14:paraId="6D1218C1" w14:textId="77777777" w:rsidR="009B6645" w:rsidRDefault="009B6645" w:rsidP="00C542D0"/>
    <w:p w14:paraId="6A4C9015" w14:textId="77777777" w:rsidR="009B6645" w:rsidRDefault="009B6645" w:rsidP="00C542D0"/>
    <w:p w14:paraId="16406C18" w14:textId="77777777" w:rsidR="009B6645" w:rsidRDefault="009B6645" w:rsidP="00C542D0"/>
    <w:p w14:paraId="407F8EDD" w14:textId="77777777" w:rsidR="009B6645" w:rsidRDefault="009B6645" w:rsidP="00C542D0"/>
    <w:p w14:paraId="78988C53" w14:textId="77777777" w:rsidR="009B6645" w:rsidRDefault="009B6645" w:rsidP="00C542D0"/>
    <w:p w14:paraId="0F4C3667" w14:textId="77777777" w:rsidR="009B6645" w:rsidRDefault="009B6645" w:rsidP="00C542D0"/>
    <w:p w14:paraId="79CFD6C5" w14:textId="77777777" w:rsidR="009B6645" w:rsidRDefault="009B6645" w:rsidP="00C542D0"/>
    <w:p w14:paraId="356F3D1A" w14:textId="77777777" w:rsidR="009B6645" w:rsidRDefault="009B6645" w:rsidP="00C542D0"/>
    <w:p w14:paraId="0787D9E7" w14:textId="77777777" w:rsidR="009B6645" w:rsidRDefault="009B6645" w:rsidP="00C542D0"/>
    <w:p w14:paraId="01BF2307" w14:textId="77777777" w:rsidR="009B6645" w:rsidRDefault="009B6645" w:rsidP="00C542D0"/>
    <w:p w14:paraId="1CAF682F" w14:textId="77777777" w:rsidR="009B6645" w:rsidRDefault="009B6645" w:rsidP="00C542D0"/>
    <w:p w14:paraId="103CA61A" w14:textId="77777777" w:rsidR="009B6645" w:rsidRDefault="009B6645" w:rsidP="00C542D0"/>
    <w:p w14:paraId="01BCE175" w14:textId="77777777" w:rsidR="009B6645" w:rsidRDefault="009B6645" w:rsidP="00C542D0"/>
    <w:p w14:paraId="4621E6D9" w14:textId="77777777" w:rsidR="009B6645" w:rsidRDefault="009B6645" w:rsidP="00C542D0"/>
    <w:p w14:paraId="1DA1E628" w14:textId="77777777" w:rsidR="009B6645" w:rsidRDefault="009B6645" w:rsidP="00C542D0"/>
    <w:p w14:paraId="67075669" w14:textId="77777777" w:rsidR="009B6645" w:rsidRDefault="009B6645" w:rsidP="00C542D0"/>
    <w:p w14:paraId="1F8AD7BB" w14:textId="77777777" w:rsidR="009B6645" w:rsidRDefault="009B6645" w:rsidP="00C542D0"/>
    <w:p w14:paraId="2C82F5C1" w14:textId="77777777" w:rsidR="009B6645" w:rsidRDefault="009B6645" w:rsidP="00C542D0"/>
    <w:p w14:paraId="371AB844" w14:textId="77777777" w:rsidR="009B6645" w:rsidRDefault="009B6645" w:rsidP="00C542D0"/>
    <w:p w14:paraId="171BE9AA" w14:textId="77777777" w:rsidR="009B6645" w:rsidRDefault="009B6645" w:rsidP="00C542D0"/>
    <w:p w14:paraId="24DFD3E2" w14:textId="77777777" w:rsidR="009B6645" w:rsidRDefault="009B6645" w:rsidP="00C542D0"/>
    <w:p w14:paraId="39D056A0" w14:textId="77777777" w:rsidR="009B6645" w:rsidRDefault="009B6645" w:rsidP="00C542D0"/>
    <w:p w14:paraId="08980395" w14:textId="77777777" w:rsidR="009B6645" w:rsidRDefault="009B6645" w:rsidP="00C542D0"/>
    <w:p w14:paraId="4ACE1B3C" w14:textId="77777777" w:rsidR="009B6645" w:rsidRDefault="009B6645" w:rsidP="005D1B87"/>
    <w:p w14:paraId="5FF797CC" w14:textId="77777777" w:rsidR="009B6645" w:rsidRDefault="009B6645" w:rsidP="003E1202"/>
    <w:p w14:paraId="3887667E" w14:textId="77777777" w:rsidR="009B6645" w:rsidRDefault="009B6645" w:rsidP="00A7038D"/>
    <w:p w14:paraId="3D73D381" w14:textId="77777777" w:rsidR="009B6645" w:rsidRDefault="009B6645" w:rsidP="00A7038D"/>
    <w:p w14:paraId="1F85CCA3" w14:textId="77777777" w:rsidR="009B6645" w:rsidRDefault="009B6645" w:rsidP="00A7038D"/>
    <w:p w14:paraId="6B085BB5" w14:textId="77777777" w:rsidR="009B6645" w:rsidRDefault="009B6645" w:rsidP="00A7038D"/>
    <w:p w14:paraId="3AB32E6F" w14:textId="77777777" w:rsidR="009B6645" w:rsidRDefault="009B6645" w:rsidP="00A7038D"/>
    <w:p w14:paraId="07091F96" w14:textId="77777777" w:rsidR="009B6645" w:rsidRDefault="009B6645" w:rsidP="00A7038D"/>
    <w:p w14:paraId="040D6702" w14:textId="77777777" w:rsidR="009B6645" w:rsidRDefault="009B6645" w:rsidP="00A7038D"/>
    <w:p w14:paraId="11355CF8" w14:textId="77777777" w:rsidR="009B6645" w:rsidRDefault="009B6645" w:rsidP="00A7038D"/>
    <w:p w14:paraId="473C5422" w14:textId="77777777" w:rsidR="009B6645" w:rsidRDefault="009B6645" w:rsidP="00A7038D"/>
    <w:p w14:paraId="70748579" w14:textId="77777777" w:rsidR="009B6645" w:rsidRDefault="009B6645" w:rsidP="00296E16"/>
    <w:p w14:paraId="41316D17" w14:textId="77777777" w:rsidR="009B6645" w:rsidRDefault="009B6645" w:rsidP="00296E16"/>
    <w:p w14:paraId="2032E832" w14:textId="77777777" w:rsidR="009B6645" w:rsidRDefault="009B6645" w:rsidP="00BA6E17"/>
    <w:p w14:paraId="5C027BA9" w14:textId="77777777" w:rsidR="009B6645" w:rsidRDefault="009B6645" w:rsidP="00BA6E17"/>
    <w:p w14:paraId="664EF6C2" w14:textId="77777777" w:rsidR="009B6645" w:rsidRDefault="009B6645" w:rsidP="00BA6E17"/>
    <w:p w14:paraId="7E5D4DAF" w14:textId="77777777" w:rsidR="009B6645" w:rsidRDefault="009B6645" w:rsidP="00BA6E17"/>
    <w:p w14:paraId="5C7A3147" w14:textId="77777777" w:rsidR="009B6645" w:rsidRDefault="009B6645" w:rsidP="00BA6E17"/>
    <w:p w14:paraId="56C150A0" w14:textId="77777777" w:rsidR="009B6645" w:rsidRDefault="009B6645" w:rsidP="00BA6E17"/>
    <w:p w14:paraId="513EF02D" w14:textId="77777777" w:rsidR="009B6645" w:rsidRDefault="009B6645" w:rsidP="0095497F"/>
    <w:p w14:paraId="7690D752" w14:textId="77777777" w:rsidR="009B6645" w:rsidRDefault="009B6645" w:rsidP="0095497F"/>
    <w:p w14:paraId="2DA150FD" w14:textId="77777777" w:rsidR="009B6645" w:rsidRDefault="009B6645" w:rsidP="00904F42"/>
    <w:p w14:paraId="20ACB87A" w14:textId="77777777" w:rsidR="009B6645" w:rsidRDefault="009B6645"/>
    <w:p w14:paraId="1D2DED80" w14:textId="77777777" w:rsidR="009B6645" w:rsidRDefault="009B6645"/>
    <w:p w14:paraId="05FCFE6D" w14:textId="77777777" w:rsidR="009B6645" w:rsidRDefault="009B6645"/>
    <w:p w14:paraId="55B9548B" w14:textId="77777777" w:rsidR="009B6645" w:rsidRDefault="009B6645"/>
    <w:p w14:paraId="41ED3422" w14:textId="77777777" w:rsidR="009B6645" w:rsidRDefault="009B6645" w:rsidP="009D51A7"/>
    <w:p w14:paraId="43F5DBCF" w14:textId="77777777" w:rsidR="009B6645" w:rsidRDefault="009B6645" w:rsidP="00FE4F66"/>
    <w:p w14:paraId="49FE7DC6" w14:textId="77777777" w:rsidR="009B6645" w:rsidRDefault="009B6645" w:rsidP="00FE4F66"/>
    <w:p w14:paraId="432BEC25" w14:textId="77777777" w:rsidR="009B6645" w:rsidRDefault="009B6645" w:rsidP="007E5479"/>
    <w:p w14:paraId="070F31C5" w14:textId="77777777" w:rsidR="009B6645" w:rsidRDefault="009B6645" w:rsidP="007E5479"/>
    <w:p w14:paraId="6CF4FC60" w14:textId="77777777" w:rsidR="009B6645" w:rsidRDefault="009B6645" w:rsidP="007E5479"/>
    <w:p w14:paraId="0D82D65B" w14:textId="77777777" w:rsidR="009B6645" w:rsidRDefault="009B6645" w:rsidP="007E5479"/>
    <w:p w14:paraId="6F660EB0" w14:textId="77777777" w:rsidR="009B6645" w:rsidRDefault="009B6645" w:rsidP="007E5479"/>
    <w:p w14:paraId="394E6788" w14:textId="77777777" w:rsidR="009B6645" w:rsidRDefault="009B6645" w:rsidP="007E5479"/>
    <w:p w14:paraId="0FE68DF9" w14:textId="77777777" w:rsidR="009B6645" w:rsidRDefault="009B6645" w:rsidP="007E5479"/>
    <w:p w14:paraId="1AE13A76" w14:textId="77777777" w:rsidR="009B6645" w:rsidRDefault="009B6645" w:rsidP="002A4811"/>
    <w:p w14:paraId="4D8C92C3" w14:textId="77777777" w:rsidR="009B6645" w:rsidRDefault="009B6645" w:rsidP="002A4811"/>
    <w:p w14:paraId="24E73123" w14:textId="77777777" w:rsidR="009B6645" w:rsidRDefault="009B6645" w:rsidP="00B07DB1"/>
    <w:p w14:paraId="5454CD93" w14:textId="77777777" w:rsidR="009B6645" w:rsidRDefault="009B6645"/>
    <w:p w14:paraId="545F73A4" w14:textId="77777777" w:rsidR="009B6645" w:rsidRDefault="009B6645" w:rsidP="001F2979"/>
    <w:p w14:paraId="6CE4425A" w14:textId="77777777" w:rsidR="009B6645" w:rsidRDefault="009B6645" w:rsidP="001F2979"/>
    <w:p w14:paraId="0BD2667E" w14:textId="77777777" w:rsidR="009B6645" w:rsidRDefault="009B6645" w:rsidP="001F2979"/>
    <w:p w14:paraId="21B2A38D" w14:textId="77777777" w:rsidR="009B6645" w:rsidRDefault="009B6645" w:rsidP="00FC5E5C"/>
    <w:p w14:paraId="5D391F67" w14:textId="77777777" w:rsidR="009B6645" w:rsidRDefault="009B6645" w:rsidP="00FC5E5C"/>
    <w:p w14:paraId="7376A1AF" w14:textId="77777777" w:rsidR="009B6645" w:rsidRDefault="009B6645" w:rsidP="008B26E7"/>
    <w:p w14:paraId="2925ACAA" w14:textId="77777777" w:rsidR="009B6645" w:rsidRDefault="009B6645" w:rsidP="00023FA4"/>
    <w:p w14:paraId="255DB36D" w14:textId="77777777" w:rsidR="009B6645" w:rsidRDefault="009B6645" w:rsidP="000B60FB"/>
    <w:p w14:paraId="16B922E2" w14:textId="77777777" w:rsidR="009B6645" w:rsidRDefault="009B6645" w:rsidP="000B60FB"/>
    <w:p w14:paraId="577BFA1D" w14:textId="77777777" w:rsidR="009B6645" w:rsidRDefault="009B6645" w:rsidP="000B60FB"/>
    <w:p w14:paraId="4A370559" w14:textId="77777777" w:rsidR="009B6645" w:rsidRDefault="009B6645" w:rsidP="002813AB"/>
    <w:p w14:paraId="3BD506DE" w14:textId="77777777" w:rsidR="009B6645" w:rsidRDefault="009B6645" w:rsidP="002813AB"/>
    <w:p w14:paraId="76753CD3" w14:textId="77777777" w:rsidR="009B6645" w:rsidRDefault="009B6645" w:rsidP="001A71A2"/>
    <w:p w14:paraId="0AAB641D" w14:textId="77777777" w:rsidR="009B6645" w:rsidRDefault="009B6645"/>
    <w:p w14:paraId="6C2C70F1" w14:textId="77777777" w:rsidR="009B6645" w:rsidRDefault="009B6645" w:rsidP="00AC7CCC"/>
    <w:p w14:paraId="7FF5C788" w14:textId="77777777" w:rsidR="009B6645" w:rsidRDefault="009B6645" w:rsidP="006F4CEE"/>
    <w:p w14:paraId="12F4A186" w14:textId="77777777" w:rsidR="009B6645" w:rsidRDefault="009B6645" w:rsidP="006F4CEE"/>
    <w:p w14:paraId="4DE5418F" w14:textId="77777777" w:rsidR="009B6645" w:rsidRDefault="009B6645" w:rsidP="008E0C3C"/>
    <w:p w14:paraId="6F10E768" w14:textId="77777777" w:rsidR="009B6645" w:rsidRDefault="009B6645" w:rsidP="008E0C3C"/>
    <w:p w14:paraId="768A8686" w14:textId="77777777" w:rsidR="009B6645" w:rsidRDefault="009B6645" w:rsidP="001E53DE"/>
    <w:p w14:paraId="3B57CBB9" w14:textId="77777777" w:rsidR="009B6645" w:rsidRDefault="009B6645"/>
    <w:p w14:paraId="322F5A97" w14:textId="77777777" w:rsidR="009B6645" w:rsidRDefault="009B6645" w:rsidP="00EB7DEE"/>
    <w:p w14:paraId="5DB31949" w14:textId="77777777" w:rsidR="009B6645" w:rsidRDefault="009B6645" w:rsidP="00ED0BB9"/>
    <w:p w14:paraId="3ADDFBD5" w14:textId="77777777" w:rsidR="009B6645" w:rsidRDefault="009B6645" w:rsidP="00FB5D97"/>
    <w:p w14:paraId="7112ECF2" w14:textId="77777777" w:rsidR="009B6645" w:rsidRDefault="009B6645" w:rsidP="00FB5D97"/>
    <w:p w14:paraId="7E19068F" w14:textId="77777777" w:rsidR="009B6645" w:rsidRDefault="009B6645" w:rsidP="00FB5D97"/>
    <w:p w14:paraId="211D8587" w14:textId="77777777" w:rsidR="009B6645" w:rsidRDefault="009B6645" w:rsidP="00FB5D97"/>
    <w:p w14:paraId="04983CFA" w14:textId="77777777" w:rsidR="009B6645" w:rsidRDefault="009B6645"/>
    <w:p w14:paraId="5F67E762" w14:textId="77777777" w:rsidR="009B6645" w:rsidRDefault="009B6645" w:rsidP="00431E58"/>
    <w:p w14:paraId="30248D05" w14:textId="77777777" w:rsidR="009B6645" w:rsidRDefault="009B6645" w:rsidP="008C182E"/>
    <w:p w14:paraId="0542BA4F" w14:textId="77777777" w:rsidR="009B6645" w:rsidRDefault="009B6645" w:rsidP="008C182E"/>
    <w:p w14:paraId="6BF212BB" w14:textId="77777777" w:rsidR="009B6645" w:rsidRDefault="009B6645" w:rsidP="00626837"/>
    <w:p w14:paraId="40C58C51" w14:textId="77777777" w:rsidR="009B6645" w:rsidRDefault="009B6645" w:rsidP="00CE3558"/>
    <w:p w14:paraId="75A4C6FB" w14:textId="77777777" w:rsidR="009B6645" w:rsidRDefault="009B6645" w:rsidP="00CE3558"/>
    <w:p w14:paraId="4D7276EE" w14:textId="77777777" w:rsidR="009B6645" w:rsidRDefault="009B6645"/>
    <w:p w14:paraId="3B496A18" w14:textId="77777777" w:rsidR="009B6645" w:rsidRDefault="009B6645" w:rsidP="00DE0047"/>
    <w:p w14:paraId="0A77E833" w14:textId="77777777" w:rsidR="009B6645" w:rsidRDefault="009B6645" w:rsidP="00B062A9"/>
    <w:p w14:paraId="351398F6" w14:textId="77777777" w:rsidR="009B6645" w:rsidRDefault="009B6645" w:rsidP="00150BF2"/>
    <w:p w14:paraId="4BDFE431" w14:textId="77777777" w:rsidR="009B6645" w:rsidRDefault="009B6645" w:rsidP="00150BF2"/>
    <w:p w14:paraId="674208EF" w14:textId="77777777" w:rsidR="009B6645" w:rsidRDefault="009B6645" w:rsidP="00150BF2"/>
    <w:p w14:paraId="6B5DB08F" w14:textId="77777777" w:rsidR="009B6645" w:rsidRDefault="009B6645"/>
    <w:p w14:paraId="044B41D5" w14:textId="77777777" w:rsidR="009B6645" w:rsidRDefault="009B6645"/>
    <w:p w14:paraId="562940CD" w14:textId="77777777" w:rsidR="009B6645" w:rsidRDefault="009B6645" w:rsidP="008732E2"/>
    <w:p w14:paraId="07A7C9B3" w14:textId="77777777" w:rsidR="009B6645" w:rsidRDefault="009B6645" w:rsidP="002475E1"/>
    <w:p w14:paraId="4AF1879B" w14:textId="77777777" w:rsidR="009B6645" w:rsidRDefault="009B6645"/>
    <w:p w14:paraId="2EEC2C43" w14:textId="77777777" w:rsidR="009B6645" w:rsidRDefault="009B6645" w:rsidP="00B137CD"/>
    <w:p w14:paraId="356ACFD8" w14:textId="77777777" w:rsidR="009B6645" w:rsidRDefault="009B6645" w:rsidP="00F11A98"/>
    <w:p w14:paraId="5DB47293" w14:textId="77777777" w:rsidR="009B6645" w:rsidRDefault="009B6645" w:rsidP="0069330A"/>
    <w:p w14:paraId="6E9C5AD3" w14:textId="77777777" w:rsidR="009B6645" w:rsidRDefault="009B6645" w:rsidP="00CA63A8"/>
    <w:p w14:paraId="7F55404B" w14:textId="77777777" w:rsidR="009B6645" w:rsidRDefault="009B6645"/>
    <w:p w14:paraId="04906FF7" w14:textId="77777777" w:rsidR="009B6645" w:rsidRDefault="009B6645" w:rsidP="00EF41B5"/>
    <w:p w14:paraId="34240DCE" w14:textId="77777777" w:rsidR="009B6645" w:rsidRDefault="009B6645" w:rsidP="00EF41B5"/>
    <w:p w14:paraId="66325EB7" w14:textId="77777777" w:rsidR="009B6645" w:rsidRDefault="009B6645"/>
    <w:p w14:paraId="35688C3D" w14:textId="77777777" w:rsidR="009B6645" w:rsidRDefault="009B6645" w:rsidP="00307ACF"/>
    <w:p w14:paraId="06D8E05F" w14:textId="77777777" w:rsidR="009B6645" w:rsidRDefault="009B6645"/>
    <w:p w14:paraId="492458AE" w14:textId="77777777" w:rsidR="009B6645" w:rsidRDefault="009B6645" w:rsidP="00EC2F17"/>
    <w:p w14:paraId="126ADF95" w14:textId="77777777" w:rsidR="009B6645" w:rsidRDefault="009B6645" w:rsidP="00A04399"/>
    <w:p w14:paraId="29101ED6" w14:textId="77777777" w:rsidR="009B6645" w:rsidRDefault="009B6645" w:rsidP="00A04399"/>
    <w:p w14:paraId="6A7BCB0F" w14:textId="77777777" w:rsidR="009B6645" w:rsidRDefault="009B6645" w:rsidP="00A04399"/>
    <w:p w14:paraId="2A29FE0E" w14:textId="77777777" w:rsidR="009B6645" w:rsidRDefault="009B6645" w:rsidP="00A04399"/>
    <w:p w14:paraId="28041F60" w14:textId="77777777" w:rsidR="009B6645" w:rsidRDefault="009B6645" w:rsidP="00E655BE"/>
    <w:p w14:paraId="413479DF" w14:textId="77777777" w:rsidR="009B6645" w:rsidRDefault="009B6645"/>
    <w:p w14:paraId="15342B3E" w14:textId="77777777" w:rsidR="009B6645" w:rsidRDefault="009B6645" w:rsidP="007B40CB"/>
    <w:p w14:paraId="0D6BAB17" w14:textId="77777777" w:rsidR="009B6645" w:rsidRDefault="009B6645" w:rsidP="00F61D21"/>
    <w:p w14:paraId="768F425B" w14:textId="77777777" w:rsidR="009B6645" w:rsidRDefault="009B6645"/>
    <w:p w14:paraId="70F19551" w14:textId="77777777" w:rsidR="009B6645" w:rsidRDefault="009B6645" w:rsidP="00AC1337"/>
    <w:p w14:paraId="7EFA32CB" w14:textId="77777777" w:rsidR="009B6645" w:rsidRDefault="009B6645" w:rsidP="005734CE"/>
    <w:p w14:paraId="5F7B8503" w14:textId="77777777" w:rsidR="009B6645" w:rsidRDefault="009B6645" w:rsidP="003D3652"/>
    <w:p w14:paraId="20AABA41" w14:textId="77777777" w:rsidR="009B6645" w:rsidRDefault="009B6645" w:rsidP="003D3652"/>
    <w:p w14:paraId="50B8143F" w14:textId="77777777" w:rsidR="009B6645" w:rsidRDefault="009B6645" w:rsidP="003D3652"/>
    <w:p w14:paraId="40ED9D69" w14:textId="77777777" w:rsidR="009B6645" w:rsidRDefault="009B6645" w:rsidP="003D3652"/>
    <w:p w14:paraId="76BCADE4" w14:textId="77777777" w:rsidR="009B6645" w:rsidRDefault="009B6645" w:rsidP="003D3652"/>
    <w:p w14:paraId="3F68017C" w14:textId="77777777" w:rsidR="009B6645" w:rsidRDefault="009B6645" w:rsidP="003D3652"/>
    <w:p w14:paraId="140DBD0E" w14:textId="77777777" w:rsidR="009B6645" w:rsidRDefault="009B6645"/>
    <w:p w14:paraId="6E1A6EBE" w14:textId="77777777" w:rsidR="009B6645" w:rsidRDefault="009B6645" w:rsidP="0008200D"/>
    <w:p w14:paraId="071752C2" w14:textId="77777777" w:rsidR="009B6645" w:rsidRDefault="009B6645" w:rsidP="0008200D"/>
  </w:footnote>
  <w:footnote w:type="continuationSeparator" w:id="0">
    <w:p w14:paraId="221C64D5" w14:textId="77777777" w:rsidR="009B6645" w:rsidRDefault="009B6645" w:rsidP="00C542D0">
      <w:r>
        <w:continuationSeparator/>
      </w:r>
    </w:p>
    <w:p w14:paraId="36551493" w14:textId="77777777" w:rsidR="009B6645" w:rsidRDefault="009B6645" w:rsidP="00C542D0"/>
    <w:p w14:paraId="79031308" w14:textId="77777777" w:rsidR="009B6645" w:rsidRDefault="009B6645" w:rsidP="00C542D0"/>
    <w:p w14:paraId="05FE0CA0" w14:textId="77777777" w:rsidR="009B6645" w:rsidRDefault="009B6645" w:rsidP="00C542D0"/>
    <w:p w14:paraId="7E370D32" w14:textId="77777777" w:rsidR="009B6645" w:rsidRDefault="009B6645" w:rsidP="00C542D0"/>
    <w:p w14:paraId="21022469" w14:textId="77777777" w:rsidR="009B6645" w:rsidRDefault="009B6645" w:rsidP="00C542D0"/>
    <w:p w14:paraId="6A3BA3B0" w14:textId="77777777" w:rsidR="009B6645" w:rsidRDefault="009B6645" w:rsidP="00C542D0"/>
    <w:p w14:paraId="0D038516" w14:textId="77777777" w:rsidR="009B6645" w:rsidRDefault="009B6645" w:rsidP="00C542D0"/>
    <w:p w14:paraId="5B1550EB" w14:textId="77777777" w:rsidR="009B6645" w:rsidRDefault="009B6645" w:rsidP="00C542D0"/>
    <w:p w14:paraId="5BCE1C7D" w14:textId="77777777" w:rsidR="009B6645" w:rsidRDefault="009B6645" w:rsidP="00C542D0"/>
    <w:p w14:paraId="0D27CE71" w14:textId="77777777" w:rsidR="009B6645" w:rsidRDefault="009B6645" w:rsidP="00C542D0"/>
    <w:p w14:paraId="4B276F29" w14:textId="77777777" w:rsidR="009B6645" w:rsidRDefault="009B6645" w:rsidP="00C542D0"/>
    <w:p w14:paraId="42E054E1" w14:textId="77777777" w:rsidR="009B6645" w:rsidRDefault="009B6645" w:rsidP="00C542D0"/>
    <w:p w14:paraId="3325258A" w14:textId="77777777" w:rsidR="009B6645" w:rsidRDefault="009B6645" w:rsidP="00C542D0"/>
    <w:p w14:paraId="331DE4E4" w14:textId="77777777" w:rsidR="009B6645" w:rsidRDefault="009B6645" w:rsidP="00C542D0"/>
    <w:p w14:paraId="1CE2DCCA" w14:textId="77777777" w:rsidR="009B6645" w:rsidRDefault="009B6645" w:rsidP="00C542D0"/>
    <w:p w14:paraId="463D02AE" w14:textId="77777777" w:rsidR="009B6645" w:rsidRDefault="009B6645" w:rsidP="00C542D0"/>
    <w:p w14:paraId="2D9CAA20" w14:textId="77777777" w:rsidR="009B6645" w:rsidRDefault="009B6645" w:rsidP="00C542D0"/>
    <w:p w14:paraId="6E374A17" w14:textId="77777777" w:rsidR="009B6645" w:rsidRDefault="009B6645" w:rsidP="00C542D0"/>
    <w:p w14:paraId="5A224499" w14:textId="77777777" w:rsidR="009B6645" w:rsidRDefault="009B6645" w:rsidP="00C542D0"/>
    <w:p w14:paraId="6FAE7F51" w14:textId="77777777" w:rsidR="009B6645" w:rsidRDefault="009B6645" w:rsidP="00C542D0"/>
    <w:p w14:paraId="1457292F" w14:textId="77777777" w:rsidR="009B6645" w:rsidRDefault="009B6645" w:rsidP="00C542D0"/>
    <w:p w14:paraId="6ED3B322" w14:textId="77777777" w:rsidR="009B6645" w:rsidRDefault="009B6645" w:rsidP="00C542D0"/>
    <w:p w14:paraId="4A8C0EFF" w14:textId="77777777" w:rsidR="009B6645" w:rsidRDefault="009B6645" w:rsidP="00C542D0"/>
    <w:p w14:paraId="7A2818FC" w14:textId="77777777" w:rsidR="009B6645" w:rsidRDefault="009B6645" w:rsidP="00C542D0"/>
    <w:p w14:paraId="6F537F45" w14:textId="77777777" w:rsidR="009B6645" w:rsidRDefault="009B6645" w:rsidP="00C542D0"/>
    <w:p w14:paraId="7146607E" w14:textId="77777777" w:rsidR="009B6645" w:rsidRDefault="009B6645" w:rsidP="00C542D0"/>
    <w:p w14:paraId="33F0A74D" w14:textId="77777777" w:rsidR="009B6645" w:rsidRDefault="009B6645" w:rsidP="00C542D0"/>
    <w:p w14:paraId="324F139C" w14:textId="77777777" w:rsidR="009B6645" w:rsidRDefault="009B6645" w:rsidP="00C542D0"/>
    <w:p w14:paraId="1EB00AF6" w14:textId="77777777" w:rsidR="009B6645" w:rsidRDefault="009B6645" w:rsidP="00C542D0"/>
    <w:p w14:paraId="62A13730" w14:textId="77777777" w:rsidR="009B6645" w:rsidRDefault="009B6645" w:rsidP="00C542D0"/>
    <w:p w14:paraId="5DCF12A3" w14:textId="77777777" w:rsidR="009B6645" w:rsidRDefault="009B6645" w:rsidP="00C542D0"/>
    <w:p w14:paraId="6C0AEE20" w14:textId="77777777" w:rsidR="009B6645" w:rsidRDefault="009B6645" w:rsidP="00C542D0"/>
    <w:p w14:paraId="7A5E2593" w14:textId="77777777" w:rsidR="009B6645" w:rsidRDefault="009B6645" w:rsidP="00C542D0"/>
    <w:p w14:paraId="08D48499" w14:textId="77777777" w:rsidR="009B6645" w:rsidRDefault="009B6645" w:rsidP="00C542D0"/>
    <w:p w14:paraId="5BEF8F5D" w14:textId="77777777" w:rsidR="009B6645" w:rsidRDefault="009B6645" w:rsidP="00C542D0"/>
    <w:p w14:paraId="105BBBF4" w14:textId="77777777" w:rsidR="009B6645" w:rsidRDefault="009B6645" w:rsidP="00C542D0"/>
    <w:p w14:paraId="2A4638F6" w14:textId="77777777" w:rsidR="009B6645" w:rsidRDefault="009B6645" w:rsidP="00C542D0"/>
    <w:p w14:paraId="63040D7B" w14:textId="77777777" w:rsidR="009B6645" w:rsidRDefault="009B6645" w:rsidP="00C542D0"/>
    <w:p w14:paraId="2D8618E7" w14:textId="77777777" w:rsidR="009B6645" w:rsidRDefault="009B6645" w:rsidP="00C542D0"/>
    <w:p w14:paraId="0C761B01" w14:textId="77777777" w:rsidR="009B6645" w:rsidRDefault="009B6645" w:rsidP="00C542D0"/>
    <w:p w14:paraId="29F6BAF9" w14:textId="77777777" w:rsidR="009B6645" w:rsidRDefault="009B6645" w:rsidP="00C542D0"/>
    <w:p w14:paraId="796FB27A" w14:textId="77777777" w:rsidR="009B6645" w:rsidRDefault="009B6645" w:rsidP="00C542D0"/>
    <w:p w14:paraId="4D1EF239" w14:textId="77777777" w:rsidR="009B6645" w:rsidRDefault="009B6645" w:rsidP="00C542D0"/>
    <w:p w14:paraId="373F50F2" w14:textId="77777777" w:rsidR="009B6645" w:rsidRDefault="009B6645" w:rsidP="00C542D0"/>
    <w:p w14:paraId="13111E65" w14:textId="77777777" w:rsidR="009B6645" w:rsidRDefault="009B6645" w:rsidP="00C542D0"/>
    <w:p w14:paraId="12C7D14D" w14:textId="77777777" w:rsidR="009B6645" w:rsidRDefault="009B6645" w:rsidP="00C542D0"/>
    <w:p w14:paraId="16B52AD3" w14:textId="77777777" w:rsidR="009B6645" w:rsidRDefault="009B6645" w:rsidP="00C542D0"/>
    <w:p w14:paraId="3F38AECE" w14:textId="77777777" w:rsidR="009B6645" w:rsidRDefault="009B6645" w:rsidP="00C542D0"/>
    <w:p w14:paraId="7C96D99E" w14:textId="77777777" w:rsidR="009B6645" w:rsidRDefault="009B6645" w:rsidP="00C542D0"/>
    <w:p w14:paraId="422778DC" w14:textId="77777777" w:rsidR="009B6645" w:rsidRDefault="009B6645" w:rsidP="00C542D0"/>
    <w:p w14:paraId="7F547080" w14:textId="77777777" w:rsidR="009B6645" w:rsidRDefault="009B6645" w:rsidP="00C542D0"/>
    <w:p w14:paraId="656CE3DF" w14:textId="77777777" w:rsidR="009B6645" w:rsidRDefault="009B6645" w:rsidP="00C542D0"/>
    <w:p w14:paraId="1D6EC824" w14:textId="77777777" w:rsidR="009B6645" w:rsidRDefault="009B6645" w:rsidP="00C542D0"/>
    <w:p w14:paraId="3E00D6A8" w14:textId="77777777" w:rsidR="009B6645" w:rsidRDefault="009B6645" w:rsidP="00C542D0"/>
    <w:p w14:paraId="4137D31B" w14:textId="77777777" w:rsidR="009B6645" w:rsidRDefault="009B6645" w:rsidP="00C542D0"/>
    <w:p w14:paraId="15AA981D" w14:textId="77777777" w:rsidR="009B6645" w:rsidRDefault="009B6645" w:rsidP="00C542D0"/>
    <w:p w14:paraId="4C9A5A30" w14:textId="77777777" w:rsidR="009B6645" w:rsidRDefault="009B6645" w:rsidP="00C542D0"/>
    <w:p w14:paraId="5882D27B" w14:textId="77777777" w:rsidR="009B6645" w:rsidRDefault="009B6645" w:rsidP="00C542D0"/>
    <w:p w14:paraId="2DD199DE" w14:textId="77777777" w:rsidR="009B6645" w:rsidRDefault="009B6645" w:rsidP="00C542D0"/>
    <w:p w14:paraId="5D08A3AD" w14:textId="77777777" w:rsidR="009B6645" w:rsidRDefault="009B6645" w:rsidP="00C542D0"/>
    <w:p w14:paraId="2F7C0F5F" w14:textId="77777777" w:rsidR="009B6645" w:rsidRDefault="009B6645" w:rsidP="00C542D0"/>
    <w:p w14:paraId="45667C17" w14:textId="77777777" w:rsidR="009B6645" w:rsidRDefault="009B6645" w:rsidP="00C542D0"/>
    <w:p w14:paraId="07B34A43" w14:textId="77777777" w:rsidR="009B6645" w:rsidRDefault="009B6645" w:rsidP="00C542D0"/>
    <w:p w14:paraId="04349FE5" w14:textId="77777777" w:rsidR="009B6645" w:rsidRDefault="009B6645" w:rsidP="00C542D0"/>
    <w:p w14:paraId="71E6C677" w14:textId="77777777" w:rsidR="009B6645" w:rsidRDefault="009B6645" w:rsidP="00C542D0"/>
    <w:p w14:paraId="3D58BEDD" w14:textId="77777777" w:rsidR="009B6645" w:rsidRDefault="009B6645" w:rsidP="00C542D0"/>
    <w:p w14:paraId="109EF30A" w14:textId="77777777" w:rsidR="009B6645" w:rsidRDefault="009B6645" w:rsidP="00C542D0"/>
    <w:p w14:paraId="3CDE7670" w14:textId="77777777" w:rsidR="009B6645" w:rsidRDefault="009B6645" w:rsidP="00C542D0"/>
    <w:p w14:paraId="3D727C2E" w14:textId="77777777" w:rsidR="009B6645" w:rsidRDefault="009B6645" w:rsidP="00C542D0"/>
    <w:p w14:paraId="6C12D437" w14:textId="77777777" w:rsidR="009B6645" w:rsidRDefault="009B6645" w:rsidP="00C542D0"/>
    <w:p w14:paraId="29642437" w14:textId="77777777" w:rsidR="009B6645" w:rsidRDefault="009B6645" w:rsidP="00C542D0"/>
    <w:p w14:paraId="01CE0A8E" w14:textId="77777777" w:rsidR="009B6645" w:rsidRDefault="009B6645" w:rsidP="00C542D0"/>
    <w:p w14:paraId="5877A261" w14:textId="77777777" w:rsidR="009B6645" w:rsidRDefault="009B6645" w:rsidP="00C542D0"/>
    <w:p w14:paraId="009D574F" w14:textId="77777777" w:rsidR="009B6645" w:rsidRDefault="009B6645" w:rsidP="00C542D0"/>
    <w:p w14:paraId="2F2B23AE" w14:textId="77777777" w:rsidR="009B6645" w:rsidRDefault="009B6645" w:rsidP="00C542D0"/>
    <w:p w14:paraId="2504839C" w14:textId="77777777" w:rsidR="009B6645" w:rsidRDefault="009B6645" w:rsidP="00C542D0"/>
    <w:p w14:paraId="3939BBE5" w14:textId="77777777" w:rsidR="009B6645" w:rsidRDefault="009B6645" w:rsidP="00C542D0"/>
    <w:p w14:paraId="76EA1592" w14:textId="77777777" w:rsidR="009B6645" w:rsidRDefault="009B6645" w:rsidP="00C542D0"/>
    <w:p w14:paraId="0D4A6E3D" w14:textId="77777777" w:rsidR="009B6645" w:rsidRDefault="009B6645" w:rsidP="00C542D0"/>
    <w:p w14:paraId="7B73D8B9" w14:textId="77777777" w:rsidR="009B6645" w:rsidRDefault="009B6645" w:rsidP="00C542D0"/>
    <w:p w14:paraId="264E24C0" w14:textId="77777777" w:rsidR="009B6645" w:rsidRDefault="009B6645" w:rsidP="00C542D0"/>
    <w:p w14:paraId="1EE490D3" w14:textId="77777777" w:rsidR="009B6645" w:rsidRDefault="009B6645" w:rsidP="00C542D0"/>
    <w:p w14:paraId="4194B589" w14:textId="77777777" w:rsidR="009B6645" w:rsidRDefault="009B6645" w:rsidP="00C542D0"/>
    <w:p w14:paraId="01051C2B" w14:textId="77777777" w:rsidR="009B6645" w:rsidRDefault="009B6645" w:rsidP="00C542D0"/>
    <w:p w14:paraId="3C165777" w14:textId="77777777" w:rsidR="009B6645" w:rsidRDefault="009B6645" w:rsidP="00C542D0"/>
    <w:p w14:paraId="402652C3" w14:textId="77777777" w:rsidR="009B6645" w:rsidRDefault="009B6645" w:rsidP="00C542D0"/>
    <w:p w14:paraId="1941E2AD" w14:textId="77777777" w:rsidR="009B6645" w:rsidRDefault="009B6645" w:rsidP="00C542D0"/>
    <w:p w14:paraId="0FA1C68A" w14:textId="77777777" w:rsidR="009B6645" w:rsidRDefault="009B6645" w:rsidP="00C542D0"/>
    <w:p w14:paraId="4C4A5EBE" w14:textId="77777777" w:rsidR="009B6645" w:rsidRDefault="009B6645" w:rsidP="00C542D0"/>
    <w:p w14:paraId="5C218B38" w14:textId="77777777" w:rsidR="009B6645" w:rsidRDefault="009B6645" w:rsidP="00C542D0"/>
    <w:p w14:paraId="0DE6C847" w14:textId="77777777" w:rsidR="009B6645" w:rsidRDefault="009B6645" w:rsidP="00C542D0"/>
    <w:p w14:paraId="699DF29B" w14:textId="77777777" w:rsidR="009B6645" w:rsidRDefault="009B6645" w:rsidP="00C542D0"/>
    <w:p w14:paraId="6B710198" w14:textId="77777777" w:rsidR="009B6645" w:rsidRDefault="009B6645" w:rsidP="00C542D0"/>
    <w:p w14:paraId="69570386" w14:textId="77777777" w:rsidR="009B6645" w:rsidRDefault="009B6645" w:rsidP="00C542D0"/>
    <w:p w14:paraId="4A2F2DAE" w14:textId="77777777" w:rsidR="009B6645" w:rsidRDefault="009B6645" w:rsidP="00C542D0"/>
    <w:p w14:paraId="0EF84BAC" w14:textId="77777777" w:rsidR="009B6645" w:rsidRDefault="009B6645" w:rsidP="00C542D0"/>
    <w:p w14:paraId="667BC8B1" w14:textId="77777777" w:rsidR="009B6645" w:rsidRDefault="009B6645" w:rsidP="00C542D0"/>
    <w:p w14:paraId="35CF2BE2" w14:textId="77777777" w:rsidR="009B6645" w:rsidRDefault="009B6645" w:rsidP="00C542D0"/>
    <w:p w14:paraId="67D3410F" w14:textId="77777777" w:rsidR="009B6645" w:rsidRDefault="009B6645" w:rsidP="00C542D0"/>
    <w:p w14:paraId="2E73D2FD" w14:textId="77777777" w:rsidR="009B6645" w:rsidRDefault="009B6645" w:rsidP="00C542D0"/>
    <w:p w14:paraId="2C71F506" w14:textId="77777777" w:rsidR="009B6645" w:rsidRDefault="009B6645" w:rsidP="00C542D0"/>
    <w:p w14:paraId="2AD1BB1A" w14:textId="77777777" w:rsidR="009B6645" w:rsidRDefault="009B6645" w:rsidP="00C542D0"/>
    <w:p w14:paraId="4B0398B4" w14:textId="77777777" w:rsidR="009B6645" w:rsidRDefault="009B6645" w:rsidP="005D1B87"/>
    <w:p w14:paraId="64061D6F" w14:textId="77777777" w:rsidR="009B6645" w:rsidRDefault="009B6645" w:rsidP="003E1202"/>
    <w:p w14:paraId="59A428AE" w14:textId="77777777" w:rsidR="009B6645" w:rsidRDefault="009B6645" w:rsidP="00A7038D"/>
    <w:p w14:paraId="09B970A2" w14:textId="77777777" w:rsidR="009B6645" w:rsidRDefault="009B6645" w:rsidP="00A7038D"/>
    <w:p w14:paraId="2A22AD07" w14:textId="77777777" w:rsidR="009B6645" w:rsidRDefault="009B6645" w:rsidP="00A7038D"/>
    <w:p w14:paraId="0F54A589" w14:textId="77777777" w:rsidR="009B6645" w:rsidRDefault="009B6645" w:rsidP="00A7038D"/>
    <w:p w14:paraId="3D5F30E4" w14:textId="77777777" w:rsidR="009B6645" w:rsidRDefault="009B6645" w:rsidP="00A7038D"/>
    <w:p w14:paraId="07E3768B" w14:textId="77777777" w:rsidR="009B6645" w:rsidRDefault="009B6645" w:rsidP="00A7038D"/>
    <w:p w14:paraId="3C47728F" w14:textId="77777777" w:rsidR="009B6645" w:rsidRDefault="009B6645" w:rsidP="00A7038D"/>
    <w:p w14:paraId="1C02BD68" w14:textId="77777777" w:rsidR="009B6645" w:rsidRDefault="009B6645" w:rsidP="00A7038D"/>
    <w:p w14:paraId="3028F003" w14:textId="77777777" w:rsidR="009B6645" w:rsidRDefault="009B6645" w:rsidP="00A7038D"/>
    <w:p w14:paraId="2D8C6388" w14:textId="77777777" w:rsidR="009B6645" w:rsidRDefault="009B6645" w:rsidP="00296E16"/>
    <w:p w14:paraId="7DD313F9" w14:textId="77777777" w:rsidR="009B6645" w:rsidRDefault="009B6645" w:rsidP="00296E16"/>
    <w:p w14:paraId="25B220CF" w14:textId="77777777" w:rsidR="009B6645" w:rsidRDefault="009B6645" w:rsidP="00BA6E17"/>
    <w:p w14:paraId="3DA167A9" w14:textId="77777777" w:rsidR="009B6645" w:rsidRDefault="009B6645" w:rsidP="00BA6E17"/>
    <w:p w14:paraId="74129CA7" w14:textId="77777777" w:rsidR="009B6645" w:rsidRDefault="009B6645" w:rsidP="00BA6E17"/>
    <w:p w14:paraId="09109FD8" w14:textId="77777777" w:rsidR="009B6645" w:rsidRDefault="009B6645" w:rsidP="00BA6E17"/>
    <w:p w14:paraId="5DD0C79B" w14:textId="77777777" w:rsidR="009B6645" w:rsidRDefault="009B6645" w:rsidP="00BA6E17"/>
    <w:p w14:paraId="2D86709B" w14:textId="77777777" w:rsidR="009B6645" w:rsidRDefault="009B6645" w:rsidP="00BA6E17"/>
    <w:p w14:paraId="199AC859" w14:textId="77777777" w:rsidR="009B6645" w:rsidRDefault="009B6645" w:rsidP="0095497F"/>
    <w:p w14:paraId="6204B03C" w14:textId="77777777" w:rsidR="009B6645" w:rsidRDefault="009B6645" w:rsidP="0095497F"/>
    <w:p w14:paraId="68E9C696" w14:textId="77777777" w:rsidR="009B6645" w:rsidRDefault="009B6645" w:rsidP="00904F42"/>
    <w:p w14:paraId="6B744BB2" w14:textId="77777777" w:rsidR="009B6645" w:rsidRDefault="009B6645"/>
    <w:p w14:paraId="6788D862" w14:textId="77777777" w:rsidR="009B6645" w:rsidRDefault="009B6645"/>
    <w:p w14:paraId="07E21706" w14:textId="77777777" w:rsidR="009B6645" w:rsidRDefault="009B6645"/>
    <w:p w14:paraId="0799F87B" w14:textId="77777777" w:rsidR="009B6645" w:rsidRDefault="009B6645"/>
    <w:p w14:paraId="38DE3C1C" w14:textId="77777777" w:rsidR="009B6645" w:rsidRDefault="009B6645" w:rsidP="009D51A7"/>
    <w:p w14:paraId="40B4C534" w14:textId="77777777" w:rsidR="009B6645" w:rsidRDefault="009B6645" w:rsidP="00FE4F66"/>
    <w:p w14:paraId="71FE3D38" w14:textId="77777777" w:rsidR="009B6645" w:rsidRDefault="009B6645" w:rsidP="00FE4F66"/>
    <w:p w14:paraId="417F8BAC" w14:textId="77777777" w:rsidR="009B6645" w:rsidRDefault="009B6645" w:rsidP="007E5479"/>
    <w:p w14:paraId="551E28EA" w14:textId="77777777" w:rsidR="009B6645" w:rsidRDefault="009B6645" w:rsidP="007E5479"/>
    <w:p w14:paraId="01147446" w14:textId="77777777" w:rsidR="009B6645" w:rsidRDefault="009B6645" w:rsidP="007E5479"/>
    <w:p w14:paraId="08BD5E0D" w14:textId="77777777" w:rsidR="009B6645" w:rsidRDefault="009B6645" w:rsidP="007E5479"/>
    <w:p w14:paraId="63CDCA2D" w14:textId="77777777" w:rsidR="009B6645" w:rsidRDefault="009B6645" w:rsidP="007E5479"/>
    <w:p w14:paraId="68D20131" w14:textId="77777777" w:rsidR="009B6645" w:rsidRDefault="009B6645" w:rsidP="007E5479"/>
    <w:p w14:paraId="5B84990E" w14:textId="77777777" w:rsidR="009B6645" w:rsidRDefault="009B6645" w:rsidP="007E5479"/>
    <w:p w14:paraId="08F08947" w14:textId="77777777" w:rsidR="009B6645" w:rsidRDefault="009B6645" w:rsidP="002A4811"/>
    <w:p w14:paraId="0ECF1E72" w14:textId="77777777" w:rsidR="009B6645" w:rsidRDefault="009B6645" w:rsidP="002A4811"/>
    <w:p w14:paraId="3ACFB0FD" w14:textId="77777777" w:rsidR="009B6645" w:rsidRDefault="009B6645" w:rsidP="00B07DB1"/>
    <w:p w14:paraId="4CC5AEE1" w14:textId="77777777" w:rsidR="009B6645" w:rsidRDefault="009B6645"/>
    <w:p w14:paraId="56D2C6D4" w14:textId="77777777" w:rsidR="009B6645" w:rsidRDefault="009B6645" w:rsidP="001F2979"/>
    <w:p w14:paraId="6F228BBA" w14:textId="77777777" w:rsidR="009B6645" w:rsidRDefault="009B6645" w:rsidP="001F2979"/>
    <w:p w14:paraId="1B57612C" w14:textId="77777777" w:rsidR="009B6645" w:rsidRDefault="009B6645" w:rsidP="001F2979"/>
    <w:p w14:paraId="02379F8B" w14:textId="77777777" w:rsidR="009B6645" w:rsidRDefault="009B6645" w:rsidP="00FC5E5C"/>
    <w:p w14:paraId="2AF040B5" w14:textId="77777777" w:rsidR="009B6645" w:rsidRDefault="009B6645" w:rsidP="00FC5E5C"/>
    <w:p w14:paraId="5DEF35D9" w14:textId="77777777" w:rsidR="009B6645" w:rsidRDefault="009B6645" w:rsidP="008B26E7"/>
    <w:p w14:paraId="3CF1AB5C" w14:textId="77777777" w:rsidR="009B6645" w:rsidRDefault="009B6645" w:rsidP="00023FA4"/>
    <w:p w14:paraId="1E47C6FC" w14:textId="77777777" w:rsidR="009B6645" w:rsidRDefault="009B6645" w:rsidP="000B60FB"/>
    <w:p w14:paraId="42A96DDD" w14:textId="77777777" w:rsidR="009B6645" w:rsidRDefault="009B6645" w:rsidP="000B60FB"/>
    <w:p w14:paraId="78E89997" w14:textId="77777777" w:rsidR="009B6645" w:rsidRDefault="009B6645" w:rsidP="000B60FB"/>
    <w:p w14:paraId="0E591BB0" w14:textId="77777777" w:rsidR="009B6645" w:rsidRDefault="009B6645" w:rsidP="002813AB"/>
    <w:p w14:paraId="0B87DCB9" w14:textId="77777777" w:rsidR="009B6645" w:rsidRDefault="009B6645" w:rsidP="002813AB"/>
    <w:p w14:paraId="762B5801" w14:textId="77777777" w:rsidR="009B6645" w:rsidRDefault="009B6645" w:rsidP="001A71A2"/>
    <w:p w14:paraId="77DC2468" w14:textId="77777777" w:rsidR="009B6645" w:rsidRDefault="009B6645"/>
    <w:p w14:paraId="536DA856" w14:textId="77777777" w:rsidR="009B6645" w:rsidRDefault="009B6645" w:rsidP="00AC7CCC"/>
    <w:p w14:paraId="30DFBD24" w14:textId="77777777" w:rsidR="009B6645" w:rsidRDefault="009B6645" w:rsidP="006F4CEE"/>
    <w:p w14:paraId="1267D603" w14:textId="77777777" w:rsidR="009B6645" w:rsidRDefault="009B6645" w:rsidP="006F4CEE"/>
    <w:p w14:paraId="3489F2F4" w14:textId="77777777" w:rsidR="009B6645" w:rsidRDefault="009B6645" w:rsidP="008E0C3C"/>
    <w:p w14:paraId="2B3A4785" w14:textId="77777777" w:rsidR="009B6645" w:rsidRDefault="009B6645" w:rsidP="008E0C3C"/>
    <w:p w14:paraId="75D67ABA" w14:textId="77777777" w:rsidR="009B6645" w:rsidRDefault="009B6645" w:rsidP="001E53DE"/>
    <w:p w14:paraId="402F215D" w14:textId="77777777" w:rsidR="009B6645" w:rsidRDefault="009B6645"/>
    <w:p w14:paraId="6B1FC6EC" w14:textId="77777777" w:rsidR="009B6645" w:rsidRDefault="009B6645" w:rsidP="00EB7DEE"/>
    <w:p w14:paraId="3D1F3948" w14:textId="77777777" w:rsidR="009B6645" w:rsidRDefault="009B6645" w:rsidP="00ED0BB9"/>
    <w:p w14:paraId="71E54835" w14:textId="77777777" w:rsidR="009B6645" w:rsidRDefault="009B6645" w:rsidP="00FB5D97"/>
    <w:p w14:paraId="04101D48" w14:textId="77777777" w:rsidR="009B6645" w:rsidRDefault="009B6645" w:rsidP="00FB5D97"/>
    <w:p w14:paraId="794008BA" w14:textId="77777777" w:rsidR="009B6645" w:rsidRDefault="009B6645" w:rsidP="00FB5D97"/>
    <w:p w14:paraId="289BC2E7" w14:textId="77777777" w:rsidR="009B6645" w:rsidRDefault="009B6645" w:rsidP="00FB5D97"/>
    <w:p w14:paraId="7A90F128" w14:textId="77777777" w:rsidR="009B6645" w:rsidRDefault="009B6645"/>
    <w:p w14:paraId="2580722F" w14:textId="77777777" w:rsidR="009B6645" w:rsidRDefault="009B6645" w:rsidP="00431E58"/>
    <w:p w14:paraId="4BA94938" w14:textId="77777777" w:rsidR="009B6645" w:rsidRDefault="009B6645" w:rsidP="008C182E"/>
    <w:p w14:paraId="386AC282" w14:textId="77777777" w:rsidR="009B6645" w:rsidRDefault="009B6645" w:rsidP="008C182E"/>
    <w:p w14:paraId="72B4D4E8" w14:textId="77777777" w:rsidR="009B6645" w:rsidRDefault="009B6645" w:rsidP="00626837"/>
    <w:p w14:paraId="1E58C6C3" w14:textId="77777777" w:rsidR="009B6645" w:rsidRDefault="009B6645" w:rsidP="00CE3558"/>
    <w:p w14:paraId="4ECDF1B1" w14:textId="77777777" w:rsidR="009B6645" w:rsidRDefault="009B6645" w:rsidP="00CE3558"/>
    <w:p w14:paraId="4DBDFEBF" w14:textId="77777777" w:rsidR="009B6645" w:rsidRDefault="009B6645"/>
    <w:p w14:paraId="0CE2D15D" w14:textId="77777777" w:rsidR="009B6645" w:rsidRDefault="009B6645" w:rsidP="00DE0047"/>
    <w:p w14:paraId="74868671" w14:textId="77777777" w:rsidR="009B6645" w:rsidRDefault="009B6645" w:rsidP="00B062A9"/>
    <w:p w14:paraId="67E09CF4" w14:textId="77777777" w:rsidR="009B6645" w:rsidRDefault="009B6645" w:rsidP="00150BF2"/>
    <w:p w14:paraId="2EF218E1" w14:textId="77777777" w:rsidR="009B6645" w:rsidRDefault="009B6645" w:rsidP="00150BF2"/>
    <w:p w14:paraId="18B13A38" w14:textId="77777777" w:rsidR="009B6645" w:rsidRDefault="009B6645" w:rsidP="00150BF2"/>
    <w:p w14:paraId="62133EF3" w14:textId="77777777" w:rsidR="009B6645" w:rsidRDefault="009B6645"/>
    <w:p w14:paraId="1762CA7E" w14:textId="77777777" w:rsidR="009B6645" w:rsidRDefault="009B6645"/>
    <w:p w14:paraId="43FF11EC" w14:textId="77777777" w:rsidR="009B6645" w:rsidRDefault="009B6645" w:rsidP="008732E2"/>
    <w:p w14:paraId="2B5F75E2" w14:textId="77777777" w:rsidR="009B6645" w:rsidRDefault="009B6645" w:rsidP="002475E1"/>
    <w:p w14:paraId="083A2F34" w14:textId="77777777" w:rsidR="009B6645" w:rsidRDefault="009B6645"/>
    <w:p w14:paraId="3B319809" w14:textId="77777777" w:rsidR="009B6645" w:rsidRDefault="009B6645" w:rsidP="00B137CD"/>
    <w:p w14:paraId="78A2694F" w14:textId="77777777" w:rsidR="009B6645" w:rsidRDefault="009B6645" w:rsidP="00F11A98"/>
    <w:p w14:paraId="09AEE5F4" w14:textId="77777777" w:rsidR="009B6645" w:rsidRDefault="009B6645" w:rsidP="0069330A"/>
    <w:p w14:paraId="15B864A3" w14:textId="77777777" w:rsidR="009B6645" w:rsidRDefault="009B6645" w:rsidP="00CA63A8"/>
    <w:p w14:paraId="5DF96E05" w14:textId="77777777" w:rsidR="009B6645" w:rsidRDefault="009B6645"/>
    <w:p w14:paraId="44FEA77C" w14:textId="77777777" w:rsidR="009B6645" w:rsidRDefault="009B6645" w:rsidP="00EF41B5"/>
    <w:p w14:paraId="786C0893" w14:textId="77777777" w:rsidR="009B6645" w:rsidRDefault="009B6645" w:rsidP="00EF41B5"/>
    <w:p w14:paraId="6391E902" w14:textId="77777777" w:rsidR="009B6645" w:rsidRDefault="009B6645"/>
    <w:p w14:paraId="6FA4EA6F" w14:textId="77777777" w:rsidR="009B6645" w:rsidRDefault="009B6645" w:rsidP="00307ACF"/>
    <w:p w14:paraId="24C29611" w14:textId="77777777" w:rsidR="009B6645" w:rsidRDefault="009B6645"/>
    <w:p w14:paraId="5803D9D3" w14:textId="77777777" w:rsidR="009B6645" w:rsidRDefault="009B6645" w:rsidP="00EC2F17"/>
    <w:p w14:paraId="26C850B7" w14:textId="77777777" w:rsidR="009B6645" w:rsidRDefault="009B6645" w:rsidP="00A04399"/>
    <w:p w14:paraId="6DCD46E2" w14:textId="77777777" w:rsidR="009B6645" w:rsidRDefault="009B6645" w:rsidP="00A04399"/>
    <w:p w14:paraId="77253419" w14:textId="77777777" w:rsidR="009B6645" w:rsidRDefault="009B6645" w:rsidP="00A04399"/>
    <w:p w14:paraId="694CA7C7" w14:textId="77777777" w:rsidR="009B6645" w:rsidRDefault="009B6645" w:rsidP="00A04399"/>
    <w:p w14:paraId="3CCD7182" w14:textId="77777777" w:rsidR="009B6645" w:rsidRDefault="009B6645" w:rsidP="00E655BE"/>
    <w:p w14:paraId="30885781" w14:textId="77777777" w:rsidR="009B6645" w:rsidRDefault="009B6645"/>
    <w:p w14:paraId="7991AA14" w14:textId="77777777" w:rsidR="009B6645" w:rsidRDefault="009B6645" w:rsidP="007B40CB"/>
    <w:p w14:paraId="6436C6A3" w14:textId="77777777" w:rsidR="009B6645" w:rsidRDefault="009B6645" w:rsidP="00F61D21"/>
    <w:p w14:paraId="246F4158" w14:textId="77777777" w:rsidR="009B6645" w:rsidRDefault="009B6645"/>
    <w:p w14:paraId="5B2A968C" w14:textId="77777777" w:rsidR="009B6645" w:rsidRDefault="009B6645" w:rsidP="00AC1337"/>
    <w:p w14:paraId="0BDE60F0" w14:textId="77777777" w:rsidR="009B6645" w:rsidRDefault="009B6645" w:rsidP="005734CE"/>
    <w:p w14:paraId="6D399620" w14:textId="77777777" w:rsidR="009B6645" w:rsidRDefault="009B6645" w:rsidP="003D3652"/>
    <w:p w14:paraId="554139A4" w14:textId="77777777" w:rsidR="009B6645" w:rsidRDefault="009B6645" w:rsidP="003D3652"/>
    <w:p w14:paraId="424D37B2" w14:textId="77777777" w:rsidR="009B6645" w:rsidRDefault="009B6645" w:rsidP="003D3652"/>
    <w:p w14:paraId="275E8FD1" w14:textId="77777777" w:rsidR="009B6645" w:rsidRDefault="009B6645" w:rsidP="003D3652"/>
    <w:p w14:paraId="71C00AD5" w14:textId="77777777" w:rsidR="009B6645" w:rsidRDefault="009B6645" w:rsidP="003D3652"/>
    <w:p w14:paraId="6F6C7946" w14:textId="77777777" w:rsidR="009B6645" w:rsidRDefault="009B6645" w:rsidP="003D3652"/>
    <w:p w14:paraId="2F7561D9" w14:textId="77777777" w:rsidR="009B6645" w:rsidRDefault="009B6645"/>
    <w:p w14:paraId="45379F91" w14:textId="77777777" w:rsidR="009B6645" w:rsidRDefault="009B6645" w:rsidP="0008200D"/>
    <w:p w14:paraId="01F1606F" w14:textId="77777777" w:rsidR="009B6645" w:rsidRDefault="009B6645" w:rsidP="0008200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0E80E" w14:textId="77777777" w:rsidR="00EC421F" w:rsidRDefault="00EC421F" w:rsidP="00C542D0">
    <w:r>
      <w:fldChar w:fldCharType="begin"/>
    </w:r>
    <w:r>
      <w:instrText xml:space="preserve">PAGE  </w:instrText>
    </w:r>
    <w:r>
      <w:fldChar w:fldCharType="separate"/>
    </w:r>
    <w:r>
      <w:rPr>
        <w:noProof/>
      </w:rPr>
      <w:t>24</w:t>
    </w:r>
    <w:r>
      <w:fldChar w:fldCharType="end"/>
    </w:r>
  </w:p>
  <w:p w14:paraId="41934FD5" w14:textId="77777777" w:rsidR="00EC421F" w:rsidRDefault="00EC421F" w:rsidP="00C542D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F3173" w14:textId="77777777" w:rsidR="00EC421F" w:rsidRDefault="00EC421F" w:rsidP="00C542D0">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77D23" w14:textId="77777777" w:rsidR="00EC421F" w:rsidRDefault="00EC421F" w:rsidP="0008200D">
    <w:pPr>
      <w:jc w:val="right"/>
    </w:pPr>
    <w:r>
      <w:tab/>
    </w:r>
    <w:r>
      <w:tab/>
    </w:r>
    <w:r>
      <w:rPr>
        <w:rStyle w:val="Nmerodepgina"/>
      </w:rPr>
      <w:fldChar w:fldCharType="begin"/>
    </w:r>
    <w:r>
      <w:rPr>
        <w:rStyle w:val="Nmerodepgina"/>
      </w:rPr>
      <w:instrText xml:space="preserve"> PAGE </w:instrText>
    </w:r>
    <w:r>
      <w:rPr>
        <w:rStyle w:val="Nmerodepgina"/>
      </w:rPr>
      <w:fldChar w:fldCharType="separate"/>
    </w:r>
    <w:r w:rsidR="00411FAA">
      <w:rPr>
        <w:rStyle w:val="Nmerodepgina"/>
        <w:noProof/>
      </w:rPr>
      <w:t>20</w:t>
    </w:r>
    <w:r>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2C47C" w14:textId="77777777" w:rsidR="00EC421F" w:rsidRDefault="00EC421F" w:rsidP="00C542D0">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15284" w14:textId="77777777" w:rsidR="00EC421F" w:rsidRDefault="00EC421F" w:rsidP="00C542D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73185"/>
    <w:multiLevelType w:val="hybridMultilevel"/>
    <w:tmpl w:val="CDCED8C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nsid w:val="0DB914D8"/>
    <w:multiLevelType w:val="hybridMultilevel"/>
    <w:tmpl w:val="9AC865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13D79DE"/>
    <w:multiLevelType w:val="hybridMultilevel"/>
    <w:tmpl w:val="F45CF9A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65329B4"/>
    <w:multiLevelType w:val="hybridMultilevel"/>
    <w:tmpl w:val="4954A8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7930657"/>
    <w:multiLevelType w:val="hybridMultilevel"/>
    <w:tmpl w:val="E2BE26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AF72C3D"/>
    <w:multiLevelType w:val="hybridMultilevel"/>
    <w:tmpl w:val="D168FF7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nsid w:val="1C214369"/>
    <w:multiLevelType w:val="hybridMultilevel"/>
    <w:tmpl w:val="D00C18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E8A5AEF"/>
    <w:multiLevelType w:val="hybridMultilevel"/>
    <w:tmpl w:val="BB78913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nsid w:val="201328C0"/>
    <w:multiLevelType w:val="hybridMultilevel"/>
    <w:tmpl w:val="2034E5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1130571"/>
    <w:multiLevelType w:val="hybridMultilevel"/>
    <w:tmpl w:val="BE0C82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1696777"/>
    <w:multiLevelType w:val="hybridMultilevel"/>
    <w:tmpl w:val="FD0C5A1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nsid w:val="35A377E3"/>
    <w:multiLevelType w:val="hybridMultilevel"/>
    <w:tmpl w:val="139A7C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A96582E"/>
    <w:multiLevelType w:val="hybridMultilevel"/>
    <w:tmpl w:val="59768F4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nsid w:val="41D372C7"/>
    <w:multiLevelType w:val="hybridMultilevel"/>
    <w:tmpl w:val="0552857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4">
    <w:nsid w:val="41FF1A5A"/>
    <w:multiLevelType w:val="hybridMultilevel"/>
    <w:tmpl w:val="40E4FA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nsid w:val="46683937"/>
    <w:multiLevelType w:val="hybridMultilevel"/>
    <w:tmpl w:val="65DAB2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48A65E9A"/>
    <w:multiLevelType w:val="singleLevel"/>
    <w:tmpl w:val="C332F19E"/>
    <w:lvl w:ilvl="0">
      <w:start w:val="1"/>
      <w:numFmt w:val="bullet"/>
      <w:pStyle w:val="Relao"/>
      <w:lvlText w:val=""/>
      <w:lvlJc w:val="left"/>
      <w:pPr>
        <w:tabs>
          <w:tab w:val="num" w:pos="360"/>
        </w:tabs>
        <w:ind w:left="360" w:hanging="360"/>
      </w:pPr>
      <w:rPr>
        <w:rFonts w:ascii="Symbol" w:hAnsi="Symbol" w:hint="default"/>
      </w:rPr>
    </w:lvl>
  </w:abstractNum>
  <w:abstractNum w:abstractNumId="17">
    <w:nsid w:val="4BEE2D6F"/>
    <w:multiLevelType w:val="hybridMultilevel"/>
    <w:tmpl w:val="90E8BA36"/>
    <w:lvl w:ilvl="0" w:tplc="04160001">
      <w:start w:val="1"/>
      <w:numFmt w:val="bullet"/>
      <w:lvlText w:val=""/>
      <w:lvlJc w:val="left"/>
      <w:pPr>
        <w:ind w:left="1571" w:hanging="360"/>
      </w:pPr>
      <w:rPr>
        <w:rFonts w:ascii="Symbol" w:hAnsi="Symbol" w:hint="default"/>
      </w:rPr>
    </w:lvl>
    <w:lvl w:ilvl="1" w:tplc="04160003">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nsid w:val="4EB1254D"/>
    <w:multiLevelType w:val="hybridMultilevel"/>
    <w:tmpl w:val="89A2A1D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nsid w:val="4EB256FD"/>
    <w:multiLevelType w:val="hybridMultilevel"/>
    <w:tmpl w:val="E7F2C41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nsid w:val="50627690"/>
    <w:multiLevelType w:val="hybridMultilevel"/>
    <w:tmpl w:val="9FA02DA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nsid w:val="52FC5C6F"/>
    <w:multiLevelType w:val="multilevel"/>
    <w:tmpl w:val="B0C61F3E"/>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nsid w:val="5F033CF1"/>
    <w:multiLevelType w:val="hybridMultilevel"/>
    <w:tmpl w:val="63F8860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nsid w:val="633A7480"/>
    <w:multiLevelType w:val="hybridMultilevel"/>
    <w:tmpl w:val="31B447E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nsid w:val="64863D4C"/>
    <w:multiLevelType w:val="hybridMultilevel"/>
    <w:tmpl w:val="8D14B0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5">
    <w:nsid w:val="687B7543"/>
    <w:multiLevelType w:val="hybridMultilevel"/>
    <w:tmpl w:val="B284ECD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nsid w:val="6A4C371A"/>
    <w:multiLevelType w:val="hybridMultilevel"/>
    <w:tmpl w:val="287A1DAA"/>
    <w:lvl w:ilvl="0" w:tplc="04160001">
      <w:start w:val="1"/>
      <w:numFmt w:val="bullet"/>
      <w:lvlText w:val=""/>
      <w:lvlJc w:val="left"/>
      <w:pPr>
        <w:ind w:left="1571" w:hanging="360"/>
      </w:pPr>
      <w:rPr>
        <w:rFonts w:ascii="Symbol" w:hAnsi="Symbol" w:hint="default"/>
      </w:rPr>
    </w:lvl>
    <w:lvl w:ilvl="1" w:tplc="04160003">
      <w:start w:val="1"/>
      <w:numFmt w:val="bullet"/>
      <w:lvlText w:val="o"/>
      <w:lvlJc w:val="left"/>
      <w:pPr>
        <w:ind w:left="2291" w:hanging="360"/>
      </w:pPr>
      <w:rPr>
        <w:rFonts w:ascii="Courier New" w:hAnsi="Courier New" w:cs="Courier New" w:hint="default"/>
      </w:rPr>
    </w:lvl>
    <w:lvl w:ilvl="2" w:tplc="04160005">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7">
    <w:nsid w:val="6AF2055B"/>
    <w:multiLevelType w:val="hybridMultilevel"/>
    <w:tmpl w:val="26FE34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B055B65"/>
    <w:multiLevelType w:val="hybridMultilevel"/>
    <w:tmpl w:val="F35239F0"/>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9">
    <w:nsid w:val="6B097CBD"/>
    <w:multiLevelType w:val="hybridMultilevel"/>
    <w:tmpl w:val="6BBEDE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6DDC5EAF"/>
    <w:multiLevelType w:val="hybridMultilevel"/>
    <w:tmpl w:val="50F43A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E9E7933"/>
    <w:multiLevelType w:val="hybridMultilevel"/>
    <w:tmpl w:val="CFA0DD1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2">
    <w:nsid w:val="722844A9"/>
    <w:multiLevelType w:val="hybridMultilevel"/>
    <w:tmpl w:val="6E788C3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3">
    <w:nsid w:val="75A041F6"/>
    <w:multiLevelType w:val="hybridMultilevel"/>
    <w:tmpl w:val="6BA059F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4">
    <w:nsid w:val="78E422F3"/>
    <w:multiLevelType w:val="hybridMultilevel"/>
    <w:tmpl w:val="0CA2E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5">
    <w:nsid w:val="7EA43616"/>
    <w:multiLevelType w:val="hybridMultilevel"/>
    <w:tmpl w:val="2D26897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16"/>
  </w:num>
  <w:num w:numId="2">
    <w:abstractNumId w:val="21"/>
  </w:num>
  <w:num w:numId="3">
    <w:abstractNumId w:val="4"/>
  </w:num>
  <w:num w:numId="4">
    <w:abstractNumId w:val="8"/>
  </w:num>
  <w:num w:numId="5">
    <w:abstractNumId w:val="15"/>
  </w:num>
  <w:num w:numId="6">
    <w:abstractNumId w:val="30"/>
  </w:num>
  <w:num w:numId="7">
    <w:abstractNumId w:val="9"/>
  </w:num>
  <w:num w:numId="8">
    <w:abstractNumId w:val="27"/>
  </w:num>
  <w:num w:numId="9">
    <w:abstractNumId w:val="11"/>
  </w:num>
  <w:num w:numId="10">
    <w:abstractNumId w:val="3"/>
  </w:num>
  <w:num w:numId="11">
    <w:abstractNumId w:val="6"/>
  </w:num>
  <w:num w:numId="12">
    <w:abstractNumId w:val="2"/>
  </w:num>
  <w:num w:numId="13">
    <w:abstractNumId w:val="29"/>
  </w:num>
  <w:num w:numId="14">
    <w:abstractNumId w:val="1"/>
  </w:num>
  <w:num w:numId="15">
    <w:abstractNumId w:val="23"/>
  </w:num>
  <w:num w:numId="16">
    <w:abstractNumId w:val="0"/>
  </w:num>
  <w:num w:numId="17">
    <w:abstractNumId w:val="20"/>
  </w:num>
  <w:num w:numId="18">
    <w:abstractNumId w:val="17"/>
  </w:num>
  <w:num w:numId="19">
    <w:abstractNumId w:val="35"/>
  </w:num>
  <w:num w:numId="20">
    <w:abstractNumId w:val="26"/>
  </w:num>
  <w:num w:numId="21">
    <w:abstractNumId w:val="10"/>
  </w:num>
  <w:num w:numId="22">
    <w:abstractNumId w:val="32"/>
  </w:num>
  <w:num w:numId="23">
    <w:abstractNumId w:val="12"/>
  </w:num>
  <w:num w:numId="24">
    <w:abstractNumId w:val="25"/>
  </w:num>
  <w:num w:numId="25">
    <w:abstractNumId w:val="28"/>
  </w:num>
  <w:num w:numId="26">
    <w:abstractNumId w:val="33"/>
  </w:num>
  <w:num w:numId="27">
    <w:abstractNumId w:val="19"/>
  </w:num>
  <w:num w:numId="28">
    <w:abstractNumId w:val="24"/>
  </w:num>
  <w:num w:numId="29">
    <w:abstractNumId w:val="22"/>
  </w:num>
  <w:num w:numId="30">
    <w:abstractNumId w:val="34"/>
  </w:num>
  <w:num w:numId="31">
    <w:abstractNumId w:val="14"/>
  </w:num>
  <w:num w:numId="32">
    <w:abstractNumId w:val="18"/>
  </w:num>
  <w:num w:numId="33">
    <w:abstractNumId w:val="31"/>
  </w:num>
  <w:num w:numId="34">
    <w:abstractNumId w:val="13"/>
  </w:num>
  <w:num w:numId="35">
    <w:abstractNumId w:val="7"/>
  </w:num>
  <w:num w:numId="36">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8" w:dllVersion="513"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TC.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E54DB7"/>
    <w:rsid w:val="00003505"/>
    <w:rsid w:val="0000392E"/>
    <w:rsid w:val="00003AC6"/>
    <w:rsid w:val="000047AD"/>
    <w:rsid w:val="00005489"/>
    <w:rsid w:val="00005AE8"/>
    <w:rsid w:val="00006793"/>
    <w:rsid w:val="0001025C"/>
    <w:rsid w:val="00010886"/>
    <w:rsid w:val="00010FC7"/>
    <w:rsid w:val="00011614"/>
    <w:rsid w:val="000117DE"/>
    <w:rsid w:val="00014580"/>
    <w:rsid w:val="00015FAC"/>
    <w:rsid w:val="00017DDC"/>
    <w:rsid w:val="000214E0"/>
    <w:rsid w:val="00023FA4"/>
    <w:rsid w:val="00025ED4"/>
    <w:rsid w:val="00030047"/>
    <w:rsid w:val="000309B0"/>
    <w:rsid w:val="00031EDD"/>
    <w:rsid w:val="00032293"/>
    <w:rsid w:val="00032719"/>
    <w:rsid w:val="0003383E"/>
    <w:rsid w:val="00035019"/>
    <w:rsid w:val="00035A69"/>
    <w:rsid w:val="00040806"/>
    <w:rsid w:val="00042232"/>
    <w:rsid w:val="00045200"/>
    <w:rsid w:val="00046EE9"/>
    <w:rsid w:val="00052606"/>
    <w:rsid w:val="000527EB"/>
    <w:rsid w:val="0005382C"/>
    <w:rsid w:val="00055D14"/>
    <w:rsid w:val="000568B4"/>
    <w:rsid w:val="000571D5"/>
    <w:rsid w:val="0006085F"/>
    <w:rsid w:val="00063DDD"/>
    <w:rsid w:val="00065643"/>
    <w:rsid w:val="00067946"/>
    <w:rsid w:val="00070A4A"/>
    <w:rsid w:val="00070CC2"/>
    <w:rsid w:val="00072731"/>
    <w:rsid w:val="0007305F"/>
    <w:rsid w:val="00076068"/>
    <w:rsid w:val="00077B0C"/>
    <w:rsid w:val="00081597"/>
    <w:rsid w:val="0008200D"/>
    <w:rsid w:val="00082473"/>
    <w:rsid w:val="00084998"/>
    <w:rsid w:val="00084D18"/>
    <w:rsid w:val="00085EB7"/>
    <w:rsid w:val="00087D2D"/>
    <w:rsid w:val="00090DDE"/>
    <w:rsid w:val="000911FE"/>
    <w:rsid w:val="0009367C"/>
    <w:rsid w:val="000964B3"/>
    <w:rsid w:val="0009727D"/>
    <w:rsid w:val="000A0A6E"/>
    <w:rsid w:val="000A0F1D"/>
    <w:rsid w:val="000A1352"/>
    <w:rsid w:val="000A1442"/>
    <w:rsid w:val="000A1931"/>
    <w:rsid w:val="000A2D9E"/>
    <w:rsid w:val="000A571C"/>
    <w:rsid w:val="000A7217"/>
    <w:rsid w:val="000B02CF"/>
    <w:rsid w:val="000B08B3"/>
    <w:rsid w:val="000B1DEC"/>
    <w:rsid w:val="000B42A8"/>
    <w:rsid w:val="000B43E9"/>
    <w:rsid w:val="000B60FB"/>
    <w:rsid w:val="000B7E09"/>
    <w:rsid w:val="000C0A0B"/>
    <w:rsid w:val="000C2E31"/>
    <w:rsid w:val="000C345C"/>
    <w:rsid w:val="000C396C"/>
    <w:rsid w:val="000C4E8F"/>
    <w:rsid w:val="000C5DFD"/>
    <w:rsid w:val="000C69AE"/>
    <w:rsid w:val="000C7017"/>
    <w:rsid w:val="000C7D05"/>
    <w:rsid w:val="000D1DC6"/>
    <w:rsid w:val="000D2BD6"/>
    <w:rsid w:val="000E1C11"/>
    <w:rsid w:val="000E2A9A"/>
    <w:rsid w:val="000E3BEA"/>
    <w:rsid w:val="000E6258"/>
    <w:rsid w:val="000F2E34"/>
    <w:rsid w:val="000F3817"/>
    <w:rsid w:val="000F4496"/>
    <w:rsid w:val="000F5213"/>
    <w:rsid w:val="0010022B"/>
    <w:rsid w:val="00100B4A"/>
    <w:rsid w:val="001014E7"/>
    <w:rsid w:val="0010221F"/>
    <w:rsid w:val="00103773"/>
    <w:rsid w:val="00104006"/>
    <w:rsid w:val="00111FA1"/>
    <w:rsid w:val="00113D39"/>
    <w:rsid w:val="00113DF2"/>
    <w:rsid w:val="0011503E"/>
    <w:rsid w:val="0011519D"/>
    <w:rsid w:val="001179DA"/>
    <w:rsid w:val="00117EF7"/>
    <w:rsid w:val="0012158E"/>
    <w:rsid w:val="001228E5"/>
    <w:rsid w:val="0013157E"/>
    <w:rsid w:val="00131858"/>
    <w:rsid w:val="00131A8E"/>
    <w:rsid w:val="0013595F"/>
    <w:rsid w:val="00140359"/>
    <w:rsid w:val="0014469B"/>
    <w:rsid w:val="00150BF2"/>
    <w:rsid w:val="00150F17"/>
    <w:rsid w:val="00152F4A"/>
    <w:rsid w:val="0015398E"/>
    <w:rsid w:val="00157046"/>
    <w:rsid w:val="001612E5"/>
    <w:rsid w:val="00161B6F"/>
    <w:rsid w:val="00162219"/>
    <w:rsid w:val="00162991"/>
    <w:rsid w:val="00165E12"/>
    <w:rsid w:val="0016617D"/>
    <w:rsid w:val="001701C7"/>
    <w:rsid w:val="001724D6"/>
    <w:rsid w:val="00174895"/>
    <w:rsid w:val="00180EBC"/>
    <w:rsid w:val="0018230F"/>
    <w:rsid w:val="0018393C"/>
    <w:rsid w:val="00183E82"/>
    <w:rsid w:val="00184B0A"/>
    <w:rsid w:val="00185AAB"/>
    <w:rsid w:val="00187122"/>
    <w:rsid w:val="00187E54"/>
    <w:rsid w:val="0019060D"/>
    <w:rsid w:val="00191B17"/>
    <w:rsid w:val="00191E95"/>
    <w:rsid w:val="001938C7"/>
    <w:rsid w:val="00196E60"/>
    <w:rsid w:val="001A228A"/>
    <w:rsid w:val="001A230F"/>
    <w:rsid w:val="001A460E"/>
    <w:rsid w:val="001A5219"/>
    <w:rsid w:val="001A69EA"/>
    <w:rsid w:val="001A71A2"/>
    <w:rsid w:val="001B1771"/>
    <w:rsid w:val="001B25A0"/>
    <w:rsid w:val="001B5176"/>
    <w:rsid w:val="001B5244"/>
    <w:rsid w:val="001C1DA3"/>
    <w:rsid w:val="001D0256"/>
    <w:rsid w:val="001D55BF"/>
    <w:rsid w:val="001D5E81"/>
    <w:rsid w:val="001D6498"/>
    <w:rsid w:val="001E0406"/>
    <w:rsid w:val="001E081F"/>
    <w:rsid w:val="001E48B4"/>
    <w:rsid w:val="001E53DE"/>
    <w:rsid w:val="001E5ECE"/>
    <w:rsid w:val="001E6BC5"/>
    <w:rsid w:val="001F0DB0"/>
    <w:rsid w:val="001F2979"/>
    <w:rsid w:val="001F2A29"/>
    <w:rsid w:val="001F2E3E"/>
    <w:rsid w:val="001F3D99"/>
    <w:rsid w:val="001F480B"/>
    <w:rsid w:val="001F4F0D"/>
    <w:rsid w:val="001F7E2E"/>
    <w:rsid w:val="00201173"/>
    <w:rsid w:val="00203F03"/>
    <w:rsid w:val="00205E6D"/>
    <w:rsid w:val="00206291"/>
    <w:rsid w:val="00211645"/>
    <w:rsid w:val="002138C0"/>
    <w:rsid w:val="00215E19"/>
    <w:rsid w:val="00217D4A"/>
    <w:rsid w:val="00220642"/>
    <w:rsid w:val="00223366"/>
    <w:rsid w:val="00224619"/>
    <w:rsid w:val="0022550F"/>
    <w:rsid w:val="00227674"/>
    <w:rsid w:val="00232936"/>
    <w:rsid w:val="002330ED"/>
    <w:rsid w:val="0023480B"/>
    <w:rsid w:val="00234DFF"/>
    <w:rsid w:val="00235C94"/>
    <w:rsid w:val="00241187"/>
    <w:rsid w:val="002452AC"/>
    <w:rsid w:val="002475E1"/>
    <w:rsid w:val="002502CB"/>
    <w:rsid w:val="00252683"/>
    <w:rsid w:val="00252C50"/>
    <w:rsid w:val="0025641C"/>
    <w:rsid w:val="00256A3E"/>
    <w:rsid w:val="0026402C"/>
    <w:rsid w:val="00265C9B"/>
    <w:rsid w:val="00277E12"/>
    <w:rsid w:val="002813AB"/>
    <w:rsid w:val="00281DB3"/>
    <w:rsid w:val="0028407D"/>
    <w:rsid w:val="00284F0D"/>
    <w:rsid w:val="002913CE"/>
    <w:rsid w:val="00291573"/>
    <w:rsid w:val="0029318B"/>
    <w:rsid w:val="00293D1A"/>
    <w:rsid w:val="00294328"/>
    <w:rsid w:val="00296E16"/>
    <w:rsid w:val="00296E96"/>
    <w:rsid w:val="002A4811"/>
    <w:rsid w:val="002A485A"/>
    <w:rsid w:val="002A56D4"/>
    <w:rsid w:val="002A6124"/>
    <w:rsid w:val="002B1E64"/>
    <w:rsid w:val="002B22B8"/>
    <w:rsid w:val="002B2493"/>
    <w:rsid w:val="002B270F"/>
    <w:rsid w:val="002B4A07"/>
    <w:rsid w:val="002C6B08"/>
    <w:rsid w:val="002C6C19"/>
    <w:rsid w:val="002D02C1"/>
    <w:rsid w:val="002D45E2"/>
    <w:rsid w:val="002D5379"/>
    <w:rsid w:val="002E02F8"/>
    <w:rsid w:val="002E04A3"/>
    <w:rsid w:val="002E14A7"/>
    <w:rsid w:val="002E1706"/>
    <w:rsid w:val="002E26A7"/>
    <w:rsid w:val="002E513E"/>
    <w:rsid w:val="002F2D3F"/>
    <w:rsid w:val="002F3AAA"/>
    <w:rsid w:val="002F3AEB"/>
    <w:rsid w:val="002F40E6"/>
    <w:rsid w:val="002F5388"/>
    <w:rsid w:val="002F6F7A"/>
    <w:rsid w:val="0030068E"/>
    <w:rsid w:val="00300D12"/>
    <w:rsid w:val="00300FF9"/>
    <w:rsid w:val="0030116D"/>
    <w:rsid w:val="00302815"/>
    <w:rsid w:val="00302D5B"/>
    <w:rsid w:val="00306FBA"/>
    <w:rsid w:val="00307ACF"/>
    <w:rsid w:val="00310D1F"/>
    <w:rsid w:val="0031476A"/>
    <w:rsid w:val="00317B83"/>
    <w:rsid w:val="00317F47"/>
    <w:rsid w:val="00321811"/>
    <w:rsid w:val="00322890"/>
    <w:rsid w:val="0032533F"/>
    <w:rsid w:val="00325794"/>
    <w:rsid w:val="0033112A"/>
    <w:rsid w:val="0034214B"/>
    <w:rsid w:val="00347FBB"/>
    <w:rsid w:val="00351044"/>
    <w:rsid w:val="00351D0D"/>
    <w:rsid w:val="00353614"/>
    <w:rsid w:val="0035513D"/>
    <w:rsid w:val="00361C24"/>
    <w:rsid w:val="0036339F"/>
    <w:rsid w:val="00366543"/>
    <w:rsid w:val="00367370"/>
    <w:rsid w:val="003679F7"/>
    <w:rsid w:val="00370BE7"/>
    <w:rsid w:val="00373616"/>
    <w:rsid w:val="00373F60"/>
    <w:rsid w:val="003803E0"/>
    <w:rsid w:val="003811D6"/>
    <w:rsid w:val="0038190A"/>
    <w:rsid w:val="00382F82"/>
    <w:rsid w:val="003835D9"/>
    <w:rsid w:val="003854BD"/>
    <w:rsid w:val="0038686F"/>
    <w:rsid w:val="003947F2"/>
    <w:rsid w:val="00395680"/>
    <w:rsid w:val="003A4DFB"/>
    <w:rsid w:val="003A6819"/>
    <w:rsid w:val="003A7EFB"/>
    <w:rsid w:val="003B5885"/>
    <w:rsid w:val="003C1D02"/>
    <w:rsid w:val="003C3875"/>
    <w:rsid w:val="003C5B61"/>
    <w:rsid w:val="003C6A4E"/>
    <w:rsid w:val="003D3097"/>
    <w:rsid w:val="003D3652"/>
    <w:rsid w:val="003D39B7"/>
    <w:rsid w:val="003D3A39"/>
    <w:rsid w:val="003D4FC9"/>
    <w:rsid w:val="003E1202"/>
    <w:rsid w:val="003E15BD"/>
    <w:rsid w:val="003E7524"/>
    <w:rsid w:val="003F2B0D"/>
    <w:rsid w:val="003F39A8"/>
    <w:rsid w:val="003F3B83"/>
    <w:rsid w:val="003F563B"/>
    <w:rsid w:val="003F6193"/>
    <w:rsid w:val="003F709B"/>
    <w:rsid w:val="00400F19"/>
    <w:rsid w:val="00401C8E"/>
    <w:rsid w:val="00402C78"/>
    <w:rsid w:val="00407C6F"/>
    <w:rsid w:val="004100CC"/>
    <w:rsid w:val="00411FAA"/>
    <w:rsid w:val="00412E08"/>
    <w:rsid w:val="00414DBB"/>
    <w:rsid w:val="004154AC"/>
    <w:rsid w:val="00415C0F"/>
    <w:rsid w:val="0042061D"/>
    <w:rsid w:val="004220F8"/>
    <w:rsid w:val="00425ADB"/>
    <w:rsid w:val="00426E98"/>
    <w:rsid w:val="00427758"/>
    <w:rsid w:val="00427920"/>
    <w:rsid w:val="00431E58"/>
    <w:rsid w:val="00432818"/>
    <w:rsid w:val="00435925"/>
    <w:rsid w:val="004368BF"/>
    <w:rsid w:val="004374F6"/>
    <w:rsid w:val="00440B9F"/>
    <w:rsid w:val="00441313"/>
    <w:rsid w:val="0044391C"/>
    <w:rsid w:val="004443C0"/>
    <w:rsid w:val="00447435"/>
    <w:rsid w:val="004502F6"/>
    <w:rsid w:val="00451916"/>
    <w:rsid w:val="00455C92"/>
    <w:rsid w:val="00456C99"/>
    <w:rsid w:val="004609CB"/>
    <w:rsid w:val="00461E67"/>
    <w:rsid w:val="00467207"/>
    <w:rsid w:val="00470BA2"/>
    <w:rsid w:val="00470DFE"/>
    <w:rsid w:val="00471F33"/>
    <w:rsid w:val="00473EF2"/>
    <w:rsid w:val="00474734"/>
    <w:rsid w:val="00484702"/>
    <w:rsid w:val="00486665"/>
    <w:rsid w:val="00487235"/>
    <w:rsid w:val="00493081"/>
    <w:rsid w:val="00493F6B"/>
    <w:rsid w:val="0049789C"/>
    <w:rsid w:val="004979D6"/>
    <w:rsid w:val="004A4021"/>
    <w:rsid w:val="004A4F68"/>
    <w:rsid w:val="004A670A"/>
    <w:rsid w:val="004A6ED7"/>
    <w:rsid w:val="004B2DF5"/>
    <w:rsid w:val="004B4D34"/>
    <w:rsid w:val="004B6BA7"/>
    <w:rsid w:val="004C0C3B"/>
    <w:rsid w:val="004C13FA"/>
    <w:rsid w:val="004C1EC8"/>
    <w:rsid w:val="004C1F14"/>
    <w:rsid w:val="004C30BE"/>
    <w:rsid w:val="004C4E4A"/>
    <w:rsid w:val="004C584A"/>
    <w:rsid w:val="004C71F7"/>
    <w:rsid w:val="004C78EE"/>
    <w:rsid w:val="004D1DB6"/>
    <w:rsid w:val="004D3325"/>
    <w:rsid w:val="004D4BDE"/>
    <w:rsid w:val="004D4FE3"/>
    <w:rsid w:val="004D608B"/>
    <w:rsid w:val="004E2584"/>
    <w:rsid w:val="004E30D7"/>
    <w:rsid w:val="004E54D2"/>
    <w:rsid w:val="004E59A9"/>
    <w:rsid w:val="004E7890"/>
    <w:rsid w:val="004F14CC"/>
    <w:rsid w:val="004F2703"/>
    <w:rsid w:val="004F3DA1"/>
    <w:rsid w:val="00505630"/>
    <w:rsid w:val="0051163C"/>
    <w:rsid w:val="00511810"/>
    <w:rsid w:val="00511AC7"/>
    <w:rsid w:val="00523937"/>
    <w:rsid w:val="00525E17"/>
    <w:rsid w:val="00530BE7"/>
    <w:rsid w:val="00531EB3"/>
    <w:rsid w:val="00532223"/>
    <w:rsid w:val="00534589"/>
    <w:rsid w:val="00536C7A"/>
    <w:rsid w:val="00536E54"/>
    <w:rsid w:val="00541551"/>
    <w:rsid w:val="00543470"/>
    <w:rsid w:val="00543BA1"/>
    <w:rsid w:val="00544ED5"/>
    <w:rsid w:val="00545AC6"/>
    <w:rsid w:val="005478BF"/>
    <w:rsid w:val="00550D22"/>
    <w:rsid w:val="00552A64"/>
    <w:rsid w:val="0055547A"/>
    <w:rsid w:val="005555CA"/>
    <w:rsid w:val="00557483"/>
    <w:rsid w:val="00560BB2"/>
    <w:rsid w:val="00562165"/>
    <w:rsid w:val="00562A43"/>
    <w:rsid w:val="00564D6F"/>
    <w:rsid w:val="0056530B"/>
    <w:rsid w:val="0056603F"/>
    <w:rsid w:val="005660FC"/>
    <w:rsid w:val="005710A3"/>
    <w:rsid w:val="005734CE"/>
    <w:rsid w:val="0057486A"/>
    <w:rsid w:val="00580869"/>
    <w:rsid w:val="005841DF"/>
    <w:rsid w:val="005851FC"/>
    <w:rsid w:val="0058617C"/>
    <w:rsid w:val="00586D7A"/>
    <w:rsid w:val="00587C41"/>
    <w:rsid w:val="00591E1B"/>
    <w:rsid w:val="00592503"/>
    <w:rsid w:val="00593BF3"/>
    <w:rsid w:val="00596313"/>
    <w:rsid w:val="00596B8B"/>
    <w:rsid w:val="005978A3"/>
    <w:rsid w:val="005A06D1"/>
    <w:rsid w:val="005A0B47"/>
    <w:rsid w:val="005A0EF7"/>
    <w:rsid w:val="005A2E41"/>
    <w:rsid w:val="005A30F7"/>
    <w:rsid w:val="005A3631"/>
    <w:rsid w:val="005A4338"/>
    <w:rsid w:val="005A5308"/>
    <w:rsid w:val="005A6430"/>
    <w:rsid w:val="005B1EE4"/>
    <w:rsid w:val="005B2CFD"/>
    <w:rsid w:val="005B74A6"/>
    <w:rsid w:val="005C34F0"/>
    <w:rsid w:val="005C685E"/>
    <w:rsid w:val="005D1B87"/>
    <w:rsid w:val="005D2F9C"/>
    <w:rsid w:val="005D4052"/>
    <w:rsid w:val="005D5256"/>
    <w:rsid w:val="005D71E1"/>
    <w:rsid w:val="005E0752"/>
    <w:rsid w:val="005E2609"/>
    <w:rsid w:val="005E354D"/>
    <w:rsid w:val="005E3A3F"/>
    <w:rsid w:val="005E7D40"/>
    <w:rsid w:val="005F0378"/>
    <w:rsid w:val="005F1792"/>
    <w:rsid w:val="005F1E5C"/>
    <w:rsid w:val="005F3FB1"/>
    <w:rsid w:val="005F55E6"/>
    <w:rsid w:val="005F622E"/>
    <w:rsid w:val="005F6762"/>
    <w:rsid w:val="00602F20"/>
    <w:rsid w:val="00603F04"/>
    <w:rsid w:val="00607B9C"/>
    <w:rsid w:val="00610EED"/>
    <w:rsid w:val="0062095F"/>
    <w:rsid w:val="0062244B"/>
    <w:rsid w:val="00622F37"/>
    <w:rsid w:val="00624BB4"/>
    <w:rsid w:val="00625A7A"/>
    <w:rsid w:val="00626837"/>
    <w:rsid w:val="00627382"/>
    <w:rsid w:val="00630E09"/>
    <w:rsid w:val="006325DE"/>
    <w:rsid w:val="006336A0"/>
    <w:rsid w:val="00634BAB"/>
    <w:rsid w:val="006367EA"/>
    <w:rsid w:val="006378C6"/>
    <w:rsid w:val="0064630D"/>
    <w:rsid w:val="0064688B"/>
    <w:rsid w:val="00647726"/>
    <w:rsid w:val="00647A79"/>
    <w:rsid w:val="0065000B"/>
    <w:rsid w:val="00653DB8"/>
    <w:rsid w:val="00655485"/>
    <w:rsid w:val="0066268D"/>
    <w:rsid w:val="006639FA"/>
    <w:rsid w:val="006642F8"/>
    <w:rsid w:val="006646FB"/>
    <w:rsid w:val="00665390"/>
    <w:rsid w:val="00665983"/>
    <w:rsid w:val="00667B5A"/>
    <w:rsid w:val="0067280C"/>
    <w:rsid w:val="00672E46"/>
    <w:rsid w:val="006769CF"/>
    <w:rsid w:val="0067720B"/>
    <w:rsid w:val="00686675"/>
    <w:rsid w:val="0069032C"/>
    <w:rsid w:val="00690DE7"/>
    <w:rsid w:val="00691554"/>
    <w:rsid w:val="006932AE"/>
    <w:rsid w:val="0069330A"/>
    <w:rsid w:val="00693831"/>
    <w:rsid w:val="0069396C"/>
    <w:rsid w:val="006A100F"/>
    <w:rsid w:val="006A11EB"/>
    <w:rsid w:val="006A130F"/>
    <w:rsid w:val="006A1313"/>
    <w:rsid w:val="006A47F1"/>
    <w:rsid w:val="006A5E8B"/>
    <w:rsid w:val="006A67CC"/>
    <w:rsid w:val="006A7AD2"/>
    <w:rsid w:val="006B61B3"/>
    <w:rsid w:val="006B7B12"/>
    <w:rsid w:val="006C13E9"/>
    <w:rsid w:val="006C1E7D"/>
    <w:rsid w:val="006C2794"/>
    <w:rsid w:val="006C52B0"/>
    <w:rsid w:val="006C5386"/>
    <w:rsid w:val="006C62B2"/>
    <w:rsid w:val="006C6531"/>
    <w:rsid w:val="006D3C93"/>
    <w:rsid w:val="006D741A"/>
    <w:rsid w:val="006E0D02"/>
    <w:rsid w:val="006E1A64"/>
    <w:rsid w:val="006E341C"/>
    <w:rsid w:val="006E34A1"/>
    <w:rsid w:val="006E3878"/>
    <w:rsid w:val="006E7EFD"/>
    <w:rsid w:val="006F030C"/>
    <w:rsid w:val="006F1851"/>
    <w:rsid w:val="006F1B05"/>
    <w:rsid w:val="006F1B64"/>
    <w:rsid w:val="006F2992"/>
    <w:rsid w:val="006F4542"/>
    <w:rsid w:val="006F4CEE"/>
    <w:rsid w:val="006F4F2D"/>
    <w:rsid w:val="006F6D47"/>
    <w:rsid w:val="00700570"/>
    <w:rsid w:val="0070234D"/>
    <w:rsid w:val="00702AF7"/>
    <w:rsid w:val="00704B9B"/>
    <w:rsid w:val="00705704"/>
    <w:rsid w:val="0071150E"/>
    <w:rsid w:val="00712897"/>
    <w:rsid w:val="007132DF"/>
    <w:rsid w:val="007176A6"/>
    <w:rsid w:val="00722CC6"/>
    <w:rsid w:val="00724240"/>
    <w:rsid w:val="007263A5"/>
    <w:rsid w:val="007343BD"/>
    <w:rsid w:val="00735890"/>
    <w:rsid w:val="0074014A"/>
    <w:rsid w:val="0074456D"/>
    <w:rsid w:val="00747C72"/>
    <w:rsid w:val="00747CF7"/>
    <w:rsid w:val="00750692"/>
    <w:rsid w:val="00750C31"/>
    <w:rsid w:val="00751ABA"/>
    <w:rsid w:val="0075255D"/>
    <w:rsid w:val="00753C8F"/>
    <w:rsid w:val="00760D50"/>
    <w:rsid w:val="007623BA"/>
    <w:rsid w:val="00766BF9"/>
    <w:rsid w:val="00766EC5"/>
    <w:rsid w:val="00766FBB"/>
    <w:rsid w:val="00772955"/>
    <w:rsid w:val="00774256"/>
    <w:rsid w:val="00774E09"/>
    <w:rsid w:val="007767F2"/>
    <w:rsid w:val="007773FB"/>
    <w:rsid w:val="00777F8E"/>
    <w:rsid w:val="007813DC"/>
    <w:rsid w:val="007839B0"/>
    <w:rsid w:val="00785C7C"/>
    <w:rsid w:val="00785FE7"/>
    <w:rsid w:val="00786BD5"/>
    <w:rsid w:val="0078742A"/>
    <w:rsid w:val="007901B6"/>
    <w:rsid w:val="00790B60"/>
    <w:rsid w:val="0079110B"/>
    <w:rsid w:val="00791D59"/>
    <w:rsid w:val="0079269D"/>
    <w:rsid w:val="00794DE3"/>
    <w:rsid w:val="00795888"/>
    <w:rsid w:val="00796E23"/>
    <w:rsid w:val="007A0464"/>
    <w:rsid w:val="007A3793"/>
    <w:rsid w:val="007A6245"/>
    <w:rsid w:val="007A7D94"/>
    <w:rsid w:val="007B1F39"/>
    <w:rsid w:val="007B2770"/>
    <w:rsid w:val="007B40CB"/>
    <w:rsid w:val="007B4D27"/>
    <w:rsid w:val="007B59F0"/>
    <w:rsid w:val="007B6D25"/>
    <w:rsid w:val="007B7493"/>
    <w:rsid w:val="007C4292"/>
    <w:rsid w:val="007C43F4"/>
    <w:rsid w:val="007C4502"/>
    <w:rsid w:val="007D1634"/>
    <w:rsid w:val="007D3B99"/>
    <w:rsid w:val="007D3CC8"/>
    <w:rsid w:val="007D4998"/>
    <w:rsid w:val="007D6C1C"/>
    <w:rsid w:val="007D7322"/>
    <w:rsid w:val="007E0F69"/>
    <w:rsid w:val="007E2595"/>
    <w:rsid w:val="007E5479"/>
    <w:rsid w:val="007E66F3"/>
    <w:rsid w:val="007E78D1"/>
    <w:rsid w:val="007F1D92"/>
    <w:rsid w:val="007F1ED0"/>
    <w:rsid w:val="007F5BC0"/>
    <w:rsid w:val="007F5E67"/>
    <w:rsid w:val="007F65CA"/>
    <w:rsid w:val="007F69CE"/>
    <w:rsid w:val="007F78B1"/>
    <w:rsid w:val="007F7D42"/>
    <w:rsid w:val="00801C70"/>
    <w:rsid w:val="00801DD8"/>
    <w:rsid w:val="00805992"/>
    <w:rsid w:val="00805D49"/>
    <w:rsid w:val="008107AE"/>
    <w:rsid w:val="008126EE"/>
    <w:rsid w:val="00813AF5"/>
    <w:rsid w:val="0081433B"/>
    <w:rsid w:val="00815A91"/>
    <w:rsid w:val="00823245"/>
    <w:rsid w:val="00823B69"/>
    <w:rsid w:val="00825233"/>
    <w:rsid w:val="00827338"/>
    <w:rsid w:val="00836BC8"/>
    <w:rsid w:val="0083785A"/>
    <w:rsid w:val="00840C80"/>
    <w:rsid w:val="00840D7B"/>
    <w:rsid w:val="00841BA7"/>
    <w:rsid w:val="00843AF5"/>
    <w:rsid w:val="00843C91"/>
    <w:rsid w:val="00843F01"/>
    <w:rsid w:val="00844E13"/>
    <w:rsid w:val="008476D9"/>
    <w:rsid w:val="008526F5"/>
    <w:rsid w:val="008527AB"/>
    <w:rsid w:val="008527B6"/>
    <w:rsid w:val="008527EB"/>
    <w:rsid w:val="008543CE"/>
    <w:rsid w:val="00854C6E"/>
    <w:rsid w:val="00856989"/>
    <w:rsid w:val="00860777"/>
    <w:rsid w:val="0086211E"/>
    <w:rsid w:val="008713B1"/>
    <w:rsid w:val="00872D3E"/>
    <w:rsid w:val="008732E2"/>
    <w:rsid w:val="008745A4"/>
    <w:rsid w:val="008769BE"/>
    <w:rsid w:val="0088289F"/>
    <w:rsid w:val="00883A0F"/>
    <w:rsid w:val="00884049"/>
    <w:rsid w:val="0088598D"/>
    <w:rsid w:val="00885CEB"/>
    <w:rsid w:val="00890427"/>
    <w:rsid w:val="008943FE"/>
    <w:rsid w:val="00896BFB"/>
    <w:rsid w:val="008A146D"/>
    <w:rsid w:val="008A3BC7"/>
    <w:rsid w:val="008A4CC4"/>
    <w:rsid w:val="008A6298"/>
    <w:rsid w:val="008A637E"/>
    <w:rsid w:val="008B26E7"/>
    <w:rsid w:val="008B588E"/>
    <w:rsid w:val="008C182E"/>
    <w:rsid w:val="008C1C50"/>
    <w:rsid w:val="008D2246"/>
    <w:rsid w:val="008D30B2"/>
    <w:rsid w:val="008D3D1E"/>
    <w:rsid w:val="008D4279"/>
    <w:rsid w:val="008D4427"/>
    <w:rsid w:val="008D7A57"/>
    <w:rsid w:val="008E01B1"/>
    <w:rsid w:val="008E0663"/>
    <w:rsid w:val="008E0C3C"/>
    <w:rsid w:val="008E0E04"/>
    <w:rsid w:val="008E1993"/>
    <w:rsid w:val="008E2D28"/>
    <w:rsid w:val="008E2D96"/>
    <w:rsid w:val="008E524D"/>
    <w:rsid w:val="008E5732"/>
    <w:rsid w:val="008F2AE9"/>
    <w:rsid w:val="008F46F2"/>
    <w:rsid w:val="008F71ED"/>
    <w:rsid w:val="00901C61"/>
    <w:rsid w:val="009025A6"/>
    <w:rsid w:val="00902B9F"/>
    <w:rsid w:val="00904019"/>
    <w:rsid w:val="00904F42"/>
    <w:rsid w:val="009117DB"/>
    <w:rsid w:val="009135C3"/>
    <w:rsid w:val="00915149"/>
    <w:rsid w:val="00920EB5"/>
    <w:rsid w:val="00921682"/>
    <w:rsid w:val="0092179B"/>
    <w:rsid w:val="00922E33"/>
    <w:rsid w:val="00925429"/>
    <w:rsid w:val="00926528"/>
    <w:rsid w:val="00927F8E"/>
    <w:rsid w:val="00932440"/>
    <w:rsid w:val="00932494"/>
    <w:rsid w:val="00933248"/>
    <w:rsid w:val="00933FD5"/>
    <w:rsid w:val="009370E6"/>
    <w:rsid w:val="00937C5C"/>
    <w:rsid w:val="00942077"/>
    <w:rsid w:val="00942085"/>
    <w:rsid w:val="0094209E"/>
    <w:rsid w:val="0095497F"/>
    <w:rsid w:val="009554D4"/>
    <w:rsid w:val="00960DF5"/>
    <w:rsid w:val="009651F3"/>
    <w:rsid w:val="0096587E"/>
    <w:rsid w:val="00966555"/>
    <w:rsid w:val="00970C63"/>
    <w:rsid w:val="00972C9B"/>
    <w:rsid w:val="0097341E"/>
    <w:rsid w:val="00975967"/>
    <w:rsid w:val="0098428E"/>
    <w:rsid w:val="00984FAF"/>
    <w:rsid w:val="009856EF"/>
    <w:rsid w:val="00987C63"/>
    <w:rsid w:val="00991DBA"/>
    <w:rsid w:val="00992A10"/>
    <w:rsid w:val="009938B6"/>
    <w:rsid w:val="00995531"/>
    <w:rsid w:val="009A1EB8"/>
    <w:rsid w:val="009A1F2E"/>
    <w:rsid w:val="009A1FE5"/>
    <w:rsid w:val="009A47E0"/>
    <w:rsid w:val="009A6C48"/>
    <w:rsid w:val="009A7C27"/>
    <w:rsid w:val="009A7ED6"/>
    <w:rsid w:val="009B0417"/>
    <w:rsid w:val="009B1D3B"/>
    <w:rsid w:val="009B32D2"/>
    <w:rsid w:val="009B472F"/>
    <w:rsid w:val="009B498D"/>
    <w:rsid w:val="009B6645"/>
    <w:rsid w:val="009C2B47"/>
    <w:rsid w:val="009C3208"/>
    <w:rsid w:val="009C7865"/>
    <w:rsid w:val="009D39A8"/>
    <w:rsid w:val="009D51A7"/>
    <w:rsid w:val="009D7CDD"/>
    <w:rsid w:val="009E09EB"/>
    <w:rsid w:val="009E0B84"/>
    <w:rsid w:val="009E6E8E"/>
    <w:rsid w:val="009F021F"/>
    <w:rsid w:val="009F6F6D"/>
    <w:rsid w:val="009F7754"/>
    <w:rsid w:val="009F77DC"/>
    <w:rsid w:val="00A010BC"/>
    <w:rsid w:val="00A034CC"/>
    <w:rsid w:val="00A04399"/>
    <w:rsid w:val="00A07173"/>
    <w:rsid w:val="00A10D45"/>
    <w:rsid w:val="00A12A5E"/>
    <w:rsid w:val="00A15F4C"/>
    <w:rsid w:val="00A20078"/>
    <w:rsid w:val="00A215FA"/>
    <w:rsid w:val="00A240EC"/>
    <w:rsid w:val="00A24163"/>
    <w:rsid w:val="00A2665E"/>
    <w:rsid w:val="00A26FC8"/>
    <w:rsid w:val="00A3091D"/>
    <w:rsid w:val="00A32EFE"/>
    <w:rsid w:val="00A335B3"/>
    <w:rsid w:val="00A3415D"/>
    <w:rsid w:val="00A44252"/>
    <w:rsid w:val="00A45E8E"/>
    <w:rsid w:val="00A505C7"/>
    <w:rsid w:val="00A5403F"/>
    <w:rsid w:val="00A54AC5"/>
    <w:rsid w:val="00A6045D"/>
    <w:rsid w:val="00A60A17"/>
    <w:rsid w:val="00A61DF3"/>
    <w:rsid w:val="00A63BAB"/>
    <w:rsid w:val="00A7038D"/>
    <w:rsid w:val="00A72067"/>
    <w:rsid w:val="00A73FB4"/>
    <w:rsid w:val="00A803C0"/>
    <w:rsid w:val="00A80467"/>
    <w:rsid w:val="00A82705"/>
    <w:rsid w:val="00A87690"/>
    <w:rsid w:val="00A90E4E"/>
    <w:rsid w:val="00A9187A"/>
    <w:rsid w:val="00A923CC"/>
    <w:rsid w:val="00A942DB"/>
    <w:rsid w:val="00A94A8F"/>
    <w:rsid w:val="00A95C5F"/>
    <w:rsid w:val="00A96581"/>
    <w:rsid w:val="00AA030D"/>
    <w:rsid w:val="00AA037A"/>
    <w:rsid w:val="00AA103B"/>
    <w:rsid w:val="00AA38D9"/>
    <w:rsid w:val="00AA6D79"/>
    <w:rsid w:val="00AB0150"/>
    <w:rsid w:val="00AB52B7"/>
    <w:rsid w:val="00AB62E5"/>
    <w:rsid w:val="00AB7584"/>
    <w:rsid w:val="00AC1337"/>
    <w:rsid w:val="00AC226E"/>
    <w:rsid w:val="00AC26F0"/>
    <w:rsid w:val="00AC7CCC"/>
    <w:rsid w:val="00AD1D97"/>
    <w:rsid w:val="00AD64C3"/>
    <w:rsid w:val="00AD67BC"/>
    <w:rsid w:val="00AE3373"/>
    <w:rsid w:val="00AE40E6"/>
    <w:rsid w:val="00AE4FEB"/>
    <w:rsid w:val="00AE5AD9"/>
    <w:rsid w:val="00AE6CE9"/>
    <w:rsid w:val="00AF3824"/>
    <w:rsid w:val="00AF3BBE"/>
    <w:rsid w:val="00AF44AB"/>
    <w:rsid w:val="00AF4BFA"/>
    <w:rsid w:val="00AF5077"/>
    <w:rsid w:val="00AF65D6"/>
    <w:rsid w:val="00B0555A"/>
    <w:rsid w:val="00B062A9"/>
    <w:rsid w:val="00B07DB1"/>
    <w:rsid w:val="00B1144D"/>
    <w:rsid w:val="00B11686"/>
    <w:rsid w:val="00B117B9"/>
    <w:rsid w:val="00B12C8E"/>
    <w:rsid w:val="00B137CD"/>
    <w:rsid w:val="00B13F0A"/>
    <w:rsid w:val="00B203CE"/>
    <w:rsid w:val="00B21D15"/>
    <w:rsid w:val="00B22684"/>
    <w:rsid w:val="00B233B7"/>
    <w:rsid w:val="00B25A72"/>
    <w:rsid w:val="00B25DAC"/>
    <w:rsid w:val="00B30007"/>
    <w:rsid w:val="00B32639"/>
    <w:rsid w:val="00B32FEA"/>
    <w:rsid w:val="00B34139"/>
    <w:rsid w:val="00B3498B"/>
    <w:rsid w:val="00B35214"/>
    <w:rsid w:val="00B36AB4"/>
    <w:rsid w:val="00B37629"/>
    <w:rsid w:val="00B40FE5"/>
    <w:rsid w:val="00B4180A"/>
    <w:rsid w:val="00B432B8"/>
    <w:rsid w:val="00B436E5"/>
    <w:rsid w:val="00B43855"/>
    <w:rsid w:val="00B43DD9"/>
    <w:rsid w:val="00B445DA"/>
    <w:rsid w:val="00B47D5C"/>
    <w:rsid w:val="00B517EB"/>
    <w:rsid w:val="00B525FA"/>
    <w:rsid w:val="00B5377F"/>
    <w:rsid w:val="00B55711"/>
    <w:rsid w:val="00B56E87"/>
    <w:rsid w:val="00B62D9F"/>
    <w:rsid w:val="00B632B8"/>
    <w:rsid w:val="00B65D6A"/>
    <w:rsid w:val="00B666E7"/>
    <w:rsid w:val="00B70234"/>
    <w:rsid w:val="00B70E9E"/>
    <w:rsid w:val="00B7112F"/>
    <w:rsid w:val="00B718C6"/>
    <w:rsid w:val="00B77BE6"/>
    <w:rsid w:val="00B77C92"/>
    <w:rsid w:val="00B77E6E"/>
    <w:rsid w:val="00B808C4"/>
    <w:rsid w:val="00B811BF"/>
    <w:rsid w:val="00B82CDB"/>
    <w:rsid w:val="00B85272"/>
    <w:rsid w:val="00B872CA"/>
    <w:rsid w:val="00B910DD"/>
    <w:rsid w:val="00B9302B"/>
    <w:rsid w:val="00B94079"/>
    <w:rsid w:val="00B94900"/>
    <w:rsid w:val="00B95FF3"/>
    <w:rsid w:val="00BA186C"/>
    <w:rsid w:val="00BA26B1"/>
    <w:rsid w:val="00BA5591"/>
    <w:rsid w:val="00BA6E17"/>
    <w:rsid w:val="00BA7E16"/>
    <w:rsid w:val="00BB19E8"/>
    <w:rsid w:val="00BB4C91"/>
    <w:rsid w:val="00BB7656"/>
    <w:rsid w:val="00BC1B6F"/>
    <w:rsid w:val="00BC2510"/>
    <w:rsid w:val="00BC2D35"/>
    <w:rsid w:val="00BC3001"/>
    <w:rsid w:val="00BC4D94"/>
    <w:rsid w:val="00BD08DB"/>
    <w:rsid w:val="00BD0F99"/>
    <w:rsid w:val="00BD1528"/>
    <w:rsid w:val="00BD29C2"/>
    <w:rsid w:val="00BD4270"/>
    <w:rsid w:val="00BD4C30"/>
    <w:rsid w:val="00BD7A38"/>
    <w:rsid w:val="00BE10E6"/>
    <w:rsid w:val="00BE15FD"/>
    <w:rsid w:val="00BE1E32"/>
    <w:rsid w:val="00BE56DF"/>
    <w:rsid w:val="00BF009E"/>
    <w:rsid w:val="00BF0F50"/>
    <w:rsid w:val="00BF32C3"/>
    <w:rsid w:val="00BF3B41"/>
    <w:rsid w:val="00BF4CCB"/>
    <w:rsid w:val="00C00F7A"/>
    <w:rsid w:val="00C01655"/>
    <w:rsid w:val="00C103A2"/>
    <w:rsid w:val="00C10960"/>
    <w:rsid w:val="00C11D9F"/>
    <w:rsid w:val="00C152F8"/>
    <w:rsid w:val="00C15B08"/>
    <w:rsid w:val="00C20808"/>
    <w:rsid w:val="00C21869"/>
    <w:rsid w:val="00C22E70"/>
    <w:rsid w:val="00C25FD9"/>
    <w:rsid w:val="00C2614D"/>
    <w:rsid w:val="00C27E41"/>
    <w:rsid w:val="00C27E48"/>
    <w:rsid w:val="00C31EF2"/>
    <w:rsid w:val="00C333C8"/>
    <w:rsid w:val="00C342AF"/>
    <w:rsid w:val="00C52718"/>
    <w:rsid w:val="00C542D0"/>
    <w:rsid w:val="00C646BA"/>
    <w:rsid w:val="00C65102"/>
    <w:rsid w:val="00C6526B"/>
    <w:rsid w:val="00C656F3"/>
    <w:rsid w:val="00C658EF"/>
    <w:rsid w:val="00C67A3A"/>
    <w:rsid w:val="00C707EA"/>
    <w:rsid w:val="00C714BE"/>
    <w:rsid w:val="00C71593"/>
    <w:rsid w:val="00C7271F"/>
    <w:rsid w:val="00C72927"/>
    <w:rsid w:val="00C81F09"/>
    <w:rsid w:val="00C83907"/>
    <w:rsid w:val="00C9160A"/>
    <w:rsid w:val="00C95820"/>
    <w:rsid w:val="00C95CB4"/>
    <w:rsid w:val="00C96D8B"/>
    <w:rsid w:val="00C97747"/>
    <w:rsid w:val="00CA4BC5"/>
    <w:rsid w:val="00CA63A8"/>
    <w:rsid w:val="00CA7990"/>
    <w:rsid w:val="00CB115F"/>
    <w:rsid w:val="00CB1AC4"/>
    <w:rsid w:val="00CB2EF1"/>
    <w:rsid w:val="00CB37BA"/>
    <w:rsid w:val="00CB38DC"/>
    <w:rsid w:val="00CB472B"/>
    <w:rsid w:val="00CB4DD2"/>
    <w:rsid w:val="00CB590B"/>
    <w:rsid w:val="00CC5EA4"/>
    <w:rsid w:val="00CC6D4C"/>
    <w:rsid w:val="00CD0111"/>
    <w:rsid w:val="00CD070D"/>
    <w:rsid w:val="00CD07CF"/>
    <w:rsid w:val="00CD186C"/>
    <w:rsid w:val="00CD390A"/>
    <w:rsid w:val="00CD3EED"/>
    <w:rsid w:val="00CD7722"/>
    <w:rsid w:val="00CE3558"/>
    <w:rsid w:val="00CE446E"/>
    <w:rsid w:val="00CE5E75"/>
    <w:rsid w:val="00CE73B1"/>
    <w:rsid w:val="00CE7578"/>
    <w:rsid w:val="00CF0B21"/>
    <w:rsid w:val="00CF30D9"/>
    <w:rsid w:val="00CF4005"/>
    <w:rsid w:val="00CF402C"/>
    <w:rsid w:val="00CF4404"/>
    <w:rsid w:val="00CF6786"/>
    <w:rsid w:val="00CF77B5"/>
    <w:rsid w:val="00D01A38"/>
    <w:rsid w:val="00D0267C"/>
    <w:rsid w:val="00D0402B"/>
    <w:rsid w:val="00D04942"/>
    <w:rsid w:val="00D1261E"/>
    <w:rsid w:val="00D12BAD"/>
    <w:rsid w:val="00D14E3A"/>
    <w:rsid w:val="00D1555A"/>
    <w:rsid w:val="00D20DB4"/>
    <w:rsid w:val="00D20E2F"/>
    <w:rsid w:val="00D23E07"/>
    <w:rsid w:val="00D24EB4"/>
    <w:rsid w:val="00D255E7"/>
    <w:rsid w:val="00D270DE"/>
    <w:rsid w:val="00D30B49"/>
    <w:rsid w:val="00D325A6"/>
    <w:rsid w:val="00D33BE0"/>
    <w:rsid w:val="00D3721E"/>
    <w:rsid w:val="00D442AB"/>
    <w:rsid w:val="00D4495E"/>
    <w:rsid w:val="00D45403"/>
    <w:rsid w:val="00D47A9C"/>
    <w:rsid w:val="00D504D7"/>
    <w:rsid w:val="00D53667"/>
    <w:rsid w:val="00D53C5A"/>
    <w:rsid w:val="00D55429"/>
    <w:rsid w:val="00D57563"/>
    <w:rsid w:val="00D6040D"/>
    <w:rsid w:val="00D642C2"/>
    <w:rsid w:val="00D64302"/>
    <w:rsid w:val="00D645B7"/>
    <w:rsid w:val="00D650F7"/>
    <w:rsid w:val="00D658DC"/>
    <w:rsid w:val="00D6600F"/>
    <w:rsid w:val="00D7349C"/>
    <w:rsid w:val="00D752A5"/>
    <w:rsid w:val="00D76276"/>
    <w:rsid w:val="00D770BF"/>
    <w:rsid w:val="00D806A9"/>
    <w:rsid w:val="00D83138"/>
    <w:rsid w:val="00D83AD5"/>
    <w:rsid w:val="00D84F7B"/>
    <w:rsid w:val="00D85706"/>
    <w:rsid w:val="00D91CED"/>
    <w:rsid w:val="00D944D9"/>
    <w:rsid w:val="00D94B85"/>
    <w:rsid w:val="00D94F05"/>
    <w:rsid w:val="00D951B6"/>
    <w:rsid w:val="00D953C5"/>
    <w:rsid w:val="00DA0109"/>
    <w:rsid w:val="00DA01BF"/>
    <w:rsid w:val="00DA136E"/>
    <w:rsid w:val="00DA15DA"/>
    <w:rsid w:val="00DA1658"/>
    <w:rsid w:val="00DA1E87"/>
    <w:rsid w:val="00DA44FA"/>
    <w:rsid w:val="00DA4E35"/>
    <w:rsid w:val="00DA597D"/>
    <w:rsid w:val="00DA5F90"/>
    <w:rsid w:val="00DA74E6"/>
    <w:rsid w:val="00DA7828"/>
    <w:rsid w:val="00DB2B8A"/>
    <w:rsid w:val="00DB6D6F"/>
    <w:rsid w:val="00DB6E48"/>
    <w:rsid w:val="00DB7D9E"/>
    <w:rsid w:val="00DC17E0"/>
    <w:rsid w:val="00DC40FB"/>
    <w:rsid w:val="00DC71D1"/>
    <w:rsid w:val="00DD041C"/>
    <w:rsid w:val="00DD0E41"/>
    <w:rsid w:val="00DD3C82"/>
    <w:rsid w:val="00DD4EDE"/>
    <w:rsid w:val="00DD64DF"/>
    <w:rsid w:val="00DD738B"/>
    <w:rsid w:val="00DE0047"/>
    <w:rsid w:val="00DE15AD"/>
    <w:rsid w:val="00DE1966"/>
    <w:rsid w:val="00DE1FAA"/>
    <w:rsid w:val="00DE6834"/>
    <w:rsid w:val="00DE7021"/>
    <w:rsid w:val="00DF0839"/>
    <w:rsid w:val="00DF247F"/>
    <w:rsid w:val="00DF28CE"/>
    <w:rsid w:val="00DF5402"/>
    <w:rsid w:val="00DF6191"/>
    <w:rsid w:val="00DF7AF2"/>
    <w:rsid w:val="00DF7CB7"/>
    <w:rsid w:val="00E028A4"/>
    <w:rsid w:val="00E03974"/>
    <w:rsid w:val="00E051E8"/>
    <w:rsid w:val="00E05960"/>
    <w:rsid w:val="00E136DD"/>
    <w:rsid w:val="00E147F7"/>
    <w:rsid w:val="00E14FDA"/>
    <w:rsid w:val="00E159C9"/>
    <w:rsid w:val="00E164C0"/>
    <w:rsid w:val="00E17E1A"/>
    <w:rsid w:val="00E2048F"/>
    <w:rsid w:val="00E22272"/>
    <w:rsid w:val="00E22CCC"/>
    <w:rsid w:val="00E23E5D"/>
    <w:rsid w:val="00E24E24"/>
    <w:rsid w:val="00E26311"/>
    <w:rsid w:val="00E26F75"/>
    <w:rsid w:val="00E300B9"/>
    <w:rsid w:val="00E30E96"/>
    <w:rsid w:val="00E316E5"/>
    <w:rsid w:val="00E3675C"/>
    <w:rsid w:val="00E374B9"/>
    <w:rsid w:val="00E437B2"/>
    <w:rsid w:val="00E4482B"/>
    <w:rsid w:val="00E451A8"/>
    <w:rsid w:val="00E46922"/>
    <w:rsid w:val="00E52D7D"/>
    <w:rsid w:val="00E54DB7"/>
    <w:rsid w:val="00E6371F"/>
    <w:rsid w:val="00E655BE"/>
    <w:rsid w:val="00E70EE5"/>
    <w:rsid w:val="00E71079"/>
    <w:rsid w:val="00E7173D"/>
    <w:rsid w:val="00E72B74"/>
    <w:rsid w:val="00E7564C"/>
    <w:rsid w:val="00E775EA"/>
    <w:rsid w:val="00E77DDB"/>
    <w:rsid w:val="00E8120B"/>
    <w:rsid w:val="00E812DA"/>
    <w:rsid w:val="00E81D60"/>
    <w:rsid w:val="00E830CF"/>
    <w:rsid w:val="00E87E84"/>
    <w:rsid w:val="00E9099E"/>
    <w:rsid w:val="00E919A0"/>
    <w:rsid w:val="00E91A71"/>
    <w:rsid w:val="00E91AAD"/>
    <w:rsid w:val="00E9380D"/>
    <w:rsid w:val="00E940F6"/>
    <w:rsid w:val="00E95A16"/>
    <w:rsid w:val="00E9718D"/>
    <w:rsid w:val="00EA087B"/>
    <w:rsid w:val="00EA0CFF"/>
    <w:rsid w:val="00EA18B3"/>
    <w:rsid w:val="00EA44ED"/>
    <w:rsid w:val="00EA5928"/>
    <w:rsid w:val="00EA5A4E"/>
    <w:rsid w:val="00EB140F"/>
    <w:rsid w:val="00EB3F0D"/>
    <w:rsid w:val="00EB7484"/>
    <w:rsid w:val="00EB7DEE"/>
    <w:rsid w:val="00EC10C5"/>
    <w:rsid w:val="00EC2F17"/>
    <w:rsid w:val="00EC421F"/>
    <w:rsid w:val="00EC5EA2"/>
    <w:rsid w:val="00ED0B67"/>
    <w:rsid w:val="00ED0BB9"/>
    <w:rsid w:val="00ED1416"/>
    <w:rsid w:val="00ED2B97"/>
    <w:rsid w:val="00ED4196"/>
    <w:rsid w:val="00ED6809"/>
    <w:rsid w:val="00EE08EA"/>
    <w:rsid w:val="00EE119E"/>
    <w:rsid w:val="00EE12C2"/>
    <w:rsid w:val="00EE143C"/>
    <w:rsid w:val="00EE2486"/>
    <w:rsid w:val="00EE6F64"/>
    <w:rsid w:val="00EF2897"/>
    <w:rsid w:val="00EF41B5"/>
    <w:rsid w:val="00EF7660"/>
    <w:rsid w:val="00EF791E"/>
    <w:rsid w:val="00F00A4D"/>
    <w:rsid w:val="00F033B6"/>
    <w:rsid w:val="00F03510"/>
    <w:rsid w:val="00F05FEE"/>
    <w:rsid w:val="00F069E2"/>
    <w:rsid w:val="00F06A04"/>
    <w:rsid w:val="00F078CE"/>
    <w:rsid w:val="00F11A98"/>
    <w:rsid w:val="00F15B60"/>
    <w:rsid w:val="00F15D21"/>
    <w:rsid w:val="00F210C7"/>
    <w:rsid w:val="00F254D2"/>
    <w:rsid w:val="00F26AD2"/>
    <w:rsid w:val="00F306E1"/>
    <w:rsid w:val="00F30741"/>
    <w:rsid w:val="00F31B8F"/>
    <w:rsid w:val="00F340BA"/>
    <w:rsid w:val="00F35183"/>
    <w:rsid w:val="00F3747E"/>
    <w:rsid w:val="00F37C35"/>
    <w:rsid w:val="00F41FB8"/>
    <w:rsid w:val="00F46954"/>
    <w:rsid w:val="00F547F5"/>
    <w:rsid w:val="00F55948"/>
    <w:rsid w:val="00F56266"/>
    <w:rsid w:val="00F56CA3"/>
    <w:rsid w:val="00F60C1A"/>
    <w:rsid w:val="00F61D21"/>
    <w:rsid w:val="00F64AD2"/>
    <w:rsid w:val="00F64B5D"/>
    <w:rsid w:val="00F64DCE"/>
    <w:rsid w:val="00F71119"/>
    <w:rsid w:val="00F72B0B"/>
    <w:rsid w:val="00F736E6"/>
    <w:rsid w:val="00F84447"/>
    <w:rsid w:val="00F8445F"/>
    <w:rsid w:val="00F853FF"/>
    <w:rsid w:val="00F85AB4"/>
    <w:rsid w:val="00F863B5"/>
    <w:rsid w:val="00F9035E"/>
    <w:rsid w:val="00F935C7"/>
    <w:rsid w:val="00F95737"/>
    <w:rsid w:val="00FA48CE"/>
    <w:rsid w:val="00FA50FA"/>
    <w:rsid w:val="00FA5F8D"/>
    <w:rsid w:val="00FA722F"/>
    <w:rsid w:val="00FB2153"/>
    <w:rsid w:val="00FB363D"/>
    <w:rsid w:val="00FB43B7"/>
    <w:rsid w:val="00FB5D97"/>
    <w:rsid w:val="00FB6723"/>
    <w:rsid w:val="00FC01CF"/>
    <w:rsid w:val="00FC084E"/>
    <w:rsid w:val="00FC4C64"/>
    <w:rsid w:val="00FC4D3B"/>
    <w:rsid w:val="00FC5C29"/>
    <w:rsid w:val="00FC5E5C"/>
    <w:rsid w:val="00FC6C3C"/>
    <w:rsid w:val="00FC6D49"/>
    <w:rsid w:val="00FD68A3"/>
    <w:rsid w:val="00FE0DF4"/>
    <w:rsid w:val="00FE4F66"/>
    <w:rsid w:val="00FF0E8C"/>
    <w:rsid w:val="00FF26AA"/>
    <w:rsid w:val="00FF29D7"/>
    <w:rsid w:val="00FF45CB"/>
    <w:rsid w:val="00FF50AE"/>
    <w:rsid w:val="00FF5182"/>
    <w:rsid w:val="00FF6A09"/>
    <w:rsid w:val="00FF76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06E63D"/>
  <w15:chartTrackingRefBased/>
  <w15:docId w15:val="{A96AB9D2-D48B-4F66-B7F3-78C2AADB9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7D1634"/>
    <w:pPr>
      <w:spacing w:before="120" w:after="120" w:line="360" w:lineRule="auto"/>
      <w:ind w:firstLine="851"/>
      <w:jc w:val="both"/>
    </w:pPr>
    <w:rPr>
      <w:iCs/>
      <w:sz w:val="24"/>
      <w:szCs w:val="24"/>
      <w:lang w:eastAsia="en-US"/>
    </w:rPr>
  </w:style>
  <w:style w:type="paragraph" w:styleId="Ttulo1">
    <w:name w:val="heading 1"/>
    <w:basedOn w:val="Normal"/>
    <w:next w:val="Normal"/>
    <w:link w:val="Ttulo1Char"/>
    <w:qFormat/>
    <w:rsid w:val="000964B3"/>
    <w:pPr>
      <w:keepNext/>
      <w:pageBreakBefore/>
      <w:numPr>
        <w:numId w:val="2"/>
      </w:numPr>
      <w:tabs>
        <w:tab w:val="clear" w:pos="432"/>
      </w:tabs>
      <w:spacing w:after="480"/>
      <w:ind w:left="284" w:hanging="284"/>
      <w:jc w:val="left"/>
      <w:outlineLvl w:val="0"/>
    </w:pPr>
    <w:rPr>
      <w:b/>
      <w:caps/>
      <w:snapToGrid w:val="0"/>
      <w:spacing w:val="10"/>
      <w:kern w:val="28"/>
    </w:rPr>
  </w:style>
  <w:style w:type="paragraph" w:styleId="Ttulo2">
    <w:name w:val="heading 2"/>
    <w:basedOn w:val="Normal"/>
    <w:next w:val="Normal"/>
    <w:qFormat/>
    <w:rsid w:val="000964B3"/>
    <w:pPr>
      <w:keepNext/>
      <w:numPr>
        <w:ilvl w:val="1"/>
        <w:numId w:val="2"/>
      </w:numPr>
      <w:tabs>
        <w:tab w:val="clear" w:pos="576"/>
      </w:tabs>
      <w:spacing w:before="360" w:after="240"/>
      <w:ind w:left="0" w:firstLine="0"/>
      <w:outlineLvl w:val="1"/>
    </w:pPr>
    <w:rPr>
      <w:b/>
      <w:snapToGrid w:val="0"/>
      <w:spacing w:val="10"/>
      <w:kern w:val="28"/>
    </w:rPr>
  </w:style>
  <w:style w:type="paragraph" w:styleId="Ttulo3">
    <w:name w:val="heading 3"/>
    <w:basedOn w:val="Normal"/>
    <w:next w:val="Normal"/>
    <w:qFormat/>
    <w:rsid w:val="00A5403F"/>
    <w:pPr>
      <w:numPr>
        <w:ilvl w:val="2"/>
        <w:numId w:val="2"/>
      </w:numPr>
      <w:spacing w:before="360" w:after="240"/>
      <w:ind w:left="1571"/>
      <w:jc w:val="left"/>
      <w:outlineLvl w:val="2"/>
    </w:pPr>
    <w:rPr>
      <w:b/>
      <w:snapToGrid w:val="0"/>
    </w:rPr>
  </w:style>
  <w:style w:type="paragraph" w:styleId="Ttulo4">
    <w:name w:val="heading 4"/>
    <w:basedOn w:val="Normal"/>
    <w:next w:val="Normal"/>
    <w:autoRedefine/>
    <w:qFormat/>
    <w:rsid w:val="00A5403F"/>
    <w:pPr>
      <w:numPr>
        <w:ilvl w:val="3"/>
        <w:numId w:val="2"/>
      </w:numPr>
      <w:spacing w:before="240"/>
      <w:ind w:left="1713" w:hanging="862"/>
      <w:outlineLvl w:val="3"/>
    </w:pPr>
    <w:rPr>
      <w:b/>
      <w:snapToGrid w:val="0"/>
    </w:rPr>
  </w:style>
  <w:style w:type="paragraph" w:styleId="Ttulo5">
    <w:name w:val="heading 5"/>
    <w:basedOn w:val="Normal"/>
    <w:next w:val="Normal"/>
    <w:autoRedefine/>
    <w:qFormat/>
    <w:rsid w:val="00A5403F"/>
    <w:pPr>
      <w:numPr>
        <w:ilvl w:val="4"/>
        <w:numId w:val="2"/>
      </w:numPr>
      <w:tabs>
        <w:tab w:val="clear" w:pos="1008"/>
      </w:tabs>
      <w:spacing w:before="240"/>
      <w:ind w:left="1713" w:hanging="862"/>
      <w:outlineLvl w:val="4"/>
    </w:pPr>
    <w:rPr>
      <w:b/>
      <w:snapToGrid w:val="0"/>
      <w:spacing w:val="-5"/>
    </w:rPr>
  </w:style>
  <w:style w:type="paragraph" w:styleId="Ttulo6">
    <w:name w:val="heading 6"/>
    <w:basedOn w:val="Normal"/>
    <w:next w:val="Normal"/>
    <w:qFormat/>
    <w:rsid w:val="00A5403F"/>
    <w:pPr>
      <w:spacing w:before="240" w:after="60"/>
      <w:outlineLvl w:val="5"/>
    </w:pPr>
    <w:rPr>
      <w:i/>
      <w:sz w:val="22"/>
    </w:rPr>
  </w:style>
  <w:style w:type="paragraph" w:styleId="Ttulo7">
    <w:name w:val="heading 7"/>
    <w:basedOn w:val="Normal"/>
    <w:next w:val="Normal"/>
    <w:qFormat/>
    <w:rsid w:val="00A5403F"/>
    <w:pPr>
      <w:spacing w:before="240" w:after="60"/>
      <w:outlineLvl w:val="6"/>
    </w:pPr>
    <w:rPr>
      <w:rFonts w:ascii="Arial" w:hAnsi="Arial"/>
    </w:rPr>
  </w:style>
  <w:style w:type="paragraph" w:styleId="Ttulo8">
    <w:name w:val="heading 8"/>
    <w:basedOn w:val="Normal"/>
    <w:next w:val="Normal"/>
    <w:qFormat/>
    <w:rsid w:val="00A5403F"/>
    <w:pPr>
      <w:spacing w:before="240" w:after="60"/>
      <w:outlineLvl w:val="7"/>
    </w:pPr>
    <w:rPr>
      <w:rFonts w:ascii="Arial" w:hAnsi="Arial"/>
      <w:i/>
    </w:rPr>
  </w:style>
  <w:style w:type="paragraph" w:styleId="Ttulo9">
    <w:name w:val="heading 9"/>
    <w:basedOn w:val="Normal"/>
    <w:next w:val="Normal"/>
    <w:qFormat/>
    <w:rsid w:val="00A5403F"/>
    <w:pPr>
      <w:spacing w:before="240" w:after="60"/>
      <w:outlineLvl w:val="8"/>
    </w:pPr>
    <w:rPr>
      <w:rFonts w:ascii="Arial" w:hAnsi="Arial"/>
      <w:b/>
      <w:i/>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itaoLonga">
    <w:name w:val="Citação Longa"/>
    <w:next w:val="TextodoTrabalho"/>
    <w:rsid w:val="00A5403F"/>
    <w:pPr>
      <w:spacing w:before="120" w:after="120" w:line="360" w:lineRule="auto"/>
      <w:ind w:left="2268" w:firstLine="851"/>
      <w:jc w:val="both"/>
    </w:pPr>
    <w:rPr>
      <w:noProof/>
    </w:rPr>
  </w:style>
  <w:style w:type="paragraph" w:customStyle="1" w:styleId="NotasdeRodap">
    <w:name w:val="Notas de Rodapé"/>
    <w:autoRedefine/>
    <w:rsid w:val="00A5403F"/>
    <w:pPr>
      <w:spacing w:before="120" w:after="120" w:line="360" w:lineRule="auto"/>
      <w:ind w:firstLine="851"/>
      <w:jc w:val="both"/>
    </w:pPr>
    <w:rPr>
      <w:noProof/>
    </w:rPr>
  </w:style>
  <w:style w:type="paragraph" w:customStyle="1" w:styleId="Ttulo0">
    <w:name w:val="Título 0"/>
    <w:basedOn w:val="Normal"/>
    <w:next w:val="Normal"/>
    <w:link w:val="Ttulo0Char"/>
    <w:autoRedefine/>
    <w:rsid w:val="002D45E2"/>
    <w:pPr>
      <w:keepNext/>
      <w:pageBreakBefore/>
      <w:spacing w:before="0" w:after="700"/>
      <w:ind w:firstLine="0"/>
      <w:jc w:val="center"/>
    </w:pPr>
    <w:rPr>
      <w:b/>
      <w:caps/>
    </w:rPr>
  </w:style>
  <w:style w:type="paragraph" w:customStyle="1" w:styleId="NomeTrabalho">
    <w:name w:val="Nome Trabalho"/>
    <w:basedOn w:val="Normal"/>
    <w:autoRedefine/>
    <w:rsid w:val="005F3FB1"/>
    <w:pPr>
      <w:ind w:firstLine="0"/>
      <w:jc w:val="center"/>
      <w:outlineLvl w:val="0"/>
    </w:pPr>
    <w:rPr>
      <w:caps/>
      <w:sz w:val="32"/>
    </w:rPr>
  </w:style>
  <w:style w:type="paragraph" w:customStyle="1" w:styleId="Capa">
    <w:name w:val="Capa"/>
    <w:autoRedefine/>
    <w:rsid w:val="00A5403F"/>
    <w:pPr>
      <w:keepNext/>
      <w:keepLines/>
      <w:pageBreakBefore/>
      <w:spacing w:before="120" w:after="120" w:line="480" w:lineRule="auto"/>
      <w:ind w:firstLine="851"/>
      <w:jc w:val="center"/>
    </w:pPr>
    <w:rPr>
      <w:caps/>
      <w:noProof/>
      <w:color w:val="000000"/>
      <w:sz w:val="32"/>
    </w:rPr>
  </w:style>
  <w:style w:type="paragraph" w:customStyle="1" w:styleId="CapaTexto">
    <w:name w:val="Capa Texto"/>
    <w:next w:val="Normal"/>
    <w:autoRedefine/>
    <w:rsid w:val="00A5403F"/>
    <w:pPr>
      <w:keepNext/>
      <w:spacing w:before="120" w:after="120" w:line="480" w:lineRule="auto"/>
      <w:ind w:firstLine="851"/>
      <w:jc w:val="center"/>
    </w:pPr>
    <w:rPr>
      <w:caps/>
      <w:noProof/>
      <w:color w:val="000000"/>
      <w:sz w:val="32"/>
    </w:rPr>
  </w:style>
  <w:style w:type="paragraph" w:styleId="Rodap">
    <w:name w:val="footer"/>
    <w:basedOn w:val="Normal"/>
    <w:rsid w:val="00A5403F"/>
    <w:pPr>
      <w:tabs>
        <w:tab w:val="center" w:pos="4419"/>
        <w:tab w:val="right" w:pos="8838"/>
      </w:tabs>
    </w:pPr>
  </w:style>
  <w:style w:type="paragraph" w:styleId="Sumrio1">
    <w:name w:val="toc 1"/>
    <w:basedOn w:val="Normal"/>
    <w:next w:val="Normal"/>
    <w:autoRedefine/>
    <w:uiPriority w:val="39"/>
    <w:rsid w:val="00A5403F"/>
    <w:pPr>
      <w:ind w:left="198" w:hanging="198"/>
    </w:pPr>
    <w:rPr>
      <w:b/>
      <w:caps/>
    </w:rPr>
  </w:style>
  <w:style w:type="paragraph" w:styleId="Sumrio2">
    <w:name w:val="toc 2"/>
    <w:basedOn w:val="Normal"/>
    <w:next w:val="Normal"/>
    <w:autoRedefine/>
    <w:uiPriority w:val="39"/>
    <w:rsid w:val="00A5403F"/>
    <w:pPr>
      <w:ind w:left="663" w:hanging="425"/>
    </w:pPr>
    <w:rPr>
      <w:noProof/>
    </w:rPr>
  </w:style>
  <w:style w:type="paragraph" w:styleId="Sumrio3">
    <w:name w:val="toc 3"/>
    <w:basedOn w:val="Normal"/>
    <w:next w:val="Normal"/>
    <w:autoRedefine/>
    <w:uiPriority w:val="39"/>
    <w:rsid w:val="00A5403F"/>
    <w:pPr>
      <w:ind w:left="1248" w:hanging="624"/>
    </w:pPr>
    <w:rPr>
      <w:noProof/>
    </w:rPr>
  </w:style>
  <w:style w:type="paragraph" w:styleId="Sumrio4">
    <w:name w:val="toc 4"/>
    <w:basedOn w:val="Normal"/>
    <w:next w:val="Normal"/>
    <w:autoRedefine/>
    <w:semiHidden/>
    <w:rsid w:val="00A5403F"/>
    <w:pPr>
      <w:ind w:left="720"/>
    </w:pPr>
  </w:style>
  <w:style w:type="paragraph" w:styleId="Sumrio5">
    <w:name w:val="toc 5"/>
    <w:basedOn w:val="Normal"/>
    <w:next w:val="Normal"/>
    <w:autoRedefine/>
    <w:semiHidden/>
    <w:rsid w:val="00A5403F"/>
    <w:pPr>
      <w:ind w:left="960"/>
    </w:pPr>
  </w:style>
  <w:style w:type="paragraph" w:styleId="Sumrio6">
    <w:name w:val="toc 6"/>
    <w:basedOn w:val="Normal"/>
    <w:next w:val="Normal"/>
    <w:autoRedefine/>
    <w:semiHidden/>
    <w:rsid w:val="00A5403F"/>
    <w:pPr>
      <w:ind w:left="1200"/>
    </w:pPr>
  </w:style>
  <w:style w:type="paragraph" w:styleId="Sumrio7">
    <w:name w:val="toc 7"/>
    <w:basedOn w:val="Normal"/>
    <w:next w:val="Normal"/>
    <w:autoRedefine/>
    <w:semiHidden/>
    <w:rsid w:val="00A5403F"/>
    <w:pPr>
      <w:ind w:left="1440"/>
    </w:pPr>
  </w:style>
  <w:style w:type="paragraph" w:styleId="Sumrio8">
    <w:name w:val="toc 8"/>
    <w:basedOn w:val="Normal"/>
    <w:next w:val="Normal"/>
    <w:autoRedefine/>
    <w:semiHidden/>
    <w:rsid w:val="00A5403F"/>
    <w:pPr>
      <w:ind w:left="1680"/>
    </w:pPr>
  </w:style>
  <w:style w:type="paragraph" w:styleId="Sumrio9">
    <w:name w:val="toc 9"/>
    <w:basedOn w:val="Normal"/>
    <w:next w:val="Normal"/>
    <w:autoRedefine/>
    <w:semiHidden/>
    <w:rsid w:val="00A5403F"/>
    <w:pPr>
      <w:ind w:left="1920"/>
    </w:pPr>
  </w:style>
  <w:style w:type="paragraph" w:styleId="ndicedeilustraes">
    <w:name w:val="table of figures"/>
    <w:basedOn w:val="Normal"/>
    <w:next w:val="FontedasFiguras"/>
    <w:autoRedefine/>
    <w:uiPriority w:val="99"/>
    <w:rsid w:val="00F84447"/>
    <w:pPr>
      <w:tabs>
        <w:tab w:val="right" w:leader="dot" w:pos="9062"/>
      </w:tabs>
      <w:ind w:firstLine="0"/>
      <w:jc w:val="left"/>
    </w:pPr>
    <w:rPr>
      <w:iCs w:val="0"/>
      <w:noProof/>
    </w:rPr>
  </w:style>
  <w:style w:type="paragraph" w:customStyle="1" w:styleId="Relao">
    <w:name w:val="Relação"/>
    <w:basedOn w:val="Normal"/>
    <w:autoRedefine/>
    <w:rsid w:val="00A5403F"/>
    <w:pPr>
      <w:numPr>
        <w:numId w:val="1"/>
      </w:numPr>
      <w:ind w:left="1208" w:hanging="357"/>
    </w:pPr>
  </w:style>
  <w:style w:type="paragraph" w:styleId="MapadoDocumento">
    <w:name w:val="Document Map"/>
    <w:basedOn w:val="Normal"/>
    <w:semiHidden/>
    <w:rsid w:val="00A5403F"/>
    <w:pPr>
      <w:shd w:val="clear" w:color="auto" w:fill="000080"/>
    </w:pPr>
    <w:rPr>
      <w:rFonts w:ascii="Tahoma" w:hAnsi="Tahoma"/>
    </w:rPr>
  </w:style>
  <w:style w:type="paragraph" w:customStyle="1" w:styleId="CapaTexto2">
    <w:name w:val="Capa Texto2"/>
    <w:basedOn w:val="Normal"/>
    <w:autoRedefine/>
    <w:rsid w:val="0014469B"/>
    <w:pPr>
      <w:ind w:firstLine="0"/>
      <w:jc w:val="center"/>
    </w:pPr>
    <w:rPr>
      <w:sz w:val="28"/>
      <w:szCs w:val="28"/>
    </w:rPr>
  </w:style>
  <w:style w:type="paragraph" w:customStyle="1" w:styleId="LocaleData">
    <w:name w:val="Local e Data"/>
    <w:basedOn w:val="Normal"/>
    <w:autoRedefine/>
    <w:rsid w:val="002A56D4"/>
    <w:pPr>
      <w:ind w:firstLine="0"/>
      <w:jc w:val="center"/>
    </w:pPr>
    <w:rPr>
      <w:sz w:val="28"/>
    </w:rPr>
  </w:style>
  <w:style w:type="paragraph" w:styleId="Cabealho">
    <w:name w:val="header"/>
    <w:basedOn w:val="Normal"/>
    <w:link w:val="CabealhoChar"/>
    <w:uiPriority w:val="99"/>
    <w:rsid w:val="00A5403F"/>
    <w:pPr>
      <w:tabs>
        <w:tab w:val="center" w:pos="4419"/>
        <w:tab w:val="right" w:pos="8838"/>
      </w:tabs>
    </w:pPr>
  </w:style>
  <w:style w:type="character" w:styleId="Nmerodepgina">
    <w:name w:val="page number"/>
    <w:basedOn w:val="Fontepargpadro"/>
    <w:rsid w:val="00A5403F"/>
  </w:style>
  <w:style w:type="paragraph" w:customStyle="1" w:styleId="Normal3">
    <w:name w:val="Normal 3"/>
    <w:autoRedefine/>
    <w:rsid w:val="00A5403F"/>
    <w:pPr>
      <w:spacing w:before="120" w:after="120" w:line="360" w:lineRule="auto"/>
      <w:ind w:firstLine="851"/>
      <w:jc w:val="both"/>
    </w:pPr>
    <w:rPr>
      <w:noProof/>
      <w:sz w:val="24"/>
    </w:rPr>
  </w:style>
  <w:style w:type="paragraph" w:customStyle="1" w:styleId="TtulosemSumrio">
    <w:name w:val="Título sem Sumário"/>
    <w:basedOn w:val="Normal"/>
    <w:next w:val="Normal"/>
    <w:autoRedefine/>
    <w:rsid w:val="00A5403F"/>
    <w:pPr>
      <w:keepNext/>
      <w:pageBreakBefore/>
      <w:spacing w:after="700"/>
      <w:jc w:val="center"/>
    </w:pPr>
    <w:rPr>
      <w:b/>
      <w:caps/>
      <w:snapToGrid w:val="0"/>
      <w:sz w:val="28"/>
    </w:rPr>
  </w:style>
  <w:style w:type="character" w:styleId="Hyperlink">
    <w:name w:val="Hyperlink"/>
    <w:uiPriority w:val="99"/>
    <w:rsid w:val="00A5403F"/>
    <w:rPr>
      <w:color w:val="0000FF"/>
      <w:sz w:val="24"/>
      <w:u w:val="single"/>
    </w:rPr>
  </w:style>
  <w:style w:type="paragraph" w:styleId="Corpodetexto">
    <w:name w:val="Body Text"/>
    <w:basedOn w:val="Normal"/>
    <w:rsid w:val="00A5403F"/>
    <w:pPr>
      <w:ind w:right="-882"/>
      <w:jc w:val="center"/>
    </w:pPr>
    <w:rPr>
      <w:b/>
      <w:bCs/>
      <w:sz w:val="32"/>
    </w:rPr>
  </w:style>
  <w:style w:type="paragraph" w:customStyle="1" w:styleId="TextodeAgradecimento">
    <w:name w:val="Texto de Agradecimento"/>
    <w:basedOn w:val="Corpodetexto"/>
    <w:rsid w:val="00A5403F"/>
    <w:pPr>
      <w:ind w:left="4536" w:right="-108"/>
      <w:jc w:val="both"/>
    </w:pPr>
    <w:rPr>
      <w:b w:val="0"/>
      <w:bCs w:val="0"/>
      <w:sz w:val="24"/>
      <w:szCs w:val="20"/>
    </w:rPr>
  </w:style>
  <w:style w:type="paragraph" w:customStyle="1" w:styleId="TtuloAgradecimento">
    <w:name w:val="Título Agradecimento"/>
    <w:basedOn w:val="Ttulo0"/>
    <w:next w:val="TextodeAgradecimento"/>
    <w:autoRedefine/>
    <w:rsid w:val="00A5403F"/>
    <w:pPr>
      <w:pageBreakBefore w:val="0"/>
    </w:pPr>
    <w:rPr>
      <w:szCs w:val="28"/>
    </w:rPr>
  </w:style>
  <w:style w:type="paragraph" w:customStyle="1" w:styleId="TextodoResumo">
    <w:name w:val="Texto do Resumo"/>
    <w:basedOn w:val="Normal"/>
    <w:next w:val="Normal"/>
    <w:rsid w:val="00A5403F"/>
  </w:style>
  <w:style w:type="paragraph" w:customStyle="1" w:styleId="Palavras-chave">
    <w:name w:val="Palavras-chave"/>
    <w:basedOn w:val="Normal"/>
    <w:next w:val="Normal"/>
    <w:rsid w:val="00A5403F"/>
  </w:style>
  <w:style w:type="paragraph" w:styleId="Remissivo1">
    <w:name w:val="index 1"/>
    <w:basedOn w:val="Normal"/>
    <w:next w:val="Normal"/>
    <w:autoRedefine/>
    <w:semiHidden/>
    <w:rsid w:val="00A5403F"/>
    <w:pPr>
      <w:widowControl w:val="0"/>
      <w:tabs>
        <w:tab w:val="right" w:leader="dot" w:pos="9062"/>
      </w:tabs>
      <w:jc w:val="left"/>
    </w:pPr>
    <w:rPr>
      <w:noProof/>
    </w:rPr>
  </w:style>
  <w:style w:type="paragraph" w:styleId="Recuodecorpodetexto">
    <w:name w:val="Body Text Indent"/>
    <w:basedOn w:val="Normal"/>
    <w:rsid w:val="00A5403F"/>
    <w:pPr>
      <w:ind w:firstLine="709"/>
    </w:pPr>
    <w:rPr>
      <w:b/>
      <w:sz w:val="28"/>
    </w:rPr>
  </w:style>
  <w:style w:type="paragraph" w:customStyle="1" w:styleId="Ttulo1-semnumerao">
    <w:name w:val="Título 1 - sem numeração"/>
    <w:basedOn w:val="Ttulo1"/>
    <w:next w:val="Normal"/>
    <w:link w:val="Ttulo1-semnumeraoChar"/>
    <w:rsid w:val="006C1E7D"/>
    <w:pPr>
      <w:numPr>
        <w:numId w:val="0"/>
      </w:numPr>
    </w:pPr>
  </w:style>
  <w:style w:type="paragraph" w:customStyle="1" w:styleId="Comentrio-retirar">
    <w:name w:val="Comentário - retirar"/>
    <w:basedOn w:val="Normal"/>
    <w:next w:val="Normal"/>
    <w:rsid w:val="00A5403F"/>
    <w:rPr>
      <w:color w:val="FF0000"/>
    </w:rPr>
  </w:style>
  <w:style w:type="character" w:customStyle="1" w:styleId="Comentrio-retirarChar">
    <w:name w:val="Comentário - retirar Char"/>
    <w:rsid w:val="00A5403F"/>
    <w:rPr>
      <w:color w:val="FF0000"/>
      <w:sz w:val="24"/>
      <w:lang w:val="pt-BR" w:eastAsia="pt-BR" w:bidi="ar-SA"/>
    </w:rPr>
  </w:style>
  <w:style w:type="paragraph" w:customStyle="1" w:styleId="TextodoTrabalho">
    <w:name w:val="Texto do Trabalho"/>
    <w:basedOn w:val="Normal"/>
    <w:rsid w:val="00A5403F"/>
  </w:style>
  <w:style w:type="paragraph" w:styleId="Recuodecorpodetexto3">
    <w:name w:val="Body Text Indent 3"/>
    <w:basedOn w:val="Normal"/>
    <w:rsid w:val="00A5403F"/>
    <w:pPr>
      <w:spacing w:line="480" w:lineRule="auto"/>
    </w:pPr>
    <w:rPr>
      <w:bCs/>
    </w:rPr>
  </w:style>
  <w:style w:type="paragraph" w:customStyle="1" w:styleId="RefernciasBibliogrficas">
    <w:name w:val="Referências Bibliográficas"/>
    <w:basedOn w:val="Normal"/>
    <w:rsid w:val="008A4CC4"/>
    <w:pPr>
      <w:tabs>
        <w:tab w:val="left" w:pos="9639"/>
      </w:tabs>
    </w:pPr>
    <w:rPr>
      <w:iCs w:val="0"/>
    </w:rPr>
  </w:style>
  <w:style w:type="paragraph" w:customStyle="1" w:styleId="Figura">
    <w:name w:val="Figura"/>
    <w:basedOn w:val="Normal"/>
    <w:next w:val="ndicedeilustraes"/>
    <w:rsid w:val="00A5403F"/>
    <w:pPr>
      <w:jc w:val="center"/>
    </w:pPr>
  </w:style>
  <w:style w:type="paragraph" w:customStyle="1" w:styleId="FontedasFiguras">
    <w:name w:val="Fonte das Figuras"/>
    <w:basedOn w:val="Normal"/>
    <w:next w:val="TextodoTrabalho"/>
    <w:autoRedefine/>
    <w:rsid w:val="00A5403F"/>
    <w:pPr>
      <w:jc w:val="center"/>
    </w:pPr>
    <w:rPr>
      <w:sz w:val="20"/>
    </w:rPr>
  </w:style>
  <w:style w:type="paragraph" w:customStyle="1" w:styleId="ndicedeTabela">
    <w:name w:val="Índice de Tabela"/>
    <w:basedOn w:val="ndicedeilustraes"/>
    <w:rsid w:val="00A5403F"/>
    <w:pPr>
      <w:jc w:val="both"/>
    </w:pPr>
  </w:style>
  <w:style w:type="paragraph" w:customStyle="1" w:styleId="LegendadeFigura">
    <w:name w:val="Legenda de Figura"/>
    <w:basedOn w:val="Normal"/>
    <w:next w:val="FontedasFiguras"/>
    <w:rsid w:val="00A5403F"/>
    <w:pPr>
      <w:jc w:val="center"/>
    </w:pPr>
  </w:style>
  <w:style w:type="paragraph" w:customStyle="1" w:styleId="LegendadeTabela">
    <w:name w:val="Legenda de Tabela"/>
    <w:basedOn w:val="Normal"/>
    <w:next w:val="Normal"/>
    <w:rsid w:val="00A5403F"/>
  </w:style>
  <w:style w:type="paragraph" w:customStyle="1" w:styleId="FontedeTabela">
    <w:name w:val="Fonte de Tabela"/>
    <w:basedOn w:val="FontedasFiguras"/>
    <w:next w:val="TextodoTrabalho"/>
    <w:autoRedefine/>
    <w:rsid w:val="00A5403F"/>
    <w:pPr>
      <w:jc w:val="both"/>
    </w:pPr>
  </w:style>
  <w:style w:type="paragraph" w:styleId="Textodebalo">
    <w:name w:val="Balloon Text"/>
    <w:basedOn w:val="Normal"/>
    <w:link w:val="TextodebaloChar"/>
    <w:rsid w:val="006C1E7D"/>
    <w:rPr>
      <w:rFonts w:ascii="Tahoma" w:hAnsi="Tahoma" w:cs="Tahoma"/>
      <w:sz w:val="16"/>
      <w:szCs w:val="16"/>
    </w:rPr>
  </w:style>
  <w:style w:type="character" w:customStyle="1" w:styleId="TextodebaloChar">
    <w:name w:val="Texto de balão Char"/>
    <w:link w:val="Textodebalo"/>
    <w:rsid w:val="006C1E7D"/>
    <w:rPr>
      <w:rFonts w:ascii="Tahoma" w:hAnsi="Tahoma" w:cs="Tahoma"/>
      <w:iCs/>
      <w:color w:val="000000"/>
      <w:sz w:val="16"/>
      <w:szCs w:val="16"/>
    </w:rPr>
  </w:style>
  <w:style w:type="paragraph" w:styleId="Textodenotaderodap">
    <w:name w:val="footnote text"/>
    <w:basedOn w:val="Normal"/>
    <w:link w:val="TextodenotaderodapChar"/>
    <w:rsid w:val="007901B6"/>
    <w:rPr>
      <w:sz w:val="20"/>
      <w:szCs w:val="20"/>
    </w:rPr>
  </w:style>
  <w:style w:type="character" w:customStyle="1" w:styleId="TextodenotaderodapChar">
    <w:name w:val="Texto de nota de rodapé Char"/>
    <w:link w:val="Textodenotaderodap"/>
    <w:rsid w:val="007901B6"/>
    <w:rPr>
      <w:iCs/>
      <w:color w:val="000000"/>
    </w:rPr>
  </w:style>
  <w:style w:type="character" w:styleId="Refdenotaderodap">
    <w:name w:val="footnote reference"/>
    <w:rsid w:val="007901B6"/>
    <w:rPr>
      <w:vertAlign w:val="superscript"/>
    </w:rPr>
  </w:style>
  <w:style w:type="character" w:styleId="Refdecomentrio">
    <w:name w:val="annotation reference"/>
    <w:rsid w:val="00722CC6"/>
    <w:rPr>
      <w:sz w:val="16"/>
      <w:szCs w:val="16"/>
    </w:rPr>
  </w:style>
  <w:style w:type="paragraph" w:styleId="Textodecomentrio">
    <w:name w:val="annotation text"/>
    <w:basedOn w:val="Normal"/>
    <w:link w:val="TextodecomentrioChar"/>
    <w:rsid w:val="00722CC6"/>
    <w:rPr>
      <w:sz w:val="20"/>
      <w:szCs w:val="20"/>
    </w:rPr>
  </w:style>
  <w:style w:type="character" w:customStyle="1" w:styleId="TextodecomentrioChar">
    <w:name w:val="Texto de comentário Char"/>
    <w:link w:val="Textodecomentrio"/>
    <w:rsid w:val="00722CC6"/>
    <w:rPr>
      <w:iCs/>
      <w:color w:val="000000"/>
    </w:rPr>
  </w:style>
  <w:style w:type="paragraph" w:styleId="Assuntodocomentrio">
    <w:name w:val="annotation subject"/>
    <w:basedOn w:val="Textodecomentrio"/>
    <w:next w:val="Textodecomentrio"/>
    <w:link w:val="AssuntodocomentrioChar"/>
    <w:rsid w:val="00722CC6"/>
    <w:rPr>
      <w:b/>
      <w:bCs/>
    </w:rPr>
  </w:style>
  <w:style w:type="character" w:customStyle="1" w:styleId="AssuntodocomentrioChar">
    <w:name w:val="Assunto do comentário Char"/>
    <w:link w:val="Assuntodocomentrio"/>
    <w:rsid w:val="00722CC6"/>
    <w:rPr>
      <w:b/>
      <w:bCs/>
      <w:iCs/>
      <w:color w:val="000000"/>
    </w:rPr>
  </w:style>
  <w:style w:type="paragraph" w:styleId="Legenda">
    <w:name w:val="caption"/>
    <w:aliases w:val="LegendaTitulo"/>
    <w:basedOn w:val="Normal"/>
    <w:next w:val="Normal"/>
    <w:link w:val="LegendaChar"/>
    <w:unhideWhenUsed/>
    <w:qFormat/>
    <w:rsid w:val="009A1EB8"/>
    <w:pPr>
      <w:ind w:firstLine="0"/>
      <w:jc w:val="center"/>
    </w:pPr>
    <w:rPr>
      <w:b/>
      <w:bCs/>
      <w:sz w:val="20"/>
      <w:szCs w:val="20"/>
    </w:rPr>
  </w:style>
  <w:style w:type="table" w:styleId="Tabelacomgrade">
    <w:name w:val="Table Grid"/>
    <w:basedOn w:val="Tabelanormal"/>
    <w:rsid w:val="001E6B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FC5E5C"/>
    <w:pPr>
      <w:ind w:left="708"/>
    </w:pPr>
  </w:style>
  <w:style w:type="paragraph" w:styleId="Ttulo">
    <w:name w:val="Title"/>
    <w:basedOn w:val="Normal"/>
    <w:next w:val="Normal"/>
    <w:link w:val="TtuloChar"/>
    <w:qFormat/>
    <w:rsid w:val="003C3875"/>
    <w:pPr>
      <w:spacing w:before="240" w:after="60"/>
      <w:jc w:val="center"/>
      <w:outlineLvl w:val="0"/>
    </w:pPr>
    <w:rPr>
      <w:b/>
      <w:bCs/>
      <w:kern w:val="28"/>
      <w:szCs w:val="32"/>
    </w:rPr>
  </w:style>
  <w:style w:type="character" w:customStyle="1" w:styleId="TtuloChar">
    <w:name w:val="Título Char"/>
    <w:link w:val="Ttulo"/>
    <w:rsid w:val="003C3875"/>
    <w:rPr>
      <w:rFonts w:eastAsia="Times New Roman" w:cs="Times New Roman"/>
      <w:b/>
      <w:bCs/>
      <w:iCs/>
      <w:kern w:val="28"/>
      <w:sz w:val="24"/>
      <w:szCs w:val="32"/>
      <w:lang w:eastAsia="en-US"/>
    </w:rPr>
  </w:style>
  <w:style w:type="paragraph" w:customStyle="1" w:styleId="Referenciasbibliograficas">
    <w:name w:val="Referencias bibliograficas"/>
    <w:basedOn w:val="Normal"/>
    <w:link w:val="ReferenciasbibliograficasChar"/>
    <w:autoRedefine/>
    <w:qFormat/>
    <w:rsid w:val="007B40CB"/>
    <w:pPr>
      <w:spacing w:before="240" w:after="240"/>
      <w:ind w:firstLine="0"/>
    </w:pPr>
  </w:style>
  <w:style w:type="character" w:customStyle="1" w:styleId="ReferenciasbibliograficasChar">
    <w:name w:val="Referencias bibliograficas Char"/>
    <w:basedOn w:val="Fontepargpadro"/>
    <w:link w:val="Referenciasbibliograficas"/>
    <w:rsid w:val="007B40CB"/>
    <w:rPr>
      <w:iCs/>
      <w:sz w:val="24"/>
      <w:szCs w:val="24"/>
      <w:lang w:eastAsia="en-US"/>
    </w:rPr>
  </w:style>
  <w:style w:type="paragraph" w:customStyle="1" w:styleId="TituloFiguraTabela">
    <w:name w:val="TituloFiguraTabela"/>
    <w:basedOn w:val="Legenda"/>
    <w:link w:val="TituloFiguraTabelaChar"/>
    <w:autoRedefine/>
    <w:qFormat/>
    <w:rsid w:val="003C1D02"/>
  </w:style>
  <w:style w:type="paragraph" w:customStyle="1" w:styleId="LegendaFonte">
    <w:name w:val="LegendaFonte"/>
    <w:basedOn w:val="Legenda"/>
    <w:link w:val="LegendaFonteChar"/>
    <w:autoRedefine/>
    <w:qFormat/>
    <w:rsid w:val="005734CE"/>
    <w:rPr>
      <w:b w:val="0"/>
    </w:rPr>
  </w:style>
  <w:style w:type="character" w:customStyle="1" w:styleId="LegendaChar">
    <w:name w:val="Legenda Char"/>
    <w:aliases w:val="LegendaTitulo Char"/>
    <w:basedOn w:val="Fontepargpadro"/>
    <w:link w:val="Legenda"/>
    <w:rsid w:val="009A1EB8"/>
    <w:rPr>
      <w:b/>
      <w:bCs/>
      <w:iCs/>
      <w:lang w:eastAsia="en-US"/>
    </w:rPr>
  </w:style>
  <w:style w:type="character" w:customStyle="1" w:styleId="TituloFiguraTabelaChar">
    <w:name w:val="TituloFiguraTabela Char"/>
    <w:basedOn w:val="LegendaChar"/>
    <w:link w:val="TituloFiguraTabela"/>
    <w:rsid w:val="003C1D02"/>
    <w:rPr>
      <w:b/>
      <w:bCs/>
      <w:iCs/>
      <w:lang w:eastAsia="en-US"/>
    </w:rPr>
  </w:style>
  <w:style w:type="character" w:customStyle="1" w:styleId="LegendaFonteChar">
    <w:name w:val="LegendaFonte Char"/>
    <w:basedOn w:val="LegendaChar"/>
    <w:link w:val="LegendaFonte"/>
    <w:rsid w:val="005734CE"/>
    <w:rPr>
      <w:b w:val="0"/>
      <w:bCs/>
      <w:iCs/>
      <w:lang w:eastAsia="en-US"/>
    </w:rPr>
  </w:style>
  <w:style w:type="paragraph" w:customStyle="1" w:styleId="ssasadas">
    <w:name w:val="ssasadas"/>
    <w:basedOn w:val="Ttulo0"/>
    <w:link w:val="ssasadasChar"/>
    <w:autoRedefine/>
    <w:qFormat/>
    <w:rsid w:val="002D45E2"/>
    <w:rPr>
      <w:i/>
    </w:rPr>
  </w:style>
  <w:style w:type="character" w:customStyle="1" w:styleId="Ttulo0Char">
    <w:name w:val="Título 0 Char"/>
    <w:basedOn w:val="Fontepargpadro"/>
    <w:link w:val="Ttulo0"/>
    <w:rsid w:val="002D45E2"/>
    <w:rPr>
      <w:b/>
      <w:iCs/>
      <w:caps/>
      <w:sz w:val="24"/>
      <w:szCs w:val="24"/>
      <w:lang w:eastAsia="en-US"/>
    </w:rPr>
  </w:style>
  <w:style w:type="character" w:customStyle="1" w:styleId="ssasadasChar">
    <w:name w:val="ssasadas Char"/>
    <w:basedOn w:val="Ttulo0Char"/>
    <w:link w:val="ssasadas"/>
    <w:rsid w:val="002D45E2"/>
    <w:rPr>
      <w:b/>
      <w:i/>
      <w:iCs/>
      <w:caps/>
      <w:sz w:val="24"/>
      <w:szCs w:val="24"/>
      <w:lang w:eastAsia="en-US"/>
    </w:rPr>
  </w:style>
  <w:style w:type="character" w:customStyle="1" w:styleId="CabealhoChar">
    <w:name w:val="Cabeçalho Char"/>
    <w:basedOn w:val="Fontepargpadro"/>
    <w:link w:val="Cabealho"/>
    <w:uiPriority w:val="99"/>
    <w:rsid w:val="00067946"/>
    <w:rPr>
      <w:iCs/>
      <w:sz w:val="24"/>
      <w:szCs w:val="24"/>
      <w:lang w:eastAsia="en-US"/>
    </w:rPr>
  </w:style>
  <w:style w:type="paragraph" w:customStyle="1" w:styleId="SEMNPAGINA">
    <w:name w:val="SEM N PAGINA"/>
    <w:basedOn w:val="Ttulo1-semnumerao"/>
    <w:link w:val="SEMNPAGINAChar"/>
    <w:autoRedefine/>
    <w:qFormat/>
    <w:rsid w:val="009F021F"/>
  </w:style>
  <w:style w:type="character" w:customStyle="1" w:styleId="Ttulo1Char">
    <w:name w:val="Título 1 Char"/>
    <w:basedOn w:val="Fontepargpadro"/>
    <w:link w:val="Ttulo1"/>
    <w:rsid w:val="009F021F"/>
    <w:rPr>
      <w:b/>
      <w:iCs/>
      <w:caps/>
      <w:snapToGrid w:val="0"/>
      <w:spacing w:val="10"/>
      <w:kern w:val="28"/>
      <w:sz w:val="24"/>
      <w:szCs w:val="24"/>
      <w:lang w:eastAsia="en-US"/>
    </w:rPr>
  </w:style>
  <w:style w:type="character" w:customStyle="1" w:styleId="Ttulo1-semnumeraoChar">
    <w:name w:val="Título 1 - sem numeração Char"/>
    <w:basedOn w:val="Ttulo1Char"/>
    <w:link w:val="Ttulo1-semnumerao"/>
    <w:rsid w:val="009F021F"/>
    <w:rPr>
      <w:b/>
      <w:iCs/>
      <w:caps/>
      <w:snapToGrid w:val="0"/>
      <w:spacing w:val="10"/>
      <w:kern w:val="28"/>
      <w:sz w:val="24"/>
      <w:szCs w:val="24"/>
      <w:lang w:eastAsia="en-US"/>
    </w:rPr>
  </w:style>
  <w:style w:type="character" w:customStyle="1" w:styleId="SEMNPAGINAChar">
    <w:name w:val="SEM N PAGINA Char"/>
    <w:basedOn w:val="Ttulo1-semnumeraoChar"/>
    <w:link w:val="SEMNPAGINA"/>
    <w:rsid w:val="009F021F"/>
    <w:rPr>
      <w:b/>
      <w:iCs/>
      <w:caps/>
      <w:snapToGrid w:val="0"/>
      <w:spacing w:val="10"/>
      <w:kern w:val="28"/>
      <w:sz w:val="24"/>
      <w:szCs w:val="24"/>
      <w:lang w:eastAsia="en-US"/>
    </w:rPr>
  </w:style>
  <w:style w:type="paragraph" w:customStyle="1" w:styleId="resumo">
    <w:name w:val="resumo"/>
    <w:basedOn w:val="Normal"/>
    <w:link w:val="resumoChar"/>
    <w:autoRedefine/>
    <w:qFormat/>
    <w:rsid w:val="00F84447"/>
    <w:pPr>
      <w:spacing w:line="240" w:lineRule="auto"/>
      <w:ind w:firstLine="0"/>
    </w:pPr>
  </w:style>
  <w:style w:type="paragraph" w:customStyle="1" w:styleId="listatabelas">
    <w:name w:val="lista_tabelas"/>
    <w:basedOn w:val="Normal"/>
    <w:link w:val="listatabelasChar"/>
    <w:autoRedefine/>
    <w:qFormat/>
    <w:rsid w:val="00F84447"/>
  </w:style>
  <w:style w:type="character" w:customStyle="1" w:styleId="resumoChar">
    <w:name w:val="resumo Char"/>
    <w:basedOn w:val="Fontepargpadro"/>
    <w:link w:val="resumo"/>
    <w:rsid w:val="00F84447"/>
    <w:rPr>
      <w:iCs/>
      <w:sz w:val="24"/>
      <w:szCs w:val="24"/>
      <w:lang w:eastAsia="en-US"/>
    </w:rPr>
  </w:style>
  <w:style w:type="character" w:customStyle="1" w:styleId="listatabelasChar">
    <w:name w:val="lista_tabelas Char"/>
    <w:basedOn w:val="Fontepargpadro"/>
    <w:link w:val="listatabelas"/>
    <w:rsid w:val="00F84447"/>
    <w:rPr>
      <w:i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693594">
      <w:bodyDiv w:val="1"/>
      <w:marLeft w:val="0"/>
      <w:marRight w:val="0"/>
      <w:marTop w:val="0"/>
      <w:marBottom w:val="0"/>
      <w:divBdr>
        <w:top w:val="none" w:sz="0" w:space="0" w:color="auto"/>
        <w:left w:val="none" w:sz="0" w:space="0" w:color="auto"/>
        <w:bottom w:val="none" w:sz="0" w:space="0" w:color="auto"/>
        <w:right w:val="none" w:sz="0" w:space="0" w:color="auto"/>
      </w:divBdr>
    </w:div>
    <w:div w:id="158934847">
      <w:bodyDiv w:val="1"/>
      <w:marLeft w:val="0"/>
      <w:marRight w:val="0"/>
      <w:marTop w:val="0"/>
      <w:marBottom w:val="0"/>
      <w:divBdr>
        <w:top w:val="none" w:sz="0" w:space="0" w:color="auto"/>
        <w:left w:val="none" w:sz="0" w:space="0" w:color="auto"/>
        <w:bottom w:val="none" w:sz="0" w:space="0" w:color="auto"/>
        <w:right w:val="none" w:sz="0" w:space="0" w:color="auto"/>
      </w:divBdr>
    </w:div>
    <w:div w:id="219902422">
      <w:bodyDiv w:val="1"/>
      <w:marLeft w:val="0"/>
      <w:marRight w:val="0"/>
      <w:marTop w:val="0"/>
      <w:marBottom w:val="0"/>
      <w:divBdr>
        <w:top w:val="none" w:sz="0" w:space="0" w:color="auto"/>
        <w:left w:val="none" w:sz="0" w:space="0" w:color="auto"/>
        <w:bottom w:val="none" w:sz="0" w:space="0" w:color="auto"/>
        <w:right w:val="none" w:sz="0" w:space="0" w:color="auto"/>
      </w:divBdr>
    </w:div>
    <w:div w:id="367730074">
      <w:bodyDiv w:val="1"/>
      <w:marLeft w:val="0"/>
      <w:marRight w:val="0"/>
      <w:marTop w:val="0"/>
      <w:marBottom w:val="0"/>
      <w:divBdr>
        <w:top w:val="none" w:sz="0" w:space="0" w:color="auto"/>
        <w:left w:val="none" w:sz="0" w:space="0" w:color="auto"/>
        <w:bottom w:val="none" w:sz="0" w:space="0" w:color="auto"/>
        <w:right w:val="none" w:sz="0" w:space="0" w:color="auto"/>
      </w:divBdr>
    </w:div>
    <w:div w:id="380905077">
      <w:bodyDiv w:val="1"/>
      <w:marLeft w:val="0"/>
      <w:marRight w:val="0"/>
      <w:marTop w:val="0"/>
      <w:marBottom w:val="0"/>
      <w:divBdr>
        <w:top w:val="none" w:sz="0" w:space="0" w:color="auto"/>
        <w:left w:val="none" w:sz="0" w:space="0" w:color="auto"/>
        <w:bottom w:val="none" w:sz="0" w:space="0" w:color="auto"/>
        <w:right w:val="none" w:sz="0" w:space="0" w:color="auto"/>
      </w:divBdr>
    </w:div>
    <w:div w:id="404304454">
      <w:bodyDiv w:val="1"/>
      <w:marLeft w:val="0"/>
      <w:marRight w:val="0"/>
      <w:marTop w:val="0"/>
      <w:marBottom w:val="0"/>
      <w:divBdr>
        <w:top w:val="none" w:sz="0" w:space="0" w:color="auto"/>
        <w:left w:val="none" w:sz="0" w:space="0" w:color="auto"/>
        <w:bottom w:val="none" w:sz="0" w:space="0" w:color="auto"/>
        <w:right w:val="none" w:sz="0" w:space="0" w:color="auto"/>
      </w:divBdr>
    </w:div>
    <w:div w:id="522521756">
      <w:bodyDiv w:val="1"/>
      <w:marLeft w:val="0"/>
      <w:marRight w:val="0"/>
      <w:marTop w:val="0"/>
      <w:marBottom w:val="0"/>
      <w:divBdr>
        <w:top w:val="none" w:sz="0" w:space="0" w:color="auto"/>
        <w:left w:val="none" w:sz="0" w:space="0" w:color="auto"/>
        <w:bottom w:val="none" w:sz="0" w:space="0" w:color="auto"/>
        <w:right w:val="none" w:sz="0" w:space="0" w:color="auto"/>
      </w:divBdr>
    </w:div>
    <w:div w:id="622343676">
      <w:bodyDiv w:val="1"/>
      <w:marLeft w:val="0"/>
      <w:marRight w:val="0"/>
      <w:marTop w:val="0"/>
      <w:marBottom w:val="0"/>
      <w:divBdr>
        <w:top w:val="none" w:sz="0" w:space="0" w:color="auto"/>
        <w:left w:val="none" w:sz="0" w:space="0" w:color="auto"/>
        <w:bottom w:val="none" w:sz="0" w:space="0" w:color="auto"/>
        <w:right w:val="none" w:sz="0" w:space="0" w:color="auto"/>
      </w:divBdr>
    </w:div>
    <w:div w:id="653879702">
      <w:bodyDiv w:val="1"/>
      <w:marLeft w:val="0"/>
      <w:marRight w:val="0"/>
      <w:marTop w:val="0"/>
      <w:marBottom w:val="0"/>
      <w:divBdr>
        <w:top w:val="none" w:sz="0" w:space="0" w:color="auto"/>
        <w:left w:val="none" w:sz="0" w:space="0" w:color="auto"/>
        <w:bottom w:val="none" w:sz="0" w:space="0" w:color="auto"/>
        <w:right w:val="none" w:sz="0" w:space="0" w:color="auto"/>
      </w:divBdr>
    </w:div>
    <w:div w:id="996961976">
      <w:bodyDiv w:val="1"/>
      <w:marLeft w:val="0"/>
      <w:marRight w:val="0"/>
      <w:marTop w:val="0"/>
      <w:marBottom w:val="0"/>
      <w:divBdr>
        <w:top w:val="none" w:sz="0" w:space="0" w:color="auto"/>
        <w:left w:val="none" w:sz="0" w:space="0" w:color="auto"/>
        <w:bottom w:val="none" w:sz="0" w:space="0" w:color="auto"/>
        <w:right w:val="none" w:sz="0" w:space="0" w:color="auto"/>
      </w:divBdr>
    </w:div>
    <w:div w:id="1038818721">
      <w:bodyDiv w:val="1"/>
      <w:marLeft w:val="0"/>
      <w:marRight w:val="0"/>
      <w:marTop w:val="0"/>
      <w:marBottom w:val="0"/>
      <w:divBdr>
        <w:top w:val="none" w:sz="0" w:space="0" w:color="auto"/>
        <w:left w:val="none" w:sz="0" w:space="0" w:color="auto"/>
        <w:bottom w:val="none" w:sz="0" w:space="0" w:color="auto"/>
        <w:right w:val="none" w:sz="0" w:space="0" w:color="auto"/>
      </w:divBdr>
    </w:div>
    <w:div w:id="1084376748">
      <w:bodyDiv w:val="1"/>
      <w:marLeft w:val="0"/>
      <w:marRight w:val="0"/>
      <w:marTop w:val="0"/>
      <w:marBottom w:val="0"/>
      <w:divBdr>
        <w:top w:val="none" w:sz="0" w:space="0" w:color="auto"/>
        <w:left w:val="none" w:sz="0" w:space="0" w:color="auto"/>
        <w:bottom w:val="none" w:sz="0" w:space="0" w:color="auto"/>
        <w:right w:val="none" w:sz="0" w:space="0" w:color="auto"/>
      </w:divBdr>
    </w:div>
    <w:div w:id="1105419327">
      <w:bodyDiv w:val="1"/>
      <w:marLeft w:val="0"/>
      <w:marRight w:val="0"/>
      <w:marTop w:val="0"/>
      <w:marBottom w:val="0"/>
      <w:divBdr>
        <w:top w:val="none" w:sz="0" w:space="0" w:color="auto"/>
        <w:left w:val="none" w:sz="0" w:space="0" w:color="auto"/>
        <w:bottom w:val="none" w:sz="0" w:space="0" w:color="auto"/>
        <w:right w:val="none" w:sz="0" w:space="0" w:color="auto"/>
      </w:divBdr>
    </w:div>
    <w:div w:id="1226185039">
      <w:bodyDiv w:val="1"/>
      <w:marLeft w:val="0"/>
      <w:marRight w:val="0"/>
      <w:marTop w:val="0"/>
      <w:marBottom w:val="0"/>
      <w:divBdr>
        <w:top w:val="none" w:sz="0" w:space="0" w:color="auto"/>
        <w:left w:val="none" w:sz="0" w:space="0" w:color="auto"/>
        <w:bottom w:val="none" w:sz="0" w:space="0" w:color="auto"/>
        <w:right w:val="none" w:sz="0" w:space="0" w:color="auto"/>
      </w:divBdr>
    </w:div>
    <w:div w:id="1330252139">
      <w:bodyDiv w:val="1"/>
      <w:marLeft w:val="0"/>
      <w:marRight w:val="0"/>
      <w:marTop w:val="0"/>
      <w:marBottom w:val="0"/>
      <w:divBdr>
        <w:top w:val="none" w:sz="0" w:space="0" w:color="auto"/>
        <w:left w:val="none" w:sz="0" w:space="0" w:color="auto"/>
        <w:bottom w:val="none" w:sz="0" w:space="0" w:color="auto"/>
        <w:right w:val="none" w:sz="0" w:space="0" w:color="auto"/>
      </w:divBdr>
    </w:div>
    <w:div w:id="1418986161">
      <w:bodyDiv w:val="1"/>
      <w:marLeft w:val="0"/>
      <w:marRight w:val="0"/>
      <w:marTop w:val="0"/>
      <w:marBottom w:val="0"/>
      <w:divBdr>
        <w:top w:val="none" w:sz="0" w:space="0" w:color="auto"/>
        <w:left w:val="none" w:sz="0" w:space="0" w:color="auto"/>
        <w:bottom w:val="none" w:sz="0" w:space="0" w:color="auto"/>
        <w:right w:val="none" w:sz="0" w:space="0" w:color="auto"/>
      </w:divBdr>
    </w:div>
    <w:div w:id="1422217931">
      <w:bodyDiv w:val="1"/>
      <w:marLeft w:val="0"/>
      <w:marRight w:val="0"/>
      <w:marTop w:val="0"/>
      <w:marBottom w:val="0"/>
      <w:divBdr>
        <w:top w:val="none" w:sz="0" w:space="0" w:color="auto"/>
        <w:left w:val="none" w:sz="0" w:space="0" w:color="auto"/>
        <w:bottom w:val="none" w:sz="0" w:space="0" w:color="auto"/>
        <w:right w:val="none" w:sz="0" w:space="0" w:color="auto"/>
      </w:divBdr>
    </w:div>
    <w:div w:id="1524712045">
      <w:bodyDiv w:val="1"/>
      <w:marLeft w:val="0"/>
      <w:marRight w:val="0"/>
      <w:marTop w:val="0"/>
      <w:marBottom w:val="0"/>
      <w:divBdr>
        <w:top w:val="none" w:sz="0" w:space="0" w:color="auto"/>
        <w:left w:val="none" w:sz="0" w:space="0" w:color="auto"/>
        <w:bottom w:val="none" w:sz="0" w:space="0" w:color="auto"/>
        <w:right w:val="none" w:sz="0" w:space="0" w:color="auto"/>
      </w:divBdr>
    </w:div>
    <w:div w:id="1692216426">
      <w:bodyDiv w:val="1"/>
      <w:marLeft w:val="0"/>
      <w:marRight w:val="0"/>
      <w:marTop w:val="0"/>
      <w:marBottom w:val="0"/>
      <w:divBdr>
        <w:top w:val="none" w:sz="0" w:space="0" w:color="auto"/>
        <w:left w:val="none" w:sz="0" w:space="0" w:color="auto"/>
        <w:bottom w:val="none" w:sz="0" w:space="0" w:color="auto"/>
        <w:right w:val="none" w:sz="0" w:space="0" w:color="auto"/>
      </w:divBdr>
    </w:div>
    <w:div w:id="1843541407">
      <w:bodyDiv w:val="1"/>
      <w:marLeft w:val="0"/>
      <w:marRight w:val="0"/>
      <w:marTop w:val="0"/>
      <w:marBottom w:val="0"/>
      <w:divBdr>
        <w:top w:val="none" w:sz="0" w:space="0" w:color="auto"/>
        <w:left w:val="none" w:sz="0" w:space="0" w:color="auto"/>
        <w:bottom w:val="none" w:sz="0" w:space="0" w:color="auto"/>
        <w:right w:val="none" w:sz="0" w:space="0" w:color="auto"/>
      </w:divBdr>
    </w:div>
    <w:div w:id="1858421176">
      <w:bodyDiv w:val="1"/>
      <w:marLeft w:val="0"/>
      <w:marRight w:val="0"/>
      <w:marTop w:val="0"/>
      <w:marBottom w:val="0"/>
      <w:divBdr>
        <w:top w:val="none" w:sz="0" w:space="0" w:color="auto"/>
        <w:left w:val="none" w:sz="0" w:space="0" w:color="auto"/>
        <w:bottom w:val="none" w:sz="0" w:space="0" w:color="auto"/>
        <w:right w:val="none" w:sz="0" w:space="0" w:color="auto"/>
      </w:divBdr>
    </w:div>
    <w:div w:id="1933584614">
      <w:bodyDiv w:val="1"/>
      <w:marLeft w:val="0"/>
      <w:marRight w:val="0"/>
      <w:marTop w:val="0"/>
      <w:marBottom w:val="0"/>
      <w:divBdr>
        <w:top w:val="none" w:sz="0" w:space="0" w:color="auto"/>
        <w:left w:val="none" w:sz="0" w:space="0" w:color="auto"/>
        <w:bottom w:val="none" w:sz="0" w:space="0" w:color="auto"/>
        <w:right w:val="none" w:sz="0" w:space="0" w:color="auto"/>
      </w:divBdr>
    </w:div>
    <w:div w:id="2018538633">
      <w:bodyDiv w:val="1"/>
      <w:marLeft w:val="0"/>
      <w:marRight w:val="0"/>
      <w:marTop w:val="0"/>
      <w:marBottom w:val="0"/>
      <w:divBdr>
        <w:top w:val="none" w:sz="0" w:space="0" w:color="auto"/>
        <w:left w:val="none" w:sz="0" w:space="0" w:color="auto"/>
        <w:bottom w:val="none" w:sz="0" w:space="0" w:color="auto"/>
        <w:right w:val="none" w:sz="0" w:space="0" w:color="auto"/>
      </w:divBdr>
    </w:div>
    <w:div w:id="2034571542">
      <w:bodyDiv w:val="1"/>
      <w:marLeft w:val="0"/>
      <w:marRight w:val="0"/>
      <w:marTop w:val="0"/>
      <w:marBottom w:val="0"/>
      <w:divBdr>
        <w:top w:val="none" w:sz="0" w:space="0" w:color="auto"/>
        <w:left w:val="none" w:sz="0" w:space="0" w:color="auto"/>
        <w:bottom w:val="none" w:sz="0" w:space="0" w:color="auto"/>
        <w:right w:val="none" w:sz="0" w:space="0" w:color="auto"/>
      </w:divBdr>
    </w:div>
    <w:div w:id="2062091792">
      <w:bodyDiv w:val="1"/>
      <w:marLeft w:val="0"/>
      <w:marRight w:val="0"/>
      <w:marTop w:val="0"/>
      <w:marBottom w:val="0"/>
      <w:divBdr>
        <w:top w:val="none" w:sz="0" w:space="0" w:color="auto"/>
        <w:left w:val="none" w:sz="0" w:space="0" w:color="auto"/>
        <w:bottom w:val="none" w:sz="0" w:space="0" w:color="auto"/>
        <w:right w:val="none" w:sz="0" w:space="0" w:color="auto"/>
      </w:divBdr>
    </w:div>
    <w:div w:id="2104911345">
      <w:bodyDiv w:val="1"/>
      <w:marLeft w:val="0"/>
      <w:marRight w:val="0"/>
      <w:marTop w:val="0"/>
      <w:marBottom w:val="0"/>
      <w:divBdr>
        <w:top w:val="none" w:sz="0" w:space="0" w:color="auto"/>
        <w:left w:val="none" w:sz="0" w:space="0" w:color="auto"/>
        <w:bottom w:val="none" w:sz="0" w:space="0" w:color="auto"/>
        <w:right w:val="none" w:sz="0" w:space="0" w:color="auto"/>
      </w:divBdr>
    </w:div>
    <w:div w:id="211258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eader" Target="header4.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header" Target="header3.xml"/><Relationship Id="rId19" Type="http://schemas.openxmlformats.org/officeDocument/2006/relationships/header" Target="header5.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E3F82-F6F1-436C-AC48-AEE721FA9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7262</TotalTime>
  <Pages>1</Pages>
  <Words>19424</Words>
  <Characters>104894</Characters>
  <Application>Microsoft Office Word</Application>
  <DocSecurity>0</DocSecurity>
  <Lines>874</Lines>
  <Paragraphs>248</Paragraphs>
  <ScaleCrop>false</ScaleCrop>
  <HeadingPairs>
    <vt:vector size="2" baseType="variant">
      <vt:variant>
        <vt:lpstr>Título</vt:lpstr>
      </vt:variant>
      <vt:variant>
        <vt:i4>1</vt:i4>
      </vt:variant>
    </vt:vector>
  </HeadingPairs>
  <TitlesOfParts>
    <vt:vector size="1" baseType="lpstr">
      <vt:lpstr>Modelo de Trabalho de Conclusão - CICO</vt:lpstr>
    </vt:vector>
  </TitlesOfParts>
  <Company>Centro Universitário Feevale</Company>
  <LinksUpToDate>false</LinksUpToDate>
  <CharactersWithSpaces>124070</CharactersWithSpaces>
  <SharedDoc>false</SharedDoc>
  <HLinks>
    <vt:vector size="702" baseType="variant">
      <vt:variant>
        <vt:i4>2949157</vt:i4>
      </vt:variant>
      <vt:variant>
        <vt:i4>1035</vt:i4>
      </vt:variant>
      <vt:variant>
        <vt:i4>0</vt:i4>
      </vt:variant>
      <vt:variant>
        <vt:i4>5</vt:i4>
      </vt:variant>
      <vt:variant>
        <vt:lpwstr>http://tabnet.datasus.gov.br/cgi/idb2000/fqc12.htm</vt:lpwstr>
      </vt:variant>
      <vt:variant>
        <vt:lpwstr/>
      </vt:variant>
      <vt:variant>
        <vt:i4>2031676</vt:i4>
      </vt:variant>
      <vt:variant>
        <vt:i4>698</vt:i4>
      </vt:variant>
      <vt:variant>
        <vt:i4>0</vt:i4>
      </vt:variant>
      <vt:variant>
        <vt:i4>5</vt:i4>
      </vt:variant>
      <vt:variant>
        <vt:lpwstr/>
      </vt:variant>
      <vt:variant>
        <vt:lpwstr>_Toc451792083</vt:lpwstr>
      </vt:variant>
      <vt:variant>
        <vt:i4>2031676</vt:i4>
      </vt:variant>
      <vt:variant>
        <vt:i4>692</vt:i4>
      </vt:variant>
      <vt:variant>
        <vt:i4>0</vt:i4>
      </vt:variant>
      <vt:variant>
        <vt:i4>5</vt:i4>
      </vt:variant>
      <vt:variant>
        <vt:lpwstr/>
      </vt:variant>
      <vt:variant>
        <vt:lpwstr>_Toc451792082</vt:lpwstr>
      </vt:variant>
      <vt:variant>
        <vt:i4>2031676</vt:i4>
      </vt:variant>
      <vt:variant>
        <vt:i4>686</vt:i4>
      </vt:variant>
      <vt:variant>
        <vt:i4>0</vt:i4>
      </vt:variant>
      <vt:variant>
        <vt:i4>5</vt:i4>
      </vt:variant>
      <vt:variant>
        <vt:lpwstr/>
      </vt:variant>
      <vt:variant>
        <vt:lpwstr>_Toc451792081</vt:lpwstr>
      </vt:variant>
      <vt:variant>
        <vt:i4>2031676</vt:i4>
      </vt:variant>
      <vt:variant>
        <vt:i4>680</vt:i4>
      </vt:variant>
      <vt:variant>
        <vt:i4>0</vt:i4>
      </vt:variant>
      <vt:variant>
        <vt:i4>5</vt:i4>
      </vt:variant>
      <vt:variant>
        <vt:lpwstr/>
      </vt:variant>
      <vt:variant>
        <vt:lpwstr>_Toc451792080</vt:lpwstr>
      </vt:variant>
      <vt:variant>
        <vt:i4>1048636</vt:i4>
      </vt:variant>
      <vt:variant>
        <vt:i4>674</vt:i4>
      </vt:variant>
      <vt:variant>
        <vt:i4>0</vt:i4>
      </vt:variant>
      <vt:variant>
        <vt:i4>5</vt:i4>
      </vt:variant>
      <vt:variant>
        <vt:lpwstr/>
      </vt:variant>
      <vt:variant>
        <vt:lpwstr>_Toc451792079</vt:lpwstr>
      </vt:variant>
      <vt:variant>
        <vt:i4>1048636</vt:i4>
      </vt:variant>
      <vt:variant>
        <vt:i4>668</vt:i4>
      </vt:variant>
      <vt:variant>
        <vt:i4>0</vt:i4>
      </vt:variant>
      <vt:variant>
        <vt:i4>5</vt:i4>
      </vt:variant>
      <vt:variant>
        <vt:lpwstr/>
      </vt:variant>
      <vt:variant>
        <vt:lpwstr>_Toc451792078</vt:lpwstr>
      </vt:variant>
      <vt:variant>
        <vt:i4>1048636</vt:i4>
      </vt:variant>
      <vt:variant>
        <vt:i4>662</vt:i4>
      </vt:variant>
      <vt:variant>
        <vt:i4>0</vt:i4>
      </vt:variant>
      <vt:variant>
        <vt:i4>5</vt:i4>
      </vt:variant>
      <vt:variant>
        <vt:lpwstr/>
      </vt:variant>
      <vt:variant>
        <vt:lpwstr>_Toc451792077</vt:lpwstr>
      </vt:variant>
      <vt:variant>
        <vt:i4>1048636</vt:i4>
      </vt:variant>
      <vt:variant>
        <vt:i4>656</vt:i4>
      </vt:variant>
      <vt:variant>
        <vt:i4>0</vt:i4>
      </vt:variant>
      <vt:variant>
        <vt:i4>5</vt:i4>
      </vt:variant>
      <vt:variant>
        <vt:lpwstr/>
      </vt:variant>
      <vt:variant>
        <vt:lpwstr>_Toc451792076</vt:lpwstr>
      </vt:variant>
      <vt:variant>
        <vt:i4>1048636</vt:i4>
      </vt:variant>
      <vt:variant>
        <vt:i4>650</vt:i4>
      </vt:variant>
      <vt:variant>
        <vt:i4>0</vt:i4>
      </vt:variant>
      <vt:variant>
        <vt:i4>5</vt:i4>
      </vt:variant>
      <vt:variant>
        <vt:lpwstr/>
      </vt:variant>
      <vt:variant>
        <vt:lpwstr>_Toc451792075</vt:lpwstr>
      </vt:variant>
      <vt:variant>
        <vt:i4>1048636</vt:i4>
      </vt:variant>
      <vt:variant>
        <vt:i4>644</vt:i4>
      </vt:variant>
      <vt:variant>
        <vt:i4>0</vt:i4>
      </vt:variant>
      <vt:variant>
        <vt:i4>5</vt:i4>
      </vt:variant>
      <vt:variant>
        <vt:lpwstr/>
      </vt:variant>
      <vt:variant>
        <vt:lpwstr>_Toc451792074</vt:lpwstr>
      </vt:variant>
      <vt:variant>
        <vt:i4>1048636</vt:i4>
      </vt:variant>
      <vt:variant>
        <vt:i4>638</vt:i4>
      </vt:variant>
      <vt:variant>
        <vt:i4>0</vt:i4>
      </vt:variant>
      <vt:variant>
        <vt:i4>5</vt:i4>
      </vt:variant>
      <vt:variant>
        <vt:lpwstr/>
      </vt:variant>
      <vt:variant>
        <vt:lpwstr>_Toc451792073</vt:lpwstr>
      </vt:variant>
      <vt:variant>
        <vt:i4>1048636</vt:i4>
      </vt:variant>
      <vt:variant>
        <vt:i4>632</vt:i4>
      </vt:variant>
      <vt:variant>
        <vt:i4>0</vt:i4>
      </vt:variant>
      <vt:variant>
        <vt:i4>5</vt:i4>
      </vt:variant>
      <vt:variant>
        <vt:lpwstr/>
      </vt:variant>
      <vt:variant>
        <vt:lpwstr>_Toc451792072</vt:lpwstr>
      </vt:variant>
      <vt:variant>
        <vt:i4>1048636</vt:i4>
      </vt:variant>
      <vt:variant>
        <vt:i4>626</vt:i4>
      </vt:variant>
      <vt:variant>
        <vt:i4>0</vt:i4>
      </vt:variant>
      <vt:variant>
        <vt:i4>5</vt:i4>
      </vt:variant>
      <vt:variant>
        <vt:lpwstr/>
      </vt:variant>
      <vt:variant>
        <vt:lpwstr>_Toc451792071</vt:lpwstr>
      </vt:variant>
      <vt:variant>
        <vt:i4>1048636</vt:i4>
      </vt:variant>
      <vt:variant>
        <vt:i4>620</vt:i4>
      </vt:variant>
      <vt:variant>
        <vt:i4>0</vt:i4>
      </vt:variant>
      <vt:variant>
        <vt:i4>5</vt:i4>
      </vt:variant>
      <vt:variant>
        <vt:lpwstr/>
      </vt:variant>
      <vt:variant>
        <vt:lpwstr>_Toc451792070</vt:lpwstr>
      </vt:variant>
      <vt:variant>
        <vt:i4>1114172</vt:i4>
      </vt:variant>
      <vt:variant>
        <vt:i4>614</vt:i4>
      </vt:variant>
      <vt:variant>
        <vt:i4>0</vt:i4>
      </vt:variant>
      <vt:variant>
        <vt:i4>5</vt:i4>
      </vt:variant>
      <vt:variant>
        <vt:lpwstr/>
      </vt:variant>
      <vt:variant>
        <vt:lpwstr>_Toc451792069</vt:lpwstr>
      </vt:variant>
      <vt:variant>
        <vt:i4>1114172</vt:i4>
      </vt:variant>
      <vt:variant>
        <vt:i4>608</vt:i4>
      </vt:variant>
      <vt:variant>
        <vt:i4>0</vt:i4>
      </vt:variant>
      <vt:variant>
        <vt:i4>5</vt:i4>
      </vt:variant>
      <vt:variant>
        <vt:lpwstr/>
      </vt:variant>
      <vt:variant>
        <vt:lpwstr>_Toc451792068</vt:lpwstr>
      </vt:variant>
      <vt:variant>
        <vt:i4>1114172</vt:i4>
      </vt:variant>
      <vt:variant>
        <vt:i4>602</vt:i4>
      </vt:variant>
      <vt:variant>
        <vt:i4>0</vt:i4>
      </vt:variant>
      <vt:variant>
        <vt:i4>5</vt:i4>
      </vt:variant>
      <vt:variant>
        <vt:lpwstr/>
      </vt:variant>
      <vt:variant>
        <vt:lpwstr>_Toc451792067</vt:lpwstr>
      </vt:variant>
      <vt:variant>
        <vt:i4>1114172</vt:i4>
      </vt:variant>
      <vt:variant>
        <vt:i4>596</vt:i4>
      </vt:variant>
      <vt:variant>
        <vt:i4>0</vt:i4>
      </vt:variant>
      <vt:variant>
        <vt:i4>5</vt:i4>
      </vt:variant>
      <vt:variant>
        <vt:lpwstr/>
      </vt:variant>
      <vt:variant>
        <vt:lpwstr>_Toc451792066</vt:lpwstr>
      </vt:variant>
      <vt:variant>
        <vt:i4>1114172</vt:i4>
      </vt:variant>
      <vt:variant>
        <vt:i4>590</vt:i4>
      </vt:variant>
      <vt:variant>
        <vt:i4>0</vt:i4>
      </vt:variant>
      <vt:variant>
        <vt:i4>5</vt:i4>
      </vt:variant>
      <vt:variant>
        <vt:lpwstr/>
      </vt:variant>
      <vt:variant>
        <vt:lpwstr>_Toc451792065</vt:lpwstr>
      </vt:variant>
      <vt:variant>
        <vt:i4>1114172</vt:i4>
      </vt:variant>
      <vt:variant>
        <vt:i4>584</vt:i4>
      </vt:variant>
      <vt:variant>
        <vt:i4>0</vt:i4>
      </vt:variant>
      <vt:variant>
        <vt:i4>5</vt:i4>
      </vt:variant>
      <vt:variant>
        <vt:lpwstr/>
      </vt:variant>
      <vt:variant>
        <vt:lpwstr>_Toc451792064</vt:lpwstr>
      </vt:variant>
      <vt:variant>
        <vt:i4>1114172</vt:i4>
      </vt:variant>
      <vt:variant>
        <vt:i4>578</vt:i4>
      </vt:variant>
      <vt:variant>
        <vt:i4>0</vt:i4>
      </vt:variant>
      <vt:variant>
        <vt:i4>5</vt:i4>
      </vt:variant>
      <vt:variant>
        <vt:lpwstr/>
      </vt:variant>
      <vt:variant>
        <vt:lpwstr>_Toc451792063</vt:lpwstr>
      </vt:variant>
      <vt:variant>
        <vt:i4>1114172</vt:i4>
      </vt:variant>
      <vt:variant>
        <vt:i4>572</vt:i4>
      </vt:variant>
      <vt:variant>
        <vt:i4>0</vt:i4>
      </vt:variant>
      <vt:variant>
        <vt:i4>5</vt:i4>
      </vt:variant>
      <vt:variant>
        <vt:lpwstr/>
      </vt:variant>
      <vt:variant>
        <vt:lpwstr>_Toc451792062</vt:lpwstr>
      </vt:variant>
      <vt:variant>
        <vt:i4>1114172</vt:i4>
      </vt:variant>
      <vt:variant>
        <vt:i4>566</vt:i4>
      </vt:variant>
      <vt:variant>
        <vt:i4>0</vt:i4>
      </vt:variant>
      <vt:variant>
        <vt:i4>5</vt:i4>
      </vt:variant>
      <vt:variant>
        <vt:lpwstr/>
      </vt:variant>
      <vt:variant>
        <vt:lpwstr>_Toc451792061</vt:lpwstr>
      </vt:variant>
      <vt:variant>
        <vt:i4>1114172</vt:i4>
      </vt:variant>
      <vt:variant>
        <vt:i4>560</vt:i4>
      </vt:variant>
      <vt:variant>
        <vt:i4>0</vt:i4>
      </vt:variant>
      <vt:variant>
        <vt:i4>5</vt:i4>
      </vt:variant>
      <vt:variant>
        <vt:lpwstr/>
      </vt:variant>
      <vt:variant>
        <vt:lpwstr>_Toc451792060</vt:lpwstr>
      </vt:variant>
      <vt:variant>
        <vt:i4>1179708</vt:i4>
      </vt:variant>
      <vt:variant>
        <vt:i4>554</vt:i4>
      </vt:variant>
      <vt:variant>
        <vt:i4>0</vt:i4>
      </vt:variant>
      <vt:variant>
        <vt:i4>5</vt:i4>
      </vt:variant>
      <vt:variant>
        <vt:lpwstr/>
      </vt:variant>
      <vt:variant>
        <vt:lpwstr>_Toc451792059</vt:lpwstr>
      </vt:variant>
      <vt:variant>
        <vt:i4>1179708</vt:i4>
      </vt:variant>
      <vt:variant>
        <vt:i4>548</vt:i4>
      </vt:variant>
      <vt:variant>
        <vt:i4>0</vt:i4>
      </vt:variant>
      <vt:variant>
        <vt:i4>5</vt:i4>
      </vt:variant>
      <vt:variant>
        <vt:lpwstr/>
      </vt:variant>
      <vt:variant>
        <vt:lpwstr>_Toc451792058</vt:lpwstr>
      </vt:variant>
      <vt:variant>
        <vt:i4>1179708</vt:i4>
      </vt:variant>
      <vt:variant>
        <vt:i4>542</vt:i4>
      </vt:variant>
      <vt:variant>
        <vt:i4>0</vt:i4>
      </vt:variant>
      <vt:variant>
        <vt:i4>5</vt:i4>
      </vt:variant>
      <vt:variant>
        <vt:lpwstr/>
      </vt:variant>
      <vt:variant>
        <vt:lpwstr>_Toc451792057</vt:lpwstr>
      </vt:variant>
      <vt:variant>
        <vt:i4>1179708</vt:i4>
      </vt:variant>
      <vt:variant>
        <vt:i4>536</vt:i4>
      </vt:variant>
      <vt:variant>
        <vt:i4>0</vt:i4>
      </vt:variant>
      <vt:variant>
        <vt:i4>5</vt:i4>
      </vt:variant>
      <vt:variant>
        <vt:lpwstr/>
      </vt:variant>
      <vt:variant>
        <vt:lpwstr>_Toc451792056</vt:lpwstr>
      </vt:variant>
      <vt:variant>
        <vt:i4>1179708</vt:i4>
      </vt:variant>
      <vt:variant>
        <vt:i4>530</vt:i4>
      </vt:variant>
      <vt:variant>
        <vt:i4>0</vt:i4>
      </vt:variant>
      <vt:variant>
        <vt:i4>5</vt:i4>
      </vt:variant>
      <vt:variant>
        <vt:lpwstr/>
      </vt:variant>
      <vt:variant>
        <vt:lpwstr>_Toc451792055</vt:lpwstr>
      </vt:variant>
      <vt:variant>
        <vt:i4>1179708</vt:i4>
      </vt:variant>
      <vt:variant>
        <vt:i4>524</vt:i4>
      </vt:variant>
      <vt:variant>
        <vt:i4>0</vt:i4>
      </vt:variant>
      <vt:variant>
        <vt:i4>5</vt:i4>
      </vt:variant>
      <vt:variant>
        <vt:lpwstr/>
      </vt:variant>
      <vt:variant>
        <vt:lpwstr>_Toc451792054</vt:lpwstr>
      </vt:variant>
      <vt:variant>
        <vt:i4>1179708</vt:i4>
      </vt:variant>
      <vt:variant>
        <vt:i4>518</vt:i4>
      </vt:variant>
      <vt:variant>
        <vt:i4>0</vt:i4>
      </vt:variant>
      <vt:variant>
        <vt:i4>5</vt:i4>
      </vt:variant>
      <vt:variant>
        <vt:lpwstr/>
      </vt:variant>
      <vt:variant>
        <vt:lpwstr>_Toc451792053</vt:lpwstr>
      </vt:variant>
      <vt:variant>
        <vt:i4>1179708</vt:i4>
      </vt:variant>
      <vt:variant>
        <vt:i4>512</vt:i4>
      </vt:variant>
      <vt:variant>
        <vt:i4>0</vt:i4>
      </vt:variant>
      <vt:variant>
        <vt:i4>5</vt:i4>
      </vt:variant>
      <vt:variant>
        <vt:lpwstr/>
      </vt:variant>
      <vt:variant>
        <vt:lpwstr>_Toc451792052</vt:lpwstr>
      </vt:variant>
      <vt:variant>
        <vt:i4>1179708</vt:i4>
      </vt:variant>
      <vt:variant>
        <vt:i4>506</vt:i4>
      </vt:variant>
      <vt:variant>
        <vt:i4>0</vt:i4>
      </vt:variant>
      <vt:variant>
        <vt:i4>5</vt:i4>
      </vt:variant>
      <vt:variant>
        <vt:lpwstr/>
      </vt:variant>
      <vt:variant>
        <vt:lpwstr>_Toc451792051</vt:lpwstr>
      </vt:variant>
      <vt:variant>
        <vt:i4>1179708</vt:i4>
      </vt:variant>
      <vt:variant>
        <vt:i4>500</vt:i4>
      </vt:variant>
      <vt:variant>
        <vt:i4>0</vt:i4>
      </vt:variant>
      <vt:variant>
        <vt:i4>5</vt:i4>
      </vt:variant>
      <vt:variant>
        <vt:lpwstr/>
      </vt:variant>
      <vt:variant>
        <vt:lpwstr>_Toc451792050</vt:lpwstr>
      </vt:variant>
      <vt:variant>
        <vt:i4>1245244</vt:i4>
      </vt:variant>
      <vt:variant>
        <vt:i4>494</vt:i4>
      </vt:variant>
      <vt:variant>
        <vt:i4>0</vt:i4>
      </vt:variant>
      <vt:variant>
        <vt:i4>5</vt:i4>
      </vt:variant>
      <vt:variant>
        <vt:lpwstr/>
      </vt:variant>
      <vt:variant>
        <vt:lpwstr>_Toc451792049</vt:lpwstr>
      </vt:variant>
      <vt:variant>
        <vt:i4>1245244</vt:i4>
      </vt:variant>
      <vt:variant>
        <vt:i4>488</vt:i4>
      </vt:variant>
      <vt:variant>
        <vt:i4>0</vt:i4>
      </vt:variant>
      <vt:variant>
        <vt:i4>5</vt:i4>
      </vt:variant>
      <vt:variant>
        <vt:lpwstr/>
      </vt:variant>
      <vt:variant>
        <vt:lpwstr>_Toc451792048</vt:lpwstr>
      </vt:variant>
      <vt:variant>
        <vt:i4>1245244</vt:i4>
      </vt:variant>
      <vt:variant>
        <vt:i4>482</vt:i4>
      </vt:variant>
      <vt:variant>
        <vt:i4>0</vt:i4>
      </vt:variant>
      <vt:variant>
        <vt:i4>5</vt:i4>
      </vt:variant>
      <vt:variant>
        <vt:lpwstr/>
      </vt:variant>
      <vt:variant>
        <vt:lpwstr>_Toc451792047</vt:lpwstr>
      </vt:variant>
      <vt:variant>
        <vt:i4>1245244</vt:i4>
      </vt:variant>
      <vt:variant>
        <vt:i4>476</vt:i4>
      </vt:variant>
      <vt:variant>
        <vt:i4>0</vt:i4>
      </vt:variant>
      <vt:variant>
        <vt:i4>5</vt:i4>
      </vt:variant>
      <vt:variant>
        <vt:lpwstr/>
      </vt:variant>
      <vt:variant>
        <vt:lpwstr>_Toc451792046</vt:lpwstr>
      </vt:variant>
      <vt:variant>
        <vt:i4>1245244</vt:i4>
      </vt:variant>
      <vt:variant>
        <vt:i4>470</vt:i4>
      </vt:variant>
      <vt:variant>
        <vt:i4>0</vt:i4>
      </vt:variant>
      <vt:variant>
        <vt:i4>5</vt:i4>
      </vt:variant>
      <vt:variant>
        <vt:lpwstr/>
      </vt:variant>
      <vt:variant>
        <vt:lpwstr>_Toc451792045</vt:lpwstr>
      </vt:variant>
      <vt:variant>
        <vt:i4>1245244</vt:i4>
      </vt:variant>
      <vt:variant>
        <vt:i4>464</vt:i4>
      </vt:variant>
      <vt:variant>
        <vt:i4>0</vt:i4>
      </vt:variant>
      <vt:variant>
        <vt:i4>5</vt:i4>
      </vt:variant>
      <vt:variant>
        <vt:lpwstr/>
      </vt:variant>
      <vt:variant>
        <vt:lpwstr>_Toc451792044</vt:lpwstr>
      </vt:variant>
      <vt:variant>
        <vt:i4>1245244</vt:i4>
      </vt:variant>
      <vt:variant>
        <vt:i4>458</vt:i4>
      </vt:variant>
      <vt:variant>
        <vt:i4>0</vt:i4>
      </vt:variant>
      <vt:variant>
        <vt:i4>5</vt:i4>
      </vt:variant>
      <vt:variant>
        <vt:lpwstr/>
      </vt:variant>
      <vt:variant>
        <vt:lpwstr>_Toc451792043</vt:lpwstr>
      </vt:variant>
      <vt:variant>
        <vt:i4>1245244</vt:i4>
      </vt:variant>
      <vt:variant>
        <vt:i4>452</vt:i4>
      </vt:variant>
      <vt:variant>
        <vt:i4>0</vt:i4>
      </vt:variant>
      <vt:variant>
        <vt:i4>5</vt:i4>
      </vt:variant>
      <vt:variant>
        <vt:lpwstr/>
      </vt:variant>
      <vt:variant>
        <vt:lpwstr>_Toc451792042</vt:lpwstr>
      </vt:variant>
      <vt:variant>
        <vt:i4>1245244</vt:i4>
      </vt:variant>
      <vt:variant>
        <vt:i4>446</vt:i4>
      </vt:variant>
      <vt:variant>
        <vt:i4>0</vt:i4>
      </vt:variant>
      <vt:variant>
        <vt:i4>5</vt:i4>
      </vt:variant>
      <vt:variant>
        <vt:lpwstr/>
      </vt:variant>
      <vt:variant>
        <vt:lpwstr>_Toc451792041</vt:lpwstr>
      </vt:variant>
      <vt:variant>
        <vt:i4>1245244</vt:i4>
      </vt:variant>
      <vt:variant>
        <vt:i4>440</vt:i4>
      </vt:variant>
      <vt:variant>
        <vt:i4>0</vt:i4>
      </vt:variant>
      <vt:variant>
        <vt:i4>5</vt:i4>
      </vt:variant>
      <vt:variant>
        <vt:lpwstr/>
      </vt:variant>
      <vt:variant>
        <vt:lpwstr>_Toc451792040</vt:lpwstr>
      </vt:variant>
      <vt:variant>
        <vt:i4>1376319</vt:i4>
      </vt:variant>
      <vt:variant>
        <vt:i4>431</vt:i4>
      </vt:variant>
      <vt:variant>
        <vt:i4>0</vt:i4>
      </vt:variant>
      <vt:variant>
        <vt:i4>5</vt:i4>
      </vt:variant>
      <vt:variant>
        <vt:lpwstr/>
      </vt:variant>
      <vt:variant>
        <vt:lpwstr>_Toc451937995</vt:lpwstr>
      </vt:variant>
      <vt:variant>
        <vt:i4>1376319</vt:i4>
      </vt:variant>
      <vt:variant>
        <vt:i4>425</vt:i4>
      </vt:variant>
      <vt:variant>
        <vt:i4>0</vt:i4>
      </vt:variant>
      <vt:variant>
        <vt:i4>5</vt:i4>
      </vt:variant>
      <vt:variant>
        <vt:lpwstr/>
      </vt:variant>
      <vt:variant>
        <vt:lpwstr>_Toc451937994</vt:lpwstr>
      </vt:variant>
      <vt:variant>
        <vt:i4>1376319</vt:i4>
      </vt:variant>
      <vt:variant>
        <vt:i4>419</vt:i4>
      </vt:variant>
      <vt:variant>
        <vt:i4>0</vt:i4>
      </vt:variant>
      <vt:variant>
        <vt:i4>5</vt:i4>
      </vt:variant>
      <vt:variant>
        <vt:lpwstr/>
      </vt:variant>
      <vt:variant>
        <vt:lpwstr>_Toc451937993</vt:lpwstr>
      </vt:variant>
      <vt:variant>
        <vt:i4>1376319</vt:i4>
      </vt:variant>
      <vt:variant>
        <vt:i4>413</vt:i4>
      </vt:variant>
      <vt:variant>
        <vt:i4>0</vt:i4>
      </vt:variant>
      <vt:variant>
        <vt:i4>5</vt:i4>
      </vt:variant>
      <vt:variant>
        <vt:lpwstr/>
      </vt:variant>
      <vt:variant>
        <vt:lpwstr>_Toc451937992</vt:lpwstr>
      </vt:variant>
      <vt:variant>
        <vt:i4>1376319</vt:i4>
      </vt:variant>
      <vt:variant>
        <vt:i4>407</vt:i4>
      </vt:variant>
      <vt:variant>
        <vt:i4>0</vt:i4>
      </vt:variant>
      <vt:variant>
        <vt:i4>5</vt:i4>
      </vt:variant>
      <vt:variant>
        <vt:lpwstr/>
      </vt:variant>
      <vt:variant>
        <vt:lpwstr>_Toc451937991</vt:lpwstr>
      </vt:variant>
      <vt:variant>
        <vt:i4>1376319</vt:i4>
      </vt:variant>
      <vt:variant>
        <vt:i4>401</vt:i4>
      </vt:variant>
      <vt:variant>
        <vt:i4>0</vt:i4>
      </vt:variant>
      <vt:variant>
        <vt:i4>5</vt:i4>
      </vt:variant>
      <vt:variant>
        <vt:lpwstr/>
      </vt:variant>
      <vt:variant>
        <vt:lpwstr>_Toc451937990</vt:lpwstr>
      </vt:variant>
      <vt:variant>
        <vt:i4>1310783</vt:i4>
      </vt:variant>
      <vt:variant>
        <vt:i4>395</vt:i4>
      </vt:variant>
      <vt:variant>
        <vt:i4>0</vt:i4>
      </vt:variant>
      <vt:variant>
        <vt:i4>5</vt:i4>
      </vt:variant>
      <vt:variant>
        <vt:lpwstr/>
      </vt:variant>
      <vt:variant>
        <vt:lpwstr>_Toc451937989</vt:lpwstr>
      </vt:variant>
      <vt:variant>
        <vt:i4>1310783</vt:i4>
      </vt:variant>
      <vt:variant>
        <vt:i4>389</vt:i4>
      </vt:variant>
      <vt:variant>
        <vt:i4>0</vt:i4>
      </vt:variant>
      <vt:variant>
        <vt:i4>5</vt:i4>
      </vt:variant>
      <vt:variant>
        <vt:lpwstr/>
      </vt:variant>
      <vt:variant>
        <vt:lpwstr>_Toc451937988</vt:lpwstr>
      </vt:variant>
      <vt:variant>
        <vt:i4>1310783</vt:i4>
      </vt:variant>
      <vt:variant>
        <vt:i4>383</vt:i4>
      </vt:variant>
      <vt:variant>
        <vt:i4>0</vt:i4>
      </vt:variant>
      <vt:variant>
        <vt:i4>5</vt:i4>
      </vt:variant>
      <vt:variant>
        <vt:lpwstr/>
      </vt:variant>
      <vt:variant>
        <vt:lpwstr>_Toc451937987</vt:lpwstr>
      </vt:variant>
      <vt:variant>
        <vt:i4>1310783</vt:i4>
      </vt:variant>
      <vt:variant>
        <vt:i4>374</vt:i4>
      </vt:variant>
      <vt:variant>
        <vt:i4>0</vt:i4>
      </vt:variant>
      <vt:variant>
        <vt:i4>5</vt:i4>
      </vt:variant>
      <vt:variant>
        <vt:lpwstr/>
      </vt:variant>
      <vt:variant>
        <vt:lpwstr>_Toc451937986</vt:lpwstr>
      </vt:variant>
      <vt:variant>
        <vt:i4>1310783</vt:i4>
      </vt:variant>
      <vt:variant>
        <vt:i4>368</vt:i4>
      </vt:variant>
      <vt:variant>
        <vt:i4>0</vt:i4>
      </vt:variant>
      <vt:variant>
        <vt:i4>5</vt:i4>
      </vt:variant>
      <vt:variant>
        <vt:lpwstr/>
      </vt:variant>
      <vt:variant>
        <vt:lpwstr>_Toc451937985</vt:lpwstr>
      </vt:variant>
      <vt:variant>
        <vt:i4>1310783</vt:i4>
      </vt:variant>
      <vt:variant>
        <vt:i4>362</vt:i4>
      </vt:variant>
      <vt:variant>
        <vt:i4>0</vt:i4>
      </vt:variant>
      <vt:variant>
        <vt:i4>5</vt:i4>
      </vt:variant>
      <vt:variant>
        <vt:lpwstr/>
      </vt:variant>
      <vt:variant>
        <vt:lpwstr>_Toc451937984</vt:lpwstr>
      </vt:variant>
      <vt:variant>
        <vt:i4>1310783</vt:i4>
      </vt:variant>
      <vt:variant>
        <vt:i4>356</vt:i4>
      </vt:variant>
      <vt:variant>
        <vt:i4>0</vt:i4>
      </vt:variant>
      <vt:variant>
        <vt:i4>5</vt:i4>
      </vt:variant>
      <vt:variant>
        <vt:lpwstr/>
      </vt:variant>
      <vt:variant>
        <vt:lpwstr>_Toc451937983</vt:lpwstr>
      </vt:variant>
      <vt:variant>
        <vt:i4>1310783</vt:i4>
      </vt:variant>
      <vt:variant>
        <vt:i4>350</vt:i4>
      </vt:variant>
      <vt:variant>
        <vt:i4>0</vt:i4>
      </vt:variant>
      <vt:variant>
        <vt:i4>5</vt:i4>
      </vt:variant>
      <vt:variant>
        <vt:lpwstr/>
      </vt:variant>
      <vt:variant>
        <vt:lpwstr>_Toc451937982</vt:lpwstr>
      </vt:variant>
      <vt:variant>
        <vt:i4>1310783</vt:i4>
      </vt:variant>
      <vt:variant>
        <vt:i4>344</vt:i4>
      </vt:variant>
      <vt:variant>
        <vt:i4>0</vt:i4>
      </vt:variant>
      <vt:variant>
        <vt:i4>5</vt:i4>
      </vt:variant>
      <vt:variant>
        <vt:lpwstr/>
      </vt:variant>
      <vt:variant>
        <vt:lpwstr>_Toc451937981</vt:lpwstr>
      </vt:variant>
      <vt:variant>
        <vt:i4>1310783</vt:i4>
      </vt:variant>
      <vt:variant>
        <vt:i4>338</vt:i4>
      </vt:variant>
      <vt:variant>
        <vt:i4>0</vt:i4>
      </vt:variant>
      <vt:variant>
        <vt:i4>5</vt:i4>
      </vt:variant>
      <vt:variant>
        <vt:lpwstr/>
      </vt:variant>
      <vt:variant>
        <vt:lpwstr>_Toc451937980</vt:lpwstr>
      </vt:variant>
      <vt:variant>
        <vt:i4>1769535</vt:i4>
      </vt:variant>
      <vt:variant>
        <vt:i4>332</vt:i4>
      </vt:variant>
      <vt:variant>
        <vt:i4>0</vt:i4>
      </vt:variant>
      <vt:variant>
        <vt:i4>5</vt:i4>
      </vt:variant>
      <vt:variant>
        <vt:lpwstr/>
      </vt:variant>
      <vt:variant>
        <vt:lpwstr>_Toc451937979</vt:lpwstr>
      </vt:variant>
      <vt:variant>
        <vt:i4>1769535</vt:i4>
      </vt:variant>
      <vt:variant>
        <vt:i4>326</vt:i4>
      </vt:variant>
      <vt:variant>
        <vt:i4>0</vt:i4>
      </vt:variant>
      <vt:variant>
        <vt:i4>5</vt:i4>
      </vt:variant>
      <vt:variant>
        <vt:lpwstr/>
      </vt:variant>
      <vt:variant>
        <vt:lpwstr>_Toc451937978</vt:lpwstr>
      </vt:variant>
      <vt:variant>
        <vt:i4>1769535</vt:i4>
      </vt:variant>
      <vt:variant>
        <vt:i4>320</vt:i4>
      </vt:variant>
      <vt:variant>
        <vt:i4>0</vt:i4>
      </vt:variant>
      <vt:variant>
        <vt:i4>5</vt:i4>
      </vt:variant>
      <vt:variant>
        <vt:lpwstr/>
      </vt:variant>
      <vt:variant>
        <vt:lpwstr>_Toc451937977</vt:lpwstr>
      </vt:variant>
      <vt:variant>
        <vt:i4>1769535</vt:i4>
      </vt:variant>
      <vt:variant>
        <vt:i4>314</vt:i4>
      </vt:variant>
      <vt:variant>
        <vt:i4>0</vt:i4>
      </vt:variant>
      <vt:variant>
        <vt:i4>5</vt:i4>
      </vt:variant>
      <vt:variant>
        <vt:lpwstr/>
      </vt:variant>
      <vt:variant>
        <vt:lpwstr>_Toc451937976</vt:lpwstr>
      </vt:variant>
      <vt:variant>
        <vt:i4>1769535</vt:i4>
      </vt:variant>
      <vt:variant>
        <vt:i4>308</vt:i4>
      </vt:variant>
      <vt:variant>
        <vt:i4>0</vt:i4>
      </vt:variant>
      <vt:variant>
        <vt:i4>5</vt:i4>
      </vt:variant>
      <vt:variant>
        <vt:lpwstr/>
      </vt:variant>
      <vt:variant>
        <vt:lpwstr>_Toc451937975</vt:lpwstr>
      </vt:variant>
      <vt:variant>
        <vt:i4>1769535</vt:i4>
      </vt:variant>
      <vt:variant>
        <vt:i4>302</vt:i4>
      </vt:variant>
      <vt:variant>
        <vt:i4>0</vt:i4>
      </vt:variant>
      <vt:variant>
        <vt:i4>5</vt:i4>
      </vt:variant>
      <vt:variant>
        <vt:lpwstr/>
      </vt:variant>
      <vt:variant>
        <vt:lpwstr>_Toc451937974</vt:lpwstr>
      </vt:variant>
      <vt:variant>
        <vt:i4>1769535</vt:i4>
      </vt:variant>
      <vt:variant>
        <vt:i4>296</vt:i4>
      </vt:variant>
      <vt:variant>
        <vt:i4>0</vt:i4>
      </vt:variant>
      <vt:variant>
        <vt:i4>5</vt:i4>
      </vt:variant>
      <vt:variant>
        <vt:lpwstr/>
      </vt:variant>
      <vt:variant>
        <vt:lpwstr>_Toc451937973</vt:lpwstr>
      </vt:variant>
      <vt:variant>
        <vt:i4>1769535</vt:i4>
      </vt:variant>
      <vt:variant>
        <vt:i4>290</vt:i4>
      </vt:variant>
      <vt:variant>
        <vt:i4>0</vt:i4>
      </vt:variant>
      <vt:variant>
        <vt:i4>5</vt:i4>
      </vt:variant>
      <vt:variant>
        <vt:lpwstr/>
      </vt:variant>
      <vt:variant>
        <vt:lpwstr>_Toc451937972</vt:lpwstr>
      </vt:variant>
      <vt:variant>
        <vt:i4>1769535</vt:i4>
      </vt:variant>
      <vt:variant>
        <vt:i4>284</vt:i4>
      </vt:variant>
      <vt:variant>
        <vt:i4>0</vt:i4>
      </vt:variant>
      <vt:variant>
        <vt:i4>5</vt:i4>
      </vt:variant>
      <vt:variant>
        <vt:lpwstr/>
      </vt:variant>
      <vt:variant>
        <vt:lpwstr>_Toc451937971</vt:lpwstr>
      </vt:variant>
      <vt:variant>
        <vt:i4>1769535</vt:i4>
      </vt:variant>
      <vt:variant>
        <vt:i4>278</vt:i4>
      </vt:variant>
      <vt:variant>
        <vt:i4>0</vt:i4>
      </vt:variant>
      <vt:variant>
        <vt:i4>5</vt:i4>
      </vt:variant>
      <vt:variant>
        <vt:lpwstr/>
      </vt:variant>
      <vt:variant>
        <vt:lpwstr>_Toc451937970</vt:lpwstr>
      </vt:variant>
      <vt:variant>
        <vt:i4>1703999</vt:i4>
      </vt:variant>
      <vt:variant>
        <vt:i4>272</vt:i4>
      </vt:variant>
      <vt:variant>
        <vt:i4>0</vt:i4>
      </vt:variant>
      <vt:variant>
        <vt:i4>5</vt:i4>
      </vt:variant>
      <vt:variant>
        <vt:lpwstr/>
      </vt:variant>
      <vt:variant>
        <vt:lpwstr>_Toc451937969</vt:lpwstr>
      </vt:variant>
      <vt:variant>
        <vt:i4>1703999</vt:i4>
      </vt:variant>
      <vt:variant>
        <vt:i4>266</vt:i4>
      </vt:variant>
      <vt:variant>
        <vt:i4>0</vt:i4>
      </vt:variant>
      <vt:variant>
        <vt:i4>5</vt:i4>
      </vt:variant>
      <vt:variant>
        <vt:lpwstr/>
      </vt:variant>
      <vt:variant>
        <vt:lpwstr>_Toc451937968</vt:lpwstr>
      </vt:variant>
      <vt:variant>
        <vt:i4>1703999</vt:i4>
      </vt:variant>
      <vt:variant>
        <vt:i4>260</vt:i4>
      </vt:variant>
      <vt:variant>
        <vt:i4>0</vt:i4>
      </vt:variant>
      <vt:variant>
        <vt:i4>5</vt:i4>
      </vt:variant>
      <vt:variant>
        <vt:lpwstr/>
      </vt:variant>
      <vt:variant>
        <vt:lpwstr>_Toc451937967</vt:lpwstr>
      </vt:variant>
      <vt:variant>
        <vt:i4>1703999</vt:i4>
      </vt:variant>
      <vt:variant>
        <vt:i4>254</vt:i4>
      </vt:variant>
      <vt:variant>
        <vt:i4>0</vt:i4>
      </vt:variant>
      <vt:variant>
        <vt:i4>5</vt:i4>
      </vt:variant>
      <vt:variant>
        <vt:lpwstr/>
      </vt:variant>
      <vt:variant>
        <vt:lpwstr>_Toc451937966</vt:lpwstr>
      </vt:variant>
      <vt:variant>
        <vt:i4>1703999</vt:i4>
      </vt:variant>
      <vt:variant>
        <vt:i4>248</vt:i4>
      </vt:variant>
      <vt:variant>
        <vt:i4>0</vt:i4>
      </vt:variant>
      <vt:variant>
        <vt:i4>5</vt:i4>
      </vt:variant>
      <vt:variant>
        <vt:lpwstr/>
      </vt:variant>
      <vt:variant>
        <vt:lpwstr>_Toc451937965</vt:lpwstr>
      </vt:variant>
      <vt:variant>
        <vt:i4>1703999</vt:i4>
      </vt:variant>
      <vt:variant>
        <vt:i4>242</vt:i4>
      </vt:variant>
      <vt:variant>
        <vt:i4>0</vt:i4>
      </vt:variant>
      <vt:variant>
        <vt:i4>5</vt:i4>
      </vt:variant>
      <vt:variant>
        <vt:lpwstr/>
      </vt:variant>
      <vt:variant>
        <vt:lpwstr>_Toc451937964</vt:lpwstr>
      </vt:variant>
      <vt:variant>
        <vt:i4>1703999</vt:i4>
      </vt:variant>
      <vt:variant>
        <vt:i4>236</vt:i4>
      </vt:variant>
      <vt:variant>
        <vt:i4>0</vt:i4>
      </vt:variant>
      <vt:variant>
        <vt:i4>5</vt:i4>
      </vt:variant>
      <vt:variant>
        <vt:lpwstr/>
      </vt:variant>
      <vt:variant>
        <vt:lpwstr>_Toc451937963</vt:lpwstr>
      </vt:variant>
      <vt:variant>
        <vt:i4>1703999</vt:i4>
      </vt:variant>
      <vt:variant>
        <vt:i4>230</vt:i4>
      </vt:variant>
      <vt:variant>
        <vt:i4>0</vt:i4>
      </vt:variant>
      <vt:variant>
        <vt:i4>5</vt:i4>
      </vt:variant>
      <vt:variant>
        <vt:lpwstr/>
      </vt:variant>
      <vt:variant>
        <vt:lpwstr>_Toc451937962</vt:lpwstr>
      </vt:variant>
      <vt:variant>
        <vt:i4>1703999</vt:i4>
      </vt:variant>
      <vt:variant>
        <vt:i4>224</vt:i4>
      </vt:variant>
      <vt:variant>
        <vt:i4>0</vt:i4>
      </vt:variant>
      <vt:variant>
        <vt:i4>5</vt:i4>
      </vt:variant>
      <vt:variant>
        <vt:lpwstr/>
      </vt:variant>
      <vt:variant>
        <vt:lpwstr>_Toc451937961</vt:lpwstr>
      </vt:variant>
      <vt:variant>
        <vt:i4>1703999</vt:i4>
      </vt:variant>
      <vt:variant>
        <vt:i4>218</vt:i4>
      </vt:variant>
      <vt:variant>
        <vt:i4>0</vt:i4>
      </vt:variant>
      <vt:variant>
        <vt:i4>5</vt:i4>
      </vt:variant>
      <vt:variant>
        <vt:lpwstr/>
      </vt:variant>
      <vt:variant>
        <vt:lpwstr>_Toc451937960</vt:lpwstr>
      </vt:variant>
      <vt:variant>
        <vt:i4>1638463</vt:i4>
      </vt:variant>
      <vt:variant>
        <vt:i4>212</vt:i4>
      </vt:variant>
      <vt:variant>
        <vt:i4>0</vt:i4>
      </vt:variant>
      <vt:variant>
        <vt:i4>5</vt:i4>
      </vt:variant>
      <vt:variant>
        <vt:lpwstr/>
      </vt:variant>
      <vt:variant>
        <vt:lpwstr>_Toc451937959</vt:lpwstr>
      </vt:variant>
      <vt:variant>
        <vt:i4>1638463</vt:i4>
      </vt:variant>
      <vt:variant>
        <vt:i4>206</vt:i4>
      </vt:variant>
      <vt:variant>
        <vt:i4>0</vt:i4>
      </vt:variant>
      <vt:variant>
        <vt:i4>5</vt:i4>
      </vt:variant>
      <vt:variant>
        <vt:lpwstr/>
      </vt:variant>
      <vt:variant>
        <vt:lpwstr>_Toc451937958</vt:lpwstr>
      </vt:variant>
      <vt:variant>
        <vt:i4>1638463</vt:i4>
      </vt:variant>
      <vt:variant>
        <vt:i4>200</vt:i4>
      </vt:variant>
      <vt:variant>
        <vt:i4>0</vt:i4>
      </vt:variant>
      <vt:variant>
        <vt:i4>5</vt:i4>
      </vt:variant>
      <vt:variant>
        <vt:lpwstr/>
      </vt:variant>
      <vt:variant>
        <vt:lpwstr>_Toc451937957</vt:lpwstr>
      </vt:variant>
      <vt:variant>
        <vt:i4>1638463</vt:i4>
      </vt:variant>
      <vt:variant>
        <vt:i4>194</vt:i4>
      </vt:variant>
      <vt:variant>
        <vt:i4>0</vt:i4>
      </vt:variant>
      <vt:variant>
        <vt:i4>5</vt:i4>
      </vt:variant>
      <vt:variant>
        <vt:lpwstr/>
      </vt:variant>
      <vt:variant>
        <vt:lpwstr>_Toc451937956</vt:lpwstr>
      </vt:variant>
      <vt:variant>
        <vt:i4>1638463</vt:i4>
      </vt:variant>
      <vt:variant>
        <vt:i4>188</vt:i4>
      </vt:variant>
      <vt:variant>
        <vt:i4>0</vt:i4>
      </vt:variant>
      <vt:variant>
        <vt:i4>5</vt:i4>
      </vt:variant>
      <vt:variant>
        <vt:lpwstr/>
      </vt:variant>
      <vt:variant>
        <vt:lpwstr>_Toc451937955</vt:lpwstr>
      </vt:variant>
      <vt:variant>
        <vt:i4>1638463</vt:i4>
      </vt:variant>
      <vt:variant>
        <vt:i4>182</vt:i4>
      </vt:variant>
      <vt:variant>
        <vt:i4>0</vt:i4>
      </vt:variant>
      <vt:variant>
        <vt:i4>5</vt:i4>
      </vt:variant>
      <vt:variant>
        <vt:lpwstr/>
      </vt:variant>
      <vt:variant>
        <vt:lpwstr>_Toc451937954</vt:lpwstr>
      </vt:variant>
      <vt:variant>
        <vt:i4>1638463</vt:i4>
      </vt:variant>
      <vt:variant>
        <vt:i4>176</vt:i4>
      </vt:variant>
      <vt:variant>
        <vt:i4>0</vt:i4>
      </vt:variant>
      <vt:variant>
        <vt:i4>5</vt:i4>
      </vt:variant>
      <vt:variant>
        <vt:lpwstr/>
      </vt:variant>
      <vt:variant>
        <vt:lpwstr>_Toc451937953</vt:lpwstr>
      </vt:variant>
      <vt:variant>
        <vt:i4>1638463</vt:i4>
      </vt:variant>
      <vt:variant>
        <vt:i4>170</vt:i4>
      </vt:variant>
      <vt:variant>
        <vt:i4>0</vt:i4>
      </vt:variant>
      <vt:variant>
        <vt:i4>5</vt:i4>
      </vt:variant>
      <vt:variant>
        <vt:lpwstr/>
      </vt:variant>
      <vt:variant>
        <vt:lpwstr>_Toc451937952</vt:lpwstr>
      </vt:variant>
      <vt:variant>
        <vt:i4>1638463</vt:i4>
      </vt:variant>
      <vt:variant>
        <vt:i4>164</vt:i4>
      </vt:variant>
      <vt:variant>
        <vt:i4>0</vt:i4>
      </vt:variant>
      <vt:variant>
        <vt:i4>5</vt:i4>
      </vt:variant>
      <vt:variant>
        <vt:lpwstr/>
      </vt:variant>
      <vt:variant>
        <vt:lpwstr>_Toc451937951</vt:lpwstr>
      </vt:variant>
      <vt:variant>
        <vt:i4>1638463</vt:i4>
      </vt:variant>
      <vt:variant>
        <vt:i4>158</vt:i4>
      </vt:variant>
      <vt:variant>
        <vt:i4>0</vt:i4>
      </vt:variant>
      <vt:variant>
        <vt:i4>5</vt:i4>
      </vt:variant>
      <vt:variant>
        <vt:lpwstr/>
      </vt:variant>
      <vt:variant>
        <vt:lpwstr>_Toc451937950</vt:lpwstr>
      </vt:variant>
      <vt:variant>
        <vt:i4>1572927</vt:i4>
      </vt:variant>
      <vt:variant>
        <vt:i4>152</vt:i4>
      </vt:variant>
      <vt:variant>
        <vt:i4>0</vt:i4>
      </vt:variant>
      <vt:variant>
        <vt:i4>5</vt:i4>
      </vt:variant>
      <vt:variant>
        <vt:lpwstr/>
      </vt:variant>
      <vt:variant>
        <vt:lpwstr>_Toc451937949</vt:lpwstr>
      </vt:variant>
      <vt:variant>
        <vt:i4>1572927</vt:i4>
      </vt:variant>
      <vt:variant>
        <vt:i4>146</vt:i4>
      </vt:variant>
      <vt:variant>
        <vt:i4>0</vt:i4>
      </vt:variant>
      <vt:variant>
        <vt:i4>5</vt:i4>
      </vt:variant>
      <vt:variant>
        <vt:lpwstr/>
      </vt:variant>
      <vt:variant>
        <vt:lpwstr>_Toc451937948</vt:lpwstr>
      </vt:variant>
      <vt:variant>
        <vt:i4>1572927</vt:i4>
      </vt:variant>
      <vt:variant>
        <vt:i4>140</vt:i4>
      </vt:variant>
      <vt:variant>
        <vt:i4>0</vt:i4>
      </vt:variant>
      <vt:variant>
        <vt:i4>5</vt:i4>
      </vt:variant>
      <vt:variant>
        <vt:lpwstr/>
      </vt:variant>
      <vt:variant>
        <vt:lpwstr>_Toc451937947</vt:lpwstr>
      </vt:variant>
      <vt:variant>
        <vt:i4>1572927</vt:i4>
      </vt:variant>
      <vt:variant>
        <vt:i4>134</vt:i4>
      </vt:variant>
      <vt:variant>
        <vt:i4>0</vt:i4>
      </vt:variant>
      <vt:variant>
        <vt:i4>5</vt:i4>
      </vt:variant>
      <vt:variant>
        <vt:lpwstr/>
      </vt:variant>
      <vt:variant>
        <vt:lpwstr>_Toc451937946</vt:lpwstr>
      </vt:variant>
      <vt:variant>
        <vt:i4>1572927</vt:i4>
      </vt:variant>
      <vt:variant>
        <vt:i4>128</vt:i4>
      </vt:variant>
      <vt:variant>
        <vt:i4>0</vt:i4>
      </vt:variant>
      <vt:variant>
        <vt:i4>5</vt:i4>
      </vt:variant>
      <vt:variant>
        <vt:lpwstr/>
      </vt:variant>
      <vt:variant>
        <vt:lpwstr>_Toc451937945</vt:lpwstr>
      </vt:variant>
      <vt:variant>
        <vt:i4>1572927</vt:i4>
      </vt:variant>
      <vt:variant>
        <vt:i4>122</vt:i4>
      </vt:variant>
      <vt:variant>
        <vt:i4>0</vt:i4>
      </vt:variant>
      <vt:variant>
        <vt:i4>5</vt:i4>
      </vt:variant>
      <vt:variant>
        <vt:lpwstr/>
      </vt:variant>
      <vt:variant>
        <vt:lpwstr>_Toc451937944</vt:lpwstr>
      </vt:variant>
      <vt:variant>
        <vt:i4>1572927</vt:i4>
      </vt:variant>
      <vt:variant>
        <vt:i4>116</vt:i4>
      </vt:variant>
      <vt:variant>
        <vt:i4>0</vt:i4>
      </vt:variant>
      <vt:variant>
        <vt:i4>5</vt:i4>
      </vt:variant>
      <vt:variant>
        <vt:lpwstr/>
      </vt:variant>
      <vt:variant>
        <vt:lpwstr>_Toc451937943</vt:lpwstr>
      </vt:variant>
      <vt:variant>
        <vt:i4>1572927</vt:i4>
      </vt:variant>
      <vt:variant>
        <vt:i4>110</vt:i4>
      </vt:variant>
      <vt:variant>
        <vt:i4>0</vt:i4>
      </vt:variant>
      <vt:variant>
        <vt:i4>5</vt:i4>
      </vt:variant>
      <vt:variant>
        <vt:lpwstr/>
      </vt:variant>
      <vt:variant>
        <vt:lpwstr>_Toc451937942</vt:lpwstr>
      </vt:variant>
      <vt:variant>
        <vt:i4>1572927</vt:i4>
      </vt:variant>
      <vt:variant>
        <vt:i4>104</vt:i4>
      </vt:variant>
      <vt:variant>
        <vt:i4>0</vt:i4>
      </vt:variant>
      <vt:variant>
        <vt:i4>5</vt:i4>
      </vt:variant>
      <vt:variant>
        <vt:lpwstr/>
      </vt:variant>
      <vt:variant>
        <vt:lpwstr>_Toc451937941</vt:lpwstr>
      </vt:variant>
      <vt:variant>
        <vt:i4>1572927</vt:i4>
      </vt:variant>
      <vt:variant>
        <vt:i4>98</vt:i4>
      </vt:variant>
      <vt:variant>
        <vt:i4>0</vt:i4>
      </vt:variant>
      <vt:variant>
        <vt:i4>5</vt:i4>
      </vt:variant>
      <vt:variant>
        <vt:lpwstr/>
      </vt:variant>
      <vt:variant>
        <vt:lpwstr>_Toc451937940</vt:lpwstr>
      </vt:variant>
      <vt:variant>
        <vt:i4>2031679</vt:i4>
      </vt:variant>
      <vt:variant>
        <vt:i4>92</vt:i4>
      </vt:variant>
      <vt:variant>
        <vt:i4>0</vt:i4>
      </vt:variant>
      <vt:variant>
        <vt:i4>5</vt:i4>
      </vt:variant>
      <vt:variant>
        <vt:lpwstr/>
      </vt:variant>
      <vt:variant>
        <vt:lpwstr>_Toc451937939</vt:lpwstr>
      </vt:variant>
      <vt:variant>
        <vt:i4>2031679</vt:i4>
      </vt:variant>
      <vt:variant>
        <vt:i4>86</vt:i4>
      </vt:variant>
      <vt:variant>
        <vt:i4>0</vt:i4>
      </vt:variant>
      <vt:variant>
        <vt:i4>5</vt:i4>
      </vt:variant>
      <vt:variant>
        <vt:lpwstr/>
      </vt:variant>
      <vt:variant>
        <vt:lpwstr>_Toc451937938</vt:lpwstr>
      </vt:variant>
      <vt:variant>
        <vt:i4>2031679</vt:i4>
      </vt:variant>
      <vt:variant>
        <vt:i4>80</vt:i4>
      </vt:variant>
      <vt:variant>
        <vt:i4>0</vt:i4>
      </vt:variant>
      <vt:variant>
        <vt:i4>5</vt:i4>
      </vt:variant>
      <vt:variant>
        <vt:lpwstr/>
      </vt:variant>
      <vt:variant>
        <vt:lpwstr>_Toc451937937</vt:lpwstr>
      </vt:variant>
      <vt:variant>
        <vt:i4>2031679</vt:i4>
      </vt:variant>
      <vt:variant>
        <vt:i4>74</vt:i4>
      </vt:variant>
      <vt:variant>
        <vt:i4>0</vt:i4>
      </vt:variant>
      <vt:variant>
        <vt:i4>5</vt:i4>
      </vt:variant>
      <vt:variant>
        <vt:lpwstr/>
      </vt:variant>
      <vt:variant>
        <vt:lpwstr>_Toc451937936</vt:lpwstr>
      </vt:variant>
      <vt:variant>
        <vt:i4>2031679</vt:i4>
      </vt:variant>
      <vt:variant>
        <vt:i4>68</vt:i4>
      </vt:variant>
      <vt:variant>
        <vt:i4>0</vt:i4>
      </vt:variant>
      <vt:variant>
        <vt:i4>5</vt:i4>
      </vt:variant>
      <vt:variant>
        <vt:lpwstr/>
      </vt:variant>
      <vt:variant>
        <vt:lpwstr>_Toc451937935</vt:lpwstr>
      </vt:variant>
      <vt:variant>
        <vt:i4>2031679</vt:i4>
      </vt:variant>
      <vt:variant>
        <vt:i4>62</vt:i4>
      </vt:variant>
      <vt:variant>
        <vt:i4>0</vt:i4>
      </vt:variant>
      <vt:variant>
        <vt:i4>5</vt:i4>
      </vt:variant>
      <vt:variant>
        <vt:lpwstr/>
      </vt:variant>
      <vt:variant>
        <vt:lpwstr>_Toc451937934</vt:lpwstr>
      </vt:variant>
      <vt:variant>
        <vt:i4>2031679</vt:i4>
      </vt:variant>
      <vt:variant>
        <vt:i4>56</vt:i4>
      </vt:variant>
      <vt:variant>
        <vt:i4>0</vt:i4>
      </vt:variant>
      <vt:variant>
        <vt:i4>5</vt:i4>
      </vt:variant>
      <vt:variant>
        <vt:lpwstr/>
      </vt:variant>
      <vt:variant>
        <vt:lpwstr>_Toc451937933</vt:lpwstr>
      </vt:variant>
      <vt:variant>
        <vt:i4>2031679</vt:i4>
      </vt:variant>
      <vt:variant>
        <vt:i4>50</vt:i4>
      </vt:variant>
      <vt:variant>
        <vt:i4>0</vt:i4>
      </vt:variant>
      <vt:variant>
        <vt:i4>5</vt:i4>
      </vt:variant>
      <vt:variant>
        <vt:lpwstr/>
      </vt:variant>
      <vt:variant>
        <vt:lpwstr>_Toc451937932</vt:lpwstr>
      </vt:variant>
      <vt:variant>
        <vt:i4>2031679</vt:i4>
      </vt:variant>
      <vt:variant>
        <vt:i4>44</vt:i4>
      </vt:variant>
      <vt:variant>
        <vt:i4>0</vt:i4>
      </vt:variant>
      <vt:variant>
        <vt:i4>5</vt:i4>
      </vt:variant>
      <vt:variant>
        <vt:lpwstr/>
      </vt:variant>
      <vt:variant>
        <vt:lpwstr>_Toc451937931</vt:lpwstr>
      </vt:variant>
      <vt:variant>
        <vt:i4>2031679</vt:i4>
      </vt:variant>
      <vt:variant>
        <vt:i4>38</vt:i4>
      </vt:variant>
      <vt:variant>
        <vt:i4>0</vt:i4>
      </vt:variant>
      <vt:variant>
        <vt:i4>5</vt:i4>
      </vt:variant>
      <vt:variant>
        <vt:lpwstr/>
      </vt:variant>
      <vt:variant>
        <vt:lpwstr>_Toc451937930</vt:lpwstr>
      </vt:variant>
      <vt:variant>
        <vt:i4>1966143</vt:i4>
      </vt:variant>
      <vt:variant>
        <vt:i4>32</vt:i4>
      </vt:variant>
      <vt:variant>
        <vt:i4>0</vt:i4>
      </vt:variant>
      <vt:variant>
        <vt:i4>5</vt:i4>
      </vt:variant>
      <vt:variant>
        <vt:lpwstr/>
      </vt:variant>
      <vt:variant>
        <vt:lpwstr>_Toc451937929</vt:lpwstr>
      </vt:variant>
      <vt:variant>
        <vt:i4>1966143</vt:i4>
      </vt:variant>
      <vt:variant>
        <vt:i4>26</vt:i4>
      </vt:variant>
      <vt:variant>
        <vt:i4>0</vt:i4>
      </vt:variant>
      <vt:variant>
        <vt:i4>5</vt:i4>
      </vt:variant>
      <vt:variant>
        <vt:lpwstr/>
      </vt:variant>
      <vt:variant>
        <vt:lpwstr>_Toc451937928</vt:lpwstr>
      </vt:variant>
      <vt:variant>
        <vt:i4>1966143</vt:i4>
      </vt:variant>
      <vt:variant>
        <vt:i4>20</vt:i4>
      </vt:variant>
      <vt:variant>
        <vt:i4>0</vt:i4>
      </vt:variant>
      <vt:variant>
        <vt:i4>5</vt:i4>
      </vt:variant>
      <vt:variant>
        <vt:lpwstr/>
      </vt:variant>
      <vt:variant>
        <vt:lpwstr>_Toc451937927</vt:lpwstr>
      </vt:variant>
      <vt:variant>
        <vt:i4>1966143</vt:i4>
      </vt:variant>
      <vt:variant>
        <vt:i4>14</vt:i4>
      </vt:variant>
      <vt:variant>
        <vt:i4>0</vt:i4>
      </vt:variant>
      <vt:variant>
        <vt:i4>5</vt:i4>
      </vt:variant>
      <vt:variant>
        <vt:lpwstr/>
      </vt:variant>
      <vt:variant>
        <vt:lpwstr>_Toc451937926</vt:lpwstr>
      </vt:variant>
      <vt:variant>
        <vt:i4>1966143</vt:i4>
      </vt:variant>
      <vt:variant>
        <vt:i4>8</vt:i4>
      </vt:variant>
      <vt:variant>
        <vt:i4>0</vt:i4>
      </vt:variant>
      <vt:variant>
        <vt:i4>5</vt:i4>
      </vt:variant>
      <vt:variant>
        <vt:lpwstr/>
      </vt:variant>
      <vt:variant>
        <vt:lpwstr>_Toc451937925</vt:lpwstr>
      </vt:variant>
      <vt:variant>
        <vt:i4>1966143</vt:i4>
      </vt:variant>
      <vt:variant>
        <vt:i4>2</vt:i4>
      </vt:variant>
      <vt:variant>
        <vt:i4>0</vt:i4>
      </vt:variant>
      <vt:variant>
        <vt:i4>5</vt:i4>
      </vt:variant>
      <vt:variant>
        <vt:lpwstr/>
      </vt:variant>
      <vt:variant>
        <vt:lpwstr>_Toc451937924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Trabalho de Conclusão - CICO</dc:title>
  <dc:subject/>
  <dc:creator>Administrador</dc:creator>
  <cp:keywords/>
  <dc:description/>
  <cp:lastModifiedBy>Paulo Precht</cp:lastModifiedBy>
  <cp:revision>97</cp:revision>
  <cp:lastPrinted>2016-07-10T22:07:00Z</cp:lastPrinted>
  <dcterms:created xsi:type="dcterms:W3CDTF">2016-05-26T18:05:00Z</dcterms:created>
  <dcterms:modified xsi:type="dcterms:W3CDTF">2016-07-10T22:08:00Z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paulo@sibe.com.br@www.mendeley.com</vt:lpwstr>
  </property>
</Properties>
</file>