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F52D0B" w14:textId="4D7919CF" w:rsidR="00B509AF" w:rsidRPr="00DA4C1A" w:rsidRDefault="00DA4C1A" w:rsidP="00DA4C1A">
      <w:pPr>
        <w:spacing w:after="3120" w:line="360" w:lineRule="auto"/>
        <w:jc w:val="center"/>
        <w:rPr>
          <w:rFonts w:ascii="Arial" w:eastAsia="Times New Roman" w:hAnsi="Arial" w:cs="Arial"/>
          <w:sz w:val="24"/>
          <w:szCs w:val="24"/>
          <w:lang w:eastAsia="pt-BR"/>
        </w:rPr>
      </w:pPr>
      <w:r w:rsidRPr="00DA4C1A">
        <w:rPr>
          <w:rFonts w:ascii="Arial" w:eastAsia="Times New Roman" w:hAnsi="Arial" w:cs="Arial"/>
          <w:sz w:val="24"/>
          <w:szCs w:val="24"/>
          <w:lang w:eastAsia="pt-BR"/>
        </w:rPr>
        <w:t>UNIVERSIDADE FEEVALE</w:t>
      </w:r>
    </w:p>
    <w:p w14:paraId="1C519A8D" w14:textId="19365F86" w:rsidR="00B509AF" w:rsidRPr="00DA4C1A" w:rsidRDefault="00DA4C1A" w:rsidP="00DA4C1A">
      <w:pPr>
        <w:spacing w:after="3120" w:line="360" w:lineRule="auto"/>
        <w:jc w:val="center"/>
        <w:rPr>
          <w:rFonts w:ascii="Arial" w:eastAsia="Times New Roman" w:hAnsi="Arial" w:cs="Arial"/>
          <w:sz w:val="24"/>
          <w:szCs w:val="24"/>
          <w:lang w:eastAsia="pt-BR"/>
        </w:rPr>
      </w:pPr>
      <w:bookmarkStart w:id="0" w:name="_Toc74759694"/>
      <w:r w:rsidRPr="00DA4C1A">
        <w:rPr>
          <w:rFonts w:ascii="Arial" w:eastAsia="Times New Roman" w:hAnsi="Arial" w:cs="Arial"/>
          <w:sz w:val="24"/>
          <w:szCs w:val="24"/>
          <w:lang w:eastAsia="pt-BR"/>
        </w:rPr>
        <w:t>LEANDRO THOMAS</w:t>
      </w:r>
      <w:bookmarkEnd w:id="0"/>
    </w:p>
    <w:p w14:paraId="7A089B8C" w14:textId="3B0B87FE" w:rsidR="00B509AF" w:rsidRDefault="00DA4C1A" w:rsidP="00DA4C1A">
      <w:pPr>
        <w:spacing w:after="4920" w:line="360" w:lineRule="auto"/>
        <w:jc w:val="center"/>
        <w:rPr>
          <w:rFonts w:ascii="Arial" w:eastAsia="Times New Roman" w:hAnsi="Arial" w:cs="Arial"/>
          <w:b/>
          <w:sz w:val="24"/>
          <w:szCs w:val="24"/>
          <w:lang w:eastAsia="pt-BR"/>
        </w:rPr>
      </w:pPr>
      <w:r w:rsidRPr="00DA4C1A">
        <w:rPr>
          <w:rFonts w:ascii="Arial" w:eastAsia="Times New Roman" w:hAnsi="Arial" w:cs="Arial"/>
          <w:b/>
          <w:sz w:val="24"/>
          <w:szCs w:val="24"/>
          <w:lang w:eastAsia="pt-BR"/>
        </w:rPr>
        <w:t>ANÁLISE DE</w:t>
      </w:r>
      <w:r w:rsidR="00EF5CB4">
        <w:rPr>
          <w:rFonts w:ascii="Arial" w:eastAsia="Times New Roman" w:hAnsi="Arial" w:cs="Arial"/>
          <w:b/>
          <w:sz w:val="24"/>
          <w:szCs w:val="24"/>
          <w:lang w:eastAsia="pt-BR"/>
        </w:rPr>
        <w:t xml:space="preserve"> UM SISTEMA DE PRONTUÁ</w:t>
      </w:r>
      <w:r w:rsidR="001E4847">
        <w:rPr>
          <w:rFonts w:ascii="Arial" w:eastAsia="Times New Roman" w:hAnsi="Arial" w:cs="Arial"/>
          <w:b/>
          <w:sz w:val="24"/>
          <w:szCs w:val="24"/>
          <w:lang w:eastAsia="pt-BR"/>
        </w:rPr>
        <w:t>RIO ELETRÔ</w:t>
      </w:r>
      <w:r w:rsidRPr="00DA4C1A">
        <w:rPr>
          <w:rFonts w:ascii="Arial" w:eastAsia="Times New Roman" w:hAnsi="Arial" w:cs="Arial"/>
          <w:b/>
          <w:sz w:val="24"/>
          <w:szCs w:val="24"/>
          <w:lang w:eastAsia="pt-BR"/>
        </w:rPr>
        <w:t>NICO SOB A LUZ DA LGPD (LEI GERAL DE PROTEÇÃO DE DADOS)</w:t>
      </w:r>
    </w:p>
    <w:p w14:paraId="7AC41374" w14:textId="77777777" w:rsidR="00DA4C1A" w:rsidRDefault="00DA4C1A" w:rsidP="00DA4C1A">
      <w:pPr>
        <w:spacing w:after="0" w:line="360" w:lineRule="auto"/>
        <w:jc w:val="center"/>
        <w:rPr>
          <w:rFonts w:ascii="Arial" w:eastAsia="Calibri" w:hAnsi="Arial" w:cs="Arial"/>
          <w:sz w:val="24"/>
          <w:szCs w:val="24"/>
        </w:rPr>
      </w:pPr>
    </w:p>
    <w:p w14:paraId="0B482A86" w14:textId="77777777" w:rsidR="00B509AF" w:rsidRPr="00DA4C1A" w:rsidRDefault="00B509AF" w:rsidP="00DA4C1A">
      <w:pPr>
        <w:spacing w:after="0" w:line="360" w:lineRule="auto"/>
        <w:jc w:val="center"/>
        <w:rPr>
          <w:rFonts w:ascii="Arial" w:eastAsia="Calibri" w:hAnsi="Arial" w:cs="Arial"/>
          <w:sz w:val="24"/>
          <w:szCs w:val="24"/>
        </w:rPr>
      </w:pPr>
      <w:r w:rsidRPr="00DA4C1A">
        <w:rPr>
          <w:rFonts w:ascii="Arial" w:eastAsia="Calibri" w:hAnsi="Arial" w:cs="Arial"/>
          <w:sz w:val="24"/>
          <w:szCs w:val="24"/>
        </w:rPr>
        <w:t>Novo Hamburgo</w:t>
      </w:r>
    </w:p>
    <w:p w14:paraId="49D7B03B" w14:textId="05E36D8E" w:rsidR="00DA4C1A" w:rsidRDefault="00AC54E2" w:rsidP="00DA4C1A">
      <w:pPr>
        <w:spacing w:after="0" w:line="360" w:lineRule="auto"/>
        <w:jc w:val="center"/>
        <w:rPr>
          <w:rFonts w:ascii="Arial" w:eastAsia="Calibri" w:hAnsi="Arial" w:cs="Arial"/>
          <w:sz w:val="24"/>
          <w:szCs w:val="24"/>
        </w:rPr>
        <w:sectPr w:rsidR="00DA4C1A" w:rsidSect="00ED4312">
          <w:pgSz w:w="11906" w:h="16838"/>
          <w:pgMar w:top="1701" w:right="1134" w:bottom="1134" w:left="1701" w:header="709" w:footer="709" w:gutter="0"/>
          <w:cols w:space="708"/>
          <w:titlePg/>
          <w:docGrid w:linePitch="360"/>
        </w:sectPr>
      </w:pPr>
      <w:r>
        <w:rPr>
          <w:rFonts w:ascii="Arial" w:eastAsia="Calibri" w:hAnsi="Arial" w:cs="Arial"/>
          <w:sz w:val="24"/>
          <w:szCs w:val="24"/>
        </w:rPr>
        <w:t>2022</w:t>
      </w:r>
    </w:p>
    <w:p w14:paraId="32665E2F" w14:textId="79CFE7B9" w:rsidR="00273A41" w:rsidRPr="00DA4C1A" w:rsidRDefault="00273A41" w:rsidP="00DA4C1A">
      <w:pPr>
        <w:spacing w:after="2880" w:line="360" w:lineRule="auto"/>
        <w:jc w:val="center"/>
        <w:rPr>
          <w:rFonts w:ascii="Arial" w:eastAsia="Times New Roman" w:hAnsi="Arial" w:cs="Arial"/>
          <w:sz w:val="24"/>
          <w:szCs w:val="24"/>
          <w:lang w:eastAsia="pt-BR"/>
        </w:rPr>
      </w:pPr>
      <w:r w:rsidRPr="00DA4C1A">
        <w:rPr>
          <w:rFonts w:ascii="Arial" w:eastAsia="Times New Roman" w:hAnsi="Arial" w:cs="Arial"/>
          <w:sz w:val="24"/>
          <w:szCs w:val="24"/>
          <w:lang w:eastAsia="pt-BR"/>
        </w:rPr>
        <w:lastRenderedPageBreak/>
        <w:t>LEANDRO THOMAS</w:t>
      </w:r>
    </w:p>
    <w:p w14:paraId="2D655F6A" w14:textId="69BFAE44" w:rsidR="00273A41" w:rsidRPr="00DA4C1A" w:rsidRDefault="000055B3" w:rsidP="00DA4C1A">
      <w:pPr>
        <w:spacing w:after="2400" w:line="36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ANÁLISE DE UM SISTEMA DE PRONTUÁRIO ELETRÔ</w:t>
      </w:r>
      <w:r w:rsidR="005D682C" w:rsidRPr="005D682C">
        <w:rPr>
          <w:rFonts w:ascii="Arial" w:eastAsia="Times New Roman" w:hAnsi="Arial" w:cs="Arial"/>
          <w:b/>
          <w:sz w:val="24"/>
          <w:szCs w:val="24"/>
          <w:lang w:eastAsia="pt-BR"/>
        </w:rPr>
        <w:t>NICO SOB A LUZ DA LGPD (LEI GERAL DE PROTEÇÃO DE DADOS)</w:t>
      </w:r>
    </w:p>
    <w:p w14:paraId="4063B447" w14:textId="250A3070" w:rsidR="00273A41" w:rsidRPr="00DA4C1A" w:rsidRDefault="00273A41" w:rsidP="00DA4C1A">
      <w:pPr>
        <w:spacing w:after="1920" w:line="240" w:lineRule="auto"/>
        <w:ind w:left="4536"/>
        <w:jc w:val="both"/>
        <w:rPr>
          <w:rFonts w:ascii="Arial" w:eastAsia="Calibri" w:hAnsi="Arial" w:cs="Arial"/>
          <w:sz w:val="20"/>
          <w:szCs w:val="20"/>
        </w:rPr>
      </w:pPr>
      <w:r w:rsidRPr="00DA4C1A">
        <w:rPr>
          <w:rFonts w:ascii="Arial" w:eastAsia="Calibri" w:hAnsi="Arial" w:cs="Arial"/>
          <w:sz w:val="20"/>
          <w:szCs w:val="20"/>
        </w:rPr>
        <w:t xml:space="preserve">Trabalho de Conclusão de Curso apresentado como requisito parcial à obtenção do grau de Bacharel em Sistemas de Informação pela Universidade </w:t>
      </w:r>
      <w:proofErr w:type="spellStart"/>
      <w:r w:rsidRPr="00DA4C1A">
        <w:rPr>
          <w:rFonts w:ascii="Arial" w:eastAsia="Calibri" w:hAnsi="Arial" w:cs="Arial"/>
          <w:sz w:val="20"/>
          <w:szCs w:val="20"/>
        </w:rPr>
        <w:t>Feevale</w:t>
      </w:r>
      <w:proofErr w:type="spellEnd"/>
      <w:r w:rsidRPr="00DA4C1A">
        <w:rPr>
          <w:rFonts w:ascii="Arial" w:eastAsia="Calibri" w:hAnsi="Arial" w:cs="Arial"/>
          <w:sz w:val="20"/>
          <w:szCs w:val="20"/>
        </w:rPr>
        <w:t>.</w:t>
      </w:r>
    </w:p>
    <w:p w14:paraId="2D7F60DC" w14:textId="3B57BE1A" w:rsidR="00273A41" w:rsidRPr="00DA4C1A" w:rsidRDefault="00273A41" w:rsidP="00DA4C1A">
      <w:pPr>
        <w:spacing w:after="1080" w:line="360" w:lineRule="auto"/>
        <w:jc w:val="center"/>
        <w:rPr>
          <w:rFonts w:ascii="Arial" w:eastAsia="Calibri" w:hAnsi="Arial" w:cs="Arial"/>
          <w:sz w:val="24"/>
          <w:szCs w:val="24"/>
        </w:rPr>
      </w:pPr>
      <w:r w:rsidRPr="00DA4C1A">
        <w:rPr>
          <w:rFonts w:ascii="Arial" w:eastAsia="Calibri" w:hAnsi="Arial" w:cs="Arial"/>
          <w:sz w:val="24"/>
          <w:szCs w:val="24"/>
        </w:rPr>
        <w:t xml:space="preserve">Orientador: </w:t>
      </w:r>
      <w:r w:rsidR="00CD75C2" w:rsidRPr="00DA4C1A">
        <w:rPr>
          <w:rFonts w:ascii="Arial" w:eastAsia="Calibri" w:hAnsi="Arial" w:cs="Arial"/>
          <w:sz w:val="24"/>
          <w:szCs w:val="24"/>
        </w:rPr>
        <w:t xml:space="preserve">Marta </w:t>
      </w:r>
      <w:proofErr w:type="spellStart"/>
      <w:r w:rsidR="00CD75C2" w:rsidRPr="00DA4C1A">
        <w:rPr>
          <w:rFonts w:ascii="Arial" w:eastAsia="Calibri" w:hAnsi="Arial" w:cs="Arial"/>
          <w:sz w:val="24"/>
          <w:szCs w:val="24"/>
        </w:rPr>
        <w:t>Rosecler</w:t>
      </w:r>
      <w:proofErr w:type="spellEnd"/>
      <w:r w:rsidR="00CD75C2" w:rsidRPr="00DA4C1A">
        <w:rPr>
          <w:rFonts w:ascii="Arial" w:eastAsia="Calibri" w:hAnsi="Arial" w:cs="Arial"/>
          <w:sz w:val="24"/>
          <w:szCs w:val="24"/>
        </w:rPr>
        <w:t xml:space="preserve"> </w:t>
      </w:r>
      <w:proofErr w:type="spellStart"/>
      <w:r w:rsidR="00CD75C2" w:rsidRPr="00DA4C1A">
        <w:rPr>
          <w:rFonts w:ascii="Arial" w:eastAsia="Calibri" w:hAnsi="Arial" w:cs="Arial"/>
          <w:sz w:val="24"/>
          <w:szCs w:val="24"/>
        </w:rPr>
        <w:t>Bez</w:t>
      </w:r>
      <w:proofErr w:type="spellEnd"/>
    </w:p>
    <w:p w14:paraId="7116106D" w14:textId="77777777" w:rsidR="00273A41" w:rsidRPr="00DA4C1A" w:rsidRDefault="00273A41" w:rsidP="00AC54E2">
      <w:pPr>
        <w:spacing w:before="3360" w:after="0" w:line="360" w:lineRule="auto"/>
        <w:jc w:val="center"/>
        <w:rPr>
          <w:rFonts w:ascii="Arial" w:eastAsia="Calibri" w:hAnsi="Arial" w:cs="Arial"/>
          <w:sz w:val="24"/>
          <w:szCs w:val="24"/>
        </w:rPr>
      </w:pPr>
      <w:r w:rsidRPr="00DA4C1A">
        <w:rPr>
          <w:rFonts w:ascii="Arial" w:eastAsia="Calibri" w:hAnsi="Arial" w:cs="Arial"/>
          <w:sz w:val="24"/>
          <w:szCs w:val="24"/>
        </w:rPr>
        <w:t>Novo Hamburgo</w:t>
      </w:r>
    </w:p>
    <w:p w14:paraId="7DEB74AC" w14:textId="596B75BC" w:rsidR="00DA4C1A" w:rsidRDefault="00AC54E2" w:rsidP="00DA4C1A">
      <w:pPr>
        <w:spacing w:after="0" w:line="360" w:lineRule="auto"/>
        <w:jc w:val="center"/>
        <w:rPr>
          <w:rFonts w:ascii="Arial" w:eastAsia="Calibri" w:hAnsi="Arial" w:cs="Arial"/>
          <w:sz w:val="24"/>
          <w:szCs w:val="24"/>
        </w:rPr>
      </w:pPr>
      <w:r>
        <w:rPr>
          <w:rFonts w:ascii="Arial" w:eastAsia="Calibri" w:hAnsi="Arial" w:cs="Arial"/>
          <w:sz w:val="24"/>
          <w:szCs w:val="24"/>
        </w:rPr>
        <w:t>2022</w:t>
      </w:r>
    </w:p>
    <w:p w14:paraId="4A2354C2" w14:textId="40DA4592" w:rsidR="00DA4C1A" w:rsidRPr="00DA4C1A" w:rsidRDefault="00DA4C1A" w:rsidP="00DA4C1A">
      <w:pPr>
        <w:spacing w:after="480"/>
        <w:jc w:val="center"/>
        <w:rPr>
          <w:rFonts w:ascii="Arial" w:hAnsi="Arial" w:cs="Arial"/>
          <w:b/>
          <w:color w:val="000000" w:themeColor="text1"/>
          <w:sz w:val="24"/>
          <w:szCs w:val="24"/>
        </w:rPr>
      </w:pPr>
      <w:r>
        <w:rPr>
          <w:rFonts w:ascii="Arial" w:hAnsi="Arial" w:cs="Arial"/>
          <w:b/>
          <w:color w:val="000000" w:themeColor="text1"/>
          <w:sz w:val="24"/>
          <w:szCs w:val="24"/>
        </w:rPr>
        <w:lastRenderedPageBreak/>
        <w:t>LEANDRO THOMAS</w:t>
      </w:r>
    </w:p>
    <w:p w14:paraId="48776513" w14:textId="73367C59" w:rsidR="00DA4C1A" w:rsidRPr="00DA4C1A" w:rsidRDefault="00DA4C1A" w:rsidP="00DA4C1A">
      <w:pPr>
        <w:rPr>
          <w:rFonts w:ascii="Arial" w:hAnsi="Arial" w:cs="Arial"/>
          <w:color w:val="000000" w:themeColor="text1"/>
          <w:sz w:val="24"/>
          <w:szCs w:val="24"/>
        </w:rPr>
      </w:pPr>
      <w:r w:rsidRPr="00DA4C1A">
        <w:rPr>
          <w:rFonts w:ascii="Arial" w:hAnsi="Arial" w:cs="Arial"/>
          <w:color w:val="000000" w:themeColor="text1"/>
          <w:sz w:val="24"/>
          <w:szCs w:val="24"/>
        </w:rPr>
        <w:t xml:space="preserve">Trabalho de conclusão do Curso de Sistemas de Informação, com o título </w:t>
      </w:r>
      <w:r w:rsidRPr="00DA4C1A">
        <w:rPr>
          <w:rFonts w:ascii="Arial" w:eastAsia="Times New Roman" w:hAnsi="Arial" w:cs="Arial"/>
          <w:b/>
          <w:sz w:val="24"/>
          <w:szCs w:val="24"/>
          <w:lang w:eastAsia="pt-BR"/>
        </w:rPr>
        <w:t>UM ESTUDO DE CASO NA ÁREA DA SAÚDE SOB A LUZ DA LGPD (LEI GERAL DE PROTEÇÃO DE DADOS)</w:t>
      </w:r>
      <w:r w:rsidRPr="00DA4C1A">
        <w:rPr>
          <w:rFonts w:ascii="Arial" w:hAnsi="Arial" w:cs="Arial"/>
          <w:color w:val="000000" w:themeColor="text1"/>
          <w:sz w:val="24"/>
          <w:szCs w:val="24"/>
        </w:rPr>
        <w:t xml:space="preserve">, submetido ao corpo docente da Universidade </w:t>
      </w:r>
      <w:proofErr w:type="spellStart"/>
      <w:r w:rsidRPr="00DA4C1A">
        <w:rPr>
          <w:rFonts w:ascii="Arial" w:hAnsi="Arial" w:cs="Arial"/>
          <w:color w:val="000000" w:themeColor="text1"/>
          <w:sz w:val="24"/>
          <w:szCs w:val="24"/>
        </w:rPr>
        <w:t>Feevale</w:t>
      </w:r>
      <w:proofErr w:type="spellEnd"/>
      <w:r w:rsidRPr="00DA4C1A">
        <w:rPr>
          <w:rFonts w:ascii="Arial" w:hAnsi="Arial" w:cs="Arial"/>
          <w:color w:val="000000" w:themeColor="text1"/>
          <w:sz w:val="24"/>
          <w:szCs w:val="24"/>
        </w:rPr>
        <w:t xml:space="preserve">, como requisito necessário para obtenção do Grau de Bacharel em Sistemas de Informação. </w:t>
      </w:r>
    </w:p>
    <w:p w14:paraId="276D7880" w14:textId="77777777" w:rsidR="00DA4C1A" w:rsidRPr="00DA4C1A" w:rsidRDefault="00DA4C1A" w:rsidP="00DA4C1A">
      <w:pPr>
        <w:rPr>
          <w:rFonts w:ascii="Arial" w:hAnsi="Arial" w:cs="Arial"/>
          <w:color w:val="000000" w:themeColor="text1"/>
          <w:sz w:val="24"/>
          <w:szCs w:val="24"/>
        </w:rPr>
      </w:pPr>
    </w:p>
    <w:p w14:paraId="2DB47DE0" w14:textId="77777777" w:rsidR="00DA4C1A" w:rsidRPr="00DA4C1A" w:rsidRDefault="00DA4C1A" w:rsidP="00DA4C1A">
      <w:pPr>
        <w:rPr>
          <w:rFonts w:ascii="Arial" w:hAnsi="Arial" w:cs="Arial"/>
          <w:color w:val="000000" w:themeColor="text1"/>
          <w:sz w:val="24"/>
          <w:szCs w:val="24"/>
        </w:rPr>
      </w:pPr>
    </w:p>
    <w:p w14:paraId="004DB6C5" w14:textId="77777777" w:rsidR="00DA4C1A" w:rsidRPr="00DA4C1A" w:rsidRDefault="00DA4C1A" w:rsidP="00DA4C1A">
      <w:pPr>
        <w:spacing w:before="200"/>
        <w:rPr>
          <w:rFonts w:ascii="Arial" w:hAnsi="Arial" w:cs="Arial"/>
          <w:color w:val="000000" w:themeColor="text1"/>
          <w:sz w:val="24"/>
          <w:szCs w:val="24"/>
        </w:rPr>
      </w:pPr>
      <w:r w:rsidRPr="00DA4C1A">
        <w:rPr>
          <w:rFonts w:ascii="Arial" w:hAnsi="Arial" w:cs="Arial"/>
          <w:color w:val="000000" w:themeColor="text1"/>
          <w:sz w:val="24"/>
          <w:szCs w:val="24"/>
        </w:rPr>
        <w:t>Aprovado por:</w:t>
      </w:r>
    </w:p>
    <w:p w14:paraId="4069667A" w14:textId="77777777" w:rsidR="00DA4C1A" w:rsidRPr="00DA4C1A" w:rsidRDefault="00DA4C1A" w:rsidP="00DA4C1A">
      <w:pPr>
        <w:spacing w:before="200"/>
        <w:rPr>
          <w:rFonts w:ascii="Arial" w:hAnsi="Arial" w:cs="Arial"/>
          <w:color w:val="000000" w:themeColor="text1"/>
          <w:sz w:val="24"/>
          <w:szCs w:val="24"/>
        </w:rPr>
      </w:pPr>
    </w:p>
    <w:p w14:paraId="268D3808" w14:textId="77777777" w:rsidR="00DA4C1A" w:rsidRPr="00DA4C1A" w:rsidRDefault="00DA4C1A" w:rsidP="00DA4C1A">
      <w:pPr>
        <w:spacing w:before="200"/>
        <w:rPr>
          <w:rFonts w:ascii="Arial" w:hAnsi="Arial" w:cs="Arial"/>
          <w:color w:val="000000" w:themeColor="text1"/>
          <w:sz w:val="24"/>
          <w:szCs w:val="24"/>
        </w:rPr>
      </w:pPr>
    </w:p>
    <w:p w14:paraId="12AB4760" w14:textId="77777777" w:rsidR="00DA4C1A" w:rsidRPr="00DA4C1A" w:rsidRDefault="00DA4C1A" w:rsidP="00DA4C1A">
      <w:pPr>
        <w:spacing w:line="240" w:lineRule="auto"/>
        <w:rPr>
          <w:rFonts w:ascii="Arial" w:hAnsi="Arial" w:cs="Arial"/>
          <w:color w:val="000000" w:themeColor="text1"/>
          <w:sz w:val="24"/>
          <w:szCs w:val="24"/>
        </w:rPr>
      </w:pPr>
      <w:r w:rsidRPr="00DA4C1A">
        <w:rPr>
          <w:rFonts w:ascii="Arial" w:hAnsi="Arial" w:cs="Arial"/>
          <w:color w:val="000000" w:themeColor="text1"/>
          <w:sz w:val="24"/>
          <w:szCs w:val="24"/>
        </w:rPr>
        <w:t>__________________________________________</w:t>
      </w:r>
    </w:p>
    <w:p w14:paraId="4FDDF7C1" w14:textId="7C009A91" w:rsidR="00DA4C1A" w:rsidRPr="00DA4C1A" w:rsidRDefault="00DA4C1A" w:rsidP="00DA4C1A">
      <w:pPr>
        <w:spacing w:before="200" w:line="240" w:lineRule="auto"/>
        <w:rPr>
          <w:rFonts w:ascii="Arial" w:hAnsi="Arial" w:cs="Arial"/>
          <w:color w:val="000000" w:themeColor="text1"/>
          <w:sz w:val="24"/>
          <w:szCs w:val="24"/>
        </w:rPr>
      </w:pPr>
      <w:r>
        <w:rPr>
          <w:rFonts w:ascii="Arial" w:hAnsi="Arial" w:cs="Arial"/>
          <w:color w:val="000000" w:themeColor="text1"/>
          <w:sz w:val="24"/>
          <w:szCs w:val="24"/>
        </w:rPr>
        <w:t xml:space="preserve">Orientadora: Prof.ª. Marta </w:t>
      </w:r>
      <w:proofErr w:type="spellStart"/>
      <w:r>
        <w:rPr>
          <w:rFonts w:ascii="Arial" w:hAnsi="Arial" w:cs="Arial"/>
          <w:color w:val="000000" w:themeColor="text1"/>
          <w:sz w:val="24"/>
          <w:szCs w:val="24"/>
        </w:rPr>
        <w:t>Rosecler</w:t>
      </w:r>
      <w:proofErr w:type="spellEnd"/>
      <w:r>
        <w:rPr>
          <w:rFonts w:ascii="Arial" w:hAnsi="Arial" w:cs="Arial"/>
          <w:color w:val="000000" w:themeColor="text1"/>
          <w:sz w:val="24"/>
          <w:szCs w:val="24"/>
        </w:rPr>
        <w:t xml:space="preserve"> </w:t>
      </w:r>
      <w:proofErr w:type="spellStart"/>
      <w:r w:rsidRPr="00DA4C1A">
        <w:rPr>
          <w:rFonts w:ascii="Arial" w:hAnsi="Arial" w:cs="Arial"/>
          <w:color w:val="000000" w:themeColor="text1"/>
          <w:sz w:val="24"/>
          <w:szCs w:val="24"/>
        </w:rPr>
        <w:t>Bez</w:t>
      </w:r>
      <w:proofErr w:type="spellEnd"/>
    </w:p>
    <w:p w14:paraId="117684B4" w14:textId="77777777" w:rsidR="00DA4C1A" w:rsidRPr="00DA4C1A" w:rsidRDefault="00DA4C1A" w:rsidP="00DA4C1A">
      <w:pPr>
        <w:spacing w:before="200" w:line="240" w:lineRule="auto"/>
        <w:rPr>
          <w:rFonts w:ascii="Arial" w:hAnsi="Arial" w:cs="Arial"/>
          <w:color w:val="000000" w:themeColor="text1"/>
          <w:sz w:val="24"/>
          <w:szCs w:val="24"/>
        </w:rPr>
      </w:pPr>
    </w:p>
    <w:p w14:paraId="0ACD9BDA" w14:textId="77777777" w:rsidR="00DA4C1A" w:rsidRPr="00DA4C1A" w:rsidRDefault="00DA4C1A" w:rsidP="00DA4C1A">
      <w:pPr>
        <w:spacing w:before="200" w:line="240" w:lineRule="auto"/>
        <w:rPr>
          <w:rFonts w:ascii="Arial" w:hAnsi="Arial" w:cs="Arial"/>
          <w:color w:val="000000" w:themeColor="text1"/>
          <w:sz w:val="24"/>
          <w:szCs w:val="24"/>
        </w:rPr>
      </w:pPr>
    </w:p>
    <w:p w14:paraId="0CE09EFD" w14:textId="77777777" w:rsidR="00DA4C1A" w:rsidRPr="00DA4C1A" w:rsidRDefault="00DA4C1A" w:rsidP="00DA4C1A">
      <w:pPr>
        <w:spacing w:before="200" w:line="240" w:lineRule="auto"/>
        <w:rPr>
          <w:rFonts w:ascii="Arial" w:hAnsi="Arial" w:cs="Arial"/>
          <w:color w:val="000000" w:themeColor="text1"/>
          <w:sz w:val="24"/>
          <w:szCs w:val="24"/>
        </w:rPr>
      </w:pPr>
    </w:p>
    <w:p w14:paraId="20400A82" w14:textId="77777777" w:rsidR="00DA4C1A" w:rsidRPr="00DA4C1A" w:rsidRDefault="00DA4C1A" w:rsidP="00DA4C1A">
      <w:pPr>
        <w:spacing w:before="200" w:line="240" w:lineRule="auto"/>
        <w:rPr>
          <w:rFonts w:ascii="Arial" w:hAnsi="Arial" w:cs="Arial"/>
          <w:color w:val="000000" w:themeColor="text1"/>
          <w:sz w:val="24"/>
          <w:szCs w:val="24"/>
        </w:rPr>
      </w:pPr>
    </w:p>
    <w:p w14:paraId="53DFD25A" w14:textId="77777777" w:rsidR="00DA4C1A" w:rsidRPr="00DA4C1A" w:rsidRDefault="00DA4C1A" w:rsidP="00DA4C1A">
      <w:pPr>
        <w:spacing w:line="240" w:lineRule="auto"/>
        <w:rPr>
          <w:rFonts w:ascii="Arial" w:hAnsi="Arial" w:cs="Arial"/>
          <w:color w:val="000000" w:themeColor="text1"/>
          <w:sz w:val="24"/>
          <w:szCs w:val="24"/>
        </w:rPr>
      </w:pPr>
      <w:r w:rsidRPr="00DA4C1A">
        <w:rPr>
          <w:rFonts w:ascii="Arial" w:hAnsi="Arial" w:cs="Arial"/>
          <w:color w:val="000000" w:themeColor="text1"/>
          <w:sz w:val="24"/>
          <w:szCs w:val="24"/>
        </w:rPr>
        <w:t>___________________________________________</w:t>
      </w:r>
    </w:p>
    <w:p w14:paraId="4C959838" w14:textId="77777777" w:rsidR="00DA4C1A" w:rsidRPr="00DA4C1A" w:rsidRDefault="00DA4C1A" w:rsidP="00DA4C1A">
      <w:pPr>
        <w:spacing w:line="240" w:lineRule="auto"/>
        <w:rPr>
          <w:rFonts w:ascii="Arial" w:hAnsi="Arial" w:cs="Arial"/>
          <w:color w:val="000000" w:themeColor="text1"/>
          <w:sz w:val="24"/>
          <w:szCs w:val="24"/>
        </w:rPr>
      </w:pPr>
      <w:r w:rsidRPr="00DA4C1A">
        <w:rPr>
          <w:rFonts w:ascii="Arial" w:hAnsi="Arial" w:cs="Arial"/>
          <w:color w:val="000000" w:themeColor="text1"/>
          <w:sz w:val="24"/>
          <w:szCs w:val="24"/>
        </w:rPr>
        <w:t>Professor avaliador</w:t>
      </w:r>
    </w:p>
    <w:p w14:paraId="21FD67CC" w14:textId="77777777" w:rsidR="00DA4C1A" w:rsidRPr="00DA4C1A" w:rsidRDefault="00DA4C1A" w:rsidP="00DA4C1A">
      <w:pPr>
        <w:spacing w:line="240" w:lineRule="auto"/>
        <w:rPr>
          <w:rFonts w:ascii="Arial" w:hAnsi="Arial" w:cs="Arial"/>
          <w:color w:val="000000" w:themeColor="text1"/>
          <w:sz w:val="24"/>
          <w:szCs w:val="24"/>
        </w:rPr>
      </w:pPr>
    </w:p>
    <w:p w14:paraId="1183D394" w14:textId="77777777" w:rsidR="00DA4C1A" w:rsidRPr="00DA4C1A" w:rsidRDefault="00DA4C1A" w:rsidP="00DA4C1A">
      <w:pPr>
        <w:spacing w:line="240" w:lineRule="auto"/>
        <w:rPr>
          <w:rFonts w:ascii="Arial" w:hAnsi="Arial" w:cs="Arial"/>
          <w:color w:val="000000" w:themeColor="text1"/>
          <w:sz w:val="24"/>
          <w:szCs w:val="24"/>
        </w:rPr>
      </w:pPr>
    </w:p>
    <w:p w14:paraId="09589FC6" w14:textId="77777777" w:rsidR="00DA4C1A" w:rsidRPr="00DA4C1A" w:rsidRDefault="00DA4C1A" w:rsidP="00DA4C1A">
      <w:pPr>
        <w:spacing w:line="240" w:lineRule="auto"/>
        <w:rPr>
          <w:rFonts w:ascii="Arial" w:hAnsi="Arial" w:cs="Arial"/>
          <w:color w:val="000000" w:themeColor="text1"/>
          <w:sz w:val="24"/>
          <w:szCs w:val="24"/>
        </w:rPr>
      </w:pPr>
    </w:p>
    <w:p w14:paraId="27F61B97" w14:textId="77777777" w:rsidR="00DA4C1A" w:rsidRPr="00DA4C1A" w:rsidRDefault="00DA4C1A" w:rsidP="00DA4C1A">
      <w:pPr>
        <w:spacing w:line="240" w:lineRule="auto"/>
        <w:rPr>
          <w:rFonts w:ascii="Arial" w:hAnsi="Arial" w:cs="Arial"/>
          <w:color w:val="000000" w:themeColor="text1"/>
          <w:sz w:val="24"/>
          <w:szCs w:val="24"/>
        </w:rPr>
      </w:pPr>
    </w:p>
    <w:p w14:paraId="2DF1AF1A" w14:textId="77777777" w:rsidR="00DA4C1A" w:rsidRPr="00DA4C1A" w:rsidRDefault="00DA4C1A" w:rsidP="00DA4C1A">
      <w:pPr>
        <w:spacing w:line="240" w:lineRule="auto"/>
        <w:rPr>
          <w:rFonts w:ascii="Arial" w:hAnsi="Arial" w:cs="Arial"/>
          <w:color w:val="000000" w:themeColor="text1"/>
          <w:sz w:val="24"/>
          <w:szCs w:val="24"/>
        </w:rPr>
      </w:pPr>
      <w:r w:rsidRPr="00DA4C1A">
        <w:rPr>
          <w:rFonts w:ascii="Arial" w:hAnsi="Arial" w:cs="Arial"/>
          <w:color w:val="000000" w:themeColor="text1"/>
          <w:sz w:val="24"/>
          <w:szCs w:val="24"/>
        </w:rPr>
        <w:t>___________________________________________</w:t>
      </w:r>
    </w:p>
    <w:p w14:paraId="2BD746BF" w14:textId="77777777" w:rsidR="00DA4C1A" w:rsidRPr="00DA4C1A" w:rsidRDefault="00DA4C1A" w:rsidP="00DA4C1A">
      <w:pPr>
        <w:spacing w:line="240" w:lineRule="auto"/>
        <w:rPr>
          <w:rFonts w:ascii="Arial" w:hAnsi="Arial" w:cs="Arial"/>
          <w:color w:val="000000" w:themeColor="text1"/>
          <w:sz w:val="24"/>
          <w:szCs w:val="24"/>
        </w:rPr>
      </w:pPr>
      <w:r w:rsidRPr="00DA4C1A">
        <w:rPr>
          <w:rFonts w:ascii="Arial" w:hAnsi="Arial" w:cs="Arial"/>
          <w:color w:val="000000" w:themeColor="text1"/>
          <w:sz w:val="24"/>
          <w:szCs w:val="24"/>
        </w:rPr>
        <w:t>Professor avaliador</w:t>
      </w:r>
    </w:p>
    <w:p w14:paraId="7CC1E01B" w14:textId="77777777" w:rsidR="00DA4C1A" w:rsidRPr="00DA4C1A" w:rsidRDefault="00DA4C1A" w:rsidP="00DA4C1A">
      <w:pPr>
        <w:spacing w:line="240" w:lineRule="auto"/>
        <w:rPr>
          <w:rFonts w:ascii="Arial" w:hAnsi="Arial" w:cs="Arial"/>
          <w:color w:val="000000" w:themeColor="text1"/>
          <w:sz w:val="24"/>
          <w:szCs w:val="24"/>
        </w:rPr>
      </w:pPr>
    </w:p>
    <w:p w14:paraId="34BF5A07" w14:textId="77777777" w:rsidR="00DA4C1A" w:rsidRPr="00DA4C1A" w:rsidRDefault="00DA4C1A" w:rsidP="00DA4C1A">
      <w:pPr>
        <w:spacing w:line="240" w:lineRule="auto"/>
        <w:rPr>
          <w:rFonts w:ascii="Arial" w:hAnsi="Arial" w:cs="Arial"/>
          <w:color w:val="000000" w:themeColor="text1"/>
          <w:sz w:val="24"/>
          <w:szCs w:val="24"/>
        </w:rPr>
      </w:pPr>
    </w:p>
    <w:p w14:paraId="2BED9FE0" w14:textId="59460B2F" w:rsidR="00DA4C1A" w:rsidRPr="00DA4C1A" w:rsidRDefault="00DA4C1A" w:rsidP="00DA4C1A">
      <w:pPr>
        <w:spacing w:before="1800"/>
        <w:jc w:val="right"/>
        <w:rPr>
          <w:rFonts w:ascii="Arial" w:eastAsia="Calibri" w:hAnsi="Arial" w:cs="Arial"/>
          <w:sz w:val="24"/>
          <w:szCs w:val="24"/>
        </w:rPr>
      </w:pPr>
      <w:r w:rsidRPr="00DA4C1A">
        <w:rPr>
          <w:rFonts w:ascii="Arial" w:eastAsia="Calibri" w:hAnsi="Arial" w:cs="Arial"/>
          <w:sz w:val="24"/>
          <w:szCs w:val="24"/>
        </w:rPr>
        <w:t xml:space="preserve">Novo Hamburgo, </w:t>
      </w:r>
      <w:r>
        <w:rPr>
          <w:rFonts w:ascii="Arial" w:eastAsia="Calibri" w:hAnsi="Arial" w:cs="Arial"/>
          <w:sz w:val="24"/>
          <w:szCs w:val="24"/>
        </w:rPr>
        <w:t>junho</w:t>
      </w:r>
      <w:r w:rsidRPr="00DA4C1A">
        <w:rPr>
          <w:rFonts w:ascii="Arial" w:eastAsia="Calibri" w:hAnsi="Arial" w:cs="Arial"/>
          <w:sz w:val="24"/>
          <w:szCs w:val="24"/>
        </w:rPr>
        <w:t xml:space="preserve"> de 202</w:t>
      </w:r>
      <w:r>
        <w:rPr>
          <w:rFonts w:ascii="Arial" w:eastAsia="Calibri" w:hAnsi="Arial" w:cs="Arial"/>
          <w:sz w:val="24"/>
          <w:szCs w:val="24"/>
        </w:rPr>
        <w:t>2</w:t>
      </w:r>
      <w:r w:rsidRPr="00DA4C1A">
        <w:rPr>
          <w:rFonts w:ascii="Arial" w:eastAsia="Calibri" w:hAnsi="Arial" w:cs="Arial"/>
          <w:sz w:val="24"/>
          <w:szCs w:val="24"/>
        </w:rPr>
        <w:t>.</w:t>
      </w:r>
    </w:p>
    <w:p w14:paraId="6BCFECF5" w14:textId="77777777" w:rsidR="00DA4C1A" w:rsidRDefault="00DA4C1A" w:rsidP="00DA4C1A">
      <w:pPr>
        <w:spacing w:before="1800"/>
        <w:jc w:val="right"/>
        <w:rPr>
          <w:rFonts w:ascii="Arial" w:eastAsia="Calibri" w:hAnsi="Arial" w:cs="Arial"/>
        </w:rPr>
        <w:sectPr w:rsidR="00DA4C1A" w:rsidSect="00ED4312">
          <w:headerReference w:type="default" r:id="rId8"/>
          <w:footerReference w:type="default" r:id="rId9"/>
          <w:headerReference w:type="first" r:id="rId10"/>
          <w:footerReference w:type="first" r:id="rId11"/>
          <w:pgSz w:w="11907" w:h="16840" w:code="9"/>
          <w:pgMar w:top="1701" w:right="1134" w:bottom="1134" w:left="1701" w:header="709" w:footer="709" w:gutter="0"/>
          <w:pgNumType w:start="0"/>
          <w:cols w:space="708"/>
          <w:titlePg/>
          <w:docGrid w:linePitch="360"/>
        </w:sectPr>
      </w:pPr>
    </w:p>
    <w:p w14:paraId="2CAFAB50" w14:textId="77777777" w:rsidR="00CD75C2" w:rsidRDefault="00CD75C2" w:rsidP="00DA4C1A">
      <w:pPr>
        <w:spacing w:after="480" w:line="360" w:lineRule="auto"/>
        <w:jc w:val="center"/>
        <w:rPr>
          <w:rFonts w:ascii="Arial" w:eastAsia="Times New Roman" w:hAnsi="Arial" w:cs="Arial"/>
          <w:b/>
          <w:color w:val="000000" w:themeColor="text1"/>
          <w:sz w:val="24"/>
          <w:szCs w:val="24"/>
          <w:lang w:eastAsia="pt-BR"/>
        </w:rPr>
      </w:pPr>
      <w:r w:rsidRPr="00DA4C1A">
        <w:rPr>
          <w:rFonts w:ascii="Arial" w:eastAsia="Times New Roman" w:hAnsi="Arial" w:cs="Arial"/>
          <w:b/>
          <w:color w:val="000000" w:themeColor="text1"/>
          <w:sz w:val="24"/>
          <w:szCs w:val="24"/>
          <w:lang w:eastAsia="pt-BR"/>
        </w:rPr>
        <w:lastRenderedPageBreak/>
        <w:t>AGRADECIMENTOS</w:t>
      </w:r>
    </w:p>
    <w:p w14:paraId="2CA58554" w14:textId="77777777" w:rsidR="00AC54E2" w:rsidRDefault="00AC54E2" w:rsidP="00DA4C1A">
      <w:pPr>
        <w:spacing w:after="480" w:line="360" w:lineRule="auto"/>
        <w:jc w:val="center"/>
        <w:rPr>
          <w:rFonts w:ascii="Arial" w:eastAsia="Times New Roman" w:hAnsi="Arial" w:cs="Arial"/>
          <w:b/>
          <w:color w:val="000000" w:themeColor="text1"/>
          <w:sz w:val="24"/>
          <w:szCs w:val="24"/>
          <w:lang w:eastAsia="pt-BR"/>
        </w:rPr>
      </w:pPr>
    </w:p>
    <w:p w14:paraId="26332E9A" w14:textId="036533FF" w:rsidR="00CD75C2" w:rsidRPr="001E23EF" w:rsidRDefault="00CD75C2" w:rsidP="002810B9">
      <w:pPr>
        <w:spacing w:line="360" w:lineRule="auto"/>
        <w:ind w:left="4253"/>
        <w:jc w:val="both"/>
        <w:rPr>
          <w:rFonts w:ascii="Arial" w:hAnsi="Arial" w:cs="Arial"/>
          <w:sz w:val="24"/>
          <w:szCs w:val="24"/>
        </w:rPr>
      </w:pPr>
      <w:r w:rsidRPr="001E23EF">
        <w:rPr>
          <w:rFonts w:ascii="Arial" w:hAnsi="Arial" w:cs="Arial"/>
          <w:sz w:val="24"/>
          <w:szCs w:val="24"/>
        </w:rPr>
        <w:t>Agradeço a todos que de alguma maneira participaram e contribuíram para a realização deste trabalho de conclusão, em especial:</w:t>
      </w:r>
    </w:p>
    <w:p w14:paraId="5C8861E7" w14:textId="362A6589" w:rsidR="00CD75C2" w:rsidRPr="001E23EF" w:rsidRDefault="008F330F" w:rsidP="002810B9">
      <w:pPr>
        <w:spacing w:line="360" w:lineRule="auto"/>
        <w:ind w:left="4253"/>
        <w:jc w:val="both"/>
        <w:rPr>
          <w:rFonts w:ascii="Arial" w:hAnsi="Arial" w:cs="Arial"/>
          <w:sz w:val="24"/>
          <w:szCs w:val="24"/>
        </w:rPr>
      </w:pPr>
      <w:r w:rsidRPr="001E23EF">
        <w:rPr>
          <w:rFonts w:ascii="Arial" w:hAnsi="Arial" w:cs="Arial"/>
          <w:sz w:val="24"/>
          <w:szCs w:val="24"/>
        </w:rPr>
        <w:t>M</w:t>
      </w:r>
      <w:r w:rsidR="00CD75C2" w:rsidRPr="001E23EF">
        <w:rPr>
          <w:rFonts w:ascii="Arial" w:hAnsi="Arial" w:cs="Arial"/>
          <w:sz w:val="24"/>
          <w:szCs w:val="24"/>
        </w:rPr>
        <w:t>inha mãe que sempre</w:t>
      </w:r>
      <w:r w:rsidRPr="001E23EF">
        <w:rPr>
          <w:rFonts w:ascii="Arial" w:hAnsi="Arial" w:cs="Arial"/>
          <w:sz w:val="24"/>
          <w:szCs w:val="24"/>
        </w:rPr>
        <w:t xml:space="preserve"> colocou em primeiro lugar</w:t>
      </w:r>
      <w:r w:rsidR="00CD75C2" w:rsidRPr="001E23EF">
        <w:rPr>
          <w:rFonts w:ascii="Arial" w:hAnsi="Arial" w:cs="Arial"/>
          <w:sz w:val="24"/>
          <w:szCs w:val="24"/>
        </w:rPr>
        <w:t xml:space="preserve"> </w:t>
      </w:r>
      <w:r w:rsidRPr="001E23EF">
        <w:rPr>
          <w:rFonts w:ascii="Arial" w:hAnsi="Arial" w:cs="Arial"/>
          <w:sz w:val="24"/>
          <w:szCs w:val="24"/>
        </w:rPr>
        <w:t>meus estudos e proporcionou que eu chegasse até este momento importante.</w:t>
      </w:r>
    </w:p>
    <w:p w14:paraId="13861469" w14:textId="3A57A97F" w:rsidR="008F330F" w:rsidRPr="001E23EF" w:rsidRDefault="008F330F" w:rsidP="002810B9">
      <w:pPr>
        <w:spacing w:line="360" w:lineRule="auto"/>
        <w:ind w:left="4253"/>
        <w:jc w:val="both"/>
        <w:rPr>
          <w:rFonts w:ascii="Arial" w:hAnsi="Arial" w:cs="Arial"/>
          <w:sz w:val="24"/>
          <w:szCs w:val="24"/>
        </w:rPr>
      </w:pPr>
      <w:r w:rsidRPr="001E23EF">
        <w:rPr>
          <w:rFonts w:ascii="Arial" w:hAnsi="Arial" w:cs="Arial"/>
          <w:sz w:val="24"/>
          <w:szCs w:val="24"/>
        </w:rPr>
        <w:t>A Prof. Marta que teve paciência e dedicação ao me orientar na construção deste trabalho.</w:t>
      </w:r>
    </w:p>
    <w:p w14:paraId="15A58430" w14:textId="12DE185B" w:rsidR="008F330F" w:rsidRPr="001E23EF" w:rsidRDefault="008F330F" w:rsidP="002810B9">
      <w:pPr>
        <w:spacing w:line="360" w:lineRule="auto"/>
        <w:ind w:left="4253"/>
        <w:jc w:val="both"/>
        <w:rPr>
          <w:rFonts w:ascii="Arial" w:hAnsi="Arial" w:cs="Arial"/>
          <w:sz w:val="24"/>
          <w:szCs w:val="24"/>
        </w:rPr>
      </w:pPr>
      <w:r w:rsidRPr="001E23EF">
        <w:rPr>
          <w:rFonts w:ascii="Arial" w:hAnsi="Arial" w:cs="Arial"/>
          <w:sz w:val="24"/>
          <w:szCs w:val="24"/>
        </w:rPr>
        <w:t>E por fim a empresa que concedeu espaço para a pesquisa deste trabalho.</w:t>
      </w:r>
    </w:p>
    <w:p w14:paraId="6D5910A1" w14:textId="49BE154E" w:rsidR="008F330F" w:rsidRPr="001E23EF" w:rsidRDefault="008F330F" w:rsidP="002810B9">
      <w:pPr>
        <w:spacing w:line="360" w:lineRule="auto"/>
        <w:ind w:left="4253"/>
        <w:jc w:val="both"/>
        <w:rPr>
          <w:rFonts w:ascii="Arial" w:hAnsi="Arial" w:cs="Arial"/>
          <w:sz w:val="24"/>
          <w:szCs w:val="24"/>
        </w:rPr>
      </w:pPr>
      <w:r w:rsidRPr="001E23EF">
        <w:rPr>
          <w:rFonts w:ascii="Arial" w:hAnsi="Arial" w:cs="Arial"/>
          <w:sz w:val="24"/>
          <w:szCs w:val="24"/>
        </w:rPr>
        <w:t>Muito obrigado a todos!</w:t>
      </w:r>
    </w:p>
    <w:p w14:paraId="77A60238" w14:textId="77777777" w:rsidR="00DA4C1A" w:rsidRDefault="00DA4C1A" w:rsidP="005858FA">
      <w:pPr>
        <w:rPr>
          <w:rFonts w:ascii="Arial" w:hAnsi="Arial" w:cs="Arial"/>
          <w:b/>
          <w:sz w:val="24"/>
          <w:szCs w:val="24"/>
        </w:rPr>
      </w:pPr>
    </w:p>
    <w:p w14:paraId="5425717B" w14:textId="77777777" w:rsidR="00DA4C1A" w:rsidRDefault="00DA4C1A" w:rsidP="005858FA">
      <w:pPr>
        <w:rPr>
          <w:rFonts w:ascii="Arial" w:hAnsi="Arial" w:cs="Arial"/>
          <w:b/>
          <w:sz w:val="24"/>
          <w:szCs w:val="24"/>
        </w:rPr>
        <w:sectPr w:rsidR="00DA4C1A" w:rsidSect="00ED4312">
          <w:pgSz w:w="11906" w:h="16838"/>
          <w:pgMar w:top="1701" w:right="1134" w:bottom="1134" w:left="1701" w:header="709" w:footer="709" w:gutter="0"/>
          <w:cols w:space="708"/>
          <w:docGrid w:linePitch="360"/>
        </w:sectPr>
      </w:pPr>
    </w:p>
    <w:p w14:paraId="0F8B89D9" w14:textId="2ED52808" w:rsidR="00B509AF" w:rsidRPr="001E23EF" w:rsidRDefault="008F330F" w:rsidP="00DA4C1A">
      <w:pPr>
        <w:spacing w:after="480" w:line="360" w:lineRule="auto"/>
        <w:jc w:val="center"/>
        <w:rPr>
          <w:rFonts w:ascii="Arial" w:hAnsi="Arial" w:cs="Arial"/>
          <w:b/>
          <w:sz w:val="24"/>
          <w:szCs w:val="24"/>
        </w:rPr>
      </w:pPr>
      <w:r w:rsidRPr="00DA4C1A">
        <w:rPr>
          <w:rFonts w:ascii="Arial" w:eastAsia="Calibri" w:hAnsi="Arial" w:cs="Arial"/>
          <w:b/>
          <w:sz w:val="24"/>
          <w:szCs w:val="24"/>
        </w:rPr>
        <w:lastRenderedPageBreak/>
        <w:t>RESUMO</w:t>
      </w:r>
    </w:p>
    <w:p w14:paraId="6C557409" w14:textId="4F5958FC" w:rsidR="00422744" w:rsidRPr="00DA4C1A" w:rsidRDefault="00422744" w:rsidP="00DA4C1A">
      <w:pPr>
        <w:spacing w:after="0" w:line="360" w:lineRule="auto"/>
        <w:ind w:firstLine="709"/>
        <w:jc w:val="both"/>
        <w:rPr>
          <w:rFonts w:ascii="Arial" w:hAnsi="Arial" w:cs="Arial"/>
          <w:color w:val="000000" w:themeColor="text1"/>
          <w:sz w:val="24"/>
          <w:szCs w:val="24"/>
        </w:rPr>
      </w:pPr>
      <w:r w:rsidRPr="001E23EF">
        <w:rPr>
          <w:rFonts w:ascii="Arial" w:hAnsi="Arial" w:cs="Arial"/>
          <w:sz w:val="24"/>
          <w:szCs w:val="24"/>
        </w:rPr>
        <w:tab/>
      </w:r>
      <w:r w:rsidRPr="00DA4C1A">
        <w:rPr>
          <w:rFonts w:ascii="Arial" w:hAnsi="Arial" w:cs="Arial"/>
          <w:color w:val="000000" w:themeColor="text1"/>
          <w:sz w:val="24"/>
          <w:szCs w:val="24"/>
        </w:rPr>
        <w:t>A Lei Geral de Proteção de Dados (LGPD) busca estabelecer normas e primitivas que definem como os dados pessoais devem ser tratados, armazenados, entre outros tipos de manipulação destes. Baseado nestas normas, toda empresa ou instituição deverá tratá-</w:t>
      </w:r>
      <w:r w:rsidR="00FD0737">
        <w:rPr>
          <w:rFonts w:ascii="Arial" w:hAnsi="Arial" w:cs="Arial"/>
          <w:color w:val="000000" w:themeColor="text1"/>
          <w:sz w:val="24"/>
          <w:szCs w:val="24"/>
        </w:rPr>
        <w:t>los conforme especificado nesta lei</w:t>
      </w:r>
      <w:r w:rsidRPr="00DA4C1A">
        <w:rPr>
          <w:rFonts w:ascii="Arial" w:hAnsi="Arial" w:cs="Arial"/>
          <w:color w:val="000000" w:themeColor="text1"/>
          <w:sz w:val="24"/>
          <w:szCs w:val="24"/>
        </w:rPr>
        <w:t>. O prontuário do paciente é documento básico em hospitais ou grandes clínicas e permeia toda a sua atividade assistencial, administrativa, além de permitir a integração entre os vários setores e com seus respectivos profissionais de saúde. Desde que os requisitos legais e os regulamentos de sigilo profissional sejam atendidos, ele pode ser preenchido eletronicamente em sistemas de Prontuários eletrônicos de paciente chamados PEP. O sistema deve garantir a segurança e privacidade de dados do paciente implementando um modelo seguindo as normativas de proteção de dados previstas na Lei n°. 13.709/2018. O objetivo deste trabalho é realizar um estudo de caso de um sistema hospitalar de prontuário eletrônico sob a luz da LGPD evidenciando requisitos e lacunas sobre as diretrizes disposta</w:t>
      </w:r>
      <w:r w:rsidR="00FD0737">
        <w:rPr>
          <w:rFonts w:ascii="Arial" w:hAnsi="Arial" w:cs="Arial"/>
          <w:color w:val="000000" w:themeColor="text1"/>
          <w:sz w:val="24"/>
          <w:szCs w:val="24"/>
        </w:rPr>
        <w:t>s na</w:t>
      </w:r>
      <w:r w:rsidR="000055B3">
        <w:rPr>
          <w:rFonts w:ascii="Arial" w:hAnsi="Arial" w:cs="Arial"/>
          <w:color w:val="000000" w:themeColor="text1"/>
          <w:sz w:val="24"/>
          <w:szCs w:val="24"/>
        </w:rPr>
        <w:t xml:space="preserve"> </w:t>
      </w:r>
      <w:r w:rsidR="00FD0737">
        <w:rPr>
          <w:rFonts w:ascii="Arial" w:hAnsi="Arial" w:cs="Arial"/>
          <w:color w:val="000000" w:themeColor="text1"/>
          <w:sz w:val="24"/>
          <w:szCs w:val="24"/>
        </w:rPr>
        <w:t>l</w:t>
      </w:r>
      <w:r w:rsidR="00AA4FE9">
        <w:rPr>
          <w:rFonts w:ascii="Arial" w:hAnsi="Arial" w:cs="Arial"/>
          <w:color w:val="000000" w:themeColor="text1"/>
          <w:sz w:val="24"/>
          <w:szCs w:val="24"/>
        </w:rPr>
        <w:t>ei</w:t>
      </w:r>
      <w:r w:rsidRPr="00DA4C1A">
        <w:rPr>
          <w:rFonts w:ascii="Arial" w:hAnsi="Arial" w:cs="Arial"/>
          <w:color w:val="000000" w:themeColor="text1"/>
          <w:sz w:val="24"/>
          <w:szCs w:val="24"/>
        </w:rPr>
        <w:t>. A metodologia utilizada para este trabalho</w:t>
      </w:r>
      <w:r w:rsidR="00044C2A">
        <w:rPr>
          <w:rFonts w:ascii="Arial" w:hAnsi="Arial" w:cs="Arial"/>
          <w:color w:val="000000" w:themeColor="text1"/>
          <w:sz w:val="24"/>
          <w:szCs w:val="24"/>
        </w:rPr>
        <w:t xml:space="preserve"> um estudo de caso único</w:t>
      </w:r>
      <w:r w:rsidR="006B15D9" w:rsidRPr="00DA4C1A">
        <w:rPr>
          <w:rFonts w:ascii="Arial" w:hAnsi="Arial" w:cs="Arial"/>
          <w:color w:val="000000" w:themeColor="text1"/>
          <w:sz w:val="24"/>
          <w:szCs w:val="24"/>
        </w:rPr>
        <w:t xml:space="preserve">, </w:t>
      </w:r>
      <w:r w:rsidRPr="00DA4C1A">
        <w:rPr>
          <w:rFonts w:ascii="Arial" w:hAnsi="Arial" w:cs="Arial"/>
          <w:color w:val="000000" w:themeColor="text1"/>
          <w:sz w:val="24"/>
          <w:szCs w:val="24"/>
        </w:rPr>
        <w:t xml:space="preserve">buscando de forma qualitativa validar um </w:t>
      </w:r>
      <w:r w:rsidR="00044C2A">
        <w:rPr>
          <w:rFonts w:ascii="Arial" w:hAnsi="Arial" w:cs="Arial"/>
          <w:color w:val="000000" w:themeColor="text1"/>
          <w:sz w:val="24"/>
          <w:szCs w:val="24"/>
        </w:rPr>
        <w:t xml:space="preserve">conjunto de </w:t>
      </w:r>
      <w:r w:rsidRPr="00DA4C1A">
        <w:rPr>
          <w:rFonts w:ascii="Arial" w:hAnsi="Arial" w:cs="Arial"/>
          <w:color w:val="000000" w:themeColor="text1"/>
          <w:sz w:val="24"/>
          <w:szCs w:val="24"/>
        </w:rPr>
        <w:t>sistema</w:t>
      </w:r>
      <w:r w:rsidR="00044C2A">
        <w:rPr>
          <w:rFonts w:ascii="Arial" w:hAnsi="Arial" w:cs="Arial"/>
          <w:color w:val="000000" w:themeColor="text1"/>
          <w:sz w:val="24"/>
          <w:szCs w:val="24"/>
        </w:rPr>
        <w:t>s</w:t>
      </w:r>
      <w:r w:rsidRPr="00DA4C1A">
        <w:rPr>
          <w:rFonts w:ascii="Arial" w:hAnsi="Arial" w:cs="Arial"/>
          <w:color w:val="000000" w:themeColor="text1"/>
          <w:sz w:val="24"/>
          <w:szCs w:val="24"/>
        </w:rPr>
        <w:t xml:space="preserve"> de saúde dentro das normativas da LGP</w:t>
      </w:r>
      <w:r w:rsidR="006B15D9" w:rsidRPr="00DA4C1A">
        <w:rPr>
          <w:rFonts w:ascii="Arial" w:hAnsi="Arial" w:cs="Arial"/>
          <w:color w:val="000000" w:themeColor="text1"/>
          <w:sz w:val="24"/>
          <w:szCs w:val="24"/>
        </w:rPr>
        <w:t>D</w:t>
      </w:r>
      <w:r w:rsidRPr="00DA4C1A">
        <w:rPr>
          <w:rFonts w:ascii="Arial" w:hAnsi="Arial" w:cs="Arial"/>
          <w:color w:val="000000" w:themeColor="text1"/>
          <w:sz w:val="24"/>
          <w:szCs w:val="24"/>
        </w:rPr>
        <w:t xml:space="preserve">. </w:t>
      </w:r>
      <w:r w:rsidR="00044C2A">
        <w:rPr>
          <w:rFonts w:ascii="Arial" w:hAnsi="Arial" w:cs="Arial"/>
          <w:color w:val="000000" w:themeColor="text1"/>
          <w:sz w:val="24"/>
          <w:szCs w:val="24"/>
        </w:rPr>
        <w:t xml:space="preserve">Os sistemas analisados </w:t>
      </w:r>
      <w:r w:rsidR="00044C2A" w:rsidRPr="00044C2A">
        <w:rPr>
          <w:rFonts w:ascii="Arial" w:hAnsi="Arial" w:cs="Arial"/>
          <w:color w:val="000000" w:themeColor="text1"/>
          <w:sz w:val="24"/>
          <w:szCs w:val="24"/>
        </w:rPr>
        <w:t xml:space="preserve">foram MVSOUL </w:t>
      </w:r>
      <w:r w:rsidR="00AA4FE9">
        <w:rPr>
          <w:rFonts w:ascii="Arial" w:hAnsi="Arial" w:cs="Arial"/>
          <w:color w:val="000000" w:themeColor="text1"/>
          <w:sz w:val="24"/>
          <w:szCs w:val="24"/>
        </w:rPr>
        <w:t>(</w:t>
      </w:r>
      <w:r w:rsidR="00044C2A" w:rsidRPr="00044C2A">
        <w:rPr>
          <w:rFonts w:ascii="Arial" w:hAnsi="Arial" w:cs="Arial"/>
          <w:color w:val="000000" w:themeColor="text1"/>
          <w:sz w:val="24"/>
          <w:szCs w:val="24"/>
        </w:rPr>
        <w:t>sistema responsável pelas configurações do sistema de prontuário eletrônico</w:t>
      </w:r>
      <w:r w:rsidR="00AA4FE9">
        <w:rPr>
          <w:rFonts w:ascii="Arial" w:hAnsi="Arial" w:cs="Arial"/>
          <w:color w:val="000000" w:themeColor="text1"/>
          <w:sz w:val="24"/>
          <w:szCs w:val="24"/>
        </w:rPr>
        <w:t>)</w:t>
      </w:r>
      <w:r w:rsidR="00044C2A" w:rsidRPr="00044C2A">
        <w:rPr>
          <w:rFonts w:ascii="Arial" w:hAnsi="Arial" w:cs="Arial"/>
          <w:color w:val="000000" w:themeColor="text1"/>
          <w:sz w:val="24"/>
          <w:szCs w:val="24"/>
        </w:rPr>
        <w:t xml:space="preserve">, MVPEP </w:t>
      </w:r>
      <w:r w:rsidR="00AA4FE9">
        <w:rPr>
          <w:rFonts w:ascii="Arial" w:hAnsi="Arial" w:cs="Arial"/>
          <w:color w:val="000000" w:themeColor="text1"/>
          <w:sz w:val="24"/>
          <w:szCs w:val="24"/>
        </w:rPr>
        <w:t>(</w:t>
      </w:r>
      <w:r w:rsidR="00044C2A" w:rsidRPr="00044C2A">
        <w:rPr>
          <w:rFonts w:ascii="Arial" w:hAnsi="Arial" w:cs="Arial"/>
          <w:color w:val="000000" w:themeColor="text1"/>
          <w:sz w:val="24"/>
          <w:szCs w:val="24"/>
        </w:rPr>
        <w:t>sistema de prontuário eletrônico</w:t>
      </w:r>
      <w:r w:rsidR="00AA4FE9">
        <w:rPr>
          <w:rFonts w:ascii="Arial" w:hAnsi="Arial" w:cs="Arial"/>
          <w:color w:val="000000" w:themeColor="text1"/>
          <w:sz w:val="24"/>
          <w:szCs w:val="24"/>
        </w:rPr>
        <w:t>)</w:t>
      </w:r>
      <w:r w:rsidR="00044C2A" w:rsidRPr="00044C2A">
        <w:rPr>
          <w:rFonts w:ascii="Arial" w:hAnsi="Arial" w:cs="Arial"/>
          <w:color w:val="000000" w:themeColor="text1"/>
          <w:sz w:val="24"/>
          <w:szCs w:val="24"/>
        </w:rPr>
        <w:t xml:space="preserve">, SACR </w:t>
      </w:r>
      <w:r w:rsidR="00AA4FE9">
        <w:rPr>
          <w:rFonts w:ascii="Arial" w:hAnsi="Arial" w:cs="Arial"/>
          <w:color w:val="000000" w:themeColor="text1"/>
          <w:sz w:val="24"/>
          <w:szCs w:val="24"/>
        </w:rPr>
        <w:t>(</w:t>
      </w:r>
      <w:r w:rsidR="00044C2A" w:rsidRPr="00044C2A">
        <w:rPr>
          <w:rFonts w:ascii="Arial" w:hAnsi="Arial" w:cs="Arial"/>
          <w:color w:val="000000" w:themeColor="text1"/>
          <w:sz w:val="24"/>
          <w:szCs w:val="24"/>
        </w:rPr>
        <w:t xml:space="preserve">sistema responsável pela classificação de risco para </w:t>
      </w:r>
      <w:r w:rsidR="009A3841" w:rsidRPr="00044C2A">
        <w:rPr>
          <w:rFonts w:ascii="Arial" w:hAnsi="Arial" w:cs="Arial"/>
          <w:color w:val="000000" w:themeColor="text1"/>
          <w:sz w:val="24"/>
          <w:szCs w:val="24"/>
        </w:rPr>
        <w:t>os atendimentos</w:t>
      </w:r>
      <w:r w:rsidR="00044C2A" w:rsidRPr="00044C2A">
        <w:rPr>
          <w:rFonts w:ascii="Arial" w:hAnsi="Arial" w:cs="Arial"/>
          <w:color w:val="000000" w:themeColor="text1"/>
          <w:sz w:val="24"/>
          <w:szCs w:val="24"/>
        </w:rPr>
        <w:t xml:space="preserve"> de urgência e emergência</w:t>
      </w:r>
      <w:r w:rsidR="00AA4FE9">
        <w:rPr>
          <w:rFonts w:ascii="Arial" w:hAnsi="Arial" w:cs="Arial"/>
          <w:color w:val="000000" w:themeColor="text1"/>
          <w:sz w:val="24"/>
          <w:szCs w:val="24"/>
        </w:rPr>
        <w:t>)</w:t>
      </w:r>
      <w:r w:rsidR="00044C2A">
        <w:rPr>
          <w:rFonts w:ascii="Arial" w:hAnsi="Arial" w:cs="Arial"/>
          <w:color w:val="000000" w:themeColor="text1"/>
          <w:sz w:val="24"/>
          <w:szCs w:val="24"/>
        </w:rPr>
        <w:t xml:space="preserve">, MVEDITOR </w:t>
      </w:r>
      <w:r w:rsidR="00AA4FE9">
        <w:rPr>
          <w:rFonts w:ascii="Arial" w:hAnsi="Arial" w:cs="Arial"/>
          <w:color w:val="000000" w:themeColor="text1"/>
          <w:sz w:val="24"/>
          <w:szCs w:val="24"/>
        </w:rPr>
        <w:t>(</w:t>
      </w:r>
      <w:r w:rsidR="00044C2A">
        <w:rPr>
          <w:rFonts w:ascii="Arial" w:hAnsi="Arial" w:cs="Arial"/>
          <w:color w:val="000000" w:themeColor="text1"/>
          <w:sz w:val="24"/>
          <w:szCs w:val="24"/>
        </w:rPr>
        <w:t xml:space="preserve">sistema utilizado para criação de formulários eletrônicos personalizados, </w:t>
      </w:r>
      <w:r w:rsidR="009A3841">
        <w:rPr>
          <w:rFonts w:ascii="Arial" w:hAnsi="Arial" w:cs="Arial"/>
          <w:color w:val="000000" w:themeColor="text1"/>
          <w:sz w:val="24"/>
          <w:szCs w:val="24"/>
        </w:rPr>
        <w:t>aplicativos</w:t>
      </w:r>
      <w:r w:rsidR="00044C2A">
        <w:rPr>
          <w:rFonts w:ascii="Arial" w:hAnsi="Arial" w:cs="Arial"/>
          <w:color w:val="000000" w:themeColor="text1"/>
          <w:sz w:val="24"/>
          <w:szCs w:val="24"/>
        </w:rPr>
        <w:t xml:space="preserve"> de </w:t>
      </w:r>
      <w:r w:rsidR="009A3841">
        <w:rPr>
          <w:rFonts w:ascii="Arial" w:hAnsi="Arial" w:cs="Arial"/>
          <w:color w:val="000000" w:themeColor="text1"/>
          <w:sz w:val="24"/>
          <w:szCs w:val="24"/>
        </w:rPr>
        <w:t>apoio a enfermagem</w:t>
      </w:r>
      <w:r w:rsidR="00AA4FE9">
        <w:rPr>
          <w:rFonts w:ascii="Arial" w:hAnsi="Arial" w:cs="Arial"/>
          <w:color w:val="000000" w:themeColor="text1"/>
          <w:sz w:val="24"/>
          <w:szCs w:val="24"/>
        </w:rPr>
        <w:t>)</w:t>
      </w:r>
      <w:r w:rsidR="009A3841">
        <w:rPr>
          <w:rFonts w:ascii="Arial" w:hAnsi="Arial" w:cs="Arial"/>
          <w:color w:val="000000" w:themeColor="text1"/>
          <w:sz w:val="24"/>
          <w:szCs w:val="24"/>
        </w:rPr>
        <w:t xml:space="preserve"> e o sistema de diagnóstico por imagem utilizado para visualização de exames de imagem e realização de laudos</w:t>
      </w:r>
      <w:r w:rsidR="00044C2A" w:rsidRPr="00044C2A">
        <w:rPr>
          <w:rFonts w:ascii="Arial" w:hAnsi="Arial" w:cs="Arial"/>
          <w:color w:val="000000" w:themeColor="text1"/>
          <w:sz w:val="24"/>
          <w:szCs w:val="24"/>
        </w:rPr>
        <w:t>.</w:t>
      </w:r>
      <w:r w:rsidR="00044C2A">
        <w:rPr>
          <w:rFonts w:ascii="Arial" w:hAnsi="Arial" w:cs="Arial"/>
          <w:color w:val="000000" w:themeColor="text1"/>
          <w:sz w:val="24"/>
          <w:szCs w:val="24"/>
        </w:rPr>
        <w:t xml:space="preserve"> Os requisitos TISS que não eram atendidos plenamente foram analisados evidenciando </w:t>
      </w:r>
      <w:r w:rsidR="009A3841">
        <w:rPr>
          <w:rFonts w:ascii="Arial" w:hAnsi="Arial" w:cs="Arial"/>
          <w:color w:val="000000" w:themeColor="text1"/>
          <w:sz w:val="24"/>
          <w:szCs w:val="24"/>
        </w:rPr>
        <w:t xml:space="preserve">os possíveis </w:t>
      </w:r>
      <w:r w:rsidR="00044C2A">
        <w:rPr>
          <w:rFonts w:ascii="Arial" w:hAnsi="Arial" w:cs="Arial"/>
          <w:color w:val="000000" w:themeColor="text1"/>
          <w:sz w:val="24"/>
          <w:szCs w:val="24"/>
        </w:rPr>
        <w:t>problemas, impactos e soluções.</w:t>
      </w:r>
      <w:r w:rsidR="006B15D9" w:rsidRPr="00DA4C1A">
        <w:rPr>
          <w:rFonts w:ascii="Arial" w:hAnsi="Arial" w:cs="Arial"/>
          <w:color w:val="000000" w:themeColor="text1"/>
          <w:sz w:val="24"/>
          <w:szCs w:val="24"/>
        </w:rPr>
        <w:t xml:space="preserve"> </w:t>
      </w:r>
    </w:p>
    <w:p w14:paraId="7733F849" w14:textId="73DCCE46" w:rsidR="00B509AF" w:rsidRDefault="00422744" w:rsidP="00DA4C1A">
      <w:pPr>
        <w:spacing w:after="0" w:line="360" w:lineRule="auto"/>
        <w:jc w:val="both"/>
        <w:rPr>
          <w:rFonts w:ascii="Arial" w:hAnsi="Arial" w:cs="Arial"/>
          <w:color w:val="000000" w:themeColor="text1"/>
          <w:sz w:val="24"/>
          <w:szCs w:val="24"/>
        </w:rPr>
      </w:pPr>
      <w:r w:rsidRPr="00DA4C1A">
        <w:rPr>
          <w:rFonts w:ascii="Arial" w:hAnsi="Arial" w:cs="Arial"/>
          <w:b/>
          <w:color w:val="000000" w:themeColor="text1"/>
          <w:sz w:val="24"/>
          <w:szCs w:val="24"/>
        </w:rPr>
        <w:t xml:space="preserve">Palavras-chave: </w:t>
      </w:r>
      <w:r w:rsidRPr="00DA4C1A">
        <w:rPr>
          <w:rFonts w:ascii="Arial" w:hAnsi="Arial" w:cs="Arial"/>
          <w:color w:val="000000" w:themeColor="text1"/>
          <w:sz w:val="24"/>
          <w:szCs w:val="24"/>
        </w:rPr>
        <w:t>LGPD. Lei geral de proteção de dados. P</w:t>
      </w:r>
      <w:r w:rsidR="00FD0737">
        <w:rPr>
          <w:rFonts w:ascii="Arial" w:hAnsi="Arial" w:cs="Arial"/>
          <w:color w:val="000000" w:themeColor="text1"/>
          <w:sz w:val="24"/>
          <w:szCs w:val="24"/>
        </w:rPr>
        <w:t>rontuário Eletrônico. Segurança</w:t>
      </w:r>
      <w:r w:rsidRPr="00DA4C1A">
        <w:rPr>
          <w:rFonts w:ascii="Arial" w:hAnsi="Arial" w:cs="Arial"/>
          <w:color w:val="000000" w:themeColor="text1"/>
          <w:sz w:val="24"/>
          <w:szCs w:val="24"/>
        </w:rPr>
        <w:t>.</w:t>
      </w:r>
      <w:r w:rsidR="00FD0737">
        <w:rPr>
          <w:rFonts w:ascii="Arial" w:hAnsi="Arial" w:cs="Arial"/>
          <w:color w:val="000000" w:themeColor="text1"/>
          <w:sz w:val="24"/>
          <w:szCs w:val="24"/>
        </w:rPr>
        <w:t xml:space="preserve"> TISS.</w:t>
      </w:r>
    </w:p>
    <w:p w14:paraId="3F4296DE" w14:textId="77777777" w:rsidR="00DA4C1A" w:rsidRDefault="00DA4C1A" w:rsidP="00DA4C1A">
      <w:pPr>
        <w:spacing w:after="0" w:line="360" w:lineRule="auto"/>
        <w:jc w:val="both"/>
        <w:rPr>
          <w:rFonts w:ascii="Arial" w:hAnsi="Arial" w:cs="Arial"/>
          <w:b/>
          <w:color w:val="000000" w:themeColor="text1"/>
          <w:sz w:val="24"/>
          <w:szCs w:val="24"/>
        </w:rPr>
        <w:sectPr w:rsidR="00DA4C1A" w:rsidSect="00ED4312">
          <w:pgSz w:w="11906" w:h="16838"/>
          <w:pgMar w:top="1701" w:right="1134" w:bottom="1134" w:left="1701" w:header="708" w:footer="708" w:gutter="0"/>
          <w:cols w:space="708"/>
          <w:docGrid w:linePitch="360"/>
        </w:sectPr>
      </w:pPr>
    </w:p>
    <w:p w14:paraId="715B90B0" w14:textId="77777777" w:rsidR="00422744" w:rsidRPr="00DA4C1A" w:rsidRDefault="00422744" w:rsidP="00DA4C1A">
      <w:pPr>
        <w:spacing w:after="480" w:line="360" w:lineRule="auto"/>
        <w:jc w:val="center"/>
        <w:rPr>
          <w:rFonts w:ascii="Arial" w:eastAsia="Calibri" w:hAnsi="Arial" w:cs="Arial"/>
          <w:b/>
          <w:sz w:val="24"/>
          <w:szCs w:val="24"/>
        </w:rPr>
      </w:pPr>
      <w:r w:rsidRPr="00DA4C1A">
        <w:rPr>
          <w:rFonts w:ascii="Arial" w:eastAsia="Calibri" w:hAnsi="Arial" w:cs="Arial"/>
          <w:b/>
          <w:sz w:val="24"/>
          <w:szCs w:val="24"/>
        </w:rPr>
        <w:lastRenderedPageBreak/>
        <w:t>ABSTRACT</w:t>
      </w:r>
    </w:p>
    <w:p w14:paraId="7E59D9A1" w14:textId="067D69B7" w:rsidR="00DA4C1A" w:rsidRPr="00DA4C1A" w:rsidRDefault="0047551A" w:rsidP="00DA4C1A">
      <w:pPr>
        <w:spacing w:after="0" w:line="360" w:lineRule="auto"/>
        <w:ind w:firstLine="709"/>
        <w:jc w:val="both"/>
        <w:rPr>
          <w:rFonts w:ascii="Arial" w:hAnsi="Arial" w:cs="Arial"/>
          <w:color w:val="000000" w:themeColor="text1"/>
          <w:sz w:val="24"/>
          <w:szCs w:val="24"/>
        </w:rPr>
      </w:pPr>
      <w:r w:rsidRPr="0047551A">
        <w:rPr>
          <w:rFonts w:ascii="Arial" w:hAnsi="Arial" w:cs="Arial"/>
          <w:color w:val="000000" w:themeColor="text1"/>
          <w:sz w:val="24"/>
          <w:szCs w:val="24"/>
        </w:rPr>
        <w:t xml:space="preserve">The General Data </w:t>
      </w:r>
      <w:proofErr w:type="spellStart"/>
      <w:r w:rsidRPr="0047551A">
        <w:rPr>
          <w:rFonts w:ascii="Arial" w:hAnsi="Arial" w:cs="Arial"/>
          <w:color w:val="000000" w:themeColor="text1"/>
          <w:sz w:val="24"/>
          <w:szCs w:val="24"/>
        </w:rPr>
        <w:t>Protection</w:t>
      </w:r>
      <w:proofErr w:type="spellEnd"/>
      <w:r w:rsidRPr="0047551A">
        <w:rPr>
          <w:rFonts w:ascii="Arial" w:hAnsi="Arial" w:cs="Arial"/>
          <w:color w:val="000000" w:themeColor="text1"/>
          <w:sz w:val="24"/>
          <w:szCs w:val="24"/>
        </w:rPr>
        <w:t xml:space="preserve"> Law (LGPD) </w:t>
      </w:r>
      <w:proofErr w:type="spellStart"/>
      <w:r w:rsidRPr="0047551A">
        <w:rPr>
          <w:rFonts w:ascii="Arial" w:hAnsi="Arial" w:cs="Arial"/>
          <w:color w:val="000000" w:themeColor="text1"/>
          <w:sz w:val="24"/>
          <w:szCs w:val="24"/>
        </w:rPr>
        <w:t>seeks</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to</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establish</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norms</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and</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primitives</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that</w:t>
      </w:r>
      <w:proofErr w:type="spellEnd"/>
      <w:r w:rsidRPr="0047551A">
        <w:rPr>
          <w:rFonts w:ascii="Arial" w:hAnsi="Arial" w:cs="Arial"/>
          <w:color w:val="000000" w:themeColor="text1"/>
          <w:sz w:val="24"/>
          <w:szCs w:val="24"/>
        </w:rPr>
        <w:t xml:space="preserve"> define </w:t>
      </w:r>
      <w:proofErr w:type="spellStart"/>
      <w:r w:rsidRPr="0047551A">
        <w:rPr>
          <w:rFonts w:ascii="Arial" w:hAnsi="Arial" w:cs="Arial"/>
          <w:color w:val="000000" w:themeColor="text1"/>
          <w:sz w:val="24"/>
          <w:szCs w:val="24"/>
        </w:rPr>
        <w:t>how</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personal</w:t>
      </w:r>
      <w:proofErr w:type="spellEnd"/>
      <w:r w:rsidRPr="0047551A">
        <w:rPr>
          <w:rFonts w:ascii="Arial" w:hAnsi="Arial" w:cs="Arial"/>
          <w:color w:val="000000" w:themeColor="text1"/>
          <w:sz w:val="24"/>
          <w:szCs w:val="24"/>
        </w:rPr>
        <w:t xml:space="preserve"> data </w:t>
      </w:r>
      <w:proofErr w:type="spellStart"/>
      <w:r w:rsidRPr="0047551A">
        <w:rPr>
          <w:rFonts w:ascii="Arial" w:hAnsi="Arial" w:cs="Arial"/>
          <w:color w:val="000000" w:themeColor="text1"/>
          <w:sz w:val="24"/>
          <w:szCs w:val="24"/>
        </w:rPr>
        <w:t>should</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be</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treated</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stored</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among</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other</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types</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of</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manipulation</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Based</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on</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these</w:t>
      </w:r>
      <w:proofErr w:type="spellEnd"/>
      <w:r w:rsidRPr="0047551A">
        <w:rPr>
          <w:rFonts w:ascii="Arial" w:hAnsi="Arial" w:cs="Arial"/>
          <w:color w:val="000000" w:themeColor="text1"/>
          <w:sz w:val="24"/>
          <w:szCs w:val="24"/>
        </w:rPr>
        <w:t xml:space="preserve"> standards, </w:t>
      </w:r>
      <w:proofErr w:type="spellStart"/>
      <w:r w:rsidRPr="0047551A">
        <w:rPr>
          <w:rFonts w:ascii="Arial" w:hAnsi="Arial" w:cs="Arial"/>
          <w:color w:val="000000" w:themeColor="text1"/>
          <w:sz w:val="24"/>
          <w:szCs w:val="24"/>
        </w:rPr>
        <w:t>every</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company</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or</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institution</w:t>
      </w:r>
      <w:proofErr w:type="spellEnd"/>
      <w:r w:rsidRPr="0047551A">
        <w:rPr>
          <w:rFonts w:ascii="Arial" w:hAnsi="Arial" w:cs="Arial"/>
          <w:color w:val="000000" w:themeColor="text1"/>
          <w:sz w:val="24"/>
          <w:szCs w:val="24"/>
        </w:rPr>
        <w:t xml:space="preserve"> must </w:t>
      </w:r>
      <w:proofErr w:type="spellStart"/>
      <w:r w:rsidRPr="0047551A">
        <w:rPr>
          <w:rFonts w:ascii="Arial" w:hAnsi="Arial" w:cs="Arial"/>
          <w:color w:val="000000" w:themeColor="text1"/>
          <w:sz w:val="24"/>
          <w:szCs w:val="24"/>
        </w:rPr>
        <w:t>treat</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them</w:t>
      </w:r>
      <w:proofErr w:type="spellEnd"/>
      <w:r w:rsidRPr="0047551A">
        <w:rPr>
          <w:rFonts w:ascii="Arial" w:hAnsi="Arial" w:cs="Arial"/>
          <w:color w:val="000000" w:themeColor="text1"/>
          <w:sz w:val="24"/>
          <w:szCs w:val="24"/>
        </w:rPr>
        <w:t xml:space="preserve"> as </w:t>
      </w:r>
      <w:proofErr w:type="spellStart"/>
      <w:r w:rsidRPr="0047551A">
        <w:rPr>
          <w:rFonts w:ascii="Arial" w:hAnsi="Arial" w:cs="Arial"/>
          <w:color w:val="000000" w:themeColor="text1"/>
          <w:sz w:val="24"/>
          <w:szCs w:val="24"/>
        </w:rPr>
        <w:t>specified</w:t>
      </w:r>
      <w:proofErr w:type="spellEnd"/>
      <w:r w:rsidRPr="0047551A">
        <w:rPr>
          <w:rFonts w:ascii="Arial" w:hAnsi="Arial" w:cs="Arial"/>
          <w:color w:val="000000" w:themeColor="text1"/>
          <w:sz w:val="24"/>
          <w:szCs w:val="24"/>
        </w:rPr>
        <w:t xml:space="preserve"> in </w:t>
      </w:r>
      <w:proofErr w:type="spellStart"/>
      <w:r w:rsidRPr="0047551A">
        <w:rPr>
          <w:rFonts w:ascii="Arial" w:hAnsi="Arial" w:cs="Arial"/>
          <w:color w:val="000000" w:themeColor="text1"/>
          <w:sz w:val="24"/>
          <w:szCs w:val="24"/>
        </w:rPr>
        <w:t>these</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laws</w:t>
      </w:r>
      <w:proofErr w:type="spellEnd"/>
      <w:r w:rsidRPr="0047551A">
        <w:rPr>
          <w:rFonts w:ascii="Arial" w:hAnsi="Arial" w:cs="Arial"/>
          <w:color w:val="000000" w:themeColor="text1"/>
          <w:sz w:val="24"/>
          <w:szCs w:val="24"/>
        </w:rPr>
        <w:t xml:space="preserve">. The </w:t>
      </w:r>
      <w:proofErr w:type="spellStart"/>
      <w:r w:rsidRPr="0047551A">
        <w:rPr>
          <w:rFonts w:ascii="Arial" w:hAnsi="Arial" w:cs="Arial"/>
          <w:color w:val="000000" w:themeColor="text1"/>
          <w:sz w:val="24"/>
          <w:szCs w:val="24"/>
        </w:rPr>
        <w:t>patient's</w:t>
      </w:r>
      <w:proofErr w:type="spellEnd"/>
      <w:r w:rsidRPr="0047551A">
        <w:rPr>
          <w:rFonts w:ascii="Arial" w:hAnsi="Arial" w:cs="Arial"/>
          <w:color w:val="000000" w:themeColor="text1"/>
          <w:sz w:val="24"/>
          <w:szCs w:val="24"/>
        </w:rPr>
        <w:t xml:space="preserve"> medical </w:t>
      </w:r>
      <w:proofErr w:type="spellStart"/>
      <w:r w:rsidRPr="0047551A">
        <w:rPr>
          <w:rFonts w:ascii="Arial" w:hAnsi="Arial" w:cs="Arial"/>
          <w:color w:val="000000" w:themeColor="text1"/>
          <w:sz w:val="24"/>
          <w:szCs w:val="24"/>
        </w:rPr>
        <w:t>record</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is</w:t>
      </w:r>
      <w:proofErr w:type="spellEnd"/>
      <w:r w:rsidRPr="0047551A">
        <w:rPr>
          <w:rFonts w:ascii="Arial" w:hAnsi="Arial" w:cs="Arial"/>
          <w:color w:val="000000" w:themeColor="text1"/>
          <w:sz w:val="24"/>
          <w:szCs w:val="24"/>
        </w:rPr>
        <w:t xml:space="preserve"> a </w:t>
      </w:r>
      <w:proofErr w:type="spellStart"/>
      <w:r w:rsidRPr="0047551A">
        <w:rPr>
          <w:rFonts w:ascii="Arial" w:hAnsi="Arial" w:cs="Arial"/>
          <w:color w:val="000000" w:themeColor="text1"/>
          <w:sz w:val="24"/>
          <w:szCs w:val="24"/>
        </w:rPr>
        <w:t>basic</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document</w:t>
      </w:r>
      <w:proofErr w:type="spellEnd"/>
      <w:r w:rsidRPr="0047551A">
        <w:rPr>
          <w:rFonts w:ascii="Arial" w:hAnsi="Arial" w:cs="Arial"/>
          <w:color w:val="000000" w:themeColor="text1"/>
          <w:sz w:val="24"/>
          <w:szCs w:val="24"/>
        </w:rPr>
        <w:t xml:space="preserve"> in </w:t>
      </w:r>
      <w:proofErr w:type="spellStart"/>
      <w:r w:rsidRPr="0047551A">
        <w:rPr>
          <w:rFonts w:ascii="Arial" w:hAnsi="Arial" w:cs="Arial"/>
          <w:color w:val="000000" w:themeColor="text1"/>
          <w:sz w:val="24"/>
          <w:szCs w:val="24"/>
        </w:rPr>
        <w:t>hospitals</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or</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large</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clinics</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and</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permeates</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all</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their</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care</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and</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administrative</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activities</w:t>
      </w:r>
      <w:proofErr w:type="spellEnd"/>
      <w:r w:rsidRPr="0047551A">
        <w:rPr>
          <w:rFonts w:ascii="Arial" w:hAnsi="Arial" w:cs="Arial"/>
          <w:color w:val="000000" w:themeColor="text1"/>
          <w:sz w:val="24"/>
          <w:szCs w:val="24"/>
        </w:rPr>
        <w:t xml:space="preserve">, in </w:t>
      </w:r>
      <w:proofErr w:type="spellStart"/>
      <w:r w:rsidRPr="0047551A">
        <w:rPr>
          <w:rFonts w:ascii="Arial" w:hAnsi="Arial" w:cs="Arial"/>
          <w:color w:val="000000" w:themeColor="text1"/>
          <w:sz w:val="24"/>
          <w:szCs w:val="24"/>
        </w:rPr>
        <w:t>addition</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to</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allowing</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the</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integration</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between</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the</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various</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sectors</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and</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with</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their</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respective</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health</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professionals</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Provided</w:t>
      </w:r>
      <w:proofErr w:type="spellEnd"/>
      <w:r w:rsidRPr="0047551A">
        <w:rPr>
          <w:rFonts w:ascii="Arial" w:hAnsi="Arial" w:cs="Arial"/>
          <w:color w:val="000000" w:themeColor="text1"/>
          <w:sz w:val="24"/>
          <w:szCs w:val="24"/>
        </w:rPr>
        <w:t xml:space="preserve"> legal </w:t>
      </w:r>
      <w:proofErr w:type="spellStart"/>
      <w:r w:rsidRPr="0047551A">
        <w:rPr>
          <w:rFonts w:ascii="Arial" w:hAnsi="Arial" w:cs="Arial"/>
          <w:color w:val="000000" w:themeColor="text1"/>
          <w:sz w:val="24"/>
          <w:szCs w:val="24"/>
        </w:rPr>
        <w:t>requirements</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and</w:t>
      </w:r>
      <w:proofErr w:type="spellEnd"/>
      <w:r w:rsidRPr="0047551A">
        <w:rPr>
          <w:rFonts w:ascii="Arial" w:hAnsi="Arial" w:cs="Arial"/>
          <w:color w:val="000000" w:themeColor="text1"/>
          <w:sz w:val="24"/>
          <w:szCs w:val="24"/>
        </w:rPr>
        <w:t xml:space="preserve"> professional </w:t>
      </w:r>
      <w:proofErr w:type="spellStart"/>
      <w:r w:rsidRPr="0047551A">
        <w:rPr>
          <w:rFonts w:ascii="Arial" w:hAnsi="Arial" w:cs="Arial"/>
          <w:color w:val="000000" w:themeColor="text1"/>
          <w:sz w:val="24"/>
          <w:szCs w:val="24"/>
        </w:rPr>
        <w:t>secrecy</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regulations</w:t>
      </w:r>
      <w:proofErr w:type="spellEnd"/>
      <w:r w:rsidRPr="0047551A">
        <w:rPr>
          <w:rFonts w:ascii="Arial" w:hAnsi="Arial" w:cs="Arial"/>
          <w:color w:val="000000" w:themeColor="text1"/>
          <w:sz w:val="24"/>
          <w:szCs w:val="24"/>
        </w:rPr>
        <w:t xml:space="preserve"> are </w:t>
      </w:r>
      <w:proofErr w:type="spellStart"/>
      <w:r w:rsidRPr="0047551A">
        <w:rPr>
          <w:rFonts w:ascii="Arial" w:hAnsi="Arial" w:cs="Arial"/>
          <w:color w:val="000000" w:themeColor="text1"/>
          <w:sz w:val="24"/>
          <w:szCs w:val="24"/>
        </w:rPr>
        <w:t>met</w:t>
      </w:r>
      <w:proofErr w:type="spellEnd"/>
      <w:r w:rsidRPr="0047551A">
        <w:rPr>
          <w:rFonts w:ascii="Arial" w:hAnsi="Arial" w:cs="Arial"/>
          <w:color w:val="000000" w:themeColor="text1"/>
          <w:sz w:val="24"/>
          <w:szCs w:val="24"/>
        </w:rPr>
        <w:t xml:space="preserve">, it </w:t>
      </w:r>
      <w:proofErr w:type="spellStart"/>
      <w:r w:rsidRPr="0047551A">
        <w:rPr>
          <w:rFonts w:ascii="Arial" w:hAnsi="Arial" w:cs="Arial"/>
          <w:color w:val="000000" w:themeColor="text1"/>
          <w:sz w:val="24"/>
          <w:szCs w:val="24"/>
        </w:rPr>
        <w:t>can</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be</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completed</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electronically</w:t>
      </w:r>
      <w:proofErr w:type="spellEnd"/>
      <w:r w:rsidRPr="0047551A">
        <w:rPr>
          <w:rFonts w:ascii="Arial" w:hAnsi="Arial" w:cs="Arial"/>
          <w:color w:val="000000" w:themeColor="text1"/>
          <w:sz w:val="24"/>
          <w:szCs w:val="24"/>
        </w:rPr>
        <w:t xml:space="preserve"> in </w:t>
      </w:r>
      <w:proofErr w:type="spellStart"/>
      <w:r w:rsidRPr="0047551A">
        <w:rPr>
          <w:rFonts w:ascii="Arial" w:hAnsi="Arial" w:cs="Arial"/>
          <w:color w:val="000000" w:themeColor="text1"/>
          <w:sz w:val="24"/>
          <w:szCs w:val="24"/>
        </w:rPr>
        <w:t>Electronic</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Patient</w:t>
      </w:r>
      <w:proofErr w:type="spellEnd"/>
      <w:r w:rsidRPr="0047551A">
        <w:rPr>
          <w:rFonts w:ascii="Arial" w:hAnsi="Arial" w:cs="Arial"/>
          <w:color w:val="000000" w:themeColor="text1"/>
          <w:sz w:val="24"/>
          <w:szCs w:val="24"/>
        </w:rPr>
        <w:t xml:space="preserve"> Record systems </w:t>
      </w:r>
      <w:proofErr w:type="spellStart"/>
      <w:r w:rsidRPr="0047551A">
        <w:rPr>
          <w:rFonts w:ascii="Arial" w:hAnsi="Arial" w:cs="Arial"/>
          <w:color w:val="000000" w:themeColor="text1"/>
          <w:sz w:val="24"/>
          <w:szCs w:val="24"/>
        </w:rPr>
        <w:t>called</w:t>
      </w:r>
      <w:proofErr w:type="spellEnd"/>
      <w:r w:rsidRPr="0047551A">
        <w:rPr>
          <w:rFonts w:ascii="Arial" w:hAnsi="Arial" w:cs="Arial"/>
          <w:color w:val="000000" w:themeColor="text1"/>
          <w:sz w:val="24"/>
          <w:szCs w:val="24"/>
        </w:rPr>
        <w:t xml:space="preserve"> PEP. The system must </w:t>
      </w:r>
      <w:proofErr w:type="spellStart"/>
      <w:r w:rsidRPr="0047551A">
        <w:rPr>
          <w:rFonts w:ascii="Arial" w:hAnsi="Arial" w:cs="Arial"/>
          <w:color w:val="000000" w:themeColor="text1"/>
          <w:sz w:val="24"/>
          <w:szCs w:val="24"/>
        </w:rPr>
        <w:t>guarantee</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the</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security</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and</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privacy</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of</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patient</w:t>
      </w:r>
      <w:proofErr w:type="spellEnd"/>
      <w:r w:rsidRPr="0047551A">
        <w:rPr>
          <w:rFonts w:ascii="Arial" w:hAnsi="Arial" w:cs="Arial"/>
          <w:color w:val="000000" w:themeColor="text1"/>
          <w:sz w:val="24"/>
          <w:szCs w:val="24"/>
        </w:rPr>
        <w:t xml:space="preserve"> data </w:t>
      </w:r>
      <w:proofErr w:type="spellStart"/>
      <w:r w:rsidRPr="0047551A">
        <w:rPr>
          <w:rFonts w:ascii="Arial" w:hAnsi="Arial" w:cs="Arial"/>
          <w:color w:val="000000" w:themeColor="text1"/>
          <w:sz w:val="24"/>
          <w:szCs w:val="24"/>
        </w:rPr>
        <w:t>by</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implementing</w:t>
      </w:r>
      <w:proofErr w:type="spellEnd"/>
      <w:r w:rsidRPr="0047551A">
        <w:rPr>
          <w:rFonts w:ascii="Arial" w:hAnsi="Arial" w:cs="Arial"/>
          <w:color w:val="000000" w:themeColor="text1"/>
          <w:sz w:val="24"/>
          <w:szCs w:val="24"/>
        </w:rPr>
        <w:t xml:space="preserve"> a </w:t>
      </w:r>
      <w:proofErr w:type="spellStart"/>
      <w:r w:rsidRPr="0047551A">
        <w:rPr>
          <w:rFonts w:ascii="Arial" w:hAnsi="Arial" w:cs="Arial"/>
          <w:color w:val="000000" w:themeColor="text1"/>
          <w:sz w:val="24"/>
          <w:szCs w:val="24"/>
        </w:rPr>
        <w:t>model</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following</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the</w:t>
      </w:r>
      <w:proofErr w:type="spellEnd"/>
      <w:r w:rsidRPr="0047551A">
        <w:rPr>
          <w:rFonts w:ascii="Arial" w:hAnsi="Arial" w:cs="Arial"/>
          <w:color w:val="000000" w:themeColor="text1"/>
          <w:sz w:val="24"/>
          <w:szCs w:val="24"/>
        </w:rPr>
        <w:t xml:space="preserve"> data </w:t>
      </w:r>
      <w:proofErr w:type="spellStart"/>
      <w:r w:rsidRPr="0047551A">
        <w:rPr>
          <w:rFonts w:ascii="Arial" w:hAnsi="Arial" w:cs="Arial"/>
          <w:color w:val="000000" w:themeColor="text1"/>
          <w:sz w:val="24"/>
          <w:szCs w:val="24"/>
        </w:rPr>
        <w:t>protection</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regulations</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provided</w:t>
      </w:r>
      <w:proofErr w:type="spellEnd"/>
      <w:r w:rsidRPr="0047551A">
        <w:rPr>
          <w:rFonts w:ascii="Arial" w:hAnsi="Arial" w:cs="Arial"/>
          <w:color w:val="000000" w:themeColor="text1"/>
          <w:sz w:val="24"/>
          <w:szCs w:val="24"/>
        </w:rPr>
        <w:t xml:space="preserve"> for in Law no. 13,709/2018. The </w:t>
      </w:r>
      <w:proofErr w:type="spellStart"/>
      <w:r w:rsidRPr="0047551A">
        <w:rPr>
          <w:rFonts w:ascii="Arial" w:hAnsi="Arial" w:cs="Arial"/>
          <w:color w:val="000000" w:themeColor="text1"/>
          <w:sz w:val="24"/>
          <w:szCs w:val="24"/>
        </w:rPr>
        <w:t>objective</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of</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this</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work</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is</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to</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carry</w:t>
      </w:r>
      <w:proofErr w:type="spellEnd"/>
      <w:r w:rsidRPr="0047551A">
        <w:rPr>
          <w:rFonts w:ascii="Arial" w:hAnsi="Arial" w:cs="Arial"/>
          <w:color w:val="000000" w:themeColor="text1"/>
          <w:sz w:val="24"/>
          <w:szCs w:val="24"/>
        </w:rPr>
        <w:t xml:space="preserve"> out a case </w:t>
      </w:r>
      <w:proofErr w:type="spellStart"/>
      <w:r w:rsidRPr="0047551A">
        <w:rPr>
          <w:rFonts w:ascii="Arial" w:hAnsi="Arial" w:cs="Arial"/>
          <w:color w:val="000000" w:themeColor="text1"/>
          <w:sz w:val="24"/>
          <w:szCs w:val="24"/>
        </w:rPr>
        <w:t>study</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of</w:t>
      </w:r>
      <w:proofErr w:type="spellEnd"/>
      <w:r w:rsidRPr="0047551A">
        <w:rPr>
          <w:rFonts w:ascii="Arial" w:hAnsi="Arial" w:cs="Arial"/>
          <w:color w:val="000000" w:themeColor="text1"/>
          <w:sz w:val="24"/>
          <w:szCs w:val="24"/>
        </w:rPr>
        <w:t xml:space="preserve"> a hospital system </w:t>
      </w:r>
      <w:proofErr w:type="spellStart"/>
      <w:r w:rsidRPr="0047551A">
        <w:rPr>
          <w:rFonts w:ascii="Arial" w:hAnsi="Arial" w:cs="Arial"/>
          <w:color w:val="000000" w:themeColor="text1"/>
          <w:sz w:val="24"/>
          <w:szCs w:val="24"/>
        </w:rPr>
        <w:t>of</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electronic</w:t>
      </w:r>
      <w:proofErr w:type="spellEnd"/>
      <w:r w:rsidRPr="0047551A">
        <w:rPr>
          <w:rFonts w:ascii="Arial" w:hAnsi="Arial" w:cs="Arial"/>
          <w:color w:val="000000" w:themeColor="text1"/>
          <w:sz w:val="24"/>
          <w:szCs w:val="24"/>
        </w:rPr>
        <w:t xml:space="preserve"> medical </w:t>
      </w:r>
      <w:proofErr w:type="spellStart"/>
      <w:r w:rsidRPr="0047551A">
        <w:rPr>
          <w:rFonts w:ascii="Arial" w:hAnsi="Arial" w:cs="Arial"/>
          <w:color w:val="000000" w:themeColor="text1"/>
          <w:sz w:val="24"/>
          <w:szCs w:val="24"/>
        </w:rPr>
        <w:t>records</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under</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the</w:t>
      </w:r>
      <w:proofErr w:type="spellEnd"/>
      <w:r w:rsidRPr="0047551A">
        <w:rPr>
          <w:rFonts w:ascii="Arial" w:hAnsi="Arial" w:cs="Arial"/>
          <w:color w:val="000000" w:themeColor="text1"/>
          <w:sz w:val="24"/>
          <w:szCs w:val="24"/>
        </w:rPr>
        <w:t xml:space="preserve"> light </w:t>
      </w:r>
      <w:proofErr w:type="spellStart"/>
      <w:r w:rsidRPr="0047551A">
        <w:rPr>
          <w:rFonts w:ascii="Arial" w:hAnsi="Arial" w:cs="Arial"/>
          <w:color w:val="000000" w:themeColor="text1"/>
          <w:sz w:val="24"/>
          <w:szCs w:val="24"/>
        </w:rPr>
        <w:t>of</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the</w:t>
      </w:r>
      <w:proofErr w:type="spellEnd"/>
      <w:r w:rsidRPr="0047551A">
        <w:rPr>
          <w:rFonts w:ascii="Arial" w:hAnsi="Arial" w:cs="Arial"/>
          <w:color w:val="000000" w:themeColor="text1"/>
          <w:sz w:val="24"/>
          <w:szCs w:val="24"/>
        </w:rPr>
        <w:t xml:space="preserve"> LGPD, </w:t>
      </w:r>
      <w:proofErr w:type="spellStart"/>
      <w:r w:rsidRPr="0047551A">
        <w:rPr>
          <w:rFonts w:ascii="Arial" w:hAnsi="Arial" w:cs="Arial"/>
          <w:color w:val="000000" w:themeColor="text1"/>
          <w:sz w:val="24"/>
          <w:szCs w:val="24"/>
        </w:rPr>
        <w:t>highlighting</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requirements</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and</w:t>
      </w:r>
      <w:proofErr w:type="spellEnd"/>
      <w:r w:rsidRPr="0047551A">
        <w:rPr>
          <w:rFonts w:ascii="Arial" w:hAnsi="Arial" w:cs="Arial"/>
          <w:color w:val="000000" w:themeColor="text1"/>
          <w:sz w:val="24"/>
          <w:szCs w:val="24"/>
        </w:rPr>
        <w:t xml:space="preserve"> gaps </w:t>
      </w:r>
      <w:proofErr w:type="spellStart"/>
      <w:r w:rsidRPr="0047551A">
        <w:rPr>
          <w:rFonts w:ascii="Arial" w:hAnsi="Arial" w:cs="Arial"/>
          <w:color w:val="000000" w:themeColor="text1"/>
          <w:sz w:val="24"/>
          <w:szCs w:val="24"/>
        </w:rPr>
        <w:t>on</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the</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guidelines</w:t>
      </w:r>
      <w:proofErr w:type="spellEnd"/>
      <w:r w:rsidRPr="0047551A">
        <w:rPr>
          <w:rFonts w:ascii="Arial" w:hAnsi="Arial" w:cs="Arial"/>
          <w:color w:val="000000" w:themeColor="text1"/>
          <w:sz w:val="24"/>
          <w:szCs w:val="24"/>
        </w:rPr>
        <w:t xml:space="preserve"> set out in </w:t>
      </w:r>
      <w:proofErr w:type="spellStart"/>
      <w:r w:rsidRPr="0047551A">
        <w:rPr>
          <w:rFonts w:ascii="Arial" w:hAnsi="Arial" w:cs="Arial"/>
          <w:color w:val="000000" w:themeColor="text1"/>
          <w:sz w:val="24"/>
          <w:szCs w:val="24"/>
        </w:rPr>
        <w:t>the</w:t>
      </w:r>
      <w:proofErr w:type="spellEnd"/>
      <w:r w:rsidRPr="0047551A">
        <w:rPr>
          <w:rFonts w:ascii="Arial" w:hAnsi="Arial" w:cs="Arial"/>
          <w:color w:val="000000" w:themeColor="text1"/>
          <w:sz w:val="24"/>
          <w:szCs w:val="24"/>
        </w:rPr>
        <w:t xml:space="preserve"> new Law nº 13.709, 2018. The </w:t>
      </w:r>
      <w:proofErr w:type="spellStart"/>
      <w:r w:rsidRPr="0047551A">
        <w:rPr>
          <w:rFonts w:ascii="Arial" w:hAnsi="Arial" w:cs="Arial"/>
          <w:color w:val="000000" w:themeColor="text1"/>
          <w:sz w:val="24"/>
          <w:szCs w:val="24"/>
        </w:rPr>
        <w:t>methodology</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used</w:t>
      </w:r>
      <w:proofErr w:type="spellEnd"/>
      <w:r w:rsidRPr="0047551A">
        <w:rPr>
          <w:rFonts w:ascii="Arial" w:hAnsi="Arial" w:cs="Arial"/>
          <w:color w:val="000000" w:themeColor="text1"/>
          <w:sz w:val="24"/>
          <w:szCs w:val="24"/>
        </w:rPr>
        <w:t xml:space="preserve"> for </w:t>
      </w:r>
      <w:proofErr w:type="spellStart"/>
      <w:r w:rsidRPr="0047551A">
        <w:rPr>
          <w:rFonts w:ascii="Arial" w:hAnsi="Arial" w:cs="Arial"/>
          <w:color w:val="000000" w:themeColor="text1"/>
          <w:sz w:val="24"/>
          <w:szCs w:val="24"/>
        </w:rPr>
        <w:t>this</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work</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is</w:t>
      </w:r>
      <w:proofErr w:type="spellEnd"/>
      <w:r w:rsidRPr="0047551A">
        <w:rPr>
          <w:rFonts w:ascii="Arial" w:hAnsi="Arial" w:cs="Arial"/>
          <w:color w:val="000000" w:themeColor="text1"/>
          <w:sz w:val="24"/>
          <w:szCs w:val="24"/>
        </w:rPr>
        <w:t xml:space="preserve"> a single case </w:t>
      </w:r>
      <w:proofErr w:type="spellStart"/>
      <w:r w:rsidRPr="0047551A">
        <w:rPr>
          <w:rFonts w:ascii="Arial" w:hAnsi="Arial" w:cs="Arial"/>
          <w:color w:val="000000" w:themeColor="text1"/>
          <w:sz w:val="24"/>
          <w:szCs w:val="24"/>
        </w:rPr>
        <w:t>study</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qualitatively</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seeking</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to</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validate</w:t>
      </w:r>
      <w:proofErr w:type="spellEnd"/>
      <w:r w:rsidRPr="0047551A">
        <w:rPr>
          <w:rFonts w:ascii="Arial" w:hAnsi="Arial" w:cs="Arial"/>
          <w:color w:val="000000" w:themeColor="text1"/>
          <w:sz w:val="24"/>
          <w:szCs w:val="24"/>
        </w:rPr>
        <w:t xml:space="preserve"> a set </w:t>
      </w:r>
      <w:proofErr w:type="spellStart"/>
      <w:r w:rsidRPr="0047551A">
        <w:rPr>
          <w:rFonts w:ascii="Arial" w:hAnsi="Arial" w:cs="Arial"/>
          <w:color w:val="000000" w:themeColor="text1"/>
          <w:sz w:val="24"/>
          <w:szCs w:val="24"/>
        </w:rPr>
        <w:t>of</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health</w:t>
      </w:r>
      <w:proofErr w:type="spellEnd"/>
      <w:r w:rsidRPr="0047551A">
        <w:rPr>
          <w:rFonts w:ascii="Arial" w:hAnsi="Arial" w:cs="Arial"/>
          <w:color w:val="000000" w:themeColor="text1"/>
          <w:sz w:val="24"/>
          <w:szCs w:val="24"/>
        </w:rPr>
        <w:t xml:space="preserve"> systems </w:t>
      </w:r>
      <w:proofErr w:type="spellStart"/>
      <w:r w:rsidRPr="0047551A">
        <w:rPr>
          <w:rFonts w:ascii="Arial" w:hAnsi="Arial" w:cs="Arial"/>
          <w:color w:val="000000" w:themeColor="text1"/>
          <w:sz w:val="24"/>
          <w:szCs w:val="24"/>
        </w:rPr>
        <w:t>within</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the</w:t>
      </w:r>
      <w:proofErr w:type="spellEnd"/>
      <w:r w:rsidRPr="0047551A">
        <w:rPr>
          <w:rFonts w:ascii="Arial" w:hAnsi="Arial" w:cs="Arial"/>
          <w:color w:val="000000" w:themeColor="text1"/>
          <w:sz w:val="24"/>
          <w:szCs w:val="24"/>
        </w:rPr>
        <w:t xml:space="preserve"> LGPD </w:t>
      </w:r>
      <w:proofErr w:type="spellStart"/>
      <w:r w:rsidRPr="0047551A">
        <w:rPr>
          <w:rFonts w:ascii="Arial" w:hAnsi="Arial" w:cs="Arial"/>
          <w:color w:val="000000" w:themeColor="text1"/>
          <w:sz w:val="24"/>
          <w:szCs w:val="24"/>
        </w:rPr>
        <w:t>regulations</w:t>
      </w:r>
      <w:proofErr w:type="spellEnd"/>
      <w:r w:rsidRPr="0047551A">
        <w:rPr>
          <w:rFonts w:ascii="Arial" w:hAnsi="Arial" w:cs="Arial"/>
          <w:color w:val="000000" w:themeColor="text1"/>
          <w:sz w:val="24"/>
          <w:szCs w:val="24"/>
        </w:rPr>
        <w:t xml:space="preserve">. The </w:t>
      </w:r>
      <w:proofErr w:type="spellStart"/>
      <w:r w:rsidRPr="0047551A">
        <w:rPr>
          <w:rFonts w:ascii="Arial" w:hAnsi="Arial" w:cs="Arial"/>
          <w:color w:val="000000" w:themeColor="text1"/>
          <w:sz w:val="24"/>
          <w:szCs w:val="24"/>
        </w:rPr>
        <w:t>analyzed</w:t>
      </w:r>
      <w:proofErr w:type="spellEnd"/>
      <w:r w:rsidRPr="0047551A">
        <w:rPr>
          <w:rFonts w:ascii="Arial" w:hAnsi="Arial" w:cs="Arial"/>
          <w:color w:val="000000" w:themeColor="text1"/>
          <w:sz w:val="24"/>
          <w:szCs w:val="24"/>
        </w:rPr>
        <w:t xml:space="preserve"> systems </w:t>
      </w:r>
      <w:proofErr w:type="spellStart"/>
      <w:r w:rsidRPr="0047551A">
        <w:rPr>
          <w:rFonts w:ascii="Arial" w:hAnsi="Arial" w:cs="Arial"/>
          <w:color w:val="000000" w:themeColor="text1"/>
          <w:sz w:val="24"/>
          <w:szCs w:val="24"/>
        </w:rPr>
        <w:t>were</w:t>
      </w:r>
      <w:proofErr w:type="spellEnd"/>
      <w:r w:rsidRPr="0047551A">
        <w:rPr>
          <w:rFonts w:ascii="Arial" w:hAnsi="Arial" w:cs="Arial"/>
          <w:color w:val="000000" w:themeColor="text1"/>
          <w:sz w:val="24"/>
          <w:szCs w:val="24"/>
        </w:rPr>
        <w:t xml:space="preserve"> MVSOUL system </w:t>
      </w:r>
      <w:proofErr w:type="spellStart"/>
      <w:r w:rsidRPr="0047551A">
        <w:rPr>
          <w:rFonts w:ascii="Arial" w:hAnsi="Arial" w:cs="Arial"/>
          <w:color w:val="000000" w:themeColor="text1"/>
          <w:sz w:val="24"/>
          <w:szCs w:val="24"/>
        </w:rPr>
        <w:t>responsible</w:t>
      </w:r>
      <w:proofErr w:type="spellEnd"/>
      <w:r w:rsidRPr="0047551A">
        <w:rPr>
          <w:rFonts w:ascii="Arial" w:hAnsi="Arial" w:cs="Arial"/>
          <w:color w:val="000000" w:themeColor="text1"/>
          <w:sz w:val="24"/>
          <w:szCs w:val="24"/>
        </w:rPr>
        <w:t xml:space="preserve"> for </w:t>
      </w:r>
      <w:proofErr w:type="spellStart"/>
      <w:r w:rsidRPr="0047551A">
        <w:rPr>
          <w:rFonts w:ascii="Arial" w:hAnsi="Arial" w:cs="Arial"/>
          <w:color w:val="000000" w:themeColor="text1"/>
          <w:sz w:val="24"/>
          <w:szCs w:val="24"/>
        </w:rPr>
        <w:t>the</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electronic</w:t>
      </w:r>
      <w:proofErr w:type="spellEnd"/>
      <w:r w:rsidRPr="0047551A">
        <w:rPr>
          <w:rFonts w:ascii="Arial" w:hAnsi="Arial" w:cs="Arial"/>
          <w:color w:val="000000" w:themeColor="text1"/>
          <w:sz w:val="24"/>
          <w:szCs w:val="24"/>
        </w:rPr>
        <w:t xml:space="preserve"> medical </w:t>
      </w:r>
      <w:proofErr w:type="spellStart"/>
      <w:r w:rsidRPr="0047551A">
        <w:rPr>
          <w:rFonts w:ascii="Arial" w:hAnsi="Arial" w:cs="Arial"/>
          <w:color w:val="000000" w:themeColor="text1"/>
          <w:sz w:val="24"/>
          <w:szCs w:val="24"/>
        </w:rPr>
        <w:t>record</w:t>
      </w:r>
      <w:proofErr w:type="spellEnd"/>
      <w:r w:rsidRPr="0047551A">
        <w:rPr>
          <w:rFonts w:ascii="Arial" w:hAnsi="Arial" w:cs="Arial"/>
          <w:color w:val="000000" w:themeColor="text1"/>
          <w:sz w:val="24"/>
          <w:szCs w:val="24"/>
        </w:rPr>
        <w:t xml:space="preserve"> system settings, MVPEP </w:t>
      </w:r>
      <w:proofErr w:type="spellStart"/>
      <w:r w:rsidRPr="0047551A">
        <w:rPr>
          <w:rFonts w:ascii="Arial" w:hAnsi="Arial" w:cs="Arial"/>
          <w:color w:val="000000" w:themeColor="text1"/>
          <w:sz w:val="24"/>
          <w:szCs w:val="24"/>
        </w:rPr>
        <w:t>electronic</w:t>
      </w:r>
      <w:proofErr w:type="spellEnd"/>
      <w:r w:rsidRPr="0047551A">
        <w:rPr>
          <w:rFonts w:ascii="Arial" w:hAnsi="Arial" w:cs="Arial"/>
          <w:color w:val="000000" w:themeColor="text1"/>
          <w:sz w:val="24"/>
          <w:szCs w:val="24"/>
        </w:rPr>
        <w:t xml:space="preserve"> medical </w:t>
      </w:r>
      <w:proofErr w:type="spellStart"/>
      <w:r w:rsidRPr="0047551A">
        <w:rPr>
          <w:rFonts w:ascii="Arial" w:hAnsi="Arial" w:cs="Arial"/>
          <w:color w:val="000000" w:themeColor="text1"/>
          <w:sz w:val="24"/>
          <w:szCs w:val="24"/>
        </w:rPr>
        <w:t>record</w:t>
      </w:r>
      <w:proofErr w:type="spellEnd"/>
      <w:r w:rsidRPr="0047551A">
        <w:rPr>
          <w:rFonts w:ascii="Arial" w:hAnsi="Arial" w:cs="Arial"/>
          <w:color w:val="000000" w:themeColor="text1"/>
          <w:sz w:val="24"/>
          <w:szCs w:val="24"/>
        </w:rPr>
        <w:t xml:space="preserve"> system, SACR system </w:t>
      </w:r>
      <w:proofErr w:type="spellStart"/>
      <w:r w:rsidRPr="0047551A">
        <w:rPr>
          <w:rFonts w:ascii="Arial" w:hAnsi="Arial" w:cs="Arial"/>
          <w:color w:val="000000" w:themeColor="text1"/>
          <w:sz w:val="24"/>
          <w:szCs w:val="24"/>
        </w:rPr>
        <w:t>responsible</w:t>
      </w:r>
      <w:proofErr w:type="spellEnd"/>
      <w:r w:rsidRPr="0047551A">
        <w:rPr>
          <w:rFonts w:ascii="Arial" w:hAnsi="Arial" w:cs="Arial"/>
          <w:color w:val="000000" w:themeColor="text1"/>
          <w:sz w:val="24"/>
          <w:szCs w:val="24"/>
        </w:rPr>
        <w:t xml:space="preserve"> for </w:t>
      </w:r>
      <w:proofErr w:type="spellStart"/>
      <w:r w:rsidRPr="0047551A">
        <w:rPr>
          <w:rFonts w:ascii="Arial" w:hAnsi="Arial" w:cs="Arial"/>
          <w:color w:val="000000" w:themeColor="text1"/>
          <w:sz w:val="24"/>
          <w:szCs w:val="24"/>
        </w:rPr>
        <w:t>risk</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classification</w:t>
      </w:r>
      <w:proofErr w:type="spellEnd"/>
      <w:r w:rsidRPr="0047551A">
        <w:rPr>
          <w:rFonts w:ascii="Arial" w:hAnsi="Arial" w:cs="Arial"/>
          <w:color w:val="000000" w:themeColor="text1"/>
          <w:sz w:val="24"/>
          <w:szCs w:val="24"/>
        </w:rPr>
        <w:t xml:space="preserve"> for </w:t>
      </w:r>
      <w:proofErr w:type="spellStart"/>
      <w:r w:rsidRPr="0047551A">
        <w:rPr>
          <w:rFonts w:ascii="Arial" w:hAnsi="Arial" w:cs="Arial"/>
          <w:color w:val="000000" w:themeColor="text1"/>
          <w:sz w:val="24"/>
          <w:szCs w:val="24"/>
        </w:rPr>
        <w:t>urgent</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and</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emergency</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care</w:t>
      </w:r>
      <w:proofErr w:type="spellEnd"/>
      <w:r w:rsidRPr="0047551A">
        <w:rPr>
          <w:rFonts w:ascii="Arial" w:hAnsi="Arial" w:cs="Arial"/>
          <w:color w:val="000000" w:themeColor="text1"/>
          <w:sz w:val="24"/>
          <w:szCs w:val="24"/>
        </w:rPr>
        <w:t xml:space="preserve">, MVEDITOR system </w:t>
      </w:r>
      <w:proofErr w:type="spellStart"/>
      <w:r w:rsidRPr="0047551A">
        <w:rPr>
          <w:rFonts w:ascii="Arial" w:hAnsi="Arial" w:cs="Arial"/>
          <w:color w:val="000000" w:themeColor="text1"/>
          <w:sz w:val="24"/>
          <w:szCs w:val="24"/>
        </w:rPr>
        <w:t>used</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to</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create</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personalized</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electronic</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forms</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applications</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to</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support</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nursing</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and</w:t>
      </w:r>
      <w:proofErr w:type="spellEnd"/>
      <w:r w:rsidRPr="0047551A">
        <w:rPr>
          <w:rFonts w:ascii="Arial" w:hAnsi="Arial" w:cs="Arial"/>
          <w:color w:val="000000" w:themeColor="text1"/>
          <w:sz w:val="24"/>
          <w:szCs w:val="24"/>
        </w:rPr>
        <w:t xml:space="preserve"> system </w:t>
      </w:r>
      <w:proofErr w:type="spellStart"/>
      <w:r w:rsidRPr="0047551A">
        <w:rPr>
          <w:rFonts w:ascii="Arial" w:hAnsi="Arial" w:cs="Arial"/>
          <w:color w:val="000000" w:themeColor="text1"/>
          <w:sz w:val="24"/>
          <w:szCs w:val="24"/>
        </w:rPr>
        <w:t>the</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diagnostic</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imaging</w:t>
      </w:r>
      <w:proofErr w:type="spellEnd"/>
      <w:r w:rsidRPr="0047551A">
        <w:rPr>
          <w:rFonts w:ascii="Arial" w:hAnsi="Arial" w:cs="Arial"/>
          <w:color w:val="000000" w:themeColor="text1"/>
          <w:sz w:val="24"/>
          <w:szCs w:val="24"/>
        </w:rPr>
        <w:t xml:space="preserve"> system </w:t>
      </w:r>
      <w:proofErr w:type="spellStart"/>
      <w:r w:rsidRPr="0047551A">
        <w:rPr>
          <w:rFonts w:ascii="Arial" w:hAnsi="Arial" w:cs="Arial"/>
          <w:color w:val="000000" w:themeColor="text1"/>
          <w:sz w:val="24"/>
          <w:szCs w:val="24"/>
        </w:rPr>
        <w:t>used</w:t>
      </w:r>
      <w:proofErr w:type="spellEnd"/>
      <w:r w:rsidRPr="0047551A">
        <w:rPr>
          <w:rFonts w:ascii="Arial" w:hAnsi="Arial" w:cs="Arial"/>
          <w:color w:val="000000" w:themeColor="text1"/>
          <w:sz w:val="24"/>
          <w:szCs w:val="24"/>
        </w:rPr>
        <w:t xml:space="preserve"> for </w:t>
      </w:r>
      <w:proofErr w:type="spellStart"/>
      <w:r w:rsidRPr="0047551A">
        <w:rPr>
          <w:rFonts w:ascii="Arial" w:hAnsi="Arial" w:cs="Arial"/>
          <w:color w:val="000000" w:themeColor="text1"/>
          <w:sz w:val="24"/>
          <w:szCs w:val="24"/>
        </w:rPr>
        <w:t>viewing</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imaging</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exams</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and</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making</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reports</w:t>
      </w:r>
      <w:proofErr w:type="spellEnd"/>
      <w:r w:rsidRPr="0047551A">
        <w:rPr>
          <w:rFonts w:ascii="Arial" w:hAnsi="Arial" w:cs="Arial"/>
          <w:color w:val="000000" w:themeColor="text1"/>
          <w:sz w:val="24"/>
          <w:szCs w:val="24"/>
        </w:rPr>
        <w:t xml:space="preserve">. TISS </w:t>
      </w:r>
      <w:proofErr w:type="spellStart"/>
      <w:r w:rsidRPr="0047551A">
        <w:rPr>
          <w:rFonts w:ascii="Arial" w:hAnsi="Arial" w:cs="Arial"/>
          <w:color w:val="000000" w:themeColor="text1"/>
          <w:sz w:val="24"/>
          <w:szCs w:val="24"/>
        </w:rPr>
        <w:t>requirements</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that</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were</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not</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fully</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met</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were</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analyzed</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highlighting</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possible</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problems</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impacts</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and</w:t>
      </w:r>
      <w:proofErr w:type="spellEnd"/>
      <w:r w:rsidRPr="0047551A">
        <w:rPr>
          <w:rFonts w:ascii="Arial" w:hAnsi="Arial" w:cs="Arial"/>
          <w:color w:val="000000" w:themeColor="text1"/>
          <w:sz w:val="24"/>
          <w:szCs w:val="24"/>
        </w:rPr>
        <w:t xml:space="preserve"> </w:t>
      </w:r>
      <w:proofErr w:type="spellStart"/>
      <w:r w:rsidRPr="0047551A">
        <w:rPr>
          <w:rFonts w:ascii="Arial" w:hAnsi="Arial" w:cs="Arial"/>
          <w:color w:val="000000" w:themeColor="text1"/>
          <w:sz w:val="24"/>
          <w:szCs w:val="24"/>
        </w:rPr>
        <w:t>solutions</w:t>
      </w:r>
      <w:proofErr w:type="spellEnd"/>
      <w:r w:rsidRPr="0047551A">
        <w:rPr>
          <w:rFonts w:ascii="Arial" w:hAnsi="Arial" w:cs="Arial"/>
          <w:color w:val="000000" w:themeColor="text1"/>
          <w:sz w:val="24"/>
          <w:szCs w:val="24"/>
        </w:rPr>
        <w:t>.</w:t>
      </w:r>
    </w:p>
    <w:p w14:paraId="778F2381" w14:textId="16646CD0" w:rsidR="00B509AF" w:rsidRPr="00DA4C1A" w:rsidRDefault="00422744" w:rsidP="00DA4C1A">
      <w:pPr>
        <w:spacing w:after="0" w:line="360" w:lineRule="auto"/>
        <w:jc w:val="both"/>
        <w:rPr>
          <w:rFonts w:ascii="Arial" w:hAnsi="Arial" w:cs="Arial"/>
          <w:b/>
          <w:color w:val="000000" w:themeColor="text1"/>
          <w:sz w:val="24"/>
          <w:szCs w:val="24"/>
        </w:rPr>
      </w:pPr>
      <w:proofErr w:type="spellStart"/>
      <w:r w:rsidRPr="00DA4C1A">
        <w:rPr>
          <w:rFonts w:ascii="Arial" w:hAnsi="Arial" w:cs="Arial"/>
          <w:b/>
          <w:color w:val="000000" w:themeColor="text1"/>
          <w:sz w:val="24"/>
          <w:szCs w:val="24"/>
        </w:rPr>
        <w:t>Keywords</w:t>
      </w:r>
      <w:proofErr w:type="spellEnd"/>
      <w:r w:rsidRPr="00DA4C1A">
        <w:rPr>
          <w:rFonts w:ascii="Arial" w:hAnsi="Arial" w:cs="Arial"/>
          <w:b/>
          <w:color w:val="000000" w:themeColor="text1"/>
          <w:sz w:val="24"/>
          <w:szCs w:val="24"/>
        </w:rPr>
        <w:t xml:space="preserve">: </w:t>
      </w:r>
      <w:r w:rsidRPr="00DA4C1A">
        <w:rPr>
          <w:rFonts w:ascii="Arial" w:hAnsi="Arial" w:cs="Arial"/>
          <w:color w:val="000000" w:themeColor="text1"/>
          <w:sz w:val="24"/>
          <w:szCs w:val="24"/>
        </w:rPr>
        <w:t xml:space="preserve">LGPD. General Data </w:t>
      </w:r>
      <w:proofErr w:type="spellStart"/>
      <w:r w:rsidRPr="00DA4C1A">
        <w:rPr>
          <w:rFonts w:ascii="Arial" w:hAnsi="Arial" w:cs="Arial"/>
          <w:color w:val="000000" w:themeColor="text1"/>
          <w:sz w:val="24"/>
          <w:szCs w:val="24"/>
        </w:rPr>
        <w:t>Protection</w:t>
      </w:r>
      <w:proofErr w:type="spellEnd"/>
      <w:r w:rsidRPr="00DA4C1A">
        <w:rPr>
          <w:rFonts w:ascii="Arial" w:hAnsi="Arial" w:cs="Arial"/>
          <w:color w:val="000000" w:themeColor="text1"/>
          <w:sz w:val="24"/>
          <w:szCs w:val="24"/>
        </w:rPr>
        <w:t xml:space="preserve"> </w:t>
      </w:r>
      <w:proofErr w:type="spellStart"/>
      <w:r w:rsidRPr="00DA4C1A">
        <w:rPr>
          <w:rFonts w:ascii="Arial" w:hAnsi="Arial" w:cs="Arial"/>
          <w:color w:val="000000" w:themeColor="text1"/>
          <w:sz w:val="24"/>
          <w:szCs w:val="24"/>
        </w:rPr>
        <w:t>Act</w:t>
      </w:r>
      <w:proofErr w:type="spellEnd"/>
      <w:r w:rsidRPr="00DA4C1A">
        <w:rPr>
          <w:rFonts w:ascii="Arial" w:hAnsi="Arial" w:cs="Arial"/>
          <w:color w:val="000000" w:themeColor="text1"/>
          <w:sz w:val="24"/>
          <w:szCs w:val="24"/>
        </w:rPr>
        <w:t xml:space="preserve">. </w:t>
      </w:r>
      <w:proofErr w:type="spellStart"/>
      <w:r w:rsidRPr="00DA4C1A">
        <w:rPr>
          <w:rFonts w:ascii="Arial" w:hAnsi="Arial" w:cs="Arial"/>
          <w:color w:val="000000" w:themeColor="text1"/>
          <w:sz w:val="24"/>
          <w:szCs w:val="24"/>
        </w:rPr>
        <w:t>Electronic</w:t>
      </w:r>
      <w:proofErr w:type="spellEnd"/>
      <w:r w:rsidRPr="00DA4C1A">
        <w:rPr>
          <w:rFonts w:ascii="Arial" w:hAnsi="Arial" w:cs="Arial"/>
          <w:color w:val="000000" w:themeColor="text1"/>
          <w:sz w:val="24"/>
          <w:szCs w:val="24"/>
        </w:rPr>
        <w:t xml:space="preserve"> Medical Record. </w:t>
      </w:r>
      <w:proofErr w:type="spellStart"/>
      <w:r w:rsidRPr="00DA4C1A">
        <w:rPr>
          <w:rFonts w:ascii="Arial" w:hAnsi="Arial" w:cs="Arial"/>
          <w:color w:val="000000" w:themeColor="text1"/>
          <w:sz w:val="24"/>
          <w:szCs w:val="24"/>
        </w:rPr>
        <w:t>Safety</w:t>
      </w:r>
      <w:proofErr w:type="spellEnd"/>
      <w:r w:rsidRPr="00DA4C1A">
        <w:rPr>
          <w:rFonts w:ascii="Arial" w:hAnsi="Arial" w:cs="Arial"/>
          <w:color w:val="000000" w:themeColor="text1"/>
          <w:sz w:val="24"/>
          <w:szCs w:val="24"/>
        </w:rPr>
        <w:t>.</w:t>
      </w:r>
      <w:r w:rsidR="00FD0737">
        <w:rPr>
          <w:rFonts w:ascii="Arial" w:hAnsi="Arial" w:cs="Arial"/>
          <w:color w:val="000000" w:themeColor="text1"/>
          <w:sz w:val="24"/>
          <w:szCs w:val="24"/>
        </w:rPr>
        <w:t xml:space="preserve"> TISS</w:t>
      </w:r>
      <w:r w:rsidRPr="00DA4C1A">
        <w:rPr>
          <w:rFonts w:ascii="Arial" w:hAnsi="Arial" w:cs="Arial"/>
          <w:color w:val="000000" w:themeColor="text1"/>
          <w:sz w:val="24"/>
          <w:szCs w:val="24"/>
        </w:rPr>
        <w:t>.</w:t>
      </w:r>
    </w:p>
    <w:p w14:paraId="6DF2C3F4" w14:textId="77777777" w:rsidR="00A96419" w:rsidRDefault="00A96419" w:rsidP="000068E6">
      <w:pPr>
        <w:rPr>
          <w:rFonts w:ascii="Arial" w:hAnsi="Arial" w:cs="Arial"/>
          <w:sz w:val="24"/>
          <w:szCs w:val="24"/>
          <w:lang w:val="en-US"/>
        </w:rPr>
      </w:pPr>
    </w:p>
    <w:p w14:paraId="5D9D0F34" w14:textId="77777777" w:rsidR="00A96419" w:rsidRDefault="00A96419">
      <w:pPr>
        <w:rPr>
          <w:rFonts w:ascii="Arial" w:hAnsi="Arial" w:cs="Arial"/>
          <w:sz w:val="24"/>
          <w:szCs w:val="24"/>
          <w:lang w:val="en-US"/>
        </w:rPr>
      </w:pPr>
      <w:r>
        <w:rPr>
          <w:rFonts w:ascii="Arial" w:hAnsi="Arial" w:cs="Arial"/>
          <w:sz w:val="24"/>
          <w:szCs w:val="24"/>
          <w:lang w:val="en-US"/>
        </w:rPr>
        <w:br w:type="page"/>
      </w:r>
    </w:p>
    <w:p w14:paraId="61A5FCD5" w14:textId="37E15ABC" w:rsidR="00A96419" w:rsidRPr="00A96419" w:rsidRDefault="00A96419" w:rsidP="00A96419">
      <w:pPr>
        <w:spacing w:after="480"/>
        <w:jc w:val="center"/>
        <w:rPr>
          <w:rFonts w:ascii="Arial" w:eastAsia="Calibri" w:hAnsi="Arial" w:cs="Arial"/>
          <w:b/>
          <w:sz w:val="24"/>
          <w:szCs w:val="24"/>
        </w:rPr>
      </w:pPr>
      <w:r w:rsidRPr="00A96419">
        <w:rPr>
          <w:rFonts w:ascii="Arial" w:eastAsia="Calibri" w:hAnsi="Arial" w:cs="Arial"/>
          <w:b/>
          <w:sz w:val="24"/>
          <w:szCs w:val="24"/>
        </w:rPr>
        <w:lastRenderedPageBreak/>
        <w:t>LISTA DE FIGURAS</w:t>
      </w:r>
    </w:p>
    <w:p w14:paraId="3CAB528E" w14:textId="77777777" w:rsidR="00925359" w:rsidRPr="00925359" w:rsidRDefault="00360010" w:rsidP="00791812">
      <w:pPr>
        <w:pStyle w:val="ndicedeilustraes"/>
        <w:tabs>
          <w:tab w:val="right" w:leader="dot" w:pos="9061"/>
        </w:tabs>
        <w:spacing w:line="360" w:lineRule="auto"/>
        <w:jc w:val="both"/>
        <w:rPr>
          <w:rFonts w:ascii="Arial" w:eastAsiaTheme="minorEastAsia" w:hAnsi="Arial" w:cs="Arial"/>
          <w:caps w:val="0"/>
          <w:noProof/>
          <w:lang w:eastAsia="pt-BR"/>
        </w:rPr>
      </w:pPr>
      <w:r w:rsidRPr="00925359">
        <w:rPr>
          <w:rFonts w:ascii="Arial" w:hAnsi="Arial" w:cs="Arial"/>
          <w:lang w:val="en-US"/>
        </w:rPr>
        <w:fldChar w:fldCharType="begin"/>
      </w:r>
      <w:r w:rsidRPr="00925359">
        <w:rPr>
          <w:rFonts w:ascii="Arial" w:hAnsi="Arial" w:cs="Arial"/>
          <w:lang w:val="en-US"/>
        </w:rPr>
        <w:instrText xml:space="preserve"> TOC \h \z \c "Figura" </w:instrText>
      </w:r>
      <w:r w:rsidRPr="00925359">
        <w:rPr>
          <w:rFonts w:ascii="Arial" w:hAnsi="Arial" w:cs="Arial"/>
          <w:lang w:val="en-US"/>
        </w:rPr>
        <w:fldChar w:fldCharType="separate"/>
      </w:r>
      <w:hyperlink w:anchor="_Toc105191780" w:history="1">
        <w:r w:rsidR="00925359" w:rsidRPr="00925359">
          <w:rPr>
            <w:rStyle w:val="Hyperlink"/>
            <w:rFonts w:ascii="Arial" w:hAnsi="Arial" w:cs="Arial"/>
            <w:noProof/>
          </w:rPr>
          <w:t>Figura 1 - Classificações dos países quanto a tratamento e proteção dos dados</w:t>
        </w:r>
        <w:r w:rsidR="00925359" w:rsidRPr="00925359">
          <w:rPr>
            <w:rFonts w:ascii="Arial" w:hAnsi="Arial" w:cs="Arial"/>
            <w:noProof/>
            <w:webHidden/>
          </w:rPr>
          <w:tab/>
        </w:r>
        <w:r w:rsidR="00925359" w:rsidRPr="00925359">
          <w:rPr>
            <w:rFonts w:ascii="Arial" w:hAnsi="Arial" w:cs="Arial"/>
            <w:noProof/>
            <w:webHidden/>
          </w:rPr>
          <w:fldChar w:fldCharType="begin"/>
        </w:r>
        <w:r w:rsidR="00925359" w:rsidRPr="00925359">
          <w:rPr>
            <w:rFonts w:ascii="Arial" w:hAnsi="Arial" w:cs="Arial"/>
            <w:noProof/>
            <w:webHidden/>
          </w:rPr>
          <w:instrText xml:space="preserve"> PAGEREF _Toc105191780 \h </w:instrText>
        </w:r>
        <w:r w:rsidR="00925359" w:rsidRPr="00925359">
          <w:rPr>
            <w:rFonts w:ascii="Arial" w:hAnsi="Arial" w:cs="Arial"/>
            <w:noProof/>
            <w:webHidden/>
          </w:rPr>
        </w:r>
        <w:r w:rsidR="00925359" w:rsidRPr="00925359">
          <w:rPr>
            <w:rFonts w:ascii="Arial" w:hAnsi="Arial" w:cs="Arial"/>
            <w:noProof/>
            <w:webHidden/>
          </w:rPr>
          <w:fldChar w:fldCharType="separate"/>
        </w:r>
        <w:r w:rsidR="00925359" w:rsidRPr="00925359">
          <w:rPr>
            <w:rFonts w:ascii="Arial" w:hAnsi="Arial" w:cs="Arial"/>
            <w:noProof/>
            <w:webHidden/>
          </w:rPr>
          <w:t>20</w:t>
        </w:r>
        <w:r w:rsidR="00925359" w:rsidRPr="00925359">
          <w:rPr>
            <w:rFonts w:ascii="Arial" w:hAnsi="Arial" w:cs="Arial"/>
            <w:noProof/>
            <w:webHidden/>
          </w:rPr>
          <w:fldChar w:fldCharType="end"/>
        </w:r>
      </w:hyperlink>
    </w:p>
    <w:p w14:paraId="138AE968" w14:textId="77777777" w:rsidR="00925359" w:rsidRPr="00925359" w:rsidRDefault="004E639F" w:rsidP="00791812">
      <w:pPr>
        <w:pStyle w:val="ndicedeilustraes"/>
        <w:tabs>
          <w:tab w:val="right" w:leader="dot" w:pos="9061"/>
        </w:tabs>
        <w:spacing w:line="360" w:lineRule="auto"/>
        <w:jc w:val="both"/>
        <w:rPr>
          <w:rFonts w:ascii="Arial" w:eastAsiaTheme="minorEastAsia" w:hAnsi="Arial" w:cs="Arial"/>
          <w:caps w:val="0"/>
          <w:noProof/>
          <w:lang w:eastAsia="pt-BR"/>
        </w:rPr>
      </w:pPr>
      <w:hyperlink w:anchor="_Toc105191781" w:history="1">
        <w:r w:rsidR="00925359" w:rsidRPr="00925359">
          <w:rPr>
            <w:rStyle w:val="Hyperlink"/>
            <w:rFonts w:ascii="Arial" w:hAnsi="Arial" w:cs="Arial"/>
            <w:noProof/>
          </w:rPr>
          <w:t>Figura 2 - Quadro comparativo dos principais recursos contemplados</w:t>
        </w:r>
        <w:r w:rsidR="00925359" w:rsidRPr="00925359">
          <w:rPr>
            <w:rFonts w:ascii="Arial" w:hAnsi="Arial" w:cs="Arial"/>
            <w:noProof/>
            <w:webHidden/>
          </w:rPr>
          <w:tab/>
        </w:r>
        <w:r w:rsidR="00925359" w:rsidRPr="00925359">
          <w:rPr>
            <w:rFonts w:ascii="Arial" w:hAnsi="Arial" w:cs="Arial"/>
            <w:noProof/>
            <w:webHidden/>
          </w:rPr>
          <w:fldChar w:fldCharType="begin"/>
        </w:r>
        <w:r w:rsidR="00925359" w:rsidRPr="00925359">
          <w:rPr>
            <w:rFonts w:ascii="Arial" w:hAnsi="Arial" w:cs="Arial"/>
            <w:noProof/>
            <w:webHidden/>
          </w:rPr>
          <w:instrText xml:space="preserve"> PAGEREF _Toc105191781 \h </w:instrText>
        </w:r>
        <w:r w:rsidR="00925359" w:rsidRPr="00925359">
          <w:rPr>
            <w:rFonts w:ascii="Arial" w:hAnsi="Arial" w:cs="Arial"/>
            <w:noProof/>
            <w:webHidden/>
          </w:rPr>
        </w:r>
        <w:r w:rsidR="00925359" w:rsidRPr="00925359">
          <w:rPr>
            <w:rFonts w:ascii="Arial" w:hAnsi="Arial" w:cs="Arial"/>
            <w:noProof/>
            <w:webHidden/>
          </w:rPr>
          <w:fldChar w:fldCharType="separate"/>
        </w:r>
        <w:r w:rsidR="00925359" w:rsidRPr="00925359">
          <w:rPr>
            <w:rFonts w:ascii="Arial" w:hAnsi="Arial" w:cs="Arial"/>
            <w:noProof/>
            <w:webHidden/>
          </w:rPr>
          <w:t>30</w:t>
        </w:r>
        <w:r w:rsidR="00925359" w:rsidRPr="00925359">
          <w:rPr>
            <w:rFonts w:ascii="Arial" w:hAnsi="Arial" w:cs="Arial"/>
            <w:noProof/>
            <w:webHidden/>
          </w:rPr>
          <w:fldChar w:fldCharType="end"/>
        </w:r>
      </w:hyperlink>
    </w:p>
    <w:p w14:paraId="5328E9C3" w14:textId="77777777" w:rsidR="00925359" w:rsidRPr="00925359" w:rsidRDefault="004E639F" w:rsidP="00791812">
      <w:pPr>
        <w:pStyle w:val="ndicedeilustraes"/>
        <w:tabs>
          <w:tab w:val="right" w:leader="dot" w:pos="9061"/>
        </w:tabs>
        <w:spacing w:line="360" w:lineRule="auto"/>
        <w:jc w:val="both"/>
        <w:rPr>
          <w:rFonts w:ascii="Arial" w:eastAsiaTheme="minorEastAsia" w:hAnsi="Arial" w:cs="Arial"/>
          <w:caps w:val="0"/>
          <w:noProof/>
          <w:lang w:eastAsia="pt-BR"/>
        </w:rPr>
      </w:pPr>
      <w:hyperlink w:anchor="_Toc105191782" w:history="1">
        <w:r w:rsidR="00925359" w:rsidRPr="00925359">
          <w:rPr>
            <w:rStyle w:val="Hyperlink"/>
            <w:rFonts w:ascii="Arial" w:hAnsi="Arial" w:cs="Arial"/>
            <w:noProof/>
          </w:rPr>
          <w:t>Figura 3 - Integração entre as áreas, os profissionais e os principais recursos do hospital</w:t>
        </w:r>
        <w:r w:rsidR="00925359" w:rsidRPr="00925359">
          <w:rPr>
            <w:rFonts w:ascii="Arial" w:hAnsi="Arial" w:cs="Arial"/>
            <w:noProof/>
            <w:webHidden/>
          </w:rPr>
          <w:tab/>
        </w:r>
        <w:r w:rsidR="00925359" w:rsidRPr="00925359">
          <w:rPr>
            <w:rFonts w:ascii="Arial" w:hAnsi="Arial" w:cs="Arial"/>
            <w:noProof/>
            <w:webHidden/>
          </w:rPr>
          <w:fldChar w:fldCharType="begin"/>
        </w:r>
        <w:r w:rsidR="00925359" w:rsidRPr="00925359">
          <w:rPr>
            <w:rFonts w:ascii="Arial" w:hAnsi="Arial" w:cs="Arial"/>
            <w:noProof/>
            <w:webHidden/>
          </w:rPr>
          <w:instrText xml:space="preserve"> PAGEREF _Toc105191782 \h </w:instrText>
        </w:r>
        <w:r w:rsidR="00925359" w:rsidRPr="00925359">
          <w:rPr>
            <w:rFonts w:ascii="Arial" w:hAnsi="Arial" w:cs="Arial"/>
            <w:noProof/>
            <w:webHidden/>
          </w:rPr>
        </w:r>
        <w:r w:rsidR="00925359" w:rsidRPr="00925359">
          <w:rPr>
            <w:rFonts w:ascii="Arial" w:hAnsi="Arial" w:cs="Arial"/>
            <w:noProof/>
            <w:webHidden/>
          </w:rPr>
          <w:fldChar w:fldCharType="separate"/>
        </w:r>
        <w:r w:rsidR="00925359" w:rsidRPr="00925359">
          <w:rPr>
            <w:rFonts w:ascii="Arial" w:hAnsi="Arial" w:cs="Arial"/>
            <w:noProof/>
            <w:webHidden/>
          </w:rPr>
          <w:t>43</w:t>
        </w:r>
        <w:r w:rsidR="00925359" w:rsidRPr="00925359">
          <w:rPr>
            <w:rFonts w:ascii="Arial" w:hAnsi="Arial" w:cs="Arial"/>
            <w:noProof/>
            <w:webHidden/>
          </w:rPr>
          <w:fldChar w:fldCharType="end"/>
        </w:r>
      </w:hyperlink>
    </w:p>
    <w:p w14:paraId="639CB368" w14:textId="77777777" w:rsidR="00925359" w:rsidRPr="00925359" w:rsidRDefault="004E639F" w:rsidP="00791812">
      <w:pPr>
        <w:pStyle w:val="ndicedeilustraes"/>
        <w:tabs>
          <w:tab w:val="right" w:leader="dot" w:pos="9061"/>
        </w:tabs>
        <w:spacing w:line="360" w:lineRule="auto"/>
        <w:jc w:val="both"/>
        <w:rPr>
          <w:rFonts w:ascii="Arial" w:eastAsiaTheme="minorEastAsia" w:hAnsi="Arial" w:cs="Arial"/>
          <w:caps w:val="0"/>
          <w:noProof/>
          <w:lang w:eastAsia="pt-BR"/>
        </w:rPr>
      </w:pPr>
      <w:hyperlink w:anchor="_Toc105191783" w:history="1">
        <w:r w:rsidR="00925359" w:rsidRPr="00925359">
          <w:rPr>
            <w:rStyle w:val="Hyperlink"/>
            <w:rFonts w:ascii="Arial" w:hAnsi="Arial" w:cs="Arial"/>
            <w:noProof/>
          </w:rPr>
          <w:t>Figura 4 - Sistemas integrados ao PEP (prontuário eletrônico do paciente)</w:t>
        </w:r>
        <w:r w:rsidR="00925359" w:rsidRPr="00925359">
          <w:rPr>
            <w:rFonts w:ascii="Arial" w:hAnsi="Arial" w:cs="Arial"/>
            <w:noProof/>
            <w:webHidden/>
          </w:rPr>
          <w:tab/>
        </w:r>
        <w:r w:rsidR="00925359" w:rsidRPr="00925359">
          <w:rPr>
            <w:rFonts w:ascii="Arial" w:hAnsi="Arial" w:cs="Arial"/>
            <w:noProof/>
            <w:webHidden/>
          </w:rPr>
          <w:fldChar w:fldCharType="begin"/>
        </w:r>
        <w:r w:rsidR="00925359" w:rsidRPr="00925359">
          <w:rPr>
            <w:rFonts w:ascii="Arial" w:hAnsi="Arial" w:cs="Arial"/>
            <w:noProof/>
            <w:webHidden/>
          </w:rPr>
          <w:instrText xml:space="preserve"> PAGEREF _Toc105191783 \h </w:instrText>
        </w:r>
        <w:r w:rsidR="00925359" w:rsidRPr="00925359">
          <w:rPr>
            <w:rFonts w:ascii="Arial" w:hAnsi="Arial" w:cs="Arial"/>
            <w:noProof/>
            <w:webHidden/>
          </w:rPr>
        </w:r>
        <w:r w:rsidR="00925359" w:rsidRPr="00925359">
          <w:rPr>
            <w:rFonts w:ascii="Arial" w:hAnsi="Arial" w:cs="Arial"/>
            <w:noProof/>
            <w:webHidden/>
          </w:rPr>
          <w:fldChar w:fldCharType="separate"/>
        </w:r>
        <w:r w:rsidR="00925359" w:rsidRPr="00925359">
          <w:rPr>
            <w:rFonts w:ascii="Arial" w:hAnsi="Arial" w:cs="Arial"/>
            <w:noProof/>
            <w:webHidden/>
          </w:rPr>
          <w:t>46</w:t>
        </w:r>
        <w:r w:rsidR="00925359" w:rsidRPr="00925359">
          <w:rPr>
            <w:rFonts w:ascii="Arial" w:hAnsi="Arial" w:cs="Arial"/>
            <w:noProof/>
            <w:webHidden/>
          </w:rPr>
          <w:fldChar w:fldCharType="end"/>
        </w:r>
      </w:hyperlink>
    </w:p>
    <w:p w14:paraId="0D9B8742" w14:textId="77777777" w:rsidR="00925359" w:rsidRPr="00925359" w:rsidRDefault="004E639F" w:rsidP="00791812">
      <w:pPr>
        <w:pStyle w:val="ndicedeilustraes"/>
        <w:tabs>
          <w:tab w:val="right" w:leader="dot" w:pos="9061"/>
        </w:tabs>
        <w:spacing w:line="360" w:lineRule="auto"/>
        <w:jc w:val="both"/>
        <w:rPr>
          <w:rFonts w:ascii="Arial" w:eastAsiaTheme="minorEastAsia" w:hAnsi="Arial" w:cs="Arial"/>
          <w:caps w:val="0"/>
          <w:noProof/>
          <w:lang w:eastAsia="pt-BR"/>
        </w:rPr>
      </w:pPr>
      <w:hyperlink w:anchor="_Toc105191784" w:history="1">
        <w:r w:rsidR="00925359" w:rsidRPr="00925359">
          <w:rPr>
            <w:rStyle w:val="Hyperlink"/>
            <w:rFonts w:ascii="Arial" w:hAnsi="Arial" w:cs="Arial"/>
            <w:noProof/>
          </w:rPr>
          <w:t>Figura 5 - Categorias protocolo Manchester</w:t>
        </w:r>
        <w:r w:rsidR="00925359" w:rsidRPr="00925359">
          <w:rPr>
            <w:rFonts w:ascii="Arial" w:hAnsi="Arial" w:cs="Arial"/>
            <w:noProof/>
            <w:webHidden/>
          </w:rPr>
          <w:tab/>
        </w:r>
        <w:r w:rsidR="00925359" w:rsidRPr="00925359">
          <w:rPr>
            <w:rFonts w:ascii="Arial" w:hAnsi="Arial" w:cs="Arial"/>
            <w:noProof/>
            <w:webHidden/>
          </w:rPr>
          <w:fldChar w:fldCharType="begin"/>
        </w:r>
        <w:r w:rsidR="00925359" w:rsidRPr="00925359">
          <w:rPr>
            <w:rFonts w:ascii="Arial" w:hAnsi="Arial" w:cs="Arial"/>
            <w:noProof/>
            <w:webHidden/>
          </w:rPr>
          <w:instrText xml:space="preserve"> PAGEREF _Toc105191784 \h </w:instrText>
        </w:r>
        <w:r w:rsidR="00925359" w:rsidRPr="00925359">
          <w:rPr>
            <w:rFonts w:ascii="Arial" w:hAnsi="Arial" w:cs="Arial"/>
            <w:noProof/>
            <w:webHidden/>
          </w:rPr>
        </w:r>
        <w:r w:rsidR="00925359" w:rsidRPr="00925359">
          <w:rPr>
            <w:rFonts w:ascii="Arial" w:hAnsi="Arial" w:cs="Arial"/>
            <w:noProof/>
            <w:webHidden/>
          </w:rPr>
          <w:fldChar w:fldCharType="separate"/>
        </w:r>
        <w:r w:rsidR="00925359" w:rsidRPr="00925359">
          <w:rPr>
            <w:rFonts w:ascii="Arial" w:hAnsi="Arial" w:cs="Arial"/>
            <w:noProof/>
            <w:webHidden/>
          </w:rPr>
          <w:t>49</w:t>
        </w:r>
        <w:r w:rsidR="00925359" w:rsidRPr="00925359">
          <w:rPr>
            <w:rFonts w:ascii="Arial" w:hAnsi="Arial" w:cs="Arial"/>
            <w:noProof/>
            <w:webHidden/>
          </w:rPr>
          <w:fldChar w:fldCharType="end"/>
        </w:r>
      </w:hyperlink>
    </w:p>
    <w:p w14:paraId="22A0A6BA" w14:textId="77777777" w:rsidR="00925359" w:rsidRPr="00925359" w:rsidRDefault="004E639F" w:rsidP="00791812">
      <w:pPr>
        <w:pStyle w:val="ndicedeilustraes"/>
        <w:tabs>
          <w:tab w:val="right" w:leader="dot" w:pos="9061"/>
        </w:tabs>
        <w:spacing w:line="360" w:lineRule="auto"/>
        <w:jc w:val="both"/>
        <w:rPr>
          <w:rFonts w:ascii="Arial" w:eastAsiaTheme="minorEastAsia" w:hAnsi="Arial" w:cs="Arial"/>
          <w:caps w:val="0"/>
          <w:noProof/>
          <w:lang w:eastAsia="pt-BR"/>
        </w:rPr>
      </w:pPr>
      <w:hyperlink w:anchor="_Toc105191785" w:history="1">
        <w:r w:rsidR="00925359" w:rsidRPr="00925359">
          <w:rPr>
            <w:rStyle w:val="Hyperlink"/>
            <w:rFonts w:ascii="Arial" w:hAnsi="Arial" w:cs="Arial"/>
            <w:noProof/>
          </w:rPr>
          <w:t>Figura 6 - Descrição cirúrgica criada em MVEditor</w:t>
        </w:r>
        <w:r w:rsidR="00925359" w:rsidRPr="00925359">
          <w:rPr>
            <w:rFonts w:ascii="Arial" w:hAnsi="Arial" w:cs="Arial"/>
            <w:noProof/>
            <w:webHidden/>
          </w:rPr>
          <w:tab/>
        </w:r>
        <w:r w:rsidR="00925359" w:rsidRPr="00925359">
          <w:rPr>
            <w:rFonts w:ascii="Arial" w:hAnsi="Arial" w:cs="Arial"/>
            <w:noProof/>
            <w:webHidden/>
          </w:rPr>
          <w:fldChar w:fldCharType="begin"/>
        </w:r>
        <w:r w:rsidR="00925359" w:rsidRPr="00925359">
          <w:rPr>
            <w:rFonts w:ascii="Arial" w:hAnsi="Arial" w:cs="Arial"/>
            <w:noProof/>
            <w:webHidden/>
          </w:rPr>
          <w:instrText xml:space="preserve"> PAGEREF _Toc105191785 \h </w:instrText>
        </w:r>
        <w:r w:rsidR="00925359" w:rsidRPr="00925359">
          <w:rPr>
            <w:rFonts w:ascii="Arial" w:hAnsi="Arial" w:cs="Arial"/>
            <w:noProof/>
            <w:webHidden/>
          </w:rPr>
        </w:r>
        <w:r w:rsidR="00925359" w:rsidRPr="00925359">
          <w:rPr>
            <w:rFonts w:ascii="Arial" w:hAnsi="Arial" w:cs="Arial"/>
            <w:noProof/>
            <w:webHidden/>
          </w:rPr>
          <w:fldChar w:fldCharType="separate"/>
        </w:r>
        <w:r w:rsidR="00925359" w:rsidRPr="00925359">
          <w:rPr>
            <w:rFonts w:ascii="Arial" w:hAnsi="Arial" w:cs="Arial"/>
            <w:noProof/>
            <w:webHidden/>
          </w:rPr>
          <w:t>50</w:t>
        </w:r>
        <w:r w:rsidR="00925359" w:rsidRPr="00925359">
          <w:rPr>
            <w:rFonts w:ascii="Arial" w:hAnsi="Arial" w:cs="Arial"/>
            <w:noProof/>
            <w:webHidden/>
          </w:rPr>
          <w:fldChar w:fldCharType="end"/>
        </w:r>
      </w:hyperlink>
    </w:p>
    <w:p w14:paraId="0828E672" w14:textId="77777777" w:rsidR="00925359" w:rsidRPr="00925359" w:rsidRDefault="004E639F" w:rsidP="00791812">
      <w:pPr>
        <w:pStyle w:val="ndicedeilustraes"/>
        <w:tabs>
          <w:tab w:val="right" w:leader="dot" w:pos="9061"/>
        </w:tabs>
        <w:spacing w:line="360" w:lineRule="auto"/>
        <w:jc w:val="both"/>
        <w:rPr>
          <w:rFonts w:ascii="Arial" w:eastAsiaTheme="minorEastAsia" w:hAnsi="Arial" w:cs="Arial"/>
          <w:caps w:val="0"/>
          <w:noProof/>
          <w:lang w:eastAsia="pt-BR"/>
        </w:rPr>
      </w:pPr>
      <w:hyperlink w:anchor="_Toc105191786" w:history="1">
        <w:r w:rsidR="00925359" w:rsidRPr="00925359">
          <w:rPr>
            <w:rStyle w:val="Hyperlink"/>
            <w:rFonts w:ascii="Arial" w:hAnsi="Arial" w:cs="Arial"/>
            <w:noProof/>
          </w:rPr>
          <w:t>Figura 7 - Tela de configuração de diretivas de segurança</w:t>
        </w:r>
        <w:r w:rsidR="00925359" w:rsidRPr="00925359">
          <w:rPr>
            <w:rFonts w:ascii="Arial" w:hAnsi="Arial" w:cs="Arial"/>
            <w:noProof/>
            <w:webHidden/>
          </w:rPr>
          <w:tab/>
        </w:r>
        <w:r w:rsidR="00925359" w:rsidRPr="00925359">
          <w:rPr>
            <w:rFonts w:ascii="Arial" w:hAnsi="Arial" w:cs="Arial"/>
            <w:noProof/>
            <w:webHidden/>
          </w:rPr>
          <w:fldChar w:fldCharType="begin"/>
        </w:r>
        <w:r w:rsidR="00925359" w:rsidRPr="00925359">
          <w:rPr>
            <w:rFonts w:ascii="Arial" w:hAnsi="Arial" w:cs="Arial"/>
            <w:noProof/>
            <w:webHidden/>
          </w:rPr>
          <w:instrText xml:space="preserve"> PAGEREF _Toc105191786 \h </w:instrText>
        </w:r>
        <w:r w:rsidR="00925359" w:rsidRPr="00925359">
          <w:rPr>
            <w:rFonts w:ascii="Arial" w:hAnsi="Arial" w:cs="Arial"/>
            <w:noProof/>
            <w:webHidden/>
          </w:rPr>
        </w:r>
        <w:r w:rsidR="00925359" w:rsidRPr="00925359">
          <w:rPr>
            <w:rFonts w:ascii="Arial" w:hAnsi="Arial" w:cs="Arial"/>
            <w:noProof/>
            <w:webHidden/>
          </w:rPr>
          <w:fldChar w:fldCharType="separate"/>
        </w:r>
        <w:r w:rsidR="00925359" w:rsidRPr="00925359">
          <w:rPr>
            <w:rFonts w:ascii="Arial" w:hAnsi="Arial" w:cs="Arial"/>
            <w:noProof/>
            <w:webHidden/>
          </w:rPr>
          <w:t>54</w:t>
        </w:r>
        <w:r w:rsidR="00925359" w:rsidRPr="00925359">
          <w:rPr>
            <w:rFonts w:ascii="Arial" w:hAnsi="Arial" w:cs="Arial"/>
            <w:noProof/>
            <w:webHidden/>
          </w:rPr>
          <w:fldChar w:fldCharType="end"/>
        </w:r>
      </w:hyperlink>
    </w:p>
    <w:p w14:paraId="241D51B9" w14:textId="77777777" w:rsidR="00925359" w:rsidRPr="00925359" w:rsidRDefault="004E639F" w:rsidP="00791812">
      <w:pPr>
        <w:pStyle w:val="ndicedeilustraes"/>
        <w:tabs>
          <w:tab w:val="right" w:leader="dot" w:pos="9061"/>
        </w:tabs>
        <w:spacing w:line="360" w:lineRule="auto"/>
        <w:jc w:val="both"/>
        <w:rPr>
          <w:rFonts w:ascii="Arial" w:eastAsiaTheme="minorEastAsia" w:hAnsi="Arial" w:cs="Arial"/>
          <w:caps w:val="0"/>
          <w:noProof/>
          <w:lang w:eastAsia="pt-BR"/>
        </w:rPr>
      </w:pPr>
      <w:hyperlink w:anchor="_Toc105191787" w:history="1">
        <w:r w:rsidR="00925359" w:rsidRPr="00925359">
          <w:rPr>
            <w:rStyle w:val="Hyperlink"/>
            <w:rFonts w:ascii="Arial" w:hAnsi="Arial" w:cs="Arial"/>
            <w:noProof/>
          </w:rPr>
          <w:t>Figura 8 - Campo descrição versão e sistema oriundo</w:t>
        </w:r>
        <w:r w:rsidR="00925359" w:rsidRPr="00925359">
          <w:rPr>
            <w:rFonts w:ascii="Arial" w:hAnsi="Arial" w:cs="Arial"/>
            <w:noProof/>
            <w:webHidden/>
          </w:rPr>
          <w:tab/>
        </w:r>
        <w:r w:rsidR="00925359" w:rsidRPr="00925359">
          <w:rPr>
            <w:rFonts w:ascii="Arial" w:hAnsi="Arial" w:cs="Arial"/>
            <w:noProof/>
            <w:webHidden/>
          </w:rPr>
          <w:fldChar w:fldCharType="begin"/>
        </w:r>
        <w:r w:rsidR="00925359" w:rsidRPr="00925359">
          <w:rPr>
            <w:rFonts w:ascii="Arial" w:hAnsi="Arial" w:cs="Arial"/>
            <w:noProof/>
            <w:webHidden/>
          </w:rPr>
          <w:instrText xml:space="preserve"> PAGEREF _Toc105191787 \h </w:instrText>
        </w:r>
        <w:r w:rsidR="00925359" w:rsidRPr="00925359">
          <w:rPr>
            <w:rFonts w:ascii="Arial" w:hAnsi="Arial" w:cs="Arial"/>
            <w:noProof/>
            <w:webHidden/>
          </w:rPr>
        </w:r>
        <w:r w:rsidR="00925359" w:rsidRPr="00925359">
          <w:rPr>
            <w:rFonts w:ascii="Arial" w:hAnsi="Arial" w:cs="Arial"/>
            <w:noProof/>
            <w:webHidden/>
          </w:rPr>
          <w:fldChar w:fldCharType="separate"/>
        </w:r>
        <w:r w:rsidR="00925359" w:rsidRPr="00925359">
          <w:rPr>
            <w:rFonts w:ascii="Arial" w:hAnsi="Arial" w:cs="Arial"/>
            <w:noProof/>
            <w:webHidden/>
          </w:rPr>
          <w:t>56</w:t>
        </w:r>
        <w:r w:rsidR="00925359" w:rsidRPr="00925359">
          <w:rPr>
            <w:rFonts w:ascii="Arial" w:hAnsi="Arial" w:cs="Arial"/>
            <w:noProof/>
            <w:webHidden/>
          </w:rPr>
          <w:fldChar w:fldCharType="end"/>
        </w:r>
      </w:hyperlink>
    </w:p>
    <w:p w14:paraId="13D4E36D" w14:textId="77777777" w:rsidR="00925359" w:rsidRPr="00925359" w:rsidRDefault="004E639F" w:rsidP="00791812">
      <w:pPr>
        <w:pStyle w:val="ndicedeilustraes"/>
        <w:tabs>
          <w:tab w:val="right" w:leader="dot" w:pos="9061"/>
        </w:tabs>
        <w:spacing w:line="360" w:lineRule="auto"/>
        <w:jc w:val="both"/>
        <w:rPr>
          <w:rFonts w:ascii="Arial" w:eastAsiaTheme="minorEastAsia" w:hAnsi="Arial" w:cs="Arial"/>
          <w:caps w:val="0"/>
          <w:noProof/>
          <w:lang w:eastAsia="pt-BR"/>
        </w:rPr>
      </w:pPr>
      <w:hyperlink w:anchor="_Toc105191788" w:history="1">
        <w:r w:rsidR="00925359" w:rsidRPr="00925359">
          <w:rPr>
            <w:rStyle w:val="Hyperlink"/>
            <w:rFonts w:ascii="Arial" w:hAnsi="Arial" w:cs="Arial"/>
            <w:noProof/>
          </w:rPr>
          <w:t>Figura 9 - Configuração para desabilitar salvar credenciais de acesso</w:t>
        </w:r>
        <w:r w:rsidR="00925359" w:rsidRPr="00925359">
          <w:rPr>
            <w:rFonts w:ascii="Arial" w:hAnsi="Arial" w:cs="Arial"/>
            <w:noProof/>
            <w:webHidden/>
          </w:rPr>
          <w:tab/>
        </w:r>
        <w:r w:rsidR="00925359" w:rsidRPr="00925359">
          <w:rPr>
            <w:rFonts w:ascii="Arial" w:hAnsi="Arial" w:cs="Arial"/>
            <w:noProof/>
            <w:webHidden/>
          </w:rPr>
          <w:fldChar w:fldCharType="begin"/>
        </w:r>
        <w:r w:rsidR="00925359" w:rsidRPr="00925359">
          <w:rPr>
            <w:rFonts w:ascii="Arial" w:hAnsi="Arial" w:cs="Arial"/>
            <w:noProof/>
            <w:webHidden/>
          </w:rPr>
          <w:instrText xml:space="preserve"> PAGEREF _Toc105191788 \h </w:instrText>
        </w:r>
        <w:r w:rsidR="00925359" w:rsidRPr="00925359">
          <w:rPr>
            <w:rFonts w:ascii="Arial" w:hAnsi="Arial" w:cs="Arial"/>
            <w:noProof/>
            <w:webHidden/>
          </w:rPr>
        </w:r>
        <w:r w:rsidR="00925359" w:rsidRPr="00925359">
          <w:rPr>
            <w:rFonts w:ascii="Arial" w:hAnsi="Arial" w:cs="Arial"/>
            <w:noProof/>
            <w:webHidden/>
          </w:rPr>
          <w:fldChar w:fldCharType="separate"/>
        </w:r>
        <w:r w:rsidR="00925359" w:rsidRPr="00925359">
          <w:rPr>
            <w:rFonts w:ascii="Arial" w:hAnsi="Arial" w:cs="Arial"/>
            <w:noProof/>
            <w:webHidden/>
          </w:rPr>
          <w:t>57</w:t>
        </w:r>
        <w:r w:rsidR="00925359" w:rsidRPr="00925359">
          <w:rPr>
            <w:rFonts w:ascii="Arial" w:hAnsi="Arial" w:cs="Arial"/>
            <w:noProof/>
            <w:webHidden/>
          </w:rPr>
          <w:fldChar w:fldCharType="end"/>
        </w:r>
      </w:hyperlink>
    </w:p>
    <w:p w14:paraId="69258F6E" w14:textId="77777777" w:rsidR="00925359" w:rsidRPr="00925359" w:rsidRDefault="004E639F" w:rsidP="00791812">
      <w:pPr>
        <w:pStyle w:val="ndicedeilustraes"/>
        <w:tabs>
          <w:tab w:val="right" w:leader="dot" w:pos="9061"/>
        </w:tabs>
        <w:spacing w:line="360" w:lineRule="auto"/>
        <w:jc w:val="both"/>
        <w:rPr>
          <w:rFonts w:ascii="Arial" w:eastAsiaTheme="minorEastAsia" w:hAnsi="Arial" w:cs="Arial"/>
          <w:caps w:val="0"/>
          <w:noProof/>
          <w:lang w:eastAsia="pt-BR"/>
        </w:rPr>
      </w:pPr>
      <w:hyperlink w:anchor="_Toc105191789" w:history="1">
        <w:r w:rsidR="00925359" w:rsidRPr="00925359">
          <w:rPr>
            <w:rStyle w:val="Hyperlink"/>
            <w:rFonts w:ascii="Arial" w:hAnsi="Arial" w:cs="Arial"/>
            <w:noProof/>
          </w:rPr>
          <w:t>Figura 10 - Configuração de senha forte</w:t>
        </w:r>
        <w:r w:rsidR="00925359" w:rsidRPr="00925359">
          <w:rPr>
            <w:rFonts w:ascii="Arial" w:hAnsi="Arial" w:cs="Arial"/>
            <w:noProof/>
            <w:webHidden/>
          </w:rPr>
          <w:tab/>
        </w:r>
        <w:r w:rsidR="00925359" w:rsidRPr="00925359">
          <w:rPr>
            <w:rFonts w:ascii="Arial" w:hAnsi="Arial" w:cs="Arial"/>
            <w:noProof/>
            <w:webHidden/>
          </w:rPr>
          <w:fldChar w:fldCharType="begin"/>
        </w:r>
        <w:r w:rsidR="00925359" w:rsidRPr="00925359">
          <w:rPr>
            <w:rFonts w:ascii="Arial" w:hAnsi="Arial" w:cs="Arial"/>
            <w:noProof/>
            <w:webHidden/>
          </w:rPr>
          <w:instrText xml:space="preserve"> PAGEREF _Toc105191789 \h </w:instrText>
        </w:r>
        <w:r w:rsidR="00925359" w:rsidRPr="00925359">
          <w:rPr>
            <w:rFonts w:ascii="Arial" w:hAnsi="Arial" w:cs="Arial"/>
            <w:noProof/>
            <w:webHidden/>
          </w:rPr>
        </w:r>
        <w:r w:rsidR="00925359" w:rsidRPr="00925359">
          <w:rPr>
            <w:rFonts w:ascii="Arial" w:hAnsi="Arial" w:cs="Arial"/>
            <w:noProof/>
            <w:webHidden/>
          </w:rPr>
          <w:fldChar w:fldCharType="separate"/>
        </w:r>
        <w:r w:rsidR="00925359" w:rsidRPr="00925359">
          <w:rPr>
            <w:rFonts w:ascii="Arial" w:hAnsi="Arial" w:cs="Arial"/>
            <w:noProof/>
            <w:webHidden/>
          </w:rPr>
          <w:t>63</w:t>
        </w:r>
        <w:r w:rsidR="00925359" w:rsidRPr="00925359">
          <w:rPr>
            <w:rFonts w:ascii="Arial" w:hAnsi="Arial" w:cs="Arial"/>
            <w:noProof/>
            <w:webHidden/>
          </w:rPr>
          <w:fldChar w:fldCharType="end"/>
        </w:r>
      </w:hyperlink>
    </w:p>
    <w:p w14:paraId="60FC7010" w14:textId="77777777" w:rsidR="00925359" w:rsidRPr="00925359" w:rsidRDefault="004E639F" w:rsidP="00791812">
      <w:pPr>
        <w:pStyle w:val="ndicedeilustraes"/>
        <w:tabs>
          <w:tab w:val="right" w:leader="dot" w:pos="9061"/>
        </w:tabs>
        <w:spacing w:line="360" w:lineRule="auto"/>
        <w:jc w:val="both"/>
        <w:rPr>
          <w:rFonts w:ascii="Arial" w:eastAsiaTheme="minorEastAsia" w:hAnsi="Arial" w:cs="Arial"/>
          <w:caps w:val="0"/>
          <w:noProof/>
          <w:lang w:eastAsia="pt-BR"/>
        </w:rPr>
      </w:pPr>
      <w:hyperlink w:anchor="_Toc105191790" w:history="1">
        <w:r w:rsidR="00925359" w:rsidRPr="00925359">
          <w:rPr>
            <w:rStyle w:val="Hyperlink"/>
            <w:rFonts w:ascii="Arial" w:hAnsi="Arial" w:cs="Arial"/>
            <w:noProof/>
          </w:rPr>
          <w:t>Figura 11 - Configuração time out IIS (</w:t>
        </w:r>
        <w:r w:rsidR="00925359" w:rsidRPr="00925359">
          <w:rPr>
            <w:rStyle w:val="Hyperlink"/>
            <w:rFonts w:ascii="Arial" w:hAnsi="Arial" w:cs="Arial"/>
            <w:i/>
            <w:noProof/>
          </w:rPr>
          <w:t>Internet Information Services</w:t>
        </w:r>
        <w:r w:rsidR="00925359" w:rsidRPr="00925359">
          <w:rPr>
            <w:rStyle w:val="Hyperlink"/>
            <w:rFonts w:ascii="Arial" w:hAnsi="Arial" w:cs="Arial"/>
            <w:noProof/>
          </w:rPr>
          <w:t>)</w:t>
        </w:r>
        <w:r w:rsidR="00925359" w:rsidRPr="00925359">
          <w:rPr>
            <w:rFonts w:ascii="Arial" w:hAnsi="Arial" w:cs="Arial"/>
            <w:noProof/>
            <w:webHidden/>
          </w:rPr>
          <w:tab/>
        </w:r>
        <w:r w:rsidR="00925359" w:rsidRPr="00925359">
          <w:rPr>
            <w:rFonts w:ascii="Arial" w:hAnsi="Arial" w:cs="Arial"/>
            <w:noProof/>
            <w:webHidden/>
          </w:rPr>
          <w:fldChar w:fldCharType="begin"/>
        </w:r>
        <w:r w:rsidR="00925359" w:rsidRPr="00925359">
          <w:rPr>
            <w:rFonts w:ascii="Arial" w:hAnsi="Arial" w:cs="Arial"/>
            <w:noProof/>
            <w:webHidden/>
          </w:rPr>
          <w:instrText xml:space="preserve"> PAGEREF _Toc105191790 \h </w:instrText>
        </w:r>
        <w:r w:rsidR="00925359" w:rsidRPr="00925359">
          <w:rPr>
            <w:rFonts w:ascii="Arial" w:hAnsi="Arial" w:cs="Arial"/>
            <w:noProof/>
            <w:webHidden/>
          </w:rPr>
        </w:r>
        <w:r w:rsidR="00925359" w:rsidRPr="00925359">
          <w:rPr>
            <w:rFonts w:ascii="Arial" w:hAnsi="Arial" w:cs="Arial"/>
            <w:noProof/>
            <w:webHidden/>
          </w:rPr>
          <w:fldChar w:fldCharType="separate"/>
        </w:r>
        <w:r w:rsidR="00925359" w:rsidRPr="00925359">
          <w:rPr>
            <w:rFonts w:ascii="Arial" w:hAnsi="Arial" w:cs="Arial"/>
            <w:noProof/>
            <w:webHidden/>
          </w:rPr>
          <w:t>66</w:t>
        </w:r>
        <w:r w:rsidR="00925359" w:rsidRPr="00925359">
          <w:rPr>
            <w:rFonts w:ascii="Arial" w:hAnsi="Arial" w:cs="Arial"/>
            <w:noProof/>
            <w:webHidden/>
          </w:rPr>
          <w:fldChar w:fldCharType="end"/>
        </w:r>
      </w:hyperlink>
    </w:p>
    <w:p w14:paraId="676756D6" w14:textId="77777777" w:rsidR="00A96419" w:rsidRPr="00925359" w:rsidRDefault="00360010" w:rsidP="00791812">
      <w:pPr>
        <w:spacing w:line="360" w:lineRule="auto"/>
        <w:jc w:val="both"/>
        <w:rPr>
          <w:rFonts w:ascii="Arial" w:hAnsi="Arial" w:cs="Arial"/>
          <w:sz w:val="20"/>
          <w:szCs w:val="20"/>
          <w:lang w:val="en-US"/>
        </w:rPr>
      </w:pPr>
      <w:r w:rsidRPr="00925359">
        <w:rPr>
          <w:rFonts w:ascii="Arial" w:hAnsi="Arial" w:cs="Arial"/>
          <w:sz w:val="20"/>
          <w:szCs w:val="20"/>
          <w:lang w:val="en-US"/>
        </w:rPr>
        <w:fldChar w:fldCharType="end"/>
      </w:r>
    </w:p>
    <w:p w14:paraId="027B343A" w14:textId="3135074F" w:rsidR="00A96419" w:rsidRDefault="00A96419">
      <w:pPr>
        <w:rPr>
          <w:rFonts w:ascii="Arial" w:hAnsi="Arial" w:cs="Arial"/>
          <w:sz w:val="24"/>
          <w:szCs w:val="24"/>
          <w:lang w:val="en-US"/>
        </w:rPr>
      </w:pPr>
    </w:p>
    <w:p w14:paraId="5A662309" w14:textId="77777777" w:rsidR="00A96419" w:rsidRDefault="00A96419">
      <w:pPr>
        <w:rPr>
          <w:rFonts w:ascii="Arial" w:hAnsi="Arial" w:cs="Arial"/>
          <w:sz w:val="24"/>
          <w:szCs w:val="24"/>
          <w:lang w:val="en-US"/>
        </w:rPr>
      </w:pPr>
      <w:r>
        <w:rPr>
          <w:rFonts w:ascii="Arial" w:hAnsi="Arial" w:cs="Arial"/>
          <w:sz w:val="24"/>
          <w:szCs w:val="24"/>
          <w:lang w:val="en-US"/>
        </w:rPr>
        <w:br w:type="page"/>
      </w:r>
    </w:p>
    <w:p w14:paraId="0C12EBFB" w14:textId="77777777" w:rsidR="00A96419" w:rsidRPr="00A96419" w:rsidRDefault="00A96419" w:rsidP="00A96419">
      <w:pPr>
        <w:spacing w:after="480"/>
        <w:jc w:val="center"/>
        <w:rPr>
          <w:rFonts w:ascii="Arial" w:eastAsia="Calibri" w:hAnsi="Arial" w:cs="Arial"/>
          <w:b/>
          <w:sz w:val="24"/>
          <w:szCs w:val="24"/>
        </w:rPr>
      </w:pPr>
      <w:r w:rsidRPr="00A96419">
        <w:rPr>
          <w:rFonts w:ascii="Arial" w:eastAsia="Calibri" w:hAnsi="Arial" w:cs="Arial"/>
          <w:b/>
          <w:sz w:val="24"/>
          <w:szCs w:val="24"/>
        </w:rPr>
        <w:lastRenderedPageBreak/>
        <w:t>LISTA DE QUADROS</w:t>
      </w:r>
    </w:p>
    <w:p w14:paraId="6834EB78" w14:textId="77777777" w:rsidR="00706269" w:rsidRPr="00925359" w:rsidRDefault="00360010" w:rsidP="00791812">
      <w:pPr>
        <w:pStyle w:val="ndicedeilustraes"/>
        <w:tabs>
          <w:tab w:val="right" w:leader="dot" w:pos="9061"/>
        </w:tabs>
        <w:spacing w:line="360" w:lineRule="auto"/>
        <w:rPr>
          <w:rStyle w:val="Hyperlink"/>
          <w:rFonts w:ascii="Arial" w:hAnsi="Arial" w:cs="Arial"/>
        </w:rPr>
      </w:pPr>
      <w:r>
        <w:rPr>
          <w:rFonts w:cs="Arial"/>
          <w:szCs w:val="24"/>
          <w:lang w:val="en-US"/>
        </w:rPr>
        <w:fldChar w:fldCharType="begin"/>
      </w:r>
      <w:r>
        <w:rPr>
          <w:rFonts w:cs="Arial"/>
          <w:szCs w:val="24"/>
          <w:lang w:val="en-US"/>
        </w:rPr>
        <w:instrText xml:space="preserve"> TOC \h \z \c "Quadro" </w:instrText>
      </w:r>
      <w:r>
        <w:rPr>
          <w:rFonts w:cs="Arial"/>
          <w:szCs w:val="24"/>
          <w:lang w:val="en-US"/>
        </w:rPr>
        <w:fldChar w:fldCharType="separate"/>
      </w:r>
      <w:hyperlink w:anchor="_Toc105191588" w:history="1">
        <w:r w:rsidR="00706269" w:rsidRPr="00C828C2">
          <w:rPr>
            <w:rStyle w:val="Hyperlink"/>
            <w:rFonts w:ascii="Arial" w:hAnsi="Arial" w:cs="Arial"/>
            <w:noProof/>
          </w:rPr>
          <w:t>Quadro 1 - Princípios da Lei Nº 13.709 – Art. 6º</w:t>
        </w:r>
        <w:r w:rsidR="00706269" w:rsidRPr="00925359">
          <w:rPr>
            <w:rStyle w:val="Hyperlink"/>
            <w:rFonts w:ascii="Arial" w:hAnsi="Arial" w:cs="Arial"/>
            <w:webHidden/>
          </w:rPr>
          <w:tab/>
        </w:r>
        <w:r w:rsidR="00706269" w:rsidRPr="00925359">
          <w:rPr>
            <w:rStyle w:val="Hyperlink"/>
            <w:rFonts w:ascii="Arial" w:hAnsi="Arial" w:cs="Arial"/>
            <w:webHidden/>
          </w:rPr>
          <w:fldChar w:fldCharType="begin"/>
        </w:r>
        <w:r w:rsidR="00706269" w:rsidRPr="00925359">
          <w:rPr>
            <w:rStyle w:val="Hyperlink"/>
            <w:rFonts w:ascii="Arial" w:hAnsi="Arial" w:cs="Arial"/>
            <w:webHidden/>
          </w:rPr>
          <w:instrText xml:space="preserve"> PAGEREF _Toc105191588 \h </w:instrText>
        </w:r>
        <w:r w:rsidR="00706269" w:rsidRPr="00925359">
          <w:rPr>
            <w:rStyle w:val="Hyperlink"/>
            <w:rFonts w:ascii="Arial" w:hAnsi="Arial" w:cs="Arial"/>
            <w:webHidden/>
          </w:rPr>
        </w:r>
        <w:r w:rsidR="00706269" w:rsidRPr="00925359">
          <w:rPr>
            <w:rStyle w:val="Hyperlink"/>
            <w:rFonts w:ascii="Arial" w:hAnsi="Arial" w:cs="Arial"/>
            <w:webHidden/>
          </w:rPr>
          <w:fldChar w:fldCharType="separate"/>
        </w:r>
        <w:r w:rsidR="00706269" w:rsidRPr="00925359">
          <w:rPr>
            <w:rStyle w:val="Hyperlink"/>
            <w:rFonts w:ascii="Arial" w:hAnsi="Arial" w:cs="Arial"/>
            <w:webHidden/>
          </w:rPr>
          <w:t>17</w:t>
        </w:r>
        <w:r w:rsidR="00706269" w:rsidRPr="00925359">
          <w:rPr>
            <w:rStyle w:val="Hyperlink"/>
            <w:rFonts w:ascii="Arial" w:hAnsi="Arial" w:cs="Arial"/>
            <w:webHidden/>
          </w:rPr>
          <w:fldChar w:fldCharType="end"/>
        </w:r>
      </w:hyperlink>
    </w:p>
    <w:p w14:paraId="513A485D" w14:textId="77777777" w:rsidR="00706269" w:rsidRPr="00925359" w:rsidRDefault="004E639F" w:rsidP="00791812">
      <w:pPr>
        <w:pStyle w:val="ndicedeilustraes"/>
        <w:tabs>
          <w:tab w:val="right" w:leader="dot" w:pos="9061"/>
        </w:tabs>
        <w:spacing w:line="360" w:lineRule="auto"/>
        <w:rPr>
          <w:rStyle w:val="Hyperlink"/>
          <w:rFonts w:ascii="Arial" w:hAnsi="Arial" w:cs="Arial"/>
        </w:rPr>
      </w:pPr>
      <w:hyperlink w:anchor="_Toc105191589" w:history="1">
        <w:r w:rsidR="00706269" w:rsidRPr="00C828C2">
          <w:rPr>
            <w:rStyle w:val="Hyperlink"/>
            <w:rFonts w:ascii="Arial" w:hAnsi="Arial" w:cs="Arial"/>
            <w:noProof/>
          </w:rPr>
          <w:t>Quadro 2 - Relação de itens e categorias contemplados na ISO/IEC 17799</w:t>
        </w:r>
        <w:r w:rsidR="00706269" w:rsidRPr="00925359">
          <w:rPr>
            <w:rStyle w:val="Hyperlink"/>
            <w:rFonts w:ascii="Arial" w:hAnsi="Arial" w:cs="Arial"/>
            <w:webHidden/>
          </w:rPr>
          <w:tab/>
        </w:r>
        <w:r w:rsidR="00706269" w:rsidRPr="00925359">
          <w:rPr>
            <w:rStyle w:val="Hyperlink"/>
            <w:rFonts w:ascii="Arial" w:hAnsi="Arial" w:cs="Arial"/>
            <w:webHidden/>
          </w:rPr>
          <w:fldChar w:fldCharType="begin"/>
        </w:r>
        <w:r w:rsidR="00706269" w:rsidRPr="00925359">
          <w:rPr>
            <w:rStyle w:val="Hyperlink"/>
            <w:rFonts w:ascii="Arial" w:hAnsi="Arial" w:cs="Arial"/>
            <w:webHidden/>
          </w:rPr>
          <w:instrText xml:space="preserve"> PAGEREF _Toc105191589 \h </w:instrText>
        </w:r>
        <w:r w:rsidR="00706269" w:rsidRPr="00925359">
          <w:rPr>
            <w:rStyle w:val="Hyperlink"/>
            <w:rFonts w:ascii="Arial" w:hAnsi="Arial" w:cs="Arial"/>
            <w:webHidden/>
          </w:rPr>
        </w:r>
        <w:r w:rsidR="00706269" w:rsidRPr="00925359">
          <w:rPr>
            <w:rStyle w:val="Hyperlink"/>
            <w:rFonts w:ascii="Arial" w:hAnsi="Arial" w:cs="Arial"/>
            <w:webHidden/>
          </w:rPr>
          <w:fldChar w:fldCharType="separate"/>
        </w:r>
        <w:r w:rsidR="00706269" w:rsidRPr="00925359">
          <w:rPr>
            <w:rStyle w:val="Hyperlink"/>
            <w:rFonts w:ascii="Arial" w:hAnsi="Arial" w:cs="Arial"/>
            <w:webHidden/>
          </w:rPr>
          <w:t>25</w:t>
        </w:r>
        <w:r w:rsidR="00706269" w:rsidRPr="00925359">
          <w:rPr>
            <w:rStyle w:val="Hyperlink"/>
            <w:rFonts w:ascii="Arial" w:hAnsi="Arial" w:cs="Arial"/>
            <w:webHidden/>
          </w:rPr>
          <w:fldChar w:fldCharType="end"/>
        </w:r>
      </w:hyperlink>
    </w:p>
    <w:p w14:paraId="43F6F598" w14:textId="77777777" w:rsidR="00706269" w:rsidRPr="00925359" w:rsidRDefault="004E639F" w:rsidP="00791812">
      <w:pPr>
        <w:pStyle w:val="ndicedeilustraes"/>
        <w:tabs>
          <w:tab w:val="right" w:leader="dot" w:pos="9061"/>
        </w:tabs>
        <w:spacing w:line="360" w:lineRule="auto"/>
        <w:rPr>
          <w:rStyle w:val="Hyperlink"/>
          <w:rFonts w:ascii="Arial" w:hAnsi="Arial" w:cs="Arial"/>
        </w:rPr>
      </w:pPr>
      <w:hyperlink w:anchor="_Toc105191590" w:history="1">
        <w:r w:rsidR="00706269" w:rsidRPr="00C828C2">
          <w:rPr>
            <w:rStyle w:val="Hyperlink"/>
            <w:rFonts w:ascii="Arial" w:hAnsi="Arial" w:cs="Arial"/>
            <w:noProof/>
          </w:rPr>
          <w:t>Quadro 3 - Princípios para certificação SBIS</w:t>
        </w:r>
        <w:r w:rsidR="00706269" w:rsidRPr="00925359">
          <w:rPr>
            <w:rStyle w:val="Hyperlink"/>
            <w:rFonts w:ascii="Arial" w:hAnsi="Arial" w:cs="Arial"/>
            <w:webHidden/>
          </w:rPr>
          <w:tab/>
        </w:r>
        <w:r w:rsidR="00706269" w:rsidRPr="00925359">
          <w:rPr>
            <w:rStyle w:val="Hyperlink"/>
            <w:rFonts w:ascii="Arial" w:hAnsi="Arial" w:cs="Arial"/>
            <w:webHidden/>
          </w:rPr>
          <w:fldChar w:fldCharType="begin"/>
        </w:r>
        <w:r w:rsidR="00706269" w:rsidRPr="00925359">
          <w:rPr>
            <w:rStyle w:val="Hyperlink"/>
            <w:rFonts w:ascii="Arial" w:hAnsi="Arial" w:cs="Arial"/>
            <w:webHidden/>
          </w:rPr>
          <w:instrText xml:space="preserve"> PAGEREF _Toc105191590 \h </w:instrText>
        </w:r>
        <w:r w:rsidR="00706269" w:rsidRPr="00925359">
          <w:rPr>
            <w:rStyle w:val="Hyperlink"/>
            <w:rFonts w:ascii="Arial" w:hAnsi="Arial" w:cs="Arial"/>
            <w:webHidden/>
          </w:rPr>
        </w:r>
        <w:r w:rsidR="00706269" w:rsidRPr="00925359">
          <w:rPr>
            <w:rStyle w:val="Hyperlink"/>
            <w:rFonts w:ascii="Arial" w:hAnsi="Arial" w:cs="Arial"/>
            <w:webHidden/>
          </w:rPr>
          <w:fldChar w:fldCharType="separate"/>
        </w:r>
        <w:r w:rsidR="00706269" w:rsidRPr="00925359">
          <w:rPr>
            <w:rStyle w:val="Hyperlink"/>
            <w:rFonts w:ascii="Arial" w:hAnsi="Arial" w:cs="Arial"/>
            <w:webHidden/>
          </w:rPr>
          <w:t>28</w:t>
        </w:r>
        <w:r w:rsidR="00706269" w:rsidRPr="00925359">
          <w:rPr>
            <w:rStyle w:val="Hyperlink"/>
            <w:rFonts w:ascii="Arial" w:hAnsi="Arial" w:cs="Arial"/>
            <w:webHidden/>
          </w:rPr>
          <w:fldChar w:fldCharType="end"/>
        </w:r>
      </w:hyperlink>
    </w:p>
    <w:p w14:paraId="7438B1F1" w14:textId="77777777" w:rsidR="00706269" w:rsidRPr="00925359" w:rsidRDefault="004E639F" w:rsidP="00791812">
      <w:pPr>
        <w:pStyle w:val="ndicedeilustraes"/>
        <w:tabs>
          <w:tab w:val="right" w:leader="dot" w:pos="9061"/>
        </w:tabs>
        <w:spacing w:line="360" w:lineRule="auto"/>
        <w:rPr>
          <w:rStyle w:val="Hyperlink"/>
          <w:rFonts w:ascii="Arial" w:hAnsi="Arial" w:cs="Arial"/>
        </w:rPr>
      </w:pPr>
      <w:hyperlink w:anchor="_Toc105191591" w:history="1">
        <w:r w:rsidR="00706269" w:rsidRPr="00C828C2">
          <w:rPr>
            <w:rStyle w:val="Hyperlink"/>
            <w:rFonts w:ascii="Arial" w:hAnsi="Arial" w:cs="Arial"/>
            <w:noProof/>
          </w:rPr>
          <w:t>Quadro 4 - Requisitos NGS2 Certificação SBIS</w:t>
        </w:r>
        <w:r w:rsidR="00706269" w:rsidRPr="00925359">
          <w:rPr>
            <w:rStyle w:val="Hyperlink"/>
            <w:rFonts w:ascii="Arial" w:hAnsi="Arial" w:cs="Arial"/>
            <w:webHidden/>
          </w:rPr>
          <w:tab/>
        </w:r>
        <w:r w:rsidR="00706269" w:rsidRPr="00925359">
          <w:rPr>
            <w:rStyle w:val="Hyperlink"/>
            <w:rFonts w:ascii="Arial" w:hAnsi="Arial" w:cs="Arial"/>
            <w:webHidden/>
          </w:rPr>
          <w:fldChar w:fldCharType="begin"/>
        </w:r>
        <w:r w:rsidR="00706269" w:rsidRPr="00925359">
          <w:rPr>
            <w:rStyle w:val="Hyperlink"/>
            <w:rFonts w:ascii="Arial" w:hAnsi="Arial" w:cs="Arial"/>
            <w:webHidden/>
          </w:rPr>
          <w:instrText xml:space="preserve"> PAGEREF _Toc105191591 \h </w:instrText>
        </w:r>
        <w:r w:rsidR="00706269" w:rsidRPr="00925359">
          <w:rPr>
            <w:rStyle w:val="Hyperlink"/>
            <w:rFonts w:ascii="Arial" w:hAnsi="Arial" w:cs="Arial"/>
            <w:webHidden/>
          </w:rPr>
        </w:r>
        <w:r w:rsidR="00706269" w:rsidRPr="00925359">
          <w:rPr>
            <w:rStyle w:val="Hyperlink"/>
            <w:rFonts w:ascii="Arial" w:hAnsi="Arial" w:cs="Arial"/>
            <w:webHidden/>
          </w:rPr>
          <w:fldChar w:fldCharType="separate"/>
        </w:r>
        <w:r w:rsidR="00706269" w:rsidRPr="00925359">
          <w:rPr>
            <w:rStyle w:val="Hyperlink"/>
            <w:rFonts w:ascii="Arial" w:hAnsi="Arial" w:cs="Arial"/>
            <w:webHidden/>
          </w:rPr>
          <w:t>32</w:t>
        </w:r>
        <w:r w:rsidR="00706269" w:rsidRPr="00925359">
          <w:rPr>
            <w:rStyle w:val="Hyperlink"/>
            <w:rFonts w:ascii="Arial" w:hAnsi="Arial" w:cs="Arial"/>
            <w:webHidden/>
          </w:rPr>
          <w:fldChar w:fldCharType="end"/>
        </w:r>
      </w:hyperlink>
    </w:p>
    <w:p w14:paraId="3E0F4FB4" w14:textId="77777777" w:rsidR="00706269" w:rsidRPr="00925359" w:rsidRDefault="004E639F" w:rsidP="00791812">
      <w:pPr>
        <w:pStyle w:val="ndicedeilustraes"/>
        <w:tabs>
          <w:tab w:val="right" w:leader="dot" w:pos="9061"/>
        </w:tabs>
        <w:spacing w:line="360" w:lineRule="auto"/>
        <w:rPr>
          <w:rStyle w:val="Hyperlink"/>
          <w:rFonts w:ascii="Arial" w:hAnsi="Arial" w:cs="Arial"/>
        </w:rPr>
      </w:pPr>
      <w:hyperlink w:anchor="_Toc105191592" w:history="1">
        <w:r w:rsidR="00706269" w:rsidRPr="00C828C2">
          <w:rPr>
            <w:rStyle w:val="Hyperlink"/>
            <w:rFonts w:ascii="Arial" w:hAnsi="Arial" w:cs="Arial"/>
            <w:noProof/>
          </w:rPr>
          <w:t>Quadro 5 - Princípios e seus requisitos</w:t>
        </w:r>
        <w:r w:rsidR="00706269" w:rsidRPr="00925359">
          <w:rPr>
            <w:rStyle w:val="Hyperlink"/>
            <w:rFonts w:ascii="Arial" w:hAnsi="Arial" w:cs="Arial"/>
            <w:webHidden/>
          </w:rPr>
          <w:tab/>
        </w:r>
        <w:r w:rsidR="00706269" w:rsidRPr="00925359">
          <w:rPr>
            <w:rStyle w:val="Hyperlink"/>
            <w:rFonts w:ascii="Arial" w:hAnsi="Arial" w:cs="Arial"/>
            <w:webHidden/>
          </w:rPr>
          <w:fldChar w:fldCharType="begin"/>
        </w:r>
        <w:r w:rsidR="00706269" w:rsidRPr="00925359">
          <w:rPr>
            <w:rStyle w:val="Hyperlink"/>
            <w:rFonts w:ascii="Arial" w:hAnsi="Arial" w:cs="Arial"/>
            <w:webHidden/>
          </w:rPr>
          <w:instrText xml:space="preserve"> PAGEREF _Toc105191592 \h </w:instrText>
        </w:r>
        <w:r w:rsidR="00706269" w:rsidRPr="00925359">
          <w:rPr>
            <w:rStyle w:val="Hyperlink"/>
            <w:rFonts w:ascii="Arial" w:hAnsi="Arial" w:cs="Arial"/>
            <w:webHidden/>
          </w:rPr>
        </w:r>
        <w:r w:rsidR="00706269" w:rsidRPr="00925359">
          <w:rPr>
            <w:rStyle w:val="Hyperlink"/>
            <w:rFonts w:ascii="Arial" w:hAnsi="Arial" w:cs="Arial"/>
            <w:webHidden/>
          </w:rPr>
          <w:fldChar w:fldCharType="separate"/>
        </w:r>
        <w:r w:rsidR="00706269" w:rsidRPr="00925359">
          <w:rPr>
            <w:rStyle w:val="Hyperlink"/>
            <w:rFonts w:ascii="Arial" w:hAnsi="Arial" w:cs="Arial"/>
            <w:webHidden/>
          </w:rPr>
          <w:t>53</w:t>
        </w:r>
        <w:r w:rsidR="00706269" w:rsidRPr="00925359">
          <w:rPr>
            <w:rStyle w:val="Hyperlink"/>
            <w:rFonts w:ascii="Arial" w:hAnsi="Arial" w:cs="Arial"/>
            <w:webHidden/>
          </w:rPr>
          <w:fldChar w:fldCharType="end"/>
        </w:r>
      </w:hyperlink>
    </w:p>
    <w:p w14:paraId="6C718E9F" w14:textId="1AC33B5E" w:rsidR="00706269" w:rsidRPr="00925359" w:rsidRDefault="004E639F" w:rsidP="00791812">
      <w:pPr>
        <w:pStyle w:val="ndicedeilustraes"/>
        <w:tabs>
          <w:tab w:val="right" w:leader="dot" w:pos="9061"/>
        </w:tabs>
        <w:spacing w:line="360" w:lineRule="auto"/>
        <w:rPr>
          <w:rStyle w:val="Hyperlink"/>
          <w:rFonts w:ascii="Arial" w:hAnsi="Arial" w:cs="Arial"/>
        </w:rPr>
      </w:pPr>
      <w:hyperlink w:anchor="_Toc105191593" w:history="1">
        <w:r w:rsidR="00925359">
          <w:rPr>
            <w:rStyle w:val="Hyperlink"/>
            <w:rFonts w:ascii="Arial" w:hAnsi="Arial" w:cs="Arial"/>
            <w:noProof/>
          </w:rPr>
          <w:t>Quadro 6 -</w:t>
        </w:r>
        <w:r w:rsidR="00706269" w:rsidRPr="00C828C2">
          <w:rPr>
            <w:rStyle w:val="Hyperlink"/>
            <w:rFonts w:ascii="Arial" w:hAnsi="Arial" w:cs="Arial"/>
            <w:noProof/>
          </w:rPr>
          <w:t xml:space="preserve"> Sistemas e requisitos não atendidos completamente</w:t>
        </w:r>
        <w:r w:rsidR="00706269" w:rsidRPr="00925359">
          <w:rPr>
            <w:rStyle w:val="Hyperlink"/>
            <w:rFonts w:ascii="Arial" w:hAnsi="Arial" w:cs="Arial"/>
            <w:webHidden/>
          </w:rPr>
          <w:tab/>
        </w:r>
        <w:r w:rsidR="00706269" w:rsidRPr="00925359">
          <w:rPr>
            <w:rStyle w:val="Hyperlink"/>
            <w:rFonts w:ascii="Arial" w:hAnsi="Arial" w:cs="Arial"/>
            <w:webHidden/>
          </w:rPr>
          <w:fldChar w:fldCharType="begin"/>
        </w:r>
        <w:r w:rsidR="00706269" w:rsidRPr="00925359">
          <w:rPr>
            <w:rStyle w:val="Hyperlink"/>
            <w:rFonts w:ascii="Arial" w:hAnsi="Arial" w:cs="Arial"/>
            <w:webHidden/>
          </w:rPr>
          <w:instrText xml:space="preserve"> PAGEREF _Toc105191593 \h </w:instrText>
        </w:r>
        <w:r w:rsidR="00706269" w:rsidRPr="00925359">
          <w:rPr>
            <w:rStyle w:val="Hyperlink"/>
            <w:rFonts w:ascii="Arial" w:hAnsi="Arial" w:cs="Arial"/>
            <w:webHidden/>
          </w:rPr>
        </w:r>
        <w:r w:rsidR="00706269" w:rsidRPr="00925359">
          <w:rPr>
            <w:rStyle w:val="Hyperlink"/>
            <w:rFonts w:ascii="Arial" w:hAnsi="Arial" w:cs="Arial"/>
            <w:webHidden/>
          </w:rPr>
          <w:fldChar w:fldCharType="separate"/>
        </w:r>
        <w:r w:rsidR="00706269" w:rsidRPr="00925359">
          <w:rPr>
            <w:rStyle w:val="Hyperlink"/>
            <w:rFonts w:ascii="Arial" w:hAnsi="Arial" w:cs="Arial"/>
            <w:webHidden/>
          </w:rPr>
          <w:t>53</w:t>
        </w:r>
        <w:r w:rsidR="00706269" w:rsidRPr="00925359">
          <w:rPr>
            <w:rStyle w:val="Hyperlink"/>
            <w:rFonts w:ascii="Arial" w:hAnsi="Arial" w:cs="Arial"/>
            <w:webHidden/>
          </w:rPr>
          <w:fldChar w:fldCharType="end"/>
        </w:r>
      </w:hyperlink>
    </w:p>
    <w:p w14:paraId="5B79489F" w14:textId="77777777" w:rsidR="00706269" w:rsidRPr="00925359" w:rsidRDefault="004E639F" w:rsidP="00791812">
      <w:pPr>
        <w:pStyle w:val="ndicedeilustraes"/>
        <w:tabs>
          <w:tab w:val="right" w:leader="dot" w:pos="9061"/>
        </w:tabs>
        <w:spacing w:line="360" w:lineRule="auto"/>
        <w:rPr>
          <w:rStyle w:val="Hyperlink"/>
          <w:rFonts w:ascii="Arial" w:hAnsi="Arial" w:cs="Arial"/>
        </w:rPr>
      </w:pPr>
      <w:hyperlink w:anchor="_Toc105191594" w:history="1">
        <w:r w:rsidR="00706269" w:rsidRPr="00C828C2">
          <w:rPr>
            <w:rStyle w:val="Hyperlink"/>
            <w:rFonts w:ascii="Arial" w:hAnsi="Arial" w:cs="Arial"/>
            <w:noProof/>
          </w:rPr>
          <w:t>Quadro 7 – Requisito 5 TISS (2022) MVPEP e MVSOUL</w:t>
        </w:r>
        <w:r w:rsidR="00706269" w:rsidRPr="00925359">
          <w:rPr>
            <w:rStyle w:val="Hyperlink"/>
            <w:rFonts w:ascii="Arial" w:hAnsi="Arial" w:cs="Arial"/>
            <w:webHidden/>
          </w:rPr>
          <w:tab/>
        </w:r>
        <w:r w:rsidR="00706269" w:rsidRPr="00925359">
          <w:rPr>
            <w:rStyle w:val="Hyperlink"/>
            <w:rFonts w:ascii="Arial" w:hAnsi="Arial" w:cs="Arial"/>
            <w:webHidden/>
          </w:rPr>
          <w:fldChar w:fldCharType="begin"/>
        </w:r>
        <w:r w:rsidR="00706269" w:rsidRPr="00925359">
          <w:rPr>
            <w:rStyle w:val="Hyperlink"/>
            <w:rFonts w:ascii="Arial" w:hAnsi="Arial" w:cs="Arial"/>
            <w:webHidden/>
          </w:rPr>
          <w:instrText xml:space="preserve"> PAGEREF _Toc105191594 \h </w:instrText>
        </w:r>
        <w:r w:rsidR="00706269" w:rsidRPr="00925359">
          <w:rPr>
            <w:rStyle w:val="Hyperlink"/>
            <w:rFonts w:ascii="Arial" w:hAnsi="Arial" w:cs="Arial"/>
            <w:webHidden/>
          </w:rPr>
        </w:r>
        <w:r w:rsidR="00706269" w:rsidRPr="00925359">
          <w:rPr>
            <w:rStyle w:val="Hyperlink"/>
            <w:rFonts w:ascii="Arial" w:hAnsi="Arial" w:cs="Arial"/>
            <w:webHidden/>
          </w:rPr>
          <w:fldChar w:fldCharType="separate"/>
        </w:r>
        <w:r w:rsidR="00706269" w:rsidRPr="00925359">
          <w:rPr>
            <w:rStyle w:val="Hyperlink"/>
            <w:rFonts w:ascii="Arial" w:hAnsi="Arial" w:cs="Arial"/>
            <w:webHidden/>
          </w:rPr>
          <w:t>54</w:t>
        </w:r>
        <w:r w:rsidR="00706269" w:rsidRPr="00925359">
          <w:rPr>
            <w:rStyle w:val="Hyperlink"/>
            <w:rFonts w:ascii="Arial" w:hAnsi="Arial" w:cs="Arial"/>
            <w:webHidden/>
          </w:rPr>
          <w:fldChar w:fldCharType="end"/>
        </w:r>
      </w:hyperlink>
    </w:p>
    <w:p w14:paraId="56E3D41A" w14:textId="77777777" w:rsidR="00706269" w:rsidRPr="00925359" w:rsidRDefault="004E639F" w:rsidP="00791812">
      <w:pPr>
        <w:pStyle w:val="ndicedeilustraes"/>
        <w:tabs>
          <w:tab w:val="right" w:leader="dot" w:pos="9061"/>
        </w:tabs>
        <w:spacing w:line="360" w:lineRule="auto"/>
        <w:rPr>
          <w:rStyle w:val="Hyperlink"/>
          <w:rFonts w:ascii="Arial" w:hAnsi="Arial" w:cs="Arial"/>
        </w:rPr>
      </w:pPr>
      <w:hyperlink w:anchor="_Toc105191595" w:history="1">
        <w:r w:rsidR="00706269" w:rsidRPr="00C828C2">
          <w:rPr>
            <w:rStyle w:val="Hyperlink"/>
            <w:rFonts w:ascii="Arial" w:hAnsi="Arial" w:cs="Arial"/>
            <w:noProof/>
          </w:rPr>
          <w:t>Quadro 8 – Requisito 33 TISS (2022) MVPEP e MVSOUL</w:t>
        </w:r>
        <w:r w:rsidR="00706269" w:rsidRPr="00925359">
          <w:rPr>
            <w:rStyle w:val="Hyperlink"/>
            <w:rFonts w:ascii="Arial" w:hAnsi="Arial" w:cs="Arial"/>
            <w:webHidden/>
          </w:rPr>
          <w:tab/>
        </w:r>
        <w:r w:rsidR="00706269" w:rsidRPr="00925359">
          <w:rPr>
            <w:rStyle w:val="Hyperlink"/>
            <w:rFonts w:ascii="Arial" w:hAnsi="Arial" w:cs="Arial"/>
            <w:webHidden/>
          </w:rPr>
          <w:fldChar w:fldCharType="begin"/>
        </w:r>
        <w:r w:rsidR="00706269" w:rsidRPr="00925359">
          <w:rPr>
            <w:rStyle w:val="Hyperlink"/>
            <w:rFonts w:ascii="Arial" w:hAnsi="Arial" w:cs="Arial"/>
            <w:webHidden/>
          </w:rPr>
          <w:instrText xml:space="preserve"> PAGEREF _Toc105191595 \h </w:instrText>
        </w:r>
        <w:r w:rsidR="00706269" w:rsidRPr="00925359">
          <w:rPr>
            <w:rStyle w:val="Hyperlink"/>
            <w:rFonts w:ascii="Arial" w:hAnsi="Arial" w:cs="Arial"/>
            <w:webHidden/>
          </w:rPr>
        </w:r>
        <w:r w:rsidR="00706269" w:rsidRPr="00925359">
          <w:rPr>
            <w:rStyle w:val="Hyperlink"/>
            <w:rFonts w:ascii="Arial" w:hAnsi="Arial" w:cs="Arial"/>
            <w:webHidden/>
          </w:rPr>
          <w:fldChar w:fldCharType="separate"/>
        </w:r>
        <w:r w:rsidR="00706269" w:rsidRPr="00925359">
          <w:rPr>
            <w:rStyle w:val="Hyperlink"/>
            <w:rFonts w:ascii="Arial" w:hAnsi="Arial" w:cs="Arial"/>
            <w:webHidden/>
          </w:rPr>
          <w:t>55</w:t>
        </w:r>
        <w:r w:rsidR="00706269" w:rsidRPr="00925359">
          <w:rPr>
            <w:rStyle w:val="Hyperlink"/>
            <w:rFonts w:ascii="Arial" w:hAnsi="Arial" w:cs="Arial"/>
            <w:webHidden/>
          </w:rPr>
          <w:fldChar w:fldCharType="end"/>
        </w:r>
      </w:hyperlink>
    </w:p>
    <w:p w14:paraId="7D4CC933" w14:textId="77777777" w:rsidR="00706269" w:rsidRPr="00925359" w:rsidRDefault="004E639F" w:rsidP="00791812">
      <w:pPr>
        <w:pStyle w:val="ndicedeilustraes"/>
        <w:tabs>
          <w:tab w:val="right" w:leader="dot" w:pos="9061"/>
        </w:tabs>
        <w:spacing w:line="360" w:lineRule="auto"/>
        <w:rPr>
          <w:rStyle w:val="Hyperlink"/>
          <w:rFonts w:ascii="Arial" w:hAnsi="Arial" w:cs="Arial"/>
        </w:rPr>
      </w:pPr>
      <w:hyperlink w:anchor="_Toc105191596" w:history="1">
        <w:r w:rsidR="00706269" w:rsidRPr="00C828C2">
          <w:rPr>
            <w:rStyle w:val="Hyperlink"/>
            <w:rFonts w:ascii="Arial" w:hAnsi="Arial" w:cs="Arial"/>
            <w:noProof/>
          </w:rPr>
          <w:t>Quadro 9 – Requisito 42 TISS (2022) MVPEP e MVSOUL</w:t>
        </w:r>
        <w:r w:rsidR="00706269" w:rsidRPr="00925359">
          <w:rPr>
            <w:rStyle w:val="Hyperlink"/>
            <w:rFonts w:ascii="Arial" w:hAnsi="Arial" w:cs="Arial"/>
            <w:webHidden/>
          </w:rPr>
          <w:tab/>
        </w:r>
        <w:r w:rsidR="00706269" w:rsidRPr="00925359">
          <w:rPr>
            <w:rStyle w:val="Hyperlink"/>
            <w:rFonts w:ascii="Arial" w:hAnsi="Arial" w:cs="Arial"/>
            <w:webHidden/>
          </w:rPr>
          <w:fldChar w:fldCharType="begin"/>
        </w:r>
        <w:r w:rsidR="00706269" w:rsidRPr="00925359">
          <w:rPr>
            <w:rStyle w:val="Hyperlink"/>
            <w:rFonts w:ascii="Arial" w:hAnsi="Arial" w:cs="Arial"/>
            <w:webHidden/>
          </w:rPr>
          <w:instrText xml:space="preserve"> PAGEREF _Toc105191596 \h </w:instrText>
        </w:r>
        <w:r w:rsidR="00706269" w:rsidRPr="00925359">
          <w:rPr>
            <w:rStyle w:val="Hyperlink"/>
            <w:rFonts w:ascii="Arial" w:hAnsi="Arial" w:cs="Arial"/>
            <w:webHidden/>
          </w:rPr>
        </w:r>
        <w:r w:rsidR="00706269" w:rsidRPr="00925359">
          <w:rPr>
            <w:rStyle w:val="Hyperlink"/>
            <w:rFonts w:ascii="Arial" w:hAnsi="Arial" w:cs="Arial"/>
            <w:webHidden/>
          </w:rPr>
          <w:fldChar w:fldCharType="separate"/>
        </w:r>
        <w:r w:rsidR="00706269" w:rsidRPr="00925359">
          <w:rPr>
            <w:rStyle w:val="Hyperlink"/>
            <w:rFonts w:ascii="Arial" w:hAnsi="Arial" w:cs="Arial"/>
            <w:webHidden/>
          </w:rPr>
          <w:t>56</w:t>
        </w:r>
        <w:r w:rsidR="00706269" w:rsidRPr="00925359">
          <w:rPr>
            <w:rStyle w:val="Hyperlink"/>
            <w:rFonts w:ascii="Arial" w:hAnsi="Arial" w:cs="Arial"/>
            <w:webHidden/>
          </w:rPr>
          <w:fldChar w:fldCharType="end"/>
        </w:r>
      </w:hyperlink>
    </w:p>
    <w:p w14:paraId="05CFAEFA" w14:textId="77777777" w:rsidR="00706269" w:rsidRPr="00925359" w:rsidRDefault="004E639F" w:rsidP="00791812">
      <w:pPr>
        <w:pStyle w:val="ndicedeilustraes"/>
        <w:tabs>
          <w:tab w:val="right" w:leader="dot" w:pos="9061"/>
        </w:tabs>
        <w:spacing w:line="360" w:lineRule="auto"/>
        <w:rPr>
          <w:rStyle w:val="Hyperlink"/>
          <w:rFonts w:ascii="Arial" w:hAnsi="Arial" w:cs="Arial"/>
        </w:rPr>
      </w:pPr>
      <w:hyperlink w:anchor="_Toc105191597" w:history="1">
        <w:r w:rsidR="00706269" w:rsidRPr="00C828C2">
          <w:rPr>
            <w:rStyle w:val="Hyperlink"/>
            <w:rFonts w:ascii="Arial" w:hAnsi="Arial" w:cs="Arial"/>
            <w:noProof/>
          </w:rPr>
          <w:t>Quadro 10 – Requisito 43 TISS (2022) MVPEP e MVSOUL</w:t>
        </w:r>
        <w:r w:rsidR="00706269" w:rsidRPr="00925359">
          <w:rPr>
            <w:rStyle w:val="Hyperlink"/>
            <w:rFonts w:ascii="Arial" w:hAnsi="Arial" w:cs="Arial"/>
            <w:webHidden/>
          </w:rPr>
          <w:tab/>
        </w:r>
        <w:r w:rsidR="00706269" w:rsidRPr="00925359">
          <w:rPr>
            <w:rStyle w:val="Hyperlink"/>
            <w:rFonts w:ascii="Arial" w:hAnsi="Arial" w:cs="Arial"/>
            <w:webHidden/>
          </w:rPr>
          <w:fldChar w:fldCharType="begin"/>
        </w:r>
        <w:r w:rsidR="00706269" w:rsidRPr="00925359">
          <w:rPr>
            <w:rStyle w:val="Hyperlink"/>
            <w:rFonts w:ascii="Arial" w:hAnsi="Arial" w:cs="Arial"/>
            <w:webHidden/>
          </w:rPr>
          <w:instrText xml:space="preserve"> PAGEREF _Toc105191597 \h </w:instrText>
        </w:r>
        <w:r w:rsidR="00706269" w:rsidRPr="00925359">
          <w:rPr>
            <w:rStyle w:val="Hyperlink"/>
            <w:rFonts w:ascii="Arial" w:hAnsi="Arial" w:cs="Arial"/>
            <w:webHidden/>
          </w:rPr>
        </w:r>
        <w:r w:rsidR="00706269" w:rsidRPr="00925359">
          <w:rPr>
            <w:rStyle w:val="Hyperlink"/>
            <w:rFonts w:ascii="Arial" w:hAnsi="Arial" w:cs="Arial"/>
            <w:webHidden/>
          </w:rPr>
          <w:fldChar w:fldCharType="separate"/>
        </w:r>
        <w:r w:rsidR="00706269" w:rsidRPr="00925359">
          <w:rPr>
            <w:rStyle w:val="Hyperlink"/>
            <w:rFonts w:ascii="Arial" w:hAnsi="Arial" w:cs="Arial"/>
            <w:webHidden/>
          </w:rPr>
          <w:t>57</w:t>
        </w:r>
        <w:r w:rsidR="00706269" w:rsidRPr="00925359">
          <w:rPr>
            <w:rStyle w:val="Hyperlink"/>
            <w:rFonts w:ascii="Arial" w:hAnsi="Arial" w:cs="Arial"/>
            <w:webHidden/>
          </w:rPr>
          <w:fldChar w:fldCharType="end"/>
        </w:r>
      </w:hyperlink>
    </w:p>
    <w:p w14:paraId="0B7873A2" w14:textId="77777777" w:rsidR="00706269" w:rsidRPr="00925359" w:rsidRDefault="004E639F" w:rsidP="00791812">
      <w:pPr>
        <w:pStyle w:val="ndicedeilustraes"/>
        <w:tabs>
          <w:tab w:val="right" w:leader="dot" w:pos="9061"/>
        </w:tabs>
        <w:spacing w:line="360" w:lineRule="auto"/>
        <w:rPr>
          <w:rStyle w:val="Hyperlink"/>
          <w:rFonts w:ascii="Arial" w:hAnsi="Arial" w:cs="Arial"/>
        </w:rPr>
      </w:pPr>
      <w:hyperlink w:anchor="_Toc105191598" w:history="1">
        <w:r w:rsidR="00706269" w:rsidRPr="00C828C2">
          <w:rPr>
            <w:rStyle w:val="Hyperlink"/>
            <w:rFonts w:ascii="Arial" w:hAnsi="Arial" w:cs="Arial"/>
            <w:noProof/>
          </w:rPr>
          <w:t>Quadro 11 – Requisito 63 TISS (2022) MVPEP e MVSOUL</w:t>
        </w:r>
        <w:r w:rsidR="00706269" w:rsidRPr="00925359">
          <w:rPr>
            <w:rStyle w:val="Hyperlink"/>
            <w:rFonts w:ascii="Arial" w:hAnsi="Arial" w:cs="Arial"/>
            <w:webHidden/>
          </w:rPr>
          <w:tab/>
        </w:r>
        <w:r w:rsidR="00706269" w:rsidRPr="00925359">
          <w:rPr>
            <w:rStyle w:val="Hyperlink"/>
            <w:rFonts w:ascii="Arial" w:hAnsi="Arial" w:cs="Arial"/>
            <w:webHidden/>
          </w:rPr>
          <w:fldChar w:fldCharType="begin"/>
        </w:r>
        <w:r w:rsidR="00706269" w:rsidRPr="00925359">
          <w:rPr>
            <w:rStyle w:val="Hyperlink"/>
            <w:rFonts w:ascii="Arial" w:hAnsi="Arial" w:cs="Arial"/>
            <w:webHidden/>
          </w:rPr>
          <w:instrText xml:space="preserve"> PAGEREF _Toc105191598 \h </w:instrText>
        </w:r>
        <w:r w:rsidR="00706269" w:rsidRPr="00925359">
          <w:rPr>
            <w:rStyle w:val="Hyperlink"/>
            <w:rFonts w:ascii="Arial" w:hAnsi="Arial" w:cs="Arial"/>
            <w:webHidden/>
          </w:rPr>
        </w:r>
        <w:r w:rsidR="00706269" w:rsidRPr="00925359">
          <w:rPr>
            <w:rStyle w:val="Hyperlink"/>
            <w:rFonts w:ascii="Arial" w:hAnsi="Arial" w:cs="Arial"/>
            <w:webHidden/>
          </w:rPr>
          <w:fldChar w:fldCharType="separate"/>
        </w:r>
        <w:r w:rsidR="00706269" w:rsidRPr="00925359">
          <w:rPr>
            <w:rStyle w:val="Hyperlink"/>
            <w:rFonts w:ascii="Arial" w:hAnsi="Arial" w:cs="Arial"/>
            <w:webHidden/>
          </w:rPr>
          <w:t>58</w:t>
        </w:r>
        <w:r w:rsidR="00706269" w:rsidRPr="00925359">
          <w:rPr>
            <w:rStyle w:val="Hyperlink"/>
            <w:rFonts w:ascii="Arial" w:hAnsi="Arial" w:cs="Arial"/>
            <w:webHidden/>
          </w:rPr>
          <w:fldChar w:fldCharType="end"/>
        </w:r>
      </w:hyperlink>
    </w:p>
    <w:p w14:paraId="26F8B3EB" w14:textId="77777777" w:rsidR="00706269" w:rsidRPr="00925359" w:rsidRDefault="004E639F" w:rsidP="00791812">
      <w:pPr>
        <w:pStyle w:val="ndicedeilustraes"/>
        <w:tabs>
          <w:tab w:val="right" w:leader="dot" w:pos="9061"/>
        </w:tabs>
        <w:spacing w:line="360" w:lineRule="auto"/>
        <w:rPr>
          <w:rStyle w:val="Hyperlink"/>
          <w:rFonts w:ascii="Arial" w:hAnsi="Arial" w:cs="Arial"/>
        </w:rPr>
      </w:pPr>
      <w:hyperlink w:anchor="_Toc105191599" w:history="1">
        <w:r w:rsidR="00706269" w:rsidRPr="00C828C2">
          <w:rPr>
            <w:rStyle w:val="Hyperlink"/>
            <w:rFonts w:ascii="Arial" w:hAnsi="Arial" w:cs="Arial"/>
            <w:noProof/>
          </w:rPr>
          <w:t>Quadro 12 – Requisito 65 TISS (2022) MVPEP e MVSOUL</w:t>
        </w:r>
        <w:r w:rsidR="00706269" w:rsidRPr="00925359">
          <w:rPr>
            <w:rStyle w:val="Hyperlink"/>
            <w:rFonts w:ascii="Arial" w:hAnsi="Arial" w:cs="Arial"/>
            <w:webHidden/>
          </w:rPr>
          <w:tab/>
        </w:r>
        <w:r w:rsidR="00706269" w:rsidRPr="00925359">
          <w:rPr>
            <w:rStyle w:val="Hyperlink"/>
            <w:rFonts w:ascii="Arial" w:hAnsi="Arial" w:cs="Arial"/>
            <w:webHidden/>
          </w:rPr>
          <w:fldChar w:fldCharType="begin"/>
        </w:r>
        <w:r w:rsidR="00706269" w:rsidRPr="00925359">
          <w:rPr>
            <w:rStyle w:val="Hyperlink"/>
            <w:rFonts w:ascii="Arial" w:hAnsi="Arial" w:cs="Arial"/>
            <w:webHidden/>
          </w:rPr>
          <w:instrText xml:space="preserve"> PAGEREF _Toc105191599 \h </w:instrText>
        </w:r>
        <w:r w:rsidR="00706269" w:rsidRPr="00925359">
          <w:rPr>
            <w:rStyle w:val="Hyperlink"/>
            <w:rFonts w:ascii="Arial" w:hAnsi="Arial" w:cs="Arial"/>
            <w:webHidden/>
          </w:rPr>
        </w:r>
        <w:r w:rsidR="00706269" w:rsidRPr="00925359">
          <w:rPr>
            <w:rStyle w:val="Hyperlink"/>
            <w:rFonts w:ascii="Arial" w:hAnsi="Arial" w:cs="Arial"/>
            <w:webHidden/>
          </w:rPr>
          <w:fldChar w:fldCharType="separate"/>
        </w:r>
        <w:r w:rsidR="00706269" w:rsidRPr="00925359">
          <w:rPr>
            <w:rStyle w:val="Hyperlink"/>
            <w:rFonts w:ascii="Arial" w:hAnsi="Arial" w:cs="Arial"/>
            <w:webHidden/>
          </w:rPr>
          <w:t>58</w:t>
        </w:r>
        <w:r w:rsidR="00706269" w:rsidRPr="00925359">
          <w:rPr>
            <w:rStyle w:val="Hyperlink"/>
            <w:rFonts w:ascii="Arial" w:hAnsi="Arial" w:cs="Arial"/>
            <w:webHidden/>
          </w:rPr>
          <w:fldChar w:fldCharType="end"/>
        </w:r>
      </w:hyperlink>
    </w:p>
    <w:p w14:paraId="2E1AFC57" w14:textId="77777777" w:rsidR="00706269" w:rsidRPr="00925359" w:rsidRDefault="004E639F" w:rsidP="00791812">
      <w:pPr>
        <w:pStyle w:val="ndicedeilustraes"/>
        <w:tabs>
          <w:tab w:val="right" w:leader="dot" w:pos="9061"/>
        </w:tabs>
        <w:spacing w:line="360" w:lineRule="auto"/>
        <w:rPr>
          <w:rStyle w:val="Hyperlink"/>
          <w:rFonts w:ascii="Arial" w:hAnsi="Arial" w:cs="Arial"/>
        </w:rPr>
      </w:pPr>
      <w:hyperlink w:anchor="_Toc105191600" w:history="1">
        <w:r w:rsidR="00706269" w:rsidRPr="00C828C2">
          <w:rPr>
            <w:rStyle w:val="Hyperlink"/>
            <w:rFonts w:ascii="Arial" w:hAnsi="Arial" w:cs="Arial"/>
            <w:noProof/>
          </w:rPr>
          <w:t>Quadro 13 – Requisito 5 TISS (2022) Editor</w:t>
        </w:r>
        <w:r w:rsidR="00706269" w:rsidRPr="00925359">
          <w:rPr>
            <w:rStyle w:val="Hyperlink"/>
            <w:rFonts w:ascii="Arial" w:hAnsi="Arial" w:cs="Arial"/>
            <w:webHidden/>
          </w:rPr>
          <w:tab/>
        </w:r>
        <w:r w:rsidR="00706269" w:rsidRPr="00925359">
          <w:rPr>
            <w:rStyle w:val="Hyperlink"/>
            <w:rFonts w:ascii="Arial" w:hAnsi="Arial" w:cs="Arial"/>
            <w:webHidden/>
          </w:rPr>
          <w:fldChar w:fldCharType="begin"/>
        </w:r>
        <w:r w:rsidR="00706269" w:rsidRPr="00925359">
          <w:rPr>
            <w:rStyle w:val="Hyperlink"/>
            <w:rFonts w:ascii="Arial" w:hAnsi="Arial" w:cs="Arial"/>
            <w:webHidden/>
          </w:rPr>
          <w:instrText xml:space="preserve"> PAGEREF _Toc105191600 \h </w:instrText>
        </w:r>
        <w:r w:rsidR="00706269" w:rsidRPr="00925359">
          <w:rPr>
            <w:rStyle w:val="Hyperlink"/>
            <w:rFonts w:ascii="Arial" w:hAnsi="Arial" w:cs="Arial"/>
            <w:webHidden/>
          </w:rPr>
        </w:r>
        <w:r w:rsidR="00706269" w:rsidRPr="00925359">
          <w:rPr>
            <w:rStyle w:val="Hyperlink"/>
            <w:rFonts w:ascii="Arial" w:hAnsi="Arial" w:cs="Arial"/>
            <w:webHidden/>
          </w:rPr>
          <w:fldChar w:fldCharType="separate"/>
        </w:r>
        <w:r w:rsidR="00706269" w:rsidRPr="00925359">
          <w:rPr>
            <w:rStyle w:val="Hyperlink"/>
            <w:rFonts w:ascii="Arial" w:hAnsi="Arial" w:cs="Arial"/>
            <w:webHidden/>
          </w:rPr>
          <w:t>59</w:t>
        </w:r>
        <w:r w:rsidR="00706269" w:rsidRPr="00925359">
          <w:rPr>
            <w:rStyle w:val="Hyperlink"/>
            <w:rFonts w:ascii="Arial" w:hAnsi="Arial" w:cs="Arial"/>
            <w:webHidden/>
          </w:rPr>
          <w:fldChar w:fldCharType="end"/>
        </w:r>
      </w:hyperlink>
    </w:p>
    <w:p w14:paraId="5C4F5166" w14:textId="77777777" w:rsidR="00706269" w:rsidRPr="00925359" w:rsidRDefault="004E639F" w:rsidP="00791812">
      <w:pPr>
        <w:pStyle w:val="ndicedeilustraes"/>
        <w:tabs>
          <w:tab w:val="right" w:leader="dot" w:pos="9061"/>
        </w:tabs>
        <w:spacing w:line="360" w:lineRule="auto"/>
        <w:rPr>
          <w:rStyle w:val="Hyperlink"/>
          <w:rFonts w:ascii="Arial" w:hAnsi="Arial" w:cs="Arial"/>
        </w:rPr>
      </w:pPr>
      <w:hyperlink w:anchor="_Toc105191601" w:history="1">
        <w:r w:rsidR="00706269" w:rsidRPr="00C828C2">
          <w:rPr>
            <w:rStyle w:val="Hyperlink"/>
            <w:rFonts w:ascii="Arial" w:hAnsi="Arial" w:cs="Arial"/>
            <w:noProof/>
          </w:rPr>
          <w:t>Quadro 14 – Requisito 7 TISS (2022) Editor</w:t>
        </w:r>
        <w:r w:rsidR="00706269" w:rsidRPr="00925359">
          <w:rPr>
            <w:rStyle w:val="Hyperlink"/>
            <w:rFonts w:ascii="Arial" w:hAnsi="Arial" w:cs="Arial"/>
            <w:webHidden/>
          </w:rPr>
          <w:tab/>
        </w:r>
        <w:r w:rsidR="00706269" w:rsidRPr="00925359">
          <w:rPr>
            <w:rStyle w:val="Hyperlink"/>
            <w:rFonts w:ascii="Arial" w:hAnsi="Arial" w:cs="Arial"/>
            <w:webHidden/>
          </w:rPr>
          <w:fldChar w:fldCharType="begin"/>
        </w:r>
        <w:r w:rsidR="00706269" w:rsidRPr="00925359">
          <w:rPr>
            <w:rStyle w:val="Hyperlink"/>
            <w:rFonts w:ascii="Arial" w:hAnsi="Arial" w:cs="Arial"/>
            <w:webHidden/>
          </w:rPr>
          <w:instrText xml:space="preserve"> PAGEREF _Toc105191601 \h </w:instrText>
        </w:r>
        <w:r w:rsidR="00706269" w:rsidRPr="00925359">
          <w:rPr>
            <w:rStyle w:val="Hyperlink"/>
            <w:rFonts w:ascii="Arial" w:hAnsi="Arial" w:cs="Arial"/>
            <w:webHidden/>
          </w:rPr>
        </w:r>
        <w:r w:rsidR="00706269" w:rsidRPr="00925359">
          <w:rPr>
            <w:rStyle w:val="Hyperlink"/>
            <w:rFonts w:ascii="Arial" w:hAnsi="Arial" w:cs="Arial"/>
            <w:webHidden/>
          </w:rPr>
          <w:fldChar w:fldCharType="separate"/>
        </w:r>
        <w:r w:rsidR="00706269" w:rsidRPr="00925359">
          <w:rPr>
            <w:rStyle w:val="Hyperlink"/>
            <w:rFonts w:ascii="Arial" w:hAnsi="Arial" w:cs="Arial"/>
            <w:webHidden/>
          </w:rPr>
          <w:t>59</w:t>
        </w:r>
        <w:r w:rsidR="00706269" w:rsidRPr="00925359">
          <w:rPr>
            <w:rStyle w:val="Hyperlink"/>
            <w:rFonts w:ascii="Arial" w:hAnsi="Arial" w:cs="Arial"/>
            <w:webHidden/>
          </w:rPr>
          <w:fldChar w:fldCharType="end"/>
        </w:r>
      </w:hyperlink>
    </w:p>
    <w:p w14:paraId="69F28DF1" w14:textId="77777777" w:rsidR="00706269" w:rsidRPr="00925359" w:rsidRDefault="004E639F" w:rsidP="00791812">
      <w:pPr>
        <w:pStyle w:val="ndicedeilustraes"/>
        <w:tabs>
          <w:tab w:val="right" w:leader="dot" w:pos="9061"/>
        </w:tabs>
        <w:spacing w:line="360" w:lineRule="auto"/>
        <w:rPr>
          <w:rStyle w:val="Hyperlink"/>
          <w:rFonts w:ascii="Arial" w:hAnsi="Arial" w:cs="Arial"/>
        </w:rPr>
      </w:pPr>
      <w:hyperlink w:anchor="_Toc105191602" w:history="1">
        <w:r w:rsidR="00706269" w:rsidRPr="00C828C2">
          <w:rPr>
            <w:rStyle w:val="Hyperlink"/>
            <w:rFonts w:ascii="Arial" w:hAnsi="Arial" w:cs="Arial"/>
            <w:noProof/>
          </w:rPr>
          <w:t>Quadro 15 – Requisito 33 TISS (2022) Editor</w:t>
        </w:r>
        <w:r w:rsidR="00706269" w:rsidRPr="00925359">
          <w:rPr>
            <w:rStyle w:val="Hyperlink"/>
            <w:rFonts w:ascii="Arial" w:hAnsi="Arial" w:cs="Arial"/>
            <w:webHidden/>
          </w:rPr>
          <w:tab/>
        </w:r>
        <w:r w:rsidR="00706269" w:rsidRPr="00925359">
          <w:rPr>
            <w:rStyle w:val="Hyperlink"/>
            <w:rFonts w:ascii="Arial" w:hAnsi="Arial" w:cs="Arial"/>
            <w:webHidden/>
          </w:rPr>
          <w:fldChar w:fldCharType="begin"/>
        </w:r>
        <w:r w:rsidR="00706269" w:rsidRPr="00925359">
          <w:rPr>
            <w:rStyle w:val="Hyperlink"/>
            <w:rFonts w:ascii="Arial" w:hAnsi="Arial" w:cs="Arial"/>
            <w:webHidden/>
          </w:rPr>
          <w:instrText xml:space="preserve"> PAGEREF _Toc105191602 \h </w:instrText>
        </w:r>
        <w:r w:rsidR="00706269" w:rsidRPr="00925359">
          <w:rPr>
            <w:rStyle w:val="Hyperlink"/>
            <w:rFonts w:ascii="Arial" w:hAnsi="Arial" w:cs="Arial"/>
            <w:webHidden/>
          </w:rPr>
        </w:r>
        <w:r w:rsidR="00706269" w:rsidRPr="00925359">
          <w:rPr>
            <w:rStyle w:val="Hyperlink"/>
            <w:rFonts w:ascii="Arial" w:hAnsi="Arial" w:cs="Arial"/>
            <w:webHidden/>
          </w:rPr>
          <w:fldChar w:fldCharType="separate"/>
        </w:r>
        <w:r w:rsidR="00706269" w:rsidRPr="00925359">
          <w:rPr>
            <w:rStyle w:val="Hyperlink"/>
            <w:rFonts w:ascii="Arial" w:hAnsi="Arial" w:cs="Arial"/>
            <w:webHidden/>
          </w:rPr>
          <w:t>60</w:t>
        </w:r>
        <w:r w:rsidR="00706269" w:rsidRPr="00925359">
          <w:rPr>
            <w:rStyle w:val="Hyperlink"/>
            <w:rFonts w:ascii="Arial" w:hAnsi="Arial" w:cs="Arial"/>
            <w:webHidden/>
          </w:rPr>
          <w:fldChar w:fldCharType="end"/>
        </w:r>
      </w:hyperlink>
    </w:p>
    <w:p w14:paraId="193C593A" w14:textId="77777777" w:rsidR="00706269" w:rsidRPr="00925359" w:rsidRDefault="004E639F" w:rsidP="00791812">
      <w:pPr>
        <w:pStyle w:val="ndicedeilustraes"/>
        <w:tabs>
          <w:tab w:val="right" w:leader="dot" w:pos="9061"/>
        </w:tabs>
        <w:spacing w:line="360" w:lineRule="auto"/>
        <w:rPr>
          <w:rStyle w:val="Hyperlink"/>
          <w:rFonts w:ascii="Arial" w:hAnsi="Arial" w:cs="Arial"/>
        </w:rPr>
      </w:pPr>
      <w:hyperlink w:anchor="_Toc105191603" w:history="1">
        <w:r w:rsidR="00706269" w:rsidRPr="00C828C2">
          <w:rPr>
            <w:rStyle w:val="Hyperlink"/>
            <w:rFonts w:ascii="Arial" w:hAnsi="Arial" w:cs="Arial"/>
            <w:noProof/>
          </w:rPr>
          <w:t>Quadro 16 – Requisito 42 TISS (2022) Editor</w:t>
        </w:r>
        <w:r w:rsidR="00706269" w:rsidRPr="00925359">
          <w:rPr>
            <w:rStyle w:val="Hyperlink"/>
            <w:rFonts w:ascii="Arial" w:hAnsi="Arial" w:cs="Arial"/>
            <w:webHidden/>
          </w:rPr>
          <w:tab/>
        </w:r>
        <w:r w:rsidR="00706269" w:rsidRPr="00925359">
          <w:rPr>
            <w:rStyle w:val="Hyperlink"/>
            <w:rFonts w:ascii="Arial" w:hAnsi="Arial" w:cs="Arial"/>
            <w:webHidden/>
          </w:rPr>
          <w:fldChar w:fldCharType="begin"/>
        </w:r>
        <w:r w:rsidR="00706269" w:rsidRPr="00925359">
          <w:rPr>
            <w:rStyle w:val="Hyperlink"/>
            <w:rFonts w:ascii="Arial" w:hAnsi="Arial" w:cs="Arial"/>
            <w:webHidden/>
          </w:rPr>
          <w:instrText xml:space="preserve"> PAGEREF _Toc105191603 \h </w:instrText>
        </w:r>
        <w:r w:rsidR="00706269" w:rsidRPr="00925359">
          <w:rPr>
            <w:rStyle w:val="Hyperlink"/>
            <w:rFonts w:ascii="Arial" w:hAnsi="Arial" w:cs="Arial"/>
            <w:webHidden/>
          </w:rPr>
        </w:r>
        <w:r w:rsidR="00706269" w:rsidRPr="00925359">
          <w:rPr>
            <w:rStyle w:val="Hyperlink"/>
            <w:rFonts w:ascii="Arial" w:hAnsi="Arial" w:cs="Arial"/>
            <w:webHidden/>
          </w:rPr>
          <w:fldChar w:fldCharType="separate"/>
        </w:r>
        <w:r w:rsidR="00706269" w:rsidRPr="00925359">
          <w:rPr>
            <w:rStyle w:val="Hyperlink"/>
            <w:rFonts w:ascii="Arial" w:hAnsi="Arial" w:cs="Arial"/>
            <w:webHidden/>
          </w:rPr>
          <w:t>60</w:t>
        </w:r>
        <w:r w:rsidR="00706269" w:rsidRPr="00925359">
          <w:rPr>
            <w:rStyle w:val="Hyperlink"/>
            <w:rFonts w:ascii="Arial" w:hAnsi="Arial" w:cs="Arial"/>
            <w:webHidden/>
          </w:rPr>
          <w:fldChar w:fldCharType="end"/>
        </w:r>
      </w:hyperlink>
    </w:p>
    <w:p w14:paraId="3B37D785" w14:textId="77777777" w:rsidR="00706269" w:rsidRPr="00925359" w:rsidRDefault="004E639F" w:rsidP="00791812">
      <w:pPr>
        <w:pStyle w:val="ndicedeilustraes"/>
        <w:tabs>
          <w:tab w:val="right" w:leader="dot" w:pos="9061"/>
        </w:tabs>
        <w:spacing w:line="360" w:lineRule="auto"/>
        <w:rPr>
          <w:rStyle w:val="Hyperlink"/>
          <w:rFonts w:ascii="Arial" w:hAnsi="Arial" w:cs="Arial"/>
        </w:rPr>
      </w:pPr>
      <w:hyperlink w:anchor="_Toc105191604" w:history="1">
        <w:r w:rsidR="00706269" w:rsidRPr="00C828C2">
          <w:rPr>
            <w:rStyle w:val="Hyperlink"/>
            <w:rFonts w:ascii="Arial" w:hAnsi="Arial" w:cs="Arial"/>
            <w:noProof/>
          </w:rPr>
          <w:t>Quadro 17 – Requisito 43 TISS (2022) Editor</w:t>
        </w:r>
        <w:r w:rsidR="00706269" w:rsidRPr="00925359">
          <w:rPr>
            <w:rStyle w:val="Hyperlink"/>
            <w:rFonts w:ascii="Arial" w:hAnsi="Arial" w:cs="Arial"/>
            <w:webHidden/>
          </w:rPr>
          <w:tab/>
        </w:r>
        <w:r w:rsidR="00706269" w:rsidRPr="00925359">
          <w:rPr>
            <w:rStyle w:val="Hyperlink"/>
            <w:rFonts w:ascii="Arial" w:hAnsi="Arial" w:cs="Arial"/>
            <w:webHidden/>
          </w:rPr>
          <w:fldChar w:fldCharType="begin"/>
        </w:r>
        <w:r w:rsidR="00706269" w:rsidRPr="00925359">
          <w:rPr>
            <w:rStyle w:val="Hyperlink"/>
            <w:rFonts w:ascii="Arial" w:hAnsi="Arial" w:cs="Arial"/>
            <w:webHidden/>
          </w:rPr>
          <w:instrText xml:space="preserve"> PAGEREF _Toc105191604 \h </w:instrText>
        </w:r>
        <w:r w:rsidR="00706269" w:rsidRPr="00925359">
          <w:rPr>
            <w:rStyle w:val="Hyperlink"/>
            <w:rFonts w:ascii="Arial" w:hAnsi="Arial" w:cs="Arial"/>
            <w:webHidden/>
          </w:rPr>
        </w:r>
        <w:r w:rsidR="00706269" w:rsidRPr="00925359">
          <w:rPr>
            <w:rStyle w:val="Hyperlink"/>
            <w:rFonts w:ascii="Arial" w:hAnsi="Arial" w:cs="Arial"/>
            <w:webHidden/>
          </w:rPr>
          <w:fldChar w:fldCharType="separate"/>
        </w:r>
        <w:r w:rsidR="00706269" w:rsidRPr="00925359">
          <w:rPr>
            <w:rStyle w:val="Hyperlink"/>
            <w:rFonts w:ascii="Arial" w:hAnsi="Arial" w:cs="Arial"/>
            <w:webHidden/>
          </w:rPr>
          <w:t>61</w:t>
        </w:r>
        <w:r w:rsidR="00706269" w:rsidRPr="00925359">
          <w:rPr>
            <w:rStyle w:val="Hyperlink"/>
            <w:rFonts w:ascii="Arial" w:hAnsi="Arial" w:cs="Arial"/>
            <w:webHidden/>
          </w:rPr>
          <w:fldChar w:fldCharType="end"/>
        </w:r>
      </w:hyperlink>
    </w:p>
    <w:p w14:paraId="6853CDCC" w14:textId="77777777" w:rsidR="00706269" w:rsidRPr="00925359" w:rsidRDefault="004E639F" w:rsidP="00791812">
      <w:pPr>
        <w:pStyle w:val="ndicedeilustraes"/>
        <w:tabs>
          <w:tab w:val="right" w:leader="dot" w:pos="9061"/>
        </w:tabs>
        <w:spacing w:line="360" w:lineRule="auto"/>
        <w:rPr>
          <w:rStyle w:val="Hyperlink"/>
          <w:rFonts w:ascii="Arial" w:hAnsi="Arial" w:cs="Arial"/>
        </w:rPr>
      </w:pPr>
      <w:hyperlink w:anchor="_Toc105191605" w:history="1">
        <w:r w:rsidR="00706269" w:rsidRPr="00C828C2">
          <w:rPr>
            <w:rStyle w:val="Hyperlink"/>
            <w:rFonts w:ascii="Arial" w:hAnsi="Arial" w:cs="Arial"/>
            <w:noProof/>
          </w:rPr>
          <w:t>Quadro 18 – Requisitos 63 e 65 TISS (2022) Editor</w:t>
        </w:r>
        <w:r w:rsidR="00706269" w:rsidRPr="00925359">
          <w:rPr>
            <w:rStyle w:val="Hyperlink"/>
            <w:rFonts w:ascii="Arial" w:hAnsi="Arial" w:cs="Arial"/>
            <w:webHidden/>
          </w:rPr>
          <w:tab/>
        </w:r>
        <w:r w:rsidR="00706269" w:rsidRPr="00925359">
          <w:rPr>
            <w:rStyle w:val="Hyperlink"/>
            <w:rFonts w:ascii="Arial" w:hAnsi="Arial" w:cs="Arial"/>
            <w:webHidden/>
          </w:rPr>
          <w:fldChar w:fldCharType="begin"/>
        </w:r>
        <w:r w:rsidR="00706269" w:rsidRPr="00925359">
          <w:rPr>
            <w:rStyle w:val="Hyperlink"/>
            <w:rFonts w:ascii="Arial" w:hAnsi="Arial" w:cs="Arial"/>
            <w:webHidden/>
          </w:rPr>
          <w:instrText xml:space="preserve"> PAGEREF _Toc105191605 \h </w:instrText>
        </w:r>
        <w:r w:rsidR="00706269" w:rsidRPr="00925359">
          <w:rPr>
            <w:rStyle w:val="Hyperlink"/>
            <w:rFonts w:ascii="Arial" w:hAnsi="Arial" w:cs="Arial"/>
            <w:webHidden/>
          </w:rPr>
        </w:r>
        <w:r w:rsidR="00706269" w:rsidRPr="00925359">
          <w:rPr>
            <w:rStyle w:val="Hyperlink"/>
            <w:rFonts w:ascii="Arial" w:hAnsi="Arial" w:cs="Arial"/>
            <w:webHidden/>
          </w:rPr>
          <w:fldChar w:fldCharType="separate"/>
        </w:r>
        <w:r w:rsidR="00706269" w:rsidRPr="00925359">
          <w:rPr>
            <w:rStyle w:val="Hyperlink"/>
            <w:rFonts w:ascii="Arial" w:hAnsi="Arial" w:cs="Arial"/>
            <w:webHidden/>
          </w:rPr>
          <w:t>62</w:t>
        </w:r>
        <w:r w:rsidR="00706269" w:rsidRPr="00925359">
          <w:rPr>
            <w:rStyle w:val="Hyperlink"/>
            <w:rFonts w:ascii="Arial" w:hAnsi="Arial" w:cs="Arial"/>
            <w:webHidden/>
          </w:rPr>
          <w:fldChar w:fldCharType="end"/>
        </w:r>
      </w:hyperlink>
    </w:p>
    <w:p w14:paraId="720B0C0F" w14:textId="77777777" w:rsidR="00706269" w:rsidRPr="00925359" w:rsidRDefault="004E639F" w:rsidP="00791812">
      <w:pPr>
        <w:pStyle w:val="ndicedeilustraes"/>
        <w:tabs>
          <w:tab w:val="right" w:leader="dot" w:pos="9061"/>
        </w:tabs>
        <w:spacing w:line="360" w:lineRule="auto"/>
        <w:rPr>
          <w:rStyle w:val="Hyperlink"/>
          <w:rFonts w:ascii="Arial" w:hAnsi="Arial" w:cs="Arial"/>
        </w:rPr>
      </w:pPr>
      <w:hyperlink w:anchor="_Toc105191606" w:history="1">
        <w:r w:rsidR="00706269" w:rsidRPr="00C828C2">
          <w:rPr>
            <w:rStyle w:val="Hyperlink"/>
            <w:rFonts w:ascii="Arial" w:hAnsi="Arial" w:cs="Arial"/>
            <w:noProof/>
          </w:rPr>
          <w:t>Quadro 19 – Requisito 4 TISS (2022) Diagnóstico por imagem</w:t>
        </w:r>
        <w:r w:rsidR="00706269" w:rsidRPr="00925359">
          <w:rPr>
            <w:rStyle w:val="Hyperlink"/>
            <w:rFonts w:ascii="Arial" w:hAnsi="Arial" w:cs="Arial"/>
            <w:webHidden/>
          </w:rPr>
          <w:tab/>
        </w:r>
        <w:r w:rsidR="00706269" w:rsidRPr="00925359">
          <w:rPr>
            <w:rStyle w:val="Hyperlink"/>
            <w:rFonts w:ascii="Arial" w:hAnsi="Arial" w:cs="Arial"/>
            <w:webHidden/>
          </w:rPr>
          <w:fldChar w:fldCharType="begin"/>
        </w:r>
        <w:r w:rsidR="00706269" w:rsidRPr="00925359">
          <w:rPr>
            <w:rStyle w:val="Hyperlink"/>
            <w:rFonts w:ascii="Arial" w:hAnsi="Arial" w:cs="Arial"/>
            <w:webHidden/>
          </w:rPr>
          <w:instrText xml:space="preserve"> PAGEREF _Toc105191606 \h </w:instrText>
        </w:r>
        <w:r w:rsidR="00706269" w:rsidRPr="00925359">
          <w:rPr>
            <w:rStyle w:val="Hyperlink"/>
            <w:rFonts w:ascii="Arial" w:hAnsi="Arial" w:cs="Arial"/>
            <w:webHidden/>
          </w:rPr>
        </w:r>
        <w:r w:rsidR="00706269" w:rsidRPr="00925359">
          <w:rPr>
            <w:rStyle w:val="Hyperlink"/>
            <w:rFonts w:ascii="Arial" w:hAnsi="Arial" w:cs="Arial"/>
            <w:webHidden/>
          </w:rPr>
          <w:fldChar w:fldCharType="separate"/>
        </w:r>
        <w:r w:rsidR="00706269" w:rsidRPr="00925359">
          <w:rPr>
            <w:rStyle w:val="Hyperlink"/>
            <w:rFonts w:ascii="Arial" w:hAnsi="Arial" w:cs="Arial"/>
            <w:webHidden/>
          </w:rPr>
          <w:t>62</w:t>
        </w:r>
        <w:r w:rsidR="00706269" w:rsidRPr="00925359">
          <w:rPr>
            <w:rStyle w:val="Hyperlink"/>
            <w:rFonts w:ascii="Arial" w:hAnsi="Arial" w:cs="Arial"/>
            <w:webHidden/>
          </w:rPr>
          <w:fldChar w:fldCharType="end"/>
        </w:r>
      </w:hyperlink>
    </w:p>
    <w:p w14:paraId="2CDA8C71" w14:textId="77777777" w:rsidR="00706269" w:rsidRPr="00925359" w:rsidRDefault="004E639F" w:rsidP="00791812">
      <w:pPr>
        <w:pStyle w:val="ndicedeilustraes"/>
        <w:tabs>
          <w:tab w:val="right" w:leader="dot" w:pos="9061"/>
        </w:tabs>
        <w:spacing w:line="360" w:lineRule="auto"/>
        <w:rPr>
          <w:rStyle w:val="Hyperlink"/>
          <w:rFonts w:ascii="Arial" w:hAnsi="Arial" w:cs="Arial"/>
        </w:rPr>
      </w:pPr>
      <w:hyperlink w:anchor="_Toc105191607" w:history="1">
        <w:r w:rsidR="00706269" w:rsidRPr="00C828C2">
          <w:rPr>
            <w:rStyle w:val="Hyperlink"/>
            <w:rFonts w:ascii="Arial" w:hAnsi="Arial" w:cs="Arial"/>
            <w:noProof/>
          </w:rPr>
          <w:t>Quadro 20 – Requisito 5 TISS (2022) Diagnóstico por imagem</w:t>
        </w:r>
        <w:r w:rsidR="00706269" w:rsidRPr="00925359">
          <w:rPr>
            <w:rStyle w:val="Hyperlink"/>
            <w:rFonts w:ascii="Arial" w:hAnsi="Arial" w:cs="Arial"/>
            <w:webHidden/>
          </w:rPr>
          <w:tab/>
        </w:r>
        <w:r w:rsidR="00706269" w:rsidRPr="00925359">
          <w:rPr>
            <w:rStyle w:val="Hyperlink"/>
            <w:rFonts w:ascii="Arial" w:hAnsi="Arial" w:cs="Arial"/>
            <w:webHidden/>
          </w:rPr>
          <w:fldChar w:fldCharType="begin"/>
        </w:r>
        <w:r w:rsidR="00706269" w:rsidRPr="00925359">
          <w:rPr>
            <w:rStyle w:val="Hyperlink"/>
            <w:rFonts w:ascii="Arial" w:hAnsi="Arial" w:cs="Arial"/>
            <w:webHidden/>
          </w:rPr>
          <w:instrText xml:space="preserve"> PAGEREF _Toc105191607 \h </w:instrText>
        </w:r>
        <w:r w:rsidR="00706269" w:rsidRPr="00925359">
          <w:rPr>
            <w:rStyle w:val="Hyperlink"/>
            <w:rFonts w:ascii="Arial" w:hAnsi="Arial" w:cs="Arial"/>
            <w:webHidden/>
          </w:rPr>
        </w:r>
        <w:r w:rsidR="00706269" w:rsidRPr="00925359">
          <w:rPr>
            <w:rStyle w:val="Hyperlink"/>
            <w:rFonts w:ascii="Arial" w:hAnsi="Arial" w:cs="Arial"/>
            <w:webHidden/>
          </w:rPr>
          <w:fldChar w:fldCharType="separate"/>
        </w:r>
        <w:r w:rsidR="00706269" w:rsidRPr="00925359">
          <w:rPr>
            <w:rStyle w:val="Hyperlink"/>
            <w:rFonts w:ascii="Arial" w:hAnsi="Arial" w:cs="Arial"/>
            <w:webHidden/>
          </w:rPr>
          <w:t>63</w:t>
        </w:r>
        <w:r w:rsidR="00706269" w:rsidRPr="00925359">
          <w:rPr>
            <w:rStyle w:val="Hyperlink"/>
            <w:rFonts w:ascii="Arial" w:hAnsi="Arial" w:cs="Arial"/>
            <w:webHidden/>
          </w:rPr>
          <w:fldChar w:fldCharType="end"/>
        </w:r>
      </w:hyperlink>
    </w:p>
    <w:p w14:paraId="574AA198" w14:textId="77777777" w:rsidR="00706269" w:rsidRPr="00925359" w:rsidRDefault="004E639F" w:rsidP="00791812">
      <w:pPr>
        <w:pStyle w:val="ndicedeilustraes"/>
        <w:tabs>
          <w:tab w:val="right" w:leader="dot" w:pos="9061"/>
        </w:tabs>
        <w:spacing w:line="360" w:lineRule="auto"/>
        <w:rPr>
          <w:rStyle w:val="Hyperlink"/>
          <w:rFonts w:ascii="Arial" w:hAnsi="Arial" w:cs="Arial"/>
        </w:rPr>
      </w:pPr>
      <w:hyperlink w:anchor="_Toc105191608" w:history="1">
        <w:r w:rsidR="00706269" w:rsidRPr="00C828C2">
          <w:rPr>
            <w:rStyle w:val="Hyperlink"/>
            <w:rFonts w:ascii="Arial" w:hAnsi="Arial" w:cs="Arial"/>
            <w:noProof/>
          </w:rPr>
          <w:t>Quadro 21 – Requisito 7 TISS (2022) Diagnóstico por imagem</w:t>
        </w:r>
        <w:r w:rsidR="00706269" w:rsidRPr="00925359">
          <w:rPr>
            <w:rStyle w:val="Hyperlink"/>
            <w:rFonts w:ascii="Arial" w:hAnsi="Arial" w:cs="Arial"/>
            <w:webHidden/>
          </w:rPr>
          <w:tab/>
        </w:r>
        <w:r w:rsidR="00706269" w:rsidRPr="00925359">
          <w:rPr>
            <w:rStyle w:val="Hyperlink"/>
            <w:rFonts w:ascii="Arial" w:hAnsi="Arial" w:cs="Arial"/>
            <w:webHidden/>
          </w:rPr>
          <w:fldChar w:fldCharType="begin"/>
        </w:r>
        <w:r w:rsidR="00706269" w:rsidRPr="00925359">
          <w:rPr>
            <w:rStyle w:val="Hyperlink"/>
            <w:rFonts w:ascii="Arial" w:hAnsi="Arial" w:cs="Arial"/>
            <w:webHidden/>
          </w:rPr>
          <w:instrText xml:space="preserve"> PAGEREF _Toc105191608 \h </w:instrText>
        </w:r>
        <w:r w:rsidR="00706269" w:rsidRPr="00925359">
          <w:rPr>
            <w:rStyle w:val="Hyperlink"/>
            <w:rFonts w:ascii="Arial" w:hAnsi="Arial" w:cs="Arial"/>
            <w:webHidden/>
          </w:rPr>
        </w:r>
        <w:r w:rsidR="00706269" w:rsidRPr="00925359">
          <w:rPr>
            <w:rStyle w:val="Hyperlink"/>
            <w:rFonts w:ascii="Arial" w:hAnsi="Arial" w:cs="Arial"/>
            <w:webHidden/>
          </w:rPr>
          <w:fldChar w:fldCharType="separate"/>
        </w:r>
        <w:r w:rsidR="00706269" w:rsidRPr="00925359">
          <w:rPr>
            <w:rStyle w:val="Hyperlink"/>
            <w:rFonts w:ascii="Arial" w:hAnsi="Arial" w:cs="Arial"/>
            <w:webHidden/>
          </w:rPr>
          <w:t>64</w:t>
        </w:r>
        <w:r w:rsidR="00706269" w:rsidRPr="00925359">
          <w:rPr>
            <w:rStyle w:val="Hyperlink"/>
            <w:rFonts w:ascii="Arial" w:hAnsi="Arial" w:cs="Arial"/>
            <w:webHidden/>
          </w:rPr>
          <w:fldChar w:fldCharType="end"/>
        </w:r>
      </w:hyperlink>
    </w:p>
    <w:p w14:paraId="65261630" w14:textId="77777777" w:rsidR="00706269" w:rsidRPr="00925359" w:rsidRDefault="004E639F" w:rsidP="00791812">
      <w:pPr>
        <w:pStyle w:val="ndicedeilustraes"/>
        <w:tabs>
          <w:tab w:val="right" w:leader="dot" w:pos="9061"/>
        </w:tabs>
        <w:spacing w:line="360" w:lineRule="auto"/>
        <w:rPr>
          <w:rStyle w:val="Hyperlink"/>
          <w:rFonts w:ascii="Arial" w:hAnsi="Arial" w:cs="Arial"/>
        </w:rPr>
      </w:pPr>
      <w:hyperlink w:anchor="_Toc105191609" w:history="1">
        <w:r w:rsidR="00706269" w:rsidRPr="00C828C2">
          <w:rPr>
            <w:rStyle w:val="Hyperlink"/>
            <w:rFonts w:ascii="Arial" w:hAnsi="Arial" w:cs="Arial"/>
            <w:noProof/>
          </w:rPr>
          <w:t>Quadro 22 -</w:t>
        </w:r>
        <w:r w:rsidR="00706269" w:rsidRPr="00925359">
          <w:rPr>
            <w:rStyle w:val="Hyperlink"/>
            <w:rFonts w:ascii="Arial" w:hAnsi="Arial" w:cs="Arial"/>
            <w:noProof/>
          </w:rPr>
          <w:t xml:space="preserve"> </w:t>
        </w:r>
        <w:r w:rsidR="00706269" w:rsidRPr="00C828C2">
          <w:rPr>
            <w:rStyle w:val="Hyperlink"/>
            <w:rFonts w:ascii="Arial" w:hAnsi="Arial" w:cs="Arial"/>
            <w:noProof/>
          </w:rPr>
          <w:t>Requisito 33 TISS (2022) Diagnóstico por imagem</w:t>
        </w:r>
        <w:r w:rsidR="00706269" w:rsidRPr="00925359">
          <w:rPr>
            <w:rStyle w:val="Hyperlink"/>
            <w:rFonts w:ascii="Arial" w:hAnsi="Arial" w:cs="Arial"/>
            <w:webHidden/>
          </w:rPr>
          <w:tab/>
        </w:r>
        <w:r w:rsidR="00706269" w:rsidRPr="00925359">
          <w:rPr>
            <w:rStyle w:val="Hyperlink"/>
            <w:rFonts w:ascii="Arial" w:hAnsi="Arial" w:cs="Arial"/>
            <w:webHidden/>
          </w:rPr>
          <w:fldChar w:fldCharType="begin"/>
        </w:r>
        <w:r w:rsidR="00706269" w:rsidRPr="00925359">
          <w:rPr>
            <w:rStyle w:val="Hyperlink"/>
            <w:rFonts w:ascii="Arial" w:hAnsi="Arial" w:cs="Arial"/>
            <w:webHidden/>
          </w:rPr>
          <w:instrText xml:space="preserve"> PAGEREF _Toc105191609 \h </w:instrText>
        </w:r>
        <w:r w:rsidR="00706269" w:rsidRPr="00925359">
          <w:rPr>
            <w:rStyle w:val="Hyperlink"/>
            <w:rFonts w:ascii="Arial" w:hAnsi="Arial" w:cs="Arial"/>
            <w:webHidden/>
          </w:rPr>
        </w:r>
        <w:r w:rsidR="00706269" w:rsidRPr="00925359">
          <w:rPr>
            <w:rStyle w:val="Hyperlink"/>
            <w:rFonts w:ascii="Arial" w:hAnsi="Arial" w:cs="Arial"/>
            <w:webHidden/>
          </w:rPr>
          <w:fldChar w:fldCharType="separate"/>
        </w:r>
        <w:r w:rsidR="00706269" w:rsidRPr="00925359">
          <w:rPr>
            <w:rStyle w:val="Hyperlink"/>
            <w:rFonts w:ascii="Arial" w:hAnsi="Arial" w:cs="Arial"/>
            <w:webHidden/>
          </w:rPr>
          <w:t>65</w:t>
        </w:r>
        <w:r w:rsidR="00706269" w:rsidRPr="00925359">
          <w:rPr>
            <w:rStyle w:val="Hyperlink"/>
            <w:rFonts w:ascii="Arial" w:hAnsi="Arial" w:cs="Arial"/>
            <w:webHidden/>
          </w:rPr>
          <w:fldChar w:fldCharType="end"/>
        </w:r>
      </w:hyperlink>
    </w:p>
    <w:p w14:paraId="012E24B4" w14:textId="77777777" w:rsidR="00706269" w:rsidRPr="00925359" w:rsidRDefault="004E639F" w:rsidP="00791812">
      <w:pPr>
        <w:pStyle w:val="ndicedeilustraes"/>
        <w:tabs>
          <w:tab w:val="right" w:leader="dot" w:pos="9061"/>
        </w:tabs>
        <w:spacing w:line="360" w:lineRule="auto"/>
        <w:rPr>
          <w:rStyle w:val="Hyperlink"/>
          <w:rFonts w:ascii="Arial" w:hAnsi="Arial" w:cs="Arial"/>
        </w:rPr>
      </w:pPr>
      <w:hyperlink w:anchor="_Toc105191610" w:history="1">
        <w:r w:rsidR="00706269" w:rsidRPr="00C828C2">
          <w:rPr>
            <w:rStyle w:val="Hyperlink"/>
            <w:rFonts w:ascii="Arial" w:hAnsi="Arial" w:cs="Arial"/>
            <w:noProof/>
          </w:rPr>
          <w:t>Quadro 23</w:t>
        </w:r>
        <w:r w:rsidR="00706269" w:rsidRPr="00925359">
          <w:rPr>
            <w:rStyle w:val="Hyperlink"/>
            <w:rFonts w:ascii="Arial" w:hAnsi="Arial" w:cs="Arial"/>
            <w:noProof/>
          </w:rPr>
          <w:t xml:space="preserve"> - </w:t>
        </w:r>
        <w:r w:rsidR="00706269" w:rsidRPr="00C828C2">
          <w:rPr>
            <w:rStyle w:val="Hyperlink"/>
            <w:rFonts w:ascii="Arial" w:hAnsi="Arial" w:cs="Arial"/>
            <w:noProof/>
          </w:rPr>
          <w:t>Requisito 42 TISS (2022) diagnóstico por imagem</w:t>
        </w:r>
        <w:r w:rsidR="00706269" w:rsidRPr="00925359">
          <w:rPr>
            <w:rStyle w:val="Hyperlink"/>
            <w:rFonts w:ascii="Arial" w:hAnsi="Arial" w:cs="Arial"/>
            <w:webHidden/>
          </w:rPr>
          <w:tab/>
        </w:r>
        <w:r w:rsidR="00706269" w:rsidRPr="00925359">
          <w:rPr>
            <w:rStyle w:val="Hyperlink"/>
            <w:rFonts w:ascii="Arial" w:hAnsi="Arial" w:cs="Arial"/>
            <w:webHidden/>
          </w:rPr>
          <w:fldChar w:fldCharType="begin"/>
        </w:r>
        <w:r w:rsidR="00706269" w:rsidRPr="00925359">
          <w:rPr>
            <w:rStyle w:val="Hyperlink"/>
            <w:rFonts w:ascii="Arial" w:hAnsi="Arial" w:cs="Arial"/>
            <w:webHidden/>
          </w:rPr>
          <w:instrText xml:space="preserve"> PAGEREF _Toc105191610 \h </w:instrText>
        </w:r>
        <w:r w:rsidR="00706269" w:rsidRPr="00925359">
          <w:rPr>
            <w:rStyle w:val="Hyperlink"/>
            <w:rFonts w:ascii="Arial" w:hAnsi="Arial" w:cs="Arial"/>
            <w:webHidden/>
          </w:rPr>
        </w:r>
        <w:r w:rsidR="00706269" w:rsidRPr="00925359">
          <w:rPr>
            <w:rStyle w:val="Hyperlink"/>
            <w:rFonts w:ascii="Arial" w:hAnsi="Arial" w:cs="Arial"/>
            <w:webHidden/>
          </w:rPr>
          <w:fldChar w:fldCharType="separate"/>
        </w:r>
        <w:r w:rsidR="00706269" w:rsidRPr="00925359">
          <w:rPr>
            <w:rStyle w:val="Hyperlink"/>
            <w:rFonts w:ascii="Arial" w:hAnsi="Arial" w:cs="Arial"/>
            <w:webHidden/>
          </w:rPr>
          <w:t>66</w:t>
        </w:r>
        <w:r w:rsidR="00706269" w:rsidRPr="00925359">
          <w:rPr>
            <w:rStyle w:val="Hyperlink"/>
            <w:rFonts w:ascii="Arial" w:hAnsi="Arial" w:cs="Arial"/>
            <w:webHidden/>
          </w:rPr>
          <w:fldChar w:fldCharType="end"/>
        </w:r>
      </w:hyperlink>
    </w:p>
    <w:p w14:paraId="6242CB21" w14:textId="77777777" w:rsidR="00706269" w:rsidRPr="00925359" w:rsidRDefault="004E639F" w:rsidP="00791812">
      <w:pPr>
        <w:pStyle w:val="ndicedeilustraes"/>
        <w:tabs>
          <w:tab w:val="right" w:leader="dot" w:pos="9061"/>
        </w:tabs>
        <w:spacing w:line="360" w:lineRule="auto"/>
        <w:rPr>
          <w:rStyle w:val="Hyperlink"/>
          <w:rFonts w:ascii="Arial" w:hAnsi="Arial" w:cs="Arial"/>
        </w:rPr>
      </w:pPr>
      <w:hyperlink w:anchor="_Toc105191611" w:history="1">
        <w:r w:rsidR="00706269" w:rsidRPr="00925359">
          <w:rPr>
            <w:rStyle w:val="Hyperlink"/>
            <w:rFonts w:ascii="Arial" w:hAnsi="Arial" w:cs="Arial"/>
            <w:noProof/>
          </w:rPr>
          <w:t xml:space="preserve">Quadro 24 - </w:t>
        </w:r>
        <w:r w:rsidR="00706269" w:rsidRPr="00C828C2">
          <w:rPr>
            <w:rStyle w:val="Hyperlink"/>
            <w:rFonts w:ascii="Arial" w:hAnsi="Arial" w:cs="Arial"/>
            <w:noProof/>
          </w:rPr>
          <w:t>Requisito 43 TISS (2022) Diagnóstico por imagem</w:t>
        </w:r>
        <w:r w:rsidR="00706269" w:rsidRPr="00925359">
          <w:rPr>
            <w:rStyle w:val="Hyperlink"/>
            <w:rFonts w:ascii="Arial" w:hAnsi="Arial" w:cs="Arial"/>
            <w:webHidden/>
          </w:rPr>
          <w:tab/>
        </w:r>
        <w:r w:rsidR="00706269" w:rsidRPr="00925359">
          <w:rPr>
            <w:rStyle w:val="Hyperlink"/>
            <w:rFonts w:ascii="Arial" w:hAnsi="Arial" w:cs="Arial"/>
            <w:webHidden/>
          </w:rPr>
          <w:fldChar w:fldCharType="begin"/>
        </w:r>
        <w:r w:rsidR="00706269" w:rsidRPr="00925359">
          <w:rPr>
            <w:rStyle w:val="Hyperlink"/>
            <w:rFonts w:ascii="Arial" w:hAnsi="Arial" w:cs="Arial"/>
            <w:webHidden/>
          </w:rPr>
          <w:instrText xml:space="preserve"> PAGEREF _Toc105191611 \h </w:instrText>
        </w:r>
        <w:r w:rsidR="00706269" w:rsidRPr="00925359">
          <w:rPr>
            <w:rStyle w:val="Hyperlink"/>
            <w:rFonts w:ascii="Arial" w:hAnsi="Arial" w:cs="Arial"/>
            <w:webHidden/>
          </w:rPr>
        </w:r>
        <w:r w:rsidR="00706269" w:rsidRPr="00925359">
          <w:rPr>
            <w:rStyle w:val="Hyperlink"/>
            <w:rFonts w:ascii="Arial" w:hAnsi="Arial" w:cs="Arial"/>
            <w:webHidden/>
          </w:rPr>
          <w:fldChar w:fldCharType="separate"/>
        </w:r>
        <w:r w:rsidR="00706269" w:rsidRPr="00925359">
          <w:rPr>
            <w:rStyle w:val="Hyperlink"/>
            <w:rFonts w:ascii="Arial" w:hAnsi="Arial" w:cs="Arial"/>
            <w:webHidden/>
          </w:rPr>
          <w:t>67</w:t>
        </w:r>
        <w:r w:rsidR="00706269" w:rsidRPr="00925359">
          <w:rPr>
            <w:rStyle w:val="Hyperlink"/>
            <w:rFonts w:ascii="Arial" w:hAnsi="Arial" w:cs="Arial"/>
            <w:webHidden/>
          </w:rPr>
          <w:fldChar w:fldCharType="end"/>
        </w:r>
      </w:hyperlink>
    </w:p>
    <w:p w14:paraId="3777A49B" w14:textId="77777777" w:rsidR="00706269" w:rsidRDefault="004E639F" w:rsidP="00791812">
      <w:pPr>
        <w:pStyle w:val="ndicedeilustraes"/>
        <w:tabs>
          <w:tab w:val="right" w:leader="dot" w:pos="9061"/>
        </w:tabs>
        <w:spacing w:line="360" w:lineRule="auto"/>
        <w:rPr>
          <w:rFonts w:eastAsiaTheme="minorEastAsia" w:cstheme="minorBidi"/>
          <w:caps w:val="0"/>
          <w:noProof/>
          <w:sz w:val="22"/>
          <w:szCs w:val="22"/>
          <w:lang w:eastAsia="pt-BR"/>
        </w:rPr>
      </w:pPr>
      <w:hyperlink w:anchor="_Toc105191612" w:history="1">
        <w:r w:rsidR="00706269" w:rsidRPr="00925359">
          <w:rPr>
            <w:rStyle w:val="Hyperlink"/>
            <w:rFonts w:ascii="Arial" w:hAnsi="Arial" w:cs="Arial"/>
            <w:noProof/>
          </w:rPr>
          <w:t xml:space="preserve">Quadro 25 - </w:t>
        </w:r>
        <w:r w:rsidR="00706269" w:rsidRPr="00C828C2">
          <w:rPr>
            <w:rStyle w:val="Hyperlink"/>
            <w:rFonts w:ascii="Arial" w:hAnsi="Arial" w:cs="Arial"/>
            <w:noProof/>
          </w:rPr>
          <w:t>Requisito 67 TISS (2022) Diagnóstico por imagem</w:t>
        </w:r>
        <w:r w:rsidR="00706269" w:rsidRPr="00925359">
          <w:rPr>
            <w:rStyle w:val="Hyperlink"/>
            <w:rFonts w:ascii="Arial" w:hAnsi="Arial" w:cs="Arial"/>
            <w:webHidden/>
          </w:rPr>
          <w:tab/>
        </w:r>
        <w:r w:rsidR="00706269" w:rsidRPr="00925359">
          <w:rPr>
            <w:rStyle w:val="Hyperlink"/>
            <w:rFonts w:ascii="Arial" w:hAnsi="Arial" w:cs="Arial"/>
            <w:webHidden/>
          </w:rPr>
          <w:fldChar w:fldCharType="begin"/>
        </w:r>
        <w:r w:rsidR="00706269" w:rsidRPr="00925359">
          <w:rPr>
            <w:rStyle w:val="Hyperlink"/>
            <w:rFonts w:ascii="Arial" w:hAnsi="Arial" w:cs="Arial"/>
            <w:webHidden/>
          </w:rPr>
          <w:instrText xml:space="preserve"> PAGEREF _Toc105191612 \h </w:instrText>
        </w:r>
        <w:r w:rsidR="00706269" w:rsidRPr="00925359">
          <w:rPr>
            <w:rStyle w:val="Hyperlink"/>
            <w:rFonts w:ascii="Arial" w:hAnsi="Arial" w:cs="Arial"/>
            <w:webHidden/>
          </w:rPr>
        </w:r>
        <w:r w:rsidR="00706269" w:rsidRPr="00925359">
          <w:rPr>
            <w:rStyle w:val="Hyperlink"/>
            <w:rFonts w:ascii="Arial" w:hAnsi="Arial" w:cs="Arial"/>
            <w:webHidden/>
          </w:rPr>
          <w:fldChar w:fldCharType="separate"/>
        </w:r>
        <w:r w:rsidR="00706269" w:rsidRPr="00925359">
          <w:rPr>
            <w:rStyle w:val="Hyperlink"/>
            <w:rFonts w:ascii="Arial" w:hAnsi="Arial" w:cs="Arial"/>
            <w:webHidden/>
          </w:rPr>
          <w:t>68</w:t>
        </w:r>
        <w:r w:rsidR="00706269" w:rsidRPr="00925359">
          <w:rPr>
            <w:rStyle w:val="Hyperlink"/>
            <w:rFonts w:ascii="Arial" w:hAnsi="Arial" w:cs="Arial"/>
            <w:webHidden/>
          </w:rPr>
          <w:fldChar w:fldCharType="end"/>
        </w:r>
      </w:hyperlink>
    </w:p>
    <w:p w14:paraId="03F297AB" w14:textId="77777777" w:rsidR="00706269" w:rsidRPr="00925359" w:rsidRDefault="004E639F" w:rsidP="00791812">
      <w:pPr>
        <w:pStyle w:val="ndicedeilustraes"/>
        <w:tabs>
          <w:tab w:val="right" w:leader="dot" w:pos="9061"/>
        </w:tabs>
        <w:spacing w:line="360" w:lineRule="auto"/>
        <w:rPr>
          <w:rStyle w:val="Hyperlink"/>
          <w:rFonts w:ascii="Arial" w:hAnsi="Arial" w:cs="Arial"/>
        </w:rPr>
      </w:pPr>
      <w:hyperlink w:anchor="_Toc105191613" w:history="1">
        <w:r w:rsidR="00706269" w:rsidRPr="00925359">
          <w:rPr>
            <w:rStyle w:val="Hyperlink"/>
            <w:rFonts w:ascii="Arial" w:hAnsi="Arial" w:cs="Arial"/>
            <w:noProof/>
          </w:rPr>
          <w:t xml:space="preserve">Quadro 26 - </w:t>
        </w:r>
        <w:r w:rsidR="00706269" w:rsidRPr="00C828C2">
          <w:rPr>
            <w:rStyle w:val="Hyperlink"/>
            <w:rFonts w:ascii="Arial" w:hAnsi="Arial" w:cs="Arial"/>
            <w:noProof/>
          </w:rPr>
          <w:t>Requisitos 63 e 65 TISS (2022) - Diagnóstico por imagem</w:t>
        </w:r>
        <w:r w:rsidR="00706269" w:rsidRPr="00925359">
          <w:rPr>
            <w:rStyle w:val="Hyperlink"/>
            <w:rFonts w:ascii="Arial" w:hAnsi="Arial" w:cs="Arial"/>
            <w:webHidden/>
          </w:rPr>
          <w:tab/>
        </w:r>
        <w:r w:rsidR="00706269" w:rsidRPr="00925359">
          <w:rPr>
            <w:rStyle w:val="Hyperlink"/>
            <w:rFonts w:ascii="Arial" w:hAnsi="Arial" w:cs="Arial"/>
            <w:webHidden/>
          </w:rPr>
          <w:fldChar w:fldCharType="begin"/>
        </w:r>
        <w:r w:rsidR="00706269" w:rsidRPr="00925359">
          <w:rPr>
            <w:rStyle w:val="Hyperlink"/>
            <w:rFonts w:ascii="Arial" w:hAnsi="Arial" w:cs="Arial"/>
            <w:webHidden/>
          </w:rPr>
          <w:instrText xml:space="preserve"> PAGEREF _Toc105191613 \h </w:instrText>
        </w:r>
        <w:r w:rsidR="00706269" w:rsidRPr="00925359">
          <w:rPr>
            <w:rStyle w:val="Hyperlink"/>
            <w:rFonts w:ascii="Arial" w:hAnsi="Arial" w:cs="Arial"/>
            <w:webHidden/>
          </w:rPr>
        </w:r>
        <w:r w:rsidR="00706269" w:rsidRPr="00925359">
          <w:rPr>
            <w:rStyle w:val="Hyperlink"/>
            <w:rFonts w:ascii="Arial" w:hAnsi="Arial" w:cs="Arial"/>
            <w:webHidden/>
          </w:rPr>
          <w:fldChar w:fldCharType="separate"/>
        </w:r>
        <w:r w:rsidR="00706269" w:rsidRPr="00925359">
          <w:rPr>
            <w:rStyle w:val="Hyperlink"/>
            <w:rFonts w:ascii="Arial" w:hAnsi="Arial" w:cs="Arial"/>
            <w:webHidden/>
          </w:rPr>
          <w:t>68</w:t>
        </w:r>
        <w:r w:rsidR="00706269" w:rsidRPr="00925359">
          <w:rPr>
            <w:rStyle w:val="Hyperlink"/>
            <w:rFonts w:ascii="Arial" w:hAnsi="Arial" w:cs="Arial"/>
            <w:webHidden/>
          </w:rPr>
          <w:fldChar w:fldCharType="end"/>
        </w:r>
      </w:hyperlink>
    </w:p>
    <w:p w14:paraId="1AD3C690" w14:textId="33196C25" w:rsidR="00360010" w:rsidRDefault="00360010" w:rsidP="00791812">
      <w:pPr>
        <w:spacing w:line="360" w:lineRule="auto"/>
        <w:rPr>
          <w:rFonts w:ascii="Arial" w:hAnsi="Arial" w:cs="Arial"/>
          <w:sz w:val="24"/>
          <w:szCs w:val="24"/>
          <w:lang w:val="en-US"/>
        </w:rPr>
      </w:pPr>
      <w:r>
        <w:rPr>
          <w:rFonts w:ascii="Arial" w:hAnsi="Arial" w:cs="Arial"/>
          <w:sz w:val="24"/>
          <w:szCs w:val="24"/>
          <w:lang w:val="en-US"/>
        </w:rPr>
        <w:fldChar w:fldCharType="end"/>
      </w:r>
    </w:p>
    <w:p w14:paraId="0042C3EE" w14:textId="71AD2790" w:rsidR="00360010" w:rsidRDefault="00074B07" w:rsidP="00360010">
      <w:pPr>
        <w:rPr>
          <w:rFonts w:ascii="Arial" w:hAnsi="Arial" w:cs="Arial"/>
          <w:sz w:val="24"/>
          <w:szCs w:val="24"/>
          <w:lang w:val="en-US"/>
        </w:rPr>
      </w:pPr>
      <w:r w:rsidRPr="001E23EF">
        <w:rPr>
          <w:rFonts w:ascii="Arial" w:hAnsi="Arial" w:cs="Arial"/>
          <w:sz w:val="24"/>
          <w:szCs w:val="24"/>
          <w:lang w:val="en-US"/>
        </w:rPr>
        <w:br w:type="page"/>
      </w:r>
    </w:p>
    <w:p w14:paraId="18AE7AF9" w14:textId="5DCAE1A9" w:rsidR="00DA4C1A" w:rsidRDefault="00DA4C1A" w:rsidP="000068E6">
      <w:pPr>
        <w:rPr>
          <w:rFonts w:ascii="Arial" w:hAnsi="Arial" w:cs="Arial"/>
          <w:sz w:val="24"/>
          <w:szCs w:val="24"/>
          <w:lang w:val="en-US"/>
        </w:rPr>
        <w:sectPr w:rsidR="00DA4C1A" w:rsidSect="00ED4312">
          <w:pgSz w:w="11906" w:h="16838"/>
          <w:pgMar w:top="1701" w:right="1134" w:bottom="1134" w:left="1701" w:header="708" w:footer="708" w:gutter="0"/>
          <w:cols w:space="708"/>
          <w:docGrid w:linePitch="360"/>
        </w:sectPr>
      </w:pPr>
    </w:p>
    <w:p w14:paraId="271F73A5" w14:textId="58A277CE" w:rsidR="00742C9A" w:rsidRDefault="00742C9A" w:rsidP="0041329E">
      <w:pPr>
        <w:spacing w:after="480" w:line="360" w:lineRule="auto"/>
        <w:jc w:val="center"/>
        <w:rPr>
          <w:rFonts w:ascii="Arial" w:eastAsia="Calibri" w:hAnsi="Arial" w:cs="Arial"/>
          <w:b/>
          <w:sz w:val="24"/>
          <w:szCs w:val="24"/>
          <w:lang w:val="en-US"/>
        </w:rPr>
      </w:pPr>
      <w:r w:rsidRPr="0041329E">
        <w:rPr>
          <w:rFonts w:ascii="Arial" w:eastAsia="Calibri" w:hAnsi="Arial" w:cs="Arial"/>
          <w:b/>
          <w:sz w:val="24"/>
          <w:szCs w:val="24"/>
          <w:lang w:val="en-US"/>
        </w:rPr>
        <w:lastRenderedPageBreak/>
        <w:t>SUMÁRIO</w:t>
      </w:r>
    </w:p>
    <w:p w14:paraId="02F71D87" w14:textId="77777777" w:rsidR="005D682C" w:rsidRDefault="00360010">
      <w:pPr>
        <w:pStyle w:val="Sumrio1"/>
        <w:tabs>
          <w:tab w:val="right" w:leader="dot" w:pos="9061"/>
        </w:tabs>
        <w:rPr>
          <w:rFonts w:asciiTheme="minorHAnsi" w:eastAsiaTheme="minorEastAsia" w:hAnsiTheme="minorHAnsi"/>
          <w:b w:val="0"/>
          <w:noProof/>
          <w:sz w:val="22"/>
          <w:lang w:eastAsia="pt-BR"/>
        </w:rPr>
      </w:pPr>
      <w:r>
        <w:rPr>
          <w:rFonts w:eastAsia="Calibri" w:cs="Arial"/>
          <w:szCs w:val="24"/>
          <w:lang w:val="en-US"/>
        </w:rPr>
        <w:fldChar w:fldCharType="begin"/>
      </w:r>
      <w:r>
        <w:rPr>
          <w:rFonts w:eastAsia="Calibri" w:cs="Arial"/>
          <w:szCs w:val="24"/>
          <w:lang w:val="en-US"/>
        </w:rPr>
        <w:instrText xml:space="preserve"> TOC \o "1-4" \h \z \u </w:instrText>
      </w:r>
      <w:r>
        <w:rPr>
          <w:rFonts w:eastAsia="Calibri" w:cs="Arial"/>
          <w:szCs w:val="24"/>
          <w:lang w:val="en-US"/>
        </w:rPr>
        <w:fldChar w:fldCharType="separate"/>
      </w:r>
      <w:hyperlink w:anchor="_Toc105517325" w:history="1">
        <w:r w:rsidR="005D682C" w:rsidRPr="008A7F57">
          <w:rPr>
            <w:rStyle w:val="Hyperlink"/>
            <w:rFonts w:eastAsia="Calibri" w:cs="Arial"/>
            <w:noProof/>
          </w:rPr>
          <w:t>1 INTRODUÇÃO</w:t>
        </w:r>
        <w:r w:rsidR="005D682C">
          <w:rPr>
            <w:noProof/>
            <w:webHidden/>
          </w:rPr>
          <w:tab/>
        </w:r>
        <w:r w:rsidR="005D682C">
          <w:rPr>
            <w:noProof/>
            <w:webHidden/>
          </w:rPr>
          <w:fldChar w:fldCharType="begin"/>
        </w:r>
        <w:r w:rsidR="005D682C">
          <w:rPr>
            <w:noProof/>
            <w:webHidden/>
          </w:rPr>
          <w:instrText xml:space="preserve"> PAGEREF _Toc105517325 \h </w:instrText>
        </w:r>
        <w:r w:rsidR="005D682C">
          <w:rPr>
            <w:noProof/>
            <w:webHidden/>
          </w:rPr>
        </w:r>
        <w:r w:rsidR="005D682C">
          <w:rPr>
            <w:noProof/>
            <w:webHidden/>
          </w:rPr>
          <w:fldChar w:fldCharType="separate"/>
        </w:r>
        <w:r w:rsidR="005D682C">
          <w:rPr>
            <w:noProof/>
            <w:webHidden/>
          </w:rPr>
          <w:t>10</w:t>
        </w:r>
        <w:r w:rsidR="005D682C">
          <w:rPr>
            <w:noProof/>
            <w:webHidden/>
          </w:rPr>
          <w:fldChar w:fldCharType="end"/>
        </w:r>
      </w:hyperlink>
    </w:p>
    <w:p w14:paraId="5D347F29" w14:textId="77777777" w:rsidR="005D682C" w:rsidRDefault="004E639F">
      <w:pPr>
        <w:pStyle w:val="Sumrio2"/>
        <w:tabs>
          <w:tab w:val="right" w:leader="dot" w:pos="9061"/>
        </w:tabs>
        <w:rPr>
          <w:rFonts w:asciiTheme="minorHAnsi" w:eastAsiaTheme="minorEastAsia" w:hAnsiTheme="minorHAnsi"/>
          <w:noProof/>
          <w:sz w:val="22"/>
          <w:lang w:eastAsia="pt-BR"/>
        </w:rPr>
      </w:pPr>
      <w:hyperlink w:anchor="_Toc105517326" w:history="1">
        <w:r w:rsidR="005D682C" w:rsidRPr="008A7F57">
          <w:rPr>
            <w:rStyle w:val="Hyperlink"/>
            <w:rFonts w:eastAsia="Calibri" w:cs="Arial"/>
            <w:noProof/>
          </w:rPr>
          <w:t>1.1 OBJETIVOS</w:t>
        </w:r>
        <w:r w:rsidR="005D682C">
          <w:rPr>
            <w:noProof/>
            <w:webHidden/>
          </w:rPr>
          <w:tab/>
        </w:r>
        <w:r w:rsidR="005D682C">
          <w:rPr>
            <w:noProof/>
            <w:webHidden/>
          </w:rPr>
          <w:fldChar w:fldCharType="begin"/>
        </w:r>
        <w:r w:rsidR="005D682C">
          <w:rPr>
            <w:noProof/>
            <w:webHidden/>
          </w:rPr>
          <w:instrText xml:space="preserve"> PAGEREF _Toc105517326 \h </w:instrText>
        </w:r>
        <w:r w:rsidR="005D682C">
          <w:rPr>
            <w:noProof/>
            <w:webHidden/>
          </w:rPr>
        </w:r>
        <w:r w:rsidR="005D682C">
          <w:rPr>
            <w:noProof/>
            <w:webHidden/>
          </w:rPr>
          <w:fldChar w:fldCharType="separate"/>
        </w:r>
        <w:r w:rsidR="005D682C">
          <w:rPr>
            <w:noProof/>
            <w:webHidden/>
          </w:rPr>
          <w:t>12</w:t>
        </w:r>
        <w:r w:rsidR="005D682C">
          <w:rPr>
            <w:noProof/>
            <w:webHidden/>
          </w:rPr>
          <w:fldChar w:fldCharType="end"/>
        </w:r>
      </w:hyperlink>
    </w:p>
    <w:p w14:paraId="41FF2DCD" w14:textId="77777777" w:rsidR="005D682C" w:rsidRDefault="004E639F">
      <w:pPr>
        <w:pStyle w:val="Sumrio3"/>
        <w:tabs>
          <w:tab w:val="right" w:leader="dot" w:pos="9061"/>
        </w:tabs>
        <w:rPr>
          <w:rFonts w:asciiTheme="minorHAnsi" w:eastAsiaTheme="minorEastAsia" w:hAnsiTheme="minorHAnsi"/>
          <w:b w:val="0"/>
          <w:noProof/>
          <w:sz w:val="22"/>
          <w:lang w:eastAsia="pt-BR"/>
        </w:rPr>
      </w:pPr>
      <w:hyperlink w:anchor="_Toc105517327" w:history="1">
        <w:r w:rsidR="005D682C" w:rsidRPr="008A7F57">
          <w:rPr>
            <w:rStyle w:val="Hyperlink"/>
            <w:rFonts w:eastAsia="Times New Roman" w:cs="Arial"/>
            <w:noProof/>
            <w:lang w:eastAsia="pt-BR"/>
          </w:rPr>
          <w:t>1.1.1 Objetivo geral</w:t>
        </w:r>
        <w:r w:rsidR="005D682C">
          <w:rPr>
            <w:noProof/>
            <w:webHidden/>
          </w:rPr>
          <w:tab/>
        </w:r>
        <w:r w:rsidR="005D682C">
          <w:rPr>
            <w:noProof/>
            <w:webHidden/>
          </w:rPr>
          <w:fldChar w:fldCharType="begin"/>
        </w:r>
        <w:r w:rsidR="005D682C">
          <w:rPr>
            <w:noProof/>
            <w:webHidden/>
          </w:rPr>
          <w:instrText xml:space="preserve"> PAGEREF _Toc105517327 \h </w:instrText>
        </w:r>
        <w:r w:rsidR="005D682C">
          <w:rPr>
            <w:noProof/>
            <w:webHidden/>
          </w:rPr>
        </w:r>
        <w:r w:rsidR="005D682C">
          <w:rPr>
            <w:noProof/>
            <w:webHidden/>
          </w:rPr>
          <w:fldChar w:fldCharType="separate"/>
        </w:r>
        <w:r w:rsidR="005D682C">
          <w:rPr>
            <w:noProof/>
            <w:webHidden/>
          </w:rPr>
          <w:t>12</w:t>
        </w:r>
        <w:r w:rsidR="005D682C">
          <w:rPr>
            <w:noProof/>
            <w:webHidden/>
          </w:rPr>
          <w:fldChar w:fldCharType="end"/>
        </w:r>
      </w:hyperlink>
    </w:p>
    <w:p w14:paraId="758CDD26" w14:textId="77777777" w:rsidR="005D682C" w:rsidRDefault="004E639F">
      <w:pPr>
        <w:pStyle w:val="Sumrio3"/>
        <w:tabs>
          <w:tab w:val="right" w:leader="dot" w:pos="9061"/>
        </w:tabs>
        <w:rPr>
          <w:rFonts w:asciiTheme="minorHAnsi" w:eastAsiaTheme="minorEastAsia" w:hAnsiTheme="minorHAnsi"/>
          <w:b w:val="0"/>
          <w:noProof/>
          <w:sz w:val="22"/>
          <w:lang w:eastAsia="pt-BR"/>
        </w:rPr>
      </w:pPr>
      <w:hyperlink w:anchor="_Toc105517328" w:history="1">
        <w:r w:rsidR="005D682C" w:rsidRPr="008A7F57">
          <w:rPr>
            <w:rStyle w:val="Hyperlink"/>
            <w:rFonts w:eastAsia="Times New Roman" w:cs="Arial"/>
            <w:noProof/>
            <w:lang w:eastAsia="pt-BR"/>
          </w:rPr>
          <w:t>1.1.2 Objetivos específicos</w:t>
        </w:r>
        <w:r w:rsidR="005D682C">
          <w:rPr>
            <w:noProof/>
            <w:webHidden/>
          </w:rPr>
          <w:tab/>
        </w:r>
        <w:r w:rsidR="005D682C">
          <w:rPr>
            <w:noProof/>
            <w:webHidden/>
          </w:rPr>
          <w:fldChar w:fldCharType="begin"/>
        </w:r>
        <w:r w:rsidR="005D682C">
          <w:rPr>
            <w:noProof/>
            <w:webHidden/>
          </w:rPr>
          <w:instrText xml:space="preserve"> PAGEREF _Toc105517328 \h </w:instrText>
        </w:r>
        <w:r w:rsidR="005D682C">
          <w:rPr>
            <w:noProof/>
            <w:webHidden/>
          </w:rPr>
        </w:r>
        <w:r w:rsidR="005D682C">
          <w:rPr>
            <w:noProof/>
            <w:webHidden/>
          </w:rPr>
          <w:fldChar w:fldCharType="separate"/>
        </w:r>
        <w:r w:rsidR="005D682C">
          <w:rPr>
            <w:noProof/>
            <w:webHidden/>
          </w:rPr>
          <w:t>13</w:t>
        </w:r>
        <w:r w:rsidR="005D682C">
          <w:rPr>
            <w:noProof/>
            <w:webHidden/>
          </w:rPr>
          <w:fldChar w:fldCharType="end"/>
        </w:r>
      </w:hyperlink>
    </w:p>
    <w:p w14:paraId="380CE62E" w14:textId="77777777" w:rsidR="005D682C" w:rsidRDefault="004E639F">
      <w:pPr>
        <w:pStyle w:val="Sumrio2"/>
        <w:tabs>
          <w:tab w:val="right" w:leader="dot" w:pos="9061"/>
        </w:tabs>
        <w:rPr>
          <w:rFonts w:asciiTheme="minorHAnsi" w:eastAsiaTheme="minorEastAsia" w:hAnsiTheme="minorHAnsi"/>
          <w:noProof/>
          <w:sz w:val="22"/>
          <w:lang w:eastAsia="pt-BR"/>
        </w:rPr>
      </w:pPr>
      <w:hyperlink w:anchor="_Toc105517329" w:history="1">
        <w:r w:rsidR="005D682C" w:rsidRPr="008A7F57">
          <w:rPr>
            <w:rStyle w:val="Hyperlink"/>
            <w:rFonts w:eastAsia="Calibri" w:cs="Arial"/>
            <w:noProof/>
          </w:rPr>
          <w:t>1.2 ESTRUTURA DO TRABALHO</w:t>
        </w:r>
        <w:r w:rsidR="005D682C">
          <w:rPr>
            <w:noProof/>
            <w:webHidden/>
          </w:rPr>
          <w:tab/>
        </w:r>
        <w:r w:rsidR="005D682C">
          <w:rPr>
            <w:noProof/>
            <w:webHidden/>
          </w:rPr>
          <w:fldChar w:fldCharType="begin"/>
        </w:r>
        <w:r w:rsidR="005D682C">
          <w:rPr>
            <w:noProof/>
            <w:webHidden/>
          </w:rPr>
          <w:instrText xml:space="preserve"> PAGEREF _Toc105517329 \h </w:instrText>
        </w:r>
        <w:r w:rsidR="005D682C">
          <w:rPr>
            <w:noProof/>
            <w:webHidden/>
          </w:rPr>
        </w:r>
        <w:r w:rsidR="005D682C">
          <w:rPr>
            <w:noProof/>
            <w:webHidden/>
          </w:rPr>
          <w:fldChar w:fldCharType="separate"/>
        </w:r>
        <w:r w:rsidR="005D682C">
          <w:rPr>
            <w:noProof/>
            <w:webHidden/>
          </w:rPr>
          <w:t>13</w:t>
        </w:r>
        <w:r w:rsidR="005D682C">
          <w:rPr>
            <w:noProof/>
            <w:webHidden/>
          </w:rPr>
          <w:fldChar w:fldCharType="end"/>
        </w:r>
      </w:hyperlink>
    </w:p>
    <w:p w14:paraId="61E7316D" w14:textId="77777777" w:rsidR="005D682C" w:rsidRDefault="004E639F">
      <w:pPr>
        <w:pStyle w:val="Sumrio1"/>
        <w:tabs>
          <w:tab w:val="right" w:leader="dot" w:pos="9061"/>
        </w:tabs>
        <w:rPr>
          <w:rFonts w:asciiTheme="minorHAnsi" w:eastAsiaTheme="minorEastAsia" w:hAnsiTheme="minorHAnsi"/>
          <w:b w:val="0"/>
          <w:noProof/>
          <w:sz w:val="22"/>
          <w:lang w:eastAsia="pt-BR"/>
        </w:rPr>
      </w:pPr>
      <w:hyperlink w:anchor="_Toc105517330" w:history="1">
        <w:r w:rsidR="005D682C" w:rsidRPr="008A7F57">
          <w:rPr>
            <w:rStyle w:val="Hyperlink"/>
            <w:rFonts w:eastAsia="Calibri" w:cs="Arial"/>
            <w:noProof/>
          </w:rPr>
          <w:t>2 LEI GERAL DE PROTEÇÃO DE DADOS PESSOAIS (LGPD) N °. 13.709 / 2018</w:t>
        </w:r>
        <w:r w:rsidR="005D682C">
          <w:rPr>
            <w:noProof/>
            <w:webHidden/>
          </w:rPr>
          <w:tab/>
        </w:r>
        <w:r w:rsidR="005D682C">
          <w:rPr>
            <w:noProof/>
            <w:webHidden/>
          </w:rPr>
          <w:fldChar w:fldCharType="begin"/>
        </w:r>
        <w:r w:rsidR="005D682C">
          <w:rPr>
            <w:noProof/>
            <w:webHidden/>
          </w:rPr>
          <w:instrText xml:space="preserve"> PAGEREF _Toc105517330 \h </w:instrText>
        </w:r>
        <w:r w:rsidR="005D682C">
          <w:rPr>
            <w:noProof/>
            <w:webHidden/>
          </w:rPr>
        </w:r>
        <w:r w:rsidR="005D682C">
          <w:rPr>
            <w:noProof/>
            <w:webHidden/>
          </w:rPr>
          <w:fldChar w:fldCharType="separate"/>
        </w:r>
        <w:r w:rsidR="005D682C">
          <w:rPr>
            <w:noProof/>
            <w:webHidden/>
          </w:rPr>
          <w:t>15</w:t>
        </w:r>
        <w:r w:rsidR="005D682C">
          <w:rPr>
            <w:noProof/>
            <w:webHidden/>
          </w:rPr>
          <w:fldChar w:fldCharType="end"/>
        </w:r>
      </w:hyperlink>
    </w:p>
    <w:p w14:paraId="7D5FFDB5" w14:textId="77777777" w:rsidR="005D682C" w:rsidRDefault="004E639F">
      <w:pPr>
        <w:pStyle w:val="Sumrio2"/>
        <w:tabs>
          <w:tab w:val="right" w:leader="dot" w:pos="9061"/>
        </w:tabs>
        <w:rPr>
          <w:rFonts w:asciiTheme="minorHAnsi" w:eastAsiaTheme="minorEastAsia" w:hAnsiTheme="minorHAnsi"/>
          <w:noProof/>
          <w:sz w:val="22"/>
          <w:lang w:eastAsia="pt-BR"/>
        </w:rPr>
      </w:pPr>
      <w:hyperlink w:anchor="_Toc105517331" w:history="1">
        <w:r w:rsidR="005D682C" w:rsidRPr="008A7F57">
          <w:rPr>
            <w:rStyle w:val="Hyperlink"/>
            <w:rFonts w:eastAsia="Calibri" w:cs="Arial"/>
            <w:noProof/>
          </w:rPr>
          <w:t>2.1 CAPÍTULO I - DISPOSIÇÕES PRELIMINARES</w:t>
        </w:r>
        <w:r w:rsidR="005D682C">
          <w:rPr>
            <w:noProof/>
            <w:webHidden/>
          </w:rPr>
          <w:tab/>
        </w:r>
        <w:r w:rsidR="005D682C">
          <w:rPr>
            <w:noProof/>
            <w:webHidden/>
          </w:rPr>
          <w:fldChar w:fldCharType="begin"/>
        </w:r>
        <w:r w:rsidR="005D682C">
          <w:rPr>
            <w:noProof/>
            <w:webHidden/>
          </w:rPr>
          <w:instrText xml:space="preserve"> PAGEREF _Toc105517331 \h </w:instrText>
        </w:r>
        <w:r w:rsidR="005D682C">
          <w:rPr>
            <w:noProof/>
            <w:webHidden/>
          </w:rPr>
        </w:r>
        <w:r w:rsidR="005D682C">
          <w:rPr>
            <w:noProof/>
            <w:webHidden/>
          </w:rPr>
          <w:fldChar w:fldCharType="separate"/>
        </w:r>
        <w:r w:rsidR="005D682C">
          <w:rPr>
            <w:noProof/>
            <w:webHidden/>
          </w:rPr>
          <w:t>15</w:t>
        </w:r>
        <w:r w:rsidR="005D682C">
          <w:rPr>
            <w:noProof/>
            <w:webHidden/>
          </w:rPr>
          <w:fldChar w:fldCharType="end"/>
        </w:r>
      </w:hyperlink>
    </w:p>
    <w:p w14:paraId="66950429" w14:textId="77777777" w:rsidR="005D682C" w:rsidRDefault="004E639F">
      <w:pPr>
        <w:pStyle w:val="Sumrio2"/>
        <w:tabs>
          <w:tab w:val="right" w:leader="dot" w:pos="9061"/>
        </w:tabs>
        <w:rPr>
          <w:rFonts w:asciiTheme="minorHAnsi" w:eastAsiaTheme="minorEastAsia" w:hAnsiTheme="minorHAnsi"/>
          <w:noProof/>
          <w:sz w:val="22"/>
          <w:lang w:eastAsia="pt-BR"/>
        </w:rPr>
      </w:pPr>
      <w:hyperlink w:anchor="_Toc105517332" w:history="1">
        <w:r w:rsidR="005D682C" w:rsidRPr="008A7F57">
          <w:rPr>
            <w:rStyle w:val="Hyperlink"/>
            <w:rFonts w:eastAsia="Calibri" w:cs="Arial"/>
            <w:noProof/>
          </w:rPr>
          <w:t>2.2 CAPÍTULO II - DOS TRATAMENTOS DE DADOS PESSOAIS</w:t>
        </w:r>
        <w:r w:rsidR="005D682C">
          <w:rPr>
            <w:noProof/>
            <w:webHidden/>
          </w:rPr>
          <w:tab/>
        </w:r>
        <w:r w:rsidR="005D682C">
          <w:rPr>
            <w:noProof/>
            <w:webHidden/>
          </w:rPr>
          <w:fldChar w:fldCharType="begin"/>
        </w:r>
        <w:r w:rsidR="005D682C">
          <w:rPr>
            <w:noProof/>
            <w:webHidden/>
          </w:rPr>
          <w:instrText xml:space="preserve"> PAGEREF _Toc105517332 \h </w:instrText>
        </w:r>
        <w:r w:rsidR="005D682C">
          <w:rPr>
            <w:noProof/>
            <w:webHidden/>
          </w:rPr>
        </w:r>
        <w:r w:rsidR="005D682C">
          <w:rPr>
            <w:noProof/>
            <w:webHidden/>
          </w:rPr>
          <w:fldChar w:fldCharType="separate"/>
        </w:r>
        <w:r w:rsidR="005D682C">
          <w:rPr>
            <w:noProof/>
            <w:webHidden/>
          </w:rPr>
          <w:t>19</w:t>
        </w:r>
        <w:r w:rsidR="005D682C">
          <w:rPr>
            <w:noProof/>
            <w:webHidden/>
          </w:rPr>
          <w:fldChar w:fldCharType="end"/>
        </w:r>
      </w:hyperlink>
    </w:p>
    <w:p w14:paraId="7DCD7906" w14:textId="77777777" w:rsidR="005D682C" w:rsidRDefault="004E639F">
      <w:pPr>
        <w:pStyle w:val="Sumrio2"/>
        <w:tabs>
          <w:tab w:val="right" w:leader="dot" w:pos="9061"/>
        </w:tabs>
        <w:rPr>
          <w:rFonts w:asciiTheme="minorHAnsi" w:eastAsiaTheme="minorEastAsia" w:hAnsiTheme="minorHAnsi"/>
          <w:noProof/>
          <w:sz w:val="22"/>
          <w:lang w:eastAsia="pt-BR"/>
        </w:rPr>
      </w:pPr>
      <w:hyperlink w:anchor="_Toc105517333" w:history="1">
        <w:r w:rsidR="005D682C" w:rsidRPr="008A7F57">
          <w:rPr>
            <w:rStyle w:val="Hyperlink"/>
            <w:rFonts w:eastAsia="Calibri" w:cs="Arial"/>
            <w:noProof/>
          </w:rPr>
          <w:t>2.3 CAPÍTULO III - DOS DIREITOS DO TITULAR</w:t>
        </w:r>
        <w:r w:rsidR="005D682C">
          <w:rPr>
            <w:noProof/>
            <w:webHidden/>
          </w:rPr>
          <w:tab/>
        </w:r>
        <w:r w:rsidR="005D682C">
          <w:rPr>
            <w:noProof/>
            <w:webHidden/>
          </w:rPr>
          <w:fldChar w:fldCharType="begin"/>
        </w:r>
        <w:r w:rsidR="005D682C">
          <w:rPr>
            <w:noProof/>
            <w:webHidden/>
          </w:rPr>
          <w:instrText xml:space="preserve"> PAGEREF _Toc105517333 \h </w:instrText>
        </w:r>
        <w:r w:rsidR="005D682C">
          <w:rPr>
            <w:noProof/>
            <w:webHidden/>
          </w:rPr>
        </w:r>
        <w:r w:rsidR="005D682C">
          <w:rPr>
            <w:noProof/>
            <w:webHidden/>
          </w:rPr>
          <w:fldChar w:fldCharType="separate"/>
        </w:r>
        <w:r w:rsidR="005D682C">
          <w:rPr>
            <w:noProof/>
            <w:webHidden/>
          </w:rPr>
          <w:t>19</w:t>
        </w:r>
        <w:r w:rsidR="005D682C">
          <w:rPr>
            <w:noProof/>
            <w:webHidden/>
          </w:rPr>
          <w:fldChar w:fldCharType="end"/>
        </w:r>
      </w:hyperlink>
    </w:p>
    <w:p w14:paraId="4EA8DD1B" w14:textId="77777777" w:rsidR="005D682C" w:rsidRDefault="004E639F">
      <w:pPr>
        <w:pStyle w:val="Sumrio2"/>
        <w:tabs>
          <w:tab w:val="right" w:leader="dot" w:pos="9061"/>
        </w:tabs>
        <w:rPr>
          <w:rFonts w:asciiTheme="minorHAnsi" w:eastAsiaTheme="minorEastAsia" w:hAnsiTheme="minorHAnsi"/>
          <w:noProof/>
          <w:sz w:val="22"/>
          <w:lang w:eastAsia="pt-BR"/>
        </w:rPr>
      </w:pPr>
      <w:hyperlink w:anchor="_Toc105517334" w:history="1">
        <w:r w:rsidR="005D682C" w:rsidRPr="008A7F57">
          <w:rPr>
            <w:rStyle w:val="Hyperlink"/>
            <w:rFonts w:eastAsia="Calibri" w:cs="Arial"/>
            <w:noProof/>
          </w:rPr>
          <w:t>2.4 CAPÍTULO IV - DO TRATAMENTO DE DADOS PESSOAIS PELO PODER PÚBLICO</w:t>
        </w:r>
        <w:r w:rsidR="005D682C">
          <w:rPr>
            <w:noProof/>
            <w:webHidden/>
          </w:rPr>
          <w:tab/>
        </w:r>
        <w:r w:rsidR="005D682C">
          <w:rPr>
            <w:noProof/>
            <w:webHidden/>
          </w:rPr>
          <w:fldChar w:fldCharType="begin"/>
        </w:r>
        <w:r w:rsidR="005D682C">
          <w:rPr>
            <w:noProof/>
            <w:webHidden/>
          </w:rPr>
          <w:instrText xml:space="preserve"> PAGEREF _Toc105517334 \h </w:instrText>
        </w:r>
        <w:r w:rsidR="005D682C">
          <w:rPr>
            <w:noProof/>
            <w:webHidden/>
          </w:rPr>
        </w:r>
        <w:r w:rsidR="005D682C">
          <w:rPr>
            <w:noProof/>
            <w:webHidden/>
          </w:rPr>
          <w:fldChar w:fldCharType="separate"/>
        </w:r>
        <w:r w:rsidR="005D682C">
          <w:rPr>
            <w:noProof/>
            <w:webHidden/>
          </w:rPr>
          <w:t>20</w:t>
        </w:r>
        <w:r w:rsidR="005D682C">
          <w:rPr>
            <w:noProof/>
            <w:webHidden/>
          </w:rPr>
          <w:fldChar w:fldCharType="end"/>
        </w:r>
      </w:hyperlink>
    </w:p>
    <w:p w14:paraId="3F372D73" w14:textId="77777777" w:rsidR="005D682C" w:rsidRDefault="004E639F">
      <w:pPr>
        <w:pStyle w:val="Sumrio2"/>
        <w:tabs>
          <w:tab w:val="right" w:leader="dot" w:pos="9061"/>
        </w:tabs>
        <w:rPr>
          <w:rFonts w:asciiTheme="minorHAnsi" w:eastAsiaTheme="minorEastAsia" w:hAnsiTheme="minorHAnsi"/>
          <w:noProof/>
          <w:sz w:val="22"/>
          <w:lang w:eastAsia="pt-BR"/>
        </w:rPr>
      </w:pPr>
      <w:hyperlink w:anchor="_Toc105517335" w:history="1">
        <w:r w:rsidR="005D682C" w:rsidRPr="008A7F57">
          <w:rPr>
            <w:rStyle w:val="Hyperlink"/>
            <w:rFonts w:eastAsia="Calibri" w:cs="Arial"/>
            <w:noProof/>
          </w:rPr>
          <w:t>2.5 CAPÍTULO V - DA TRANSFERÊNCIA INTERNACIONAL DE DADOS</w:t>
        </w:r>
        <w:r w:rsidR="005D682C">
          <w:rPr>
            <w:noProof/>
            <w:webHidden/>
          </w:rPr>
          <w:tab/>
        </w:r>
        <w:r w:rsidR="005D682C">
          <w:rPr>
            <w:noProof/>
            <w:webHidden/>
          </w:rPr>
          <w:fldChar w:fldCharType="begin"/>
        </w:r>
        <w:r w:rsidR="005D682C">
          <w:rPr>
            <w:noProof/>
            <w:webHidden/>
          </w:rPr>
          <w:instrText xml:space="preserve"> PAGEREF _Toc105517335 \h </w:instrText>
        </w:r>
        <w:r w:rsidR="005D682C">
          <w:rPr>
            <w:noProof/>
            <w:webHidden/>
          </w:rPr>
        </w:r>
        <w:r w:rsidR="005D682C">
          <w:rPr>
            <w:noProof/>
            <w:webHidden/>
          </w:rPr>
          <w:fldChar w:fldCharType="separate"/>
        </w:r>
        <w:r w:rsidR="005D682C">
          <w:rPr>
            <w:noProof/>
            <w:webHidden/>
          </w:rPr>
          <w:t>20</w:t>
        </w:r>
        <w:r w:rsidR="005D682C">
          <w:rPr>
            <w:noProof/>
            <w:webHidden/>
          </w:rPr>
          <w:fldChar w:fldCharType="end"/>
        </w:r>
      </w:hyperlink>
    </w:p>
    <w:p w14:paraId="42D76A0C" w14:textId="77777777" w:rsidR="005D682C" w:rsidRDefault="004E639F">
      <w:pPr>
        <w:pStyle w:val="Sumrio2"/>
        <w:tabs>
          <w:tab w:val="right" w:leader="dot" w:pos="9061"/>
        </w:tabs>
        <w:rPr>
          <w:rFonts w:asciiTheme="minorHAnsi" w:eastAsiaTheme="minorEastAsia" w:hAnsiTheme="minorHAnsi"/>
          <w:noProof/>
          <w:sz w:val="22"/>
          <w:lang w:eastAsia="pt-BR"/>
        </w:rPr>
      </w:pPr>
      <w:hyperlink w:anchor="_Toc105517336" w:history="1">
        <w:r w:rsidR="005D682C" w:rsidRPr="008A7F57">
          <w:rPr>
            <w:rStyle w:val="Hyperlink"/>
            <w:rFonts w:eastAsia="Calibri" w:cs="Arial"/>
            <w:noProof/>
          </w:rPr>
          <w:t>2.6 CAPÍTULO VI - DOS AGENTES DE TRATAMENTOS DE DADOS PESSOAIS</w:t>
        </w:r>
        <w:r w:rsidR="005D682C">
          <w:rPr>
            <w:noProof/>
            <w:webHidden/>
          </w:rPr>
          <w:tab/>
        </w:r>
        <w:r w:rsidR="005D682C">
          <w:rPr>
            <w:noProof/>
            <w:webHidden/>
          </w:rPr>
          <w:fldChar w:fldCharType="begin"/>
        </w:r>
        <w:r w:rsidR="005D682C">
          <w:rPr>
            <w:noProof/>
            <w:webHidden/>
          </w:rPr>
          <w:instrText xml:space="preserve"> PAGEREF _Toc105517336 \h </w:instrText>
        </w:r>
        <w:r w:rsidR="005D682C">
          <w:rPr>
            <w:noProof/>
            <w:webHidden/>
          </w:rPr>
        </w:r>
        <w:r w:rsidR="005D682C">
          <w:rPr>
            <w:noProof/>
            <w:webHidden/>
          </w:rPr>
          <w:fldChar w:fldCharType="separate"/>
        </w:r>
        <w:r w:rsidR="005D682C">
          <w:rPr>
            <w:noProof/>
            <w:webHidden/>
          </w:rPr>
          <w:t>21</w:t>
        </w:r>
        <w:r w:rsidR="005D682C">
          <w:rPr>
            <w:noProof/>
            <w:webHidden/>
          </w:rPr>
          <w:fldChar w:fldCharType="end"/>
        </w:r>
      </w:hyperlink>
    </w:p>
    <w:p w14:paraId="5D0C1CF5" w14:textId="77777777" w:rsidR="005D682C" w:rsidRDefault="004E639F">
      <w:pPr>
        <w:pStyle w:val="Sumrio2"/>
        <w:tabs>
          <w:tab w:val="right" w:leader="dot" w:pos="9061"/>
        </w:tabs>
        <w:rPr>
          <w:rFonts w:asciiTheme="minorHAnsi" w:eastAsiaTheme="minorEastAsia" w:hAnsiTheme="minorHAnsi"/>
          <w:noProof/>
          <w:sz w:val="22"/>
          <w:lang w:eastAsia="pt-BR"/>
        </w:rPr>
      </w:pPr>
      <w:hyperlink w:anchor="_Toc105517337" w:history="1">
        <w:r w:rsidR="005D682C" w:rsidRPr="008A7F57">
          <w:rPr>
            <w:rStyle w:val="Hyperlink"/>
            <w:rFonts w:eastAsia="Calibri" w:cs="Arial"/>
            <w:noProof/>
          </w:rPr>
          <w:t>2.7 CAPÍTULO VII - DA SEGURANÇA E DAS BOAS PRÁTICAS</w:t>
        </w:r>
        <w:r w:rsidR="005D682C">
          <w:rPr>
            <w:noProof/>
            <w:webHidden/>
          </w:rPr>
          <w:tab/>
        </w:r>
        <w:r w:rsidR="005D682C">
          <w:rPr>
            <w:noProof/>
            <w:webHidden/>
          </w:rPr>
          <w:fldChar w:fldCharType="begin"/>
        </w:r>
        <w:r w:rsidR="005D682C">
          <w:rPr>
            <w:noProof/>
            <w:webHidden/>
          </w:rPr>
          <w:instrText xml:space="preserve"> PAGEREF _Toc105517337 \h </w:instrText>
        </w:r>
        <w:r w:rsidR="005D682C">
          <w:rPr>
            <w:noProof/>
            <w:webHidden/>
          </w:rPr>
        </w:r>
        <w:r w:rsidR="005D682C">
          <w:rPr>
            <w:noProof/>
            <w:webHidden/>
          </w:rPr>
          <w:fldChar w:fldCharType="separate"/>
        </w:r>
        <w:r w:rsidR="005D682C">
          <w:rPr>
            <w:noProof/>
            <w:webHidden/>
          </w:rPr>
          <w:t>22</w:t>
        </w:r>
        <w:r w:rsidR="005D682C">
          <w:rPr>
            <w:noProof/>
            <w:webHidden/>
          </w:rPr>
          <w:fldChar w:fldCharType="end"/>
        </w:r>
      </w:hyperlink>
    </w:p>
    <w:p w14:paraId="34BFD199" w14:textId="77777777" w:rsidR="005D682C" w:rsidRDefault="004E639F">
      <w:pPr>
        <w:pStyle w:val="Sumrio2"/>
        <w:tabs>
          <w:tab w:val="right" w:leader="dot" w:pos="9061"/>
        </w:tabs>
        <w:rPr>
          <w:rFonts w:asciiTheme="minorHAnsi" w:eastAsiaTheme="minorEastAsia" w:hAnsiTheme="minorHAnsi"/>
          <w:noProof/>
          <w:sz w:val="22"/>
          <w:lang w:eastAsia="pt-BR"/>
        </w:rPr>
      </w:pPr>
      <w:hyperlink w:anchor="_Toc105517338" w:history="1">
        <w:r w:rsidR="005D682C" w:rsidRPr="008A7F57">
          <w:rPr>
            <w:rStyle w:val="Hyperlink"/>
            <w:rFonts w:eastAsia="Calibri" w:cs="Arial"/>
            <w:noProof/>
          </w:rPr>
          <w:t>2.8 CAPÍTULO VIII - DA FISCALIZAÇÃO</w:t>
        </w:r>
        <w:r w:rsidR="005D682C">
          <w:rPr>
            <w:noProof/>
            <w:webHidden/>
          </w:rPr>
          <w:tab/>
        </w:r>
        <w:r w:rsidR="005D682C">
          <w:rPr>
            <w:noProof/>
            <w:webHidden/>
          </w:rPr>
          <w:fldChar w:fldCharType="begin"/>
        </w:r>
        <w:r w:rsidR="005D682C">
          <w:rPr>
            <w:noProof/>
            <w:webHidden/>
          </w:rPr>
          <w:instrText xml:space="preserve"> PAGEREF _Toc105517338 \h </w:instrText>
        </w:r>
        <w:r w:rsidR="005D682C">
          <w:rPr>
            <w:noProof/>
            <w:webHidden/>
          </w:rPr>
        </w:r>
        <w:r w:rsidR="005D682C">
          <w:rPr>
            <w:noProof/>
            <w:webHidden/>
          </w:rPr>
          <w:fldChar w:fldCharType="separate"/>
        </w:r>
        <w:r w:rsidR="005D682C">
          <w:rPr>
            <w:noProof/>
            <w:webHidden/>
          </w:rPr>
          <w:t>23</w:t>
        </w:r>
        <w:r w:rsidR="005D682C">
          <w:rPr>
            <w:noProof/>
            <w:webHidden/>
          </w:rPr>
          <w:fldChar w:fldCharType="end"/>
        </w:r>
      </w:hyperlink>
    </w:p>
    <w:p w14:paraId="3DD8B851" w14:textId="77777777" w:rsidR="005D682C" w:rsidRDefault="004E639F">
      <w:pPr>
        <w:pStyle w:val="Sumrio2"/>
        <w:tabs>
          <w:tab w:val="right" w:leader="dot" w:pos="9061"/>
        </w:tabs>
        <w:rPr>
          <w:rFonts w:asciiTheme="minorHAnsi" w:eastAsiaTheme="minorEastAsia" w:hAnsiTheme="minorHAnsi"/>
          <w:noProof/>
          <w:sz w:val="22"/>
          <w:lang w:eastAsia="pt-BR"/>
        </w:rPr>
      </w:pPr>
      <w:hyperlink w:anchor="_Toc105517339" w:history="1">
        <w:r w:rsidR="005D682C" w:rsidRPr="008A7F57">
          <w:rPr>
            <w:rStyle w:val="Hyperlink"/>
            <w:rFonts w:eastAsia="Calibri" w:cs="Arial"/>
            <w:noProof/>
          </w:rPr>
          <w:t>2.9 CAPÍTULO IX - DA AUTORIDADE NACIONAL DE PROTEÇÃO DE DADOS</w:t>
        </w:r>
        <w:r w:rsidR="005D682C">
          <w:rPr>
            <w:noProof/>
            <w:webHidden/>
          </w:rPr>
          <w:tab/>
        </w:r>
        <w:r w:rsidR="005D682C">
          <w:rPr>
            <w:noProof/>
            <w:webHidden/>
          </w:rPr>
          <w:fldChar w:fldCharType="begin"/>
        </w:r>
        <w:r w:rsidR="005D682C">
          <w:rPr>
            <w:noProof/>
            <w:webHidden/>
          </w:rPr>
          <w:instrText xml:space="preserve"> PAGEREF _Toc105517339 \h </w:instrText>
        </w:r>
        <w:r w:rsidR="005D682C">
          <w:rPr>
            <w:noProof/>
            <w:webHidden/>
          </w:rPr>
        </w:r>
        <w:r w:rsidR="005D682C">
          <w:rPr>
            <w:noProof/>
            <w:webHidden/>
          </w:rPr>
          <w:fldChar w:fldCharType="separate"/>
        </w:r>
        <w:r w:rsidR="005D682C">
          <w:rPr>
            <w:noProof/>
            <w:webHidden/>
          </w:rPr>
          <w:t>23</w:t>
        </w:r>
        <w:r w:rsidR="005D682C">
          <w:rPr>
            <w:noProof/>
            <w:webHidden/>
          </w:rPr>
          <w:fldChar w:fldCharType="end"/>
        </w:r>
      </w:hyperlink>
    </w:p>
    <w:p w14:paraId="3E23DE2F" w14:textId="77777777" w:rsidR="005D682C" w:rsidRDefault="004E639F">
      <w:pPr>
        <w:pStyle w:val="Sumrio2"/>
        <w:tabs>
          <w:tab w:val="right" w:leader="dot" w:pos="9061"/>
        </w:tabs>
        <w:rPr>
          <w:rFonts w:asciiTheme="minorHAnsi" w:eastAsiaTheme="minorEastAsia" w:hAnsiTheme="minorHAnsi"/>
          <w:noProof/>
          <w:sz w:val="22"/>
          <w:lang w:eastAsia="pt-BR"/>
        </w:rPr>
      </w:pPr>
      <w:hyperlink w:anchor="_Toc105517340" w:history="1">
        <w:r w:rsidR="005D682C" w:rsidRPr="008A7F57">
          <w:rPr>
            <w:rStyle w:val="Hyperlink"/>
            <w:rFonts w:eastAsia="Calibri" w:cs="Arial"/>
            <w:noProof/>
          </w:rPr>
          <w:t>2.10 CAPÍTULO X - DAS DISPOSIÇÕES FINAIS E TRANSITÓRIAS</w:t>
        </w:r>
        <w:r w:rsidR="005D682C">
          <w:rPr>
            <w:noProof/>
            <w:webHidden/>
          </w:rPr>
          <w:tab/>
        </w:r>
        <w:r w:rsidR="005D682C">
          <w:rPr>
            <w:noProof/>
            <w:webHidden/>
          </w:rPr>
          <w:fldChar w:fldCharType="begin"/>
        </w:r>
        <w:r w:rsidR="005D682C">
          <w:rPr>
            <w:noProof/>
            <w:webHidden/>
          </w:rPr>
          <w:instrText xml:space="preserve"> PAGEREF _Toc105517340 \h </w:instrText>
        </w:r>
        <w:r w:rsidR="005D682C">
          <w:rPr>
            <w:noProof/>
            <w:webHidden/>
          </w:rPr>
        </w:r>
        <w:r w:rsidR="005D682C">
          <w:rPr>
            <w:noProof/>
            <w:webHidden/>
          </w:rPr>
          <w:fldChar w:fldCharType="separate"/>
        </w:r>
        <w:r w:rsidR="005D682C">
          <w:rPr>
            <w:noProof/>
            <w:webHidden/>
          </w:rPr>
          <w:t>24</w:t>
        </w:r>
        <w:r w:rsidR="005D682C">
          <w:rPr>
            <w:noProof/>
            <w:webHidden/>
          </w:rPr>
          <w:fldChar w:fldCharType="end"/>
        </w:r>
      </w:hyperlink>
    </w:p>
    <w:p w14:paraId="010F73FD" w14:textId="77777777" w:rsidR="005D682C" w:rsidRDefault="004E639F">
      <w:pPr>
        <w:pStyle w:val="Sumrio1"/>
        <w:tabs>
          <w:tab w:val="right" w:leader="dot" w:pos="9061"/>
        </w:tabs>
        <w:rPr>
          <w:rFonts w:asciiTheme="minorHAnsi" w:eastAsiaTheme="minorEastAsia" w:hAnsiTheme="minorHAnsi"/>
          <w:b w:val="0"/>
          <w:noProof/>
          <w:sz w:val="22"/>
          <w:lang w:eastAsia="pt-BR"/>
        </w:rPr>
      </w:pPr>
      <w:hyperlink w:anchor="_Toc105517341" w:history="1">
        <w:r w:rsidR="005D682C" w:rsidRPr="008A7F57">
          <w:rPr>
            <w:rStyle w:val="Hyperlink"/>
            <w:rFonts w:eastAsia="Calibri" w:cs="Arial"/>
            <w:noProof/>
          </w:rPr>
          <w:t>3 REQUISITOS PARA CERTIFICAÇÃO DE SISTEMAS DE REGISTRO ELETRÔNICO EM SAÚDE (SBIS) - UM OLHAR SOB À LUZ DA LGPD</w:t>
        </w:r>
        <w:r w:rsidR="005D682C">
          <w:rPr>
            <w:noProof/>
            <w:webHidden/>
          </w:rPr>
          <w:tab/>
        </w:r>
        <w:r w:rsidR="005D682C">
          <w:rPr>
            <w:noProof/>
            <w:webHidden/>
          </w:rPr>
          <w:fldChar w:fldCharType="begin"/>
        </w:r>
        <w:r w:rsidR="005D682C">
          <w:rPr>
            <w:noProof/>
            <w:webHidden/>
          </w:rPr>
          <w:instrText xml:space="preserve"> PAGEREF _Toc105517341 \h </w:instrText>
        </w:r>
        <w:r w:rsidR="005D682C">
          <w:rPr>
            <w:noProof/>
            <w:webHidden/>
          </w:rPr>
        </w:r>
        <w:r w:rsidR="005D682C">
          <w:rPr>
            <w:noProof/>
            <w:webHidden/>
          </w:rPr>
          <w:fldChar w:fldCharType="separate"/>
        </w:r>
        <w:r w:rsidR="005D682C">
          <w:rPr>
            <w:noProof/>
            <w:webHidden/>
          </w:rPr>
          <w:t>25</w:t>
        </w:r>
        <w:r w:rsidR="005D682C">
          <w:rPr>
            <w:noProof/>
            <w:webHidden/>
          </w:rPr>
          <w:fldChar w:fldCharType="end"/>
        </w:r>
      </w:hyperlink>
    </w:p>
    <w:p w14:paraId="48E16C41" w14:textId="77777777" w:rsidR="005D682C" w:rsidRDefault="004E639F">
      <w:pPr>
        <w:pStyle w:val="Sumrio2"/>
        <w:tabs>
          <w:tab w:val="right" w:leader="dot" w:pos="9061"/>
        </w:tabs>
        <w:rPr>
          <w:rFonts w:asciiTheme="minorHAnsi" w:eastAsiaTheme="minorEastAsia" w:hAnsiTheme="minorHAnsi"/>
          <w:noProof/>
          <w:sz w:val="22"/>
          <w:lang w:eastAsia="pt-BR"/>
        </w:rPr>
      </w:pPr>
      <w:hyperlink w:anchor="_Toc105517342" w:history="1">
        <w:r w:rsidR="005D682C" w:rsidRPr="008A7F57">
          <w:rPr>
            <w:rStyle w:val="Hyperlink"/>
            <w:rFonts w:eastAsia="Calibri" w:cs="Arial"/>
            <w:noProof/>
          </w:rPr>
          <w:t>3.1 PRINCÍPIOS DO MANUAL DE CERTIFICAÇÃO PARA SISTEMAS DE REGISTRO ELETRÔNICO EM SAÚDE</w:t>
        </w:r>
        <w:r w:rsidR="005D682C">
          <w:rPr>
            <w:noProof/>
            <w:webHidden/>
          </w:rPr>
          <w:tab/>
        </w:r>
        <w:r w:rsidR="005D682C">
          <w:rPr>
            <w:noProof/>
            <w:webHidden/>
          </w:rPr>
          <w:fldChar w:fldCharType="begin"/>
        </w:r>
        <w:r w:rsidR="005D682C">
          <w:rPr>
            <w:noProof/>
            <w:webHidden/>
          </w:rPr>
          <w:instrText xml:space="preserve"> PAGEREF _Toc105517342 \h </w:instrText>
        </w:r>
        <w:r w:rsidR="005D682C">
          <w:rPr>
            <w:noProof/>
            <w:webHidden/>
          </w:rPr>
        </w:r>
        <w:r w:rsidR="005D682C">
          <w:rPr>
            <w:noProof/>
            <w:webHidden/>
          </w:rPr>
          <w:fldChar w:fldCharType="separate"/>
        </w:r>
        <w:r w:rsidR="005D682C">
          <w:rPr>
            <w:noProof/>
            <w:webHidden/>
          </w:rPr>
          <w:t>29</w:t>
        </w:r>
        <w:r w:rsidR="005D682C">
          <w:rPr>
            <w:noProof/>
            <w:webHidden/>
          </w:rPr>
          <w:fldChar w:fldCharType="end"/>
        </w:r>
      </w:hyperlink>
    </w:p>
    <w:p w14:paraId="0B02CE10" w14:textId="77777777" w:rsidR="005D682C" w:rsidRDefault="004E639F">
      <w:pPr>
        <w:pStyle w:val="Sumrio1"/>
        <w:tabs>
          <w:tab w:val="right" w:leader="dot" w:pos="9061"/>
        </w:tabs>
        <w:rPr>
          <w:rFonts w:asciiTheme="minorHAnsi" w:eastAsiaTheme="minorEastAsia" w:hAnsiTheme="minorHAnsi"/>
          <w:b w:val="0"/>
          <w:noProof/>
          <w:sz w:val="22"/>
          <w:lang w:eastAsia="pt-BR"/>
        </w:rPr>
      </w:pPr>
      <w:hyperlink w:anchor="_Toc105517343" w:history="1">
        <w:r w:rsidR="005D682C" w:rsidRPr="008A7F57">
          <w:rPr>
            <w:rStyle w:val="Hyperlink"/>
            <w:rFonts w:eastAsia="Calibri" w:cs="Arial"/>
            <w:noProof/>
          </w:rPr>
          <w:t>4 TRABALHOS CORRELATOS</w:t>
        </w:r>
        <w:r w:rsidR="005D682C">
          <w:rPr>
            <w:noProof/>
            <w:webHidden/>
          </w:rPr>
          <w:tab/>
        </w:r>
        <w:r w:rsidR="005D682C">
          <w:rPr>
            <w:noProof/>
            <w:webHidden/>
          </w:rPr>
          <w:fldChar w:fldCharType="begin"/>
        </w:r>
        <w:r w:rsidR="005D682C">
          <w:rPr>
            <w:noProof/>
            <w:webHidden/>
          </w:rPr>
          <w:instrText xml:space="preserve"> PAGEREF _Toc105517343 \h </w:instrText>
        </w:r>
        <w:r w:rsidR="005D682C">
          <w:rPr>
            <w:noProof/>
            <w:webHidden/>
          </w:rPr>
        </w:r>
        <w:r w:rsidR="005D682C">
          <w:rPr>
            <w:noProof/>
            <w:webHidden/>
          </w:rPr>
          <w:fldChar w:fldCharType="separate"/>
        </w:r>
        <w:r w:rsidR="005D682C">
          <w:rPr>
            <w:noProof/>
            <w:webHidden/>
          </w:rPr>
          <w:t>35</w:t>
        </w:r>
        <w:r w:rsidR="005D682C">
          <w:rPr>
            <w:noProof/>
            <w:webHidden/>
          </w:rPr>
          <w:fldChar w:fldCharType="end"/>
        </w:r>
      </w:hyperlink>
    </w:p>
    <w:p w14:paraId="05A7EF98" w14:textId="77777777" w:rsidR="005D682C" w:rsidRDefault="004E639F">
      <w:pPr>
        <w:pStyle w:val="Sumrio2"/>
        <w:tabs>
          <w:tab w:val="right" w:leader="dot" w:pos="9061"/>
        </w:tabs>
        <w:rPr>
          <w:rFonts w:asciiTheme="minorHAnsi" w:eastAsiaTheme="minorEastAsia" w:hAnsiTheme="minorHAnsi"/>
          <w:noProof/>
          <w:sz w:val="22"/>
          <w:lang w:eastAsia="pt-BR"/>
        </w:rPr>
      </w:pPr>
      <w:hyperlink w:anchor="_Toc105517344" w:history="1">
        <w:r w:rsidR="005D682C" w:rsidRPr="008A7F57">
          <w:rPr>
            <w:rStyle w:val="Hyperlink"/>
            <w:rFonts w:eastAsia="Calibri" w:cs="Arial"/>
            <w:noProof/>
          </w:rPr>
          <w:t>4.1 OS DADOS PESSOAIS E A PROTEÇÃO DE DADOS DE SAÚDE: ANÁLISE A PARTIR DAS INICIATIVAS DE E-SAÚDE</w:t>
        </w:r>
        <w:r w:rsidR="005D682C">
          <w:rPr>
            <w:noProof/>
            <w:webHidden/>
          </w:rPr>
          <w:tab/>
        </w:r>
        <w:r w:rsidR="005D682C">
          <w:rPr>
            <w:noProof/>
            <w:webHidden/>
          </w:rPr>
          <w:fldChar w:fldCharType="begin"/>
        </w:r>
        <w:r w:rsidR="005D682C">
          <w:rPr>
            <w:noProof/>
            <w:webHidden/>
          </w:rPr>
          <w:instrText xml:space="preserve"> PAGEREF _Toc105517344 \h </w:instrText>
        </w:r>
        <w:r w:rsidR="005D682C">
          <w:rPr>
            <w:noProof/>
            <w:webHidden/>
          </w:rPr>
        </w:r>
        <w:r w:rsidR="005D682C">
          <w:rPr>
            <w:noProof/>
            <w:webHidden/>
          </w:rPr>
          <w:fldChar w:fldCharType="separate"/>
        </w:r>
        <w:r w:rsidR="005D682C">
          <w:rPr>
            <w:noProof/>
            <w:webHidden/>
          </w:rPr>
          <w:t>35</w:t>
        </w:r>
        <w:r w:rsidR="005D682C">
          <w:rPr>
            <w:noProof/>
            <w:webHidden/>
          </w:rPr>
          <w:fldChar w:fldCharType="end"/>
        </w:r>
      </w:hyperlink>
    </w:p>
    <w:p w14:paraId="169F3B0A" w14:textId="77777777" w:rsidR="005D682C" w:rsidRDefault="004E639F">
      <w:pPr>
        <w:pStyle w:val="Sumrio2"/>
        <w:tabs>
          <w:tab w:val="right" w:leader="dot" w:pos="9061"/>
        </w:tabs>
        <w:rPr>
          <w:rFonts w:asciiTheme="minorHAnsi" w:eastAsiaTheme="minorEastAsia" w:hAnsiTheme="minorHAnsi"/>
          <w:noProof/>
          <w:sz w:val="22"/>
          <w:lang w:eastAsia="pt-BR"/>
        </w:rPr>
      </w:pPr>
      <w:hyperlink w:anchor="_Toc105517345" w:history="1">
        <w:r w:rsidR="005D682C" w:rsidRPr="008A7F57">
          <w:rPr>
            <w:rStyle w:val="Hyperlink"/>
            <w:rFonts w:eastAsia="Calibri" w:cs="Arial"/>
            <w:noProof/>
          </w:rPr>
          <w:t>4.2 JURISPRUDÊNCIA E LEGISLAÇÃO SANITÁRIA COMENTADAS LEI GERAL DE PROTEÇÃO DE DADOS E SEGURANÇA DA INFORMAÇÃO NA ÁREA DA SAÚDE</w:t>
        </w:r>
        <w:r w:rsidR="005D682C">
          <w:rPr>
            <w:noProof/>
            <w:webHidden/>
          </w:rPr>
          <w:tab/>
        </w:r>
        <w:r w:rsidR="005D682C">
          <w:rPr>
            <w:noProof/>
            <w:webHidden/>
          </w:rPr>
          <w:fldChar w:fldCharType="begin"/>
        </w:r>
        <w:r w:rsidR="005D682C">
          <w:rPr>
            <w:noProof/>
            <w:webHidden/>
          </w:rPr>
          <w:instrText xml:space="preserve"> PAGEREF _Toc105517345 \h </w:instrText>
        </w:r>
        <w:r w:rsidR="005D682C">
          <w:rPr>
            <w:noProof/>
            <w:webHidden/>
          </w:rPr>
        </w:r>
        <w:r w:rsidR="005D682C">
          <w:rPr>
            <w:noProof/>
            <w:webHidden/>
          </w:rPr>
          <w:fldChar w:fldCharType="separate"/>
        </w:r>
        <w:r w:rsidR="005D682C">
          <w:rPr>
            <w:noProof/>
            <w:webHidden/>
          </w:rPr>
          <w:t>37</w:t>
        </w:r>
        <w:r w:rsidR="005D682C">
          <w:rPr>
            <w:noProof/>
            <w:webHidden/>
          </w:rPr>
          <w:fldChar w:fldCharType="end"/>
        </w:r>
      </w:hyperlink>
    </w:p>
    <w:p w14:paraId="75A8B789" w14:textId="77777777" w:rsidR="005D682C" w:rsidRDefault="004E639F">
      <w:pPr>
        <w:pStyle w:val="Sumrio1"/>
        <w:tabs>
          <w:tab w:val="right" w:leader="dot" w:pos="9061"/>
        </w:tabs>
        <w:rPr>
          <w:rFonts w:asciiTheme="minorHAnsi" w:eastAsiaTheme="minorEastAsia" w:hAnsiTheme="minorHAnsi"/>
          <w:b w:val="0"/>
          <w:noProof/>
          <w:sz w:val="22"/>
          <w:lang w:eastAsia="pt-BR"/>
        </w:rPr>
      </w:pPr>
      <w:hyperlink w:anchor="_Toc105517346" w:history="1">
        <w:r w:rsidR="005D682C" w:rsidRPr="008A7F57">
          <w:rPr>
            <w:rStyle w:val="Hyperlink"/>
            <w:rFonts w:eastAsia="Calibri" w:cs="Arial"/>
            <w:noProof/>
          </w:rPr>
          <w:t>5 PRONTUÁRIO ELETRÔNICO DO PACIENTE (PEP)</w:t>
        </w:r>
        <w:r w:rsidR="005D682C">
          <w:rPr>
            <w:noProof/>
            <w:webHidden/>
          </w:rPr>
          <w:tab/>
        </w:r>
        <w:r w:rsidR="005D682C">
          <w:rPr>
            <w:noProof/>
            <w:webHidden/>
          </w:rPr>
          <w:fldChar w:fldCharType="begin"/>
        </w:r>
        <w:r w:rsidR="005D682C">
          <w:rPr>
            <w:noProof/>
            <w:webHidden/>
          </w:rPr>
          <w:instrText xml:space="preserve"> PAGEREF _Toc105517346 \h </w:instrText>
        </w:r>
        <w:r w:rsidR="005D682C">
          <w:rPr>
            <w:noProof/>
            <w:webHidden/>
          </w:rPr>
        </w:r>
        <w:r w:rsidR="005D682C">
          <w:rPr>
            <w:noProof/>
            <w:webHidden/>
          </w:rPr>
          <w:fldChar w:fldCharType="separate"/>
        </w:r>
        <w:r w:rsidR="005D682C">
          <w:rPr>
            <w:noProof/>
            <w:webHidden/>
          </w:rPr>
          <w:t>40</w:t>
        </w:r>
        <w:r w:rsidR="005D682C">
          <w:rPr>
            <w:noProof/>
            <w:webHidden/>
          </w:rPr>
          <w:fldChar w:fldCharType="end"/>
        </w:r>
      </w:hyperlink>
    </w:p>
    <w:p w14:paraId="6495F8DB" w14:textId="77777777" w:rsidR="005D682C" w:rsidRDefault="004E639F">
      <w:pPr>
        <w:pStyle w:val="Sumrio2"/>
        <w:tabs>
          <w:tab w:val="right" w:leader="dot" w:pos="9061"/>
        </w:tabs>
        <w:rPr>
          <w:rFonts w:asciiTheme="minorHAnsi" w:eastAsiaTheme="minorEastAsia" w:hAnsiTheme="minorHAnsi"/>
          <w:noProof/>
          <w:sz w:val="22"/>
          <w:lang w:eastAsia="pt-BR"/>
        </w:rPr>
      </w:pPr>
      <w:hyperlink w:anchor="_Toc105517347" w:history="1">
        <w:r w:rsidR="005D682C" w:rsidRPr="008A7F57">
          <w:rPr>
            <w:rStyle w:val="Hyperlink"/>
            <w:rFonts w:eastAsia="Calibri" w:cs="Arial"/>
            <w:noProof/>
          </w:rPr>
          <w:t>5.1 SISTEMA MV PEP (PRONTUÁRIO ELETRÔNICO DO PACIENTE)</w:t>
        </w:r>
        <w:r w:rsidR="005D682C">
          <w:rPr>
            <w:noProof/>
            <w:webHidden/>
          </w:rPr>
          <w:tab/>
        </w:r>
        <w:r w:rsidR="005D682C">
          <w:rPr>
            <w:noProof/>
            <w:webHidden/>
          </w:rPr>
          <w:fldChar w:fldCharType="begin"/>
        </w:r>
        <w:r w:rsidR="005D682C">
          <w:rPr>
            <w:noProof/>
            <w:webHidden/>
          </w:rPr>
          <w:instrText xml:space="preserve"> PAGEREF _Toc105517347 \h </w:instrText>
        </w:r>
        <w:r w:rsidR="005D682C">
          <w:rPr>
            <w:noProof/>
            <w:webHidden/>
          </w:rPr>
        </w:r>
        <w:r w:rsidR="005D682C">
          <w:rPr>
            <w:noProof/>
            <w:webHidden/>
          </w:rPr>
          <w:fldChar w:fldCharType="separate"/>
        </w:r>
        <w:r w:rsidR="005D682C">
          <w:rPr>
            <w:noProof/>
            <w:webHidden/>
          </w:rPr>
          <w:t>42</w:t>
        </w:r>
        <w:r w:rsidR="005D682C">
          <w:rPr>
            <w:noProof/>
            <w:webHidden/>
          </w:rPr>
          <w:fldChar w:fldCharType="end"/>
        </w:r>
      </w:hyperlink>
    </w:p>
    <w:p w14:paraId="6878CD96" w14:textId="77777777" w:rsidR="005D682C" w:rsidRDefault="004E639F">
      <w:pPr>
        <w:pStyle w:val="Sumrio3"/>
        <w:tabs>
          <w:tab w:val="right" w:leader="dot" w:pos="9061"/>
        </w:tabs>
        <w:rPr>
          <w:rFonts w:asciiTheme="minorHAnsi" w:eastAsiaTheme="minorEastAsia" w:hAnsiTheme="minorHAnsi"/>
          <w:b w:val="0"/>
          <w:noProof/>
          <w:sz w:val="22"/>
          <w:lang w:eastAsia="pt-BR"/>
        </w:rPr>
      </w:pPr>
      <w:hyperlink w:anchor="_Toc105517348" w:history="1">
        <w:r w:rsidR="005D682C" w:rsidRPr="008A7F57">
          <w:rPr>
            <w:rStyle w:val="Hyperlink"/>
            <w:rFonts w:eastAsia="Times New Roman" w:cs="Arial"/>
            <w:noProof/>
            <w:lang w:eastAsia="pt-BR"/>
          </w:rPr>
          <w:t>5.1.2 Perfis de acesso e processos registrados</w:t>
        </w:r>
        <w:r w:rsidR="005D682C">
          <w:rPr>
            <w:noProof/>
            <w:webHidden/>
          </w:rPr>
          <w:tab/>
        </w:r>
        <w:r w:rsidR="005D682C">
          <w:rPr>
            <w:noProof/>
            <w:webHidden/>
          </w:rPr>
          <w:fldChar w:fldCharType="begin"/>
        </w:r>
        <w:r w:rsidR="005D682C">
          <w:rPr>
            <w:noProof/>
            <w:webHidden/>
          </w:rPr>
          <w:instrText xml:space="preserve"> PAGEREF _Toc105517348 \h </w:instrText>
        </w:r>
        <w:r w:rsidR="005D682C">
          <w:rPr>
            <w:noProof/>
            <w:webHidden/>
          </w:rPr>
        </w:r>
        <w:r w:rsidR="005D682C">
          <w:rPr>
            <w:noProof/>
            <w:webHidden/>
          </w:rPr>
          <w:fldChar w:fldCharType="separate"/>
        </w:r>
        <w:r w:rsidR="005D682C">
          <w:rPr>
            <w:noProof/>
            <w:webHidden/>
          </w:rPr>
          <w:t>44</w:t>
        </w:r>
        <w:r w:rsidR="005D682C">
          <w:rPr>
            <w:noProof/>
            <w:webHidden/>
          </w:rPr>
          <w:fldChar w:fldCharType="end"/>
        </w:r>
      </w:hyperlink>
    </w:p>
    <w:p w14:paraId="7D73E023" w14:textId="77777777" w:rsidR="005D682C" w:rsidRDefault="004E639F">
      <w:pPr>
        <w:pStyle w:val="Sumrio3"/>
        <w:tabs>
          <w:tab w:val="right" w:leader="dot" w:pos="9061"/>
        </w:tabs>
        <w:rPr>
          <w:rFonts w:asciiTheme="minorHAnsi" w:eastAsiaTheme="minorEastAsia" w:hAnsiTheme="minorHAnsi"/>
          <w:b w:val="0"/>
          <w:noProof/>
          <w:sz w:val="22"/>
          <w:lang w:eastAsia="pt-BR"/>
        </w:rPr>
      </w:pPr>
      <w:hyperlink w:anchor="_Toc105517349" w:history="1">
        <w:r w:rsidR="005D682C" w:rsidRPr="008A7F57">
          <w:rPr>
            <w:rStyle w:val="Hyperlink"/>
            <w:rFonts w:eastAsia="Times New Roman" w:cs="Arial"/>
            <w:noProof/>
            <w:lang w:eastAsia="pt-BR"/>
          </w:rPr>
          <w:t>5.1.3 Sistemas relacionados no MVPEP</w:t>
        </w:r>
        <w:r w:rsidR="005D682C">
          <w:rPr>
            <w:noProof/>
            <w:webHidden/>
          </w:rPr>
          <w:tab/>
        </w:r>
        <w:r w:rsidR="005D682C">
          <w:rPr>
            <w:noProof/>
            <w:webHidden/>
          </w:rPr>
          <w:fldChar w:fldCharType="begin"/>
        </w:r>
        <w:r w:rsidR="005D682C">
          <w:rPr>
            <w:noProof/>
            <w:webHidden/>
          </w:rPr>
          <w:instrText xml:space="preserve"> PAGEREF _Toc105517349 \h </w:instrText>
        </w:r>
        <w:r w:rsidR="005D682C">
          <w:rPr>
            <w:noProof/>
            <w:webHidden/>
          </w:rPr>
        </w:r>
        <w:r w:rsidR="005D682C">
          <w:rPr>
            <w:noProof/>
            <w:webHidden/>
          </w:rPr>
          <w:fldChar w:fldCharType="separate"/>
        </w:r>
        <w:r w:rsidR="005D682C">
          <w:rPr>
            <w:noProof/>
            <w:webHidden/>
          </w:rPr>
          <w:t>46</w:t>
        </w:r>
        <w:r w:rsidR="005D682C">
          <w:rPr>
            <w:noProof/>
            <w:webHidden/>
          </w:rPr>
          <w:fldChar w:fldCharType="end"/>
        </w:r>
      </w:hyperlink>
    </w:p>
    <w:p w14:paraId="616A8717" w14:textId="77777777" w:rsidR="005D682C" w:rsidRDefault="004E639F">
      <w:pPr>
        <w:pStyle w:val="Sumrio4"/>
        <w:tabs>
          <w:tab w:val="right" w:leader="dot" w:pos="9061"/>
        </w:tabs>
        <w:rPr>
          <w:rFonts w:asciiTheme="minorHAnsi" w:eastAsiaTheme="minorEastAsia" w:hAnsiTheme="minorHAnsi"/>
          <w:i w:val="0"/>
          <w:noProof/>
          <w:sz w:val="22"/>
          <w:lang w:eastAsia="pt-BR"/>
        </w:rPr>
      </w:pPr>
      <w:hyperlink w:anchor="_Toc105517350" w:history="1">
        <w:r w:rsidR="005D682C" w:rsidRPr="008A7F57">
          <w:rPr>
            <w:rStyle w:val="Hyperlink"/>
            <w:rFonts w:eastAsia="Times New Roman" w:cs="Arial"/>
            <w:noProof/>
            <w:lang w:eastAsia="pt-BR"/>
          </w:rPr>
          <w:t>5.1.3.1 Soul MV</w:t>
        </w:r>
        <w:r w:rsidR="005D682C">
          <w:rPr>
            <w:noProof/>
            <w:webHidden/>
          </w:rPr>
          <w:tab/>
        </w:r>
        <w:r w:rsidR="005D682C">
          <w:rPr>
            <w:noProof/>
            <w:webHidden/>
          </w:rPr>
          <w:fldChar w:fldCharType="begin"/>
        </w:r>
        <w:r w:rsidR="005D682C">
          <w:rPr>
            <w:noProof/>
            <w:webHidden/>
          </w:rPr>
          <w:instrText xml:space="preserve"> PAGEREF _Toc105517350 \h </w:instrText>
        </w:r>
        <w:r w:rsidR="005D682C">
          <w:rPr>
            <w:noProof/>
            <w:webHidden/>
          </w:rPr>
        </w:r>
        <w:r w:rsidR="005D682C">
          <w:rPr>
            <w:noProof/>
            <w:webHidden/>
          </w:rPr>
          <w:fldChar w:fldCharType="separate"/>
        </w:r>
        <w:r w:rsidR="005D682C">
          <w:rPr>
            <w:noProof/>
            <w:webHidden/>
          </w:rPr>
          <w:t>47</w:t>
        </w:r>
        <w:r w:rsidR="005D682C">
          <w:rPr>
            <w:noProof/>
            <w:webHidden/>
          </w:rPr>
          <w:fldChar w:fldCharType="end"/>
        </w:r>
      </w:hyperlink>
    </w:p>
    <w:p w14:paraId="4ECD583E" w14:textId="77777777" w:rsidR="005D682C" w:rsidRDefault="004E639F">
      <w:pPr>
        <w:pStyle w:val="Sumrio4"/>
        <w:tabs>
          <w:tab w:val="right" w:leader="dot" w:pos="9061"/>
        </w:tabs>
        <w:rPr>
          <w:rFonts w:asciiTheme="minorHAnsi" w:eastAsiaTheme="minorEastAsia" w:hAnsiTheme="minorHAnsi"/>
          <w:i w:val="0"/>
          <w:noProof/>
          <w:sz w:val="22"/>
          <w:lang w:eastAsia="pt-BR"/>
        </w:rPr>
      </w:pPr>
      <w:hyperlink w:anchor="_Toc105517351" w:history="1">
        <w:r w:rsidR="005D682C" w:rsidRPr="008A7F57">
          <w:rPr>
            <w:rStyle w:val="Hyperlink"/>
            <w:rFonts w:eastAsia="Times New Roman" w:cs="Arial"/>
            <w:noProof/>
            <w:lang w:eastAsia="pt-BR"/>
          </w:rPr>
          <w:t>5.1.3.2 SACR</w:t>
        </w:r>
        <w:r w:rsidR="005D682C">
          <w:rPr>
            <w:noProof/>
            <w:webHidden/>
          </w:rPr>
          <w:tab/>
        </w:r>
        <w:r w:rsidR="005D682C">
          <w:rPr>
            <w:noProof/>
            <w:webHidden/>
          </w:rPr>
          <w:fldChar w:fldCharType="begin"/>
        </w:r>
        <w:r w:rsidR="005D682C">
          <w:rPr>
            <w:noProof/>
            <w:webHidden/>
          </w:rPr>
          <w:instrText xml:space="preserve"> PAGEREF _Toc105517351 \h </w:instrText>
        </w:r>
        <w:r w:rsidR="005D682C">
          <w:rPr>
            <w:noProof/>
            <w:webHidden/>
          </w:rPr>
        </w:r>
        <w:r w:rsidR="005D682C">
          <w:rPr>
            <w:noProof/>
            <w:webHidden/>
          </w:rPr>
          <w:fldChar w:fldCharType="separate"/>
        </w:r>
        <w:r w:rsidR="005D682C">
          <w:rPr>
            <w:noProof/>
            <w:webHidden/>
          </w:rPr>
          <w:t>49</w:t>
        </w:r>
        <w:r w:rsidR="005D682C">
          <w:rPr>
            <w:noProof/>
            <w:webHidden/>
          </w:rPr>
          <w:fldChar w:fldCharType="end"/>
        </w:r>
      </w:hyperlink>
    </w:p>
    <w:p w14:paraId="36BF2907" w14:textId="77777777" w:rsidR="005D682C" w:rsidRDefault="004E639F">
      <w:pPr>
        <w:pStyle w:val="Sumrio4"/>
        <w:tabs>
          <w:tab w:val="right" w:leader="dot" w:pos="9061"/>
        </w:tabs>
        <w:rPr>
          <w:rFonts w:asciiTheme="minorHAnsi" w:eastAsiaTheme="minorEastAsia" w:hAnsiTheme="minorHAnsi"/>
          <w:i w:val="0"/>
          <w:noProof/>
          <w:sz w:val="22"/>
          <w:lang w:eastAsia="pt-BR"/>
        </w:rPr>
      </w:pPr>
      <w:hyperlink w:anchor="_Toc105517352" w:history="1">
        <w:r w:rsidR="005D682C" w:rsidRPr="008A7F57">
          <w:rPr>
            <w:rStyle w:val="Hyperlink"/>
            <w:rFonts w:eastAsia="Times New Roman" w:cs="Arial"/>
            <w:noProof/>
            <w:lang w:eastAsia="pt-BR"/>
          </w:rPr>
          <w:t>5.1.3.3 Editor</w:t>
        </w:r>
        <w:r w:rsidR="005D682C">
          <w:rPr>
            <w:noProof/>
            <w:webHidden/>
          </w:rPr>
          <w:tab/>
        </w:r>
        <w:r w:rsidR="005D682C">
          <w:rPr>
            <w:noProof/>
            <w:webHidden/>
          </w:rPr>
          <w:fldChar w:fldCharType="begin"/>
        </w:r>
        <w:r w:rsidR="005D682C">
          <w:rPr>
            <w:noProof/>
            <w:webHidden/>
          </w:rPr>
          <w:instrText xml:space="preserve"> PAGEREF _Toc105517352 \h </w:instrText>
        </w:r>
        <w:r w:rsidR="005D682C">
          <w:rPr>
            <w:noProof/>
            <w:webHidden/>
          </w:rPr>
        </w:r>
        <w:r w:rsidR="005D682C">
          <w:rPr>
            <w:noProof/>
            <w:webHidden/>
          </w:rPr>
          <w:fldChar w:fldCharType="separate"/>
        </w:r>
        <w:r w:rsidR="005D682C">
          <w:rPr>
            <w:noProof/>
            <w:webHidden/>
          </w:rPr>
          <w:t>50</w:t>
        </w:r>
        <w:r w:rsidR="005D682C">
          <w:rPr>
            <w:noProof/>
            <w:webHidden/>
          </w:rPr>
          <w:fldChar w:fldCharType="end"/>
        </w:r>
      </w:hyperlink>
    </w:p>
    <w:p w14:paraId="5E95B799" w14:textId="77777777" w:rsidR="005D682C" w:rsidRDefault="004E639F">
      <w:pPr>
        <w:pStyle w:val="Sumrio1"/>
        <w:tabs>
          <w:tab w:val="right" w:leader="dot" w:pos="9061"/>
        </w:tabs>
        <w:rPr>
          <w:rFonts w:asciiTheme="minorHAnsi" w:eastAsiaTheme="minorEastAsia" w:hAnsiTheme="minorHAnsi"/>
          <w:b w:val="0"/>
          <w:noProof/>
          <w:sz w:val="22"/>
          <w:lang w:eastAsia="pt-BR"/>
        </w:rPr>
      </w:pPr>
      <w:hyperlink w:anchor="_Toc105517353" w:history="1">
        <w:r w:rsidR="005D682C" w:rsidRPr="008A7F57">
          <w:rPr>
            <w:rStyle w:val="Hyperlink"/>
            <w:rFonts w:eastAsia="Calibri" w:cs="Arial"/>
            <w:noProof/>
          </w:rPr>
          <w:t>6 ANÁLISE DE REQUISITOS PADRÃO TISS, SOB A LUZ DA LGPD</w:t>
        </w:r>
        <w:r w:rsidR="005D682C">
          <w:rPr>
            <w:noProof/>
            <w:webHidden/>
          </w:rPr>
          <w:tab/>
        </w:r>
        <w:r w:rsidR="005D682C">
          <w:rPr>
            <w:noProof/>
            <w:webHidden/>
          </w:rPr>
          <w:fldChar w:fldCharType="begin"/>
        </w:r>
        <w:r w:rsidR="005D682C">
          <w:rPr>
            <w:noProof/>
            <w:webHidden/>
          </w:rPr>
          <w:instrText xml:space="preserve"> PAGEREF _Toc105517353 \h </w:instrText>
        </w:r>
        <w:r w:rsidR="005D682C">
          <w:rPr>
            <w:noProof/>
            <w:webHidden/>
          </w:rPr>
        </w:r>
        <w:r w:rsidR="005D682C">
          <w:rPr>
            <w:noProof/>
            <w:webHidden/>
          </w:rPr>
          <w:fldChar w:fldCharType="separate"/>
        </w:r>
        <w:r w:rsidR="005D682C">
          <w:rPr>
            <w:noProof/>
            <w:webHidden/>
          </w:rPr>
          <w:t>53</w:t>
        </w:r>
        <w:r w:rsidR="005D682C">
          <w:rPr>
            <w:noProof/>
            <w:webHidden/>
          </w:rPr>
          <w:fldChar w:fldCharType="end"/>
        </w:r>
      </w:hyperlink>
    </w:p>
    <w:p w14:paraId="30B1626B" w14:textId="77777777" w:rsidR="005D682C" w:rsidRDefault="004E639F">
      <w:pPr>
        <w:pStyle w:val="Sumrio2"/>
        <w:tabs>
          <w:tab w:val="right" w:leader="dot" w:pos="9061"/>
        </w:tabs>
        <w:rPr>
          <w:rFonts w:asciiTheme="minorHAnsi" w:eastAsiaTheme="minorEastAsia" w:hAnsiTheme="minorHAnsi"/>
          <w:noProof/>
          <w:sz w:val="22"/>
          <w:lang w:eastAsia="pt-BR"/>
        </w:rPr>
      </w:pPr>
      <w:hyperlink w:anchor="_Toc105517354" w:history="1">
        <w:r w:rsidR="005D682C" w:rsidRPr="008A7F57">
          <w:rPr>
            <w:rStyle w:val="Hyperlink"/>
            <w:rFonts w:eastAsia="Calibri" w:cs="Arial"/>
            <w:noProof/>
          </w:rPr>
          <w:t>6.1 ANÁLISE DOS REQUISITOS DO SISTEMA MVPEP E MVSOUL</w:t>
        </w:r>
        <w:r w:rsidR="005D682C">
          <w:rPr>
            <w:noProof/>
            <w:webHidden/>
          </w:rPr>
          <w:tab/>
        </w:r>
        <w:r w:rsidR="005D682C">
          <w:rPr>
            <w:noProof/>
            <w:webHidden/>
          </w:rPr>
          <w:fldChar w:fldCharType="begin"/>
        </w:r>
        <w:r w:rsidR="005D682C">
          <w:rPr>
            <w:noProof/>
            <w:webHidden/>
          </w:rPr>
          <w:instrText xml:space="preserve"> PAGEREF _Toc105517354 \h </w:instrText>
        </w:r>
        <w:r w:rsidR="005D682C">
          <w:rPr>
            <w:noProof/>
            <w:webHidden/>
          </w:rPr>
        </w:r>
        <w:r w:rsidR="005D682C">
          <w:rPr>
            <w:noProof/>
            <w:webHidden/>
          </w:rPr>
          <w:fldChar w:fldCharType="separate"/>
        </w:r>
        <w:r w:rsidR="005D682C">
          <w:rPr>
            <w:noProof/>
            <w:webHidden/>
          </w:rPr>
          <w:t>54</w:t>
        </w:r>
        <w:r w:rsidR="005D682C">
          <w:rPr>
            <w:noProof/>
            <w:webHidden/>
          </w:rPr>
          <w:fldChar w:fldCharType="end"/>
        </w:r>
      </w:hyperlink>
    </w:p>
    <w:p w14:paraId="201963B0" w14:textId="77777777" w:rsidR="005D682C" w:rsidRDefault="004E639F">
      <w:pPr>
        <w:pStyle w:val="Sumrio2"/>
        <w:tabs>
          <w:tab w:val="right" w:leader="dot" w:pos="9061"/>
        </w:tabs>
        <w:rPr>
          <w:rFonts w:asciiTheme="minorHAnsi" w:eastAsiaTheme="minorEastAsia" w:hAnsiTheme="minorHAnsi"/>
          <w:noProof/>
          <w:sz w:val="22"/>
          <w:lang w:eastAsia="pt-BR"/>
        </w:rPr>
      </w:pPr>
      <w:hyperlink w:anchor="_Toc105517355" w:history="1">
        <w:r w:rsidR="005D682C" w:rsidRPr="008A7F57">
          <w:rPr>
            <w:rStyle w:val="Hyperlink"/>
            <w:rFonts w:eastAsia="Calibri" w:cs="Arial"/>
            <w:noProof/>
          </w:rPr>
          <w:t>6.2 ANALISE DOS REQUISITOS DO SISTEMA MVEDITOR</w:t>
        </w:r>
        <w:r w:rsidR="005D682C">
          <w:rPr>
            <w:noProof/>
            <w:webHidden/>
          </w:rPr>
          <w:tab/>
        </w:r>
        <w:r w:rsidR="005D682C">
          <w:rPr>
            <w:noProof/>
            <w:webHidden/>
          </w:rPr>
          <w:fldChar w:fldCharType="begin"/>
        </w:r>
        <w:r w:rsidR="005D682C">
          <w:rPr>
            <w:noProof/>
            <w:webHidden/>
          </w:rPr>
          <w:instrText xml:space="preserve"> PAGEREF _Toc105517355 \h </w:instrText>
        </w:r>
        <w:r w:rsidR="005D682C">
          <w:rPr>
            <w:noProof/>
            <w:webHidden/>
          </w:rPr>
        </w:r>
        <w:r w:rsidR="005D682C">
          <w:rPr>
            <w:noProof/>
            <w:webHidden/>
          </w:rPr>
          <w:fldChar w:fldCharType="separate"/>
        </w:r>
        <w:r w:rsidR="005D682C">
          <w:rPr>
            <w:noProof/>
            <w:webHidden/>
          </w:rPr>
          <w:t>60</w:t>
        </w:r>
        <w:r w:rsidR="005D682C">
          <w:rPr>
            <w:noProof/>
            <w:webHidden/>
          </w:rPr>
          <w:fldChar w:fldCharType="end"/>
        </w:r>
      </w:hyperlink>
    </w:p>
    <w:p w14:paraId="09120EFD" w14:textId="77777777" w:rsidR="005D682C" w:rsidRDefault="004E639F">
      <w:pPr>
        <w:pStyle w:val="Sumrio2"/>
        <w:tabs>
          <w:tab w:val="right" w:leader="dot" w:pos="9061"/>
        </w:tabs>
        <w:rPr>
          <w:rFonts w:asciiTheme="minorHAnsi" w:eastAsiaTheme="minorEastAsia" w:hAnsiTheme="minorHAnsi"/>
          <w:noProof/>
          <w:sz w:val="22"/>
          <w:lang w:eastAsia="pt-BR"/>
        </w:rPr>
      </w:pPr>
      <w:hyperlink w:anchor="_Toc105517356" w:history="1">
        <w:r w:rsidR="005D682C" w:rsidRPr="008A7F57">
          <w:rPr>
            <w:rStyle w:val="Hyperlink"/>
            <w:rFonts w:eastAsia="Calibri" w:cs="Arial"/>
            <w:noProof/>
          </w:rPr>
          <w:t>6.3 ANALISE DOS REQUISITOS DO SISTEMA DE DIAGNÓSTICO POR IMAGEM</w:t>
        </w:r>
        <w:r w:rsidR="005D682C">
          <w:rPr>
            <w:noProof/>
            <w:webHidden/>
          </w:rPr>
          <w:tab/>
        </w:r>
        <w:r w:rsidR="005D682C">
          <w:rPr>
            <w:noProof/>
            <w:webHidden/>
          </w:rPr>
          <w:fldChar w:fldCharType="begin"/>
        </w:r>
        <w:r w:rsidR="005D682C">
          <w:rPr>
            <w:noProof/>
            <w:webHidden/>
          </w:rPr>
          <w:instrText xml:space="preserve"> PAGEREF _Toc105517356 \h </w:instrText>
        </w:r>
        <w:r w:rsidR="005D682C">
          <w:rPr>
            <w:noProof/>
            <w:webHidden/>
          </w:rPr>
        </w:r>
        <w:r w:rsidR="005D682C">
          <w:rPr>
            <w:noProof/>
            <w:webHidden/>
          </w:rPr>
          <w:fldChar w:fldCharType="separate"/>
        </w:r>
        <w:r w:rsidR="005D682C">
          <w:rPr>
            <w:noProof/>
            <w:webHidden/>
          </w:rPr>
          <w:t>63</w:t>
        </w:r>
        <w:r w:rsidR="005D682C">
          <w:rPr>
            <w:noProof/>
            <w:webHidden/>
          </w:rPr>
          <w:fldChar w:fldCharType="end"/>
        </w:r>
      </w:hyperlink>
    </w:p>
    <w:p w14:paraId="14D5AE4B" w14:textId="77777777" w:rsidR="005D682C" w:rsidRDefault="004E639F">
      <w:pPr>
        <w:pStyle w:val="Sumrio1"/>
        <w:tabs>
          <w:tab w:val="right" w:leader="dot" w:pos="9061"/>
        </w:tabs>
        <w:rPr>
          <w:rFonts w:asciiTheme="minorHAnsi" w:eastAsiaTheme="minorEastAsia" w:hAnsiTheme="minorHAnsi"/>
          <w:b w:val="0"/>
          <w:noProof/>
          <w:sz w:val="22"/>
          <w:lang w:eastAsia="pt-BR"/>
        </w:rPr>
      </w:pPr>
      <w:hyperlink w:anchor="_Toc105517357" w:history="1">
        <w:r w:rsidR="005D682C" w:rsidRPr="008A7F57">
          <w:rPr>
            <w:rStyle w:val="Hyperlink"/>
            <w:rFonts w:eastAsia="Calibri"/>
            <w:noProof/>
          </w:rPr>
          <w:t xml:space="preserve">7 </w:t>
        </w:r>
        <w:r w:rsidR="005D682C" w:rsidRPr="008A7F57">
          <w:rPr>
            <w:rStyle w:val="Hyperlink"/>
            <w:noProof/>
            <w:lang w:eastAsia="pt-BR"/>
          </w:rPr>
          <w:t>CONCLUSÃO</w:t>
        </w:r>
        <w:r w:rsidR="005D682C">
          <w:rPr>
            <w:noProof/>
            <w:webHidden/>
          </w:rPr>
          <w:tab/>
        </w:r>
        <w:r w:rsidR="005D682C">
          <w:rPr>
            <w:noProof/>
            <w:webHidden/>
          </w:rPr>
          <w:fldChar w:fldCharType="begin"/>
        </w:r>
        <w:r w:rsidR="005D682C">
          <w:rPr>
            <w:noProof/>
            <w:webHidden/>
          </w:rPr>
          <w:instrText xml:space="preserve"> PAGEREF _Toc105517357 \h </w:instrText>
        </w:r>
        <w:r w:rsidR="005D682C">
          <w:rPr>
            <w:noProof/>
            <w:webHidden/>
          </w:rPr>
        </w:r>
        <w:r w:rsidR="005D682C">
          <w:rPr>
            <w:noProof/>
            <w:webHidden/>
          </w:rPr>
          <w:fldChar w:fldCharType="separate"/>
        </w:r>
        <w:r w:rsidR="005D682C">
          <w:rPr>
            <w:noProof/>
            <w:webHidden/>
          </w:rPr>
          <w:t>70</w:t>
        </w:r>
        <w:r w:rsidR="005D682C">
          <w:rPr>
            <w:noProof/>
            <w:webHidden/>
          </w:rPr>
          <w:fldChar w:fldCharType="end"/>
        </w:r>
      </w:hyperlink>
    </w:p>
    <w:p w14:paraId="648C376E" w14:textId="77777777" w:rsidR="005D682C" w:rsidRDefault="004E639F">
      <w:pPr>
        <w:pStyle w:val="Sumrio1"/>
        <w:tabs>
          <w:tab w:val="right" w:leader="dot" w:pos="9061"/>
        </w:tabs>
        <w:rPr>
          <w:rFonts w:asciiTheme="minorHAnsi" w:eastAsiaTheme="minorEastAsia" w:hAnsiTheme="minorHAnsi"/>
          <w:b w:val="0"/>
          <w:noProof/>
          <w:sz w:val="22"/>
          <w:lang w:eastAsia="pt-BR"/>
        </w:rPr>
      </w:pPr>
      <w:hyperlink w:anchor="_Toc105517358" w:history="1">
        <w:r w:rsidR="005D682C" w:rsidRPr="008A7F57">
          <w:rPr>
            <w:rStyle w:val="Hyperlink"/>
            <w:rFonts w:cs="Arial"/>
            <w:noProof/>
          </w:rPr>
          <w:t>REFERÊNCIAS BIBLIOGRAFICAS</w:t>
        </w:r>
        <w:r w:rsidR="005D682C">
          <w:rPr>
            <w:noProof/>
            <w:webHidden/>
          </w:rPr>
          <w:tab/>
        </w:r>
        <w:r w:rsidR="005D682C">
          <w:rPr>
            <w:noProof/>
            <w:webHidden/>
          </w:rPr>
          <w:fldChar w:fldCharType="begin"/>
        </w:r>
        <w:r w:rsidR="005D682C">
          <w:rPr>
            <w:noProof/>
            <w:webHidden/>
          </w:rPr>
          <w:instrText xml:space="preserve"> PAGEREF _Toc105517358 \h </w:instrText>
        </w:r>
        <w:r w:rsidR="005D682C">
          <w:rPr>
            <w:noProof/>
            <w:webHidden/>
          </w:rPr>
        </w:r>
        <w:r w:rsidR="005D682C">
          <w:rPr>
            <w:noProof/>
            <w:webHidden/>
          </w:rPr>
          <w:fldChar w:fldCharType="separate"/>
        </w:r>
        <w:r w:rsidR="005D682C">
          <w:rPr>
            <w:noProof/>
            <w:webHidden/>
          </w:rPr>
          <w:t>73</w:t>
        </w:r>
        <w:r w:rsidR="005D682C">
          <w:rPr>
            <w:noProof/>
            <w:webHidden/>
          </w:rPr>
          <w:fldChar w:fldCharType="end"/>
        </w:r>
      </w:hyperlink>
    </w:p>
    <w:p w14:paraId="72375C09" w14:textId="77777777" w:rsidR="005D682C" w:rsidRDefault="004E639F">
      <w:pPr>
        <w:pStyle w:val="Sumrio1"/>
        <w:tabs>
          <w:tab w:val="right" w:leader="dot" w:pos="9061"/>
        </w:tabs>
        <w:rPr>
          <w:rFonts w:asciiTheme="minorHAnsi" w:eastAsiaTheme="minorEastAsia" w:hAnsiTheme="minorHAnsi"/>
          <w:b w:val="0"/>
          <w:noProof/>
          <w:sz w:val="22"/>
          <w:lang w:eastAsia="pt-BR"/>
        </w:rPr>
      </w:pPr>
      <w:hyperlink w:anchor="_Toc105517359" w:history="1">
        <w:r w:rsidR="005D682C" w:rsidRPr="008A7F57">
          <w:rPr>
            <w:rStyle w:val="Hyperlink"/>
            <w:noProof/>
          </w:rPr>
          <w:t>ANEXO A – CERTIFICADO SBIS</w:t>
        </w:r>
        <w:r w:rsidR="005D682C">
          <w:rPr>
            <w:noProof/>
            <w:webHidden/>
          </w:rPr>
          <w:tab/>
        </w:r>
        <w:r w:rsidR="005D682C">
          <w:rPr>
            <w:noProof/>
            <w:webHidden/>
          </w:rPr>
          <w:fldChar w:fldCharType="begin"/>
        </w:r>
        <w:r w:rsidR="005D682C">
          <w:rPr>
            <w:noProof/>
            <w:webHidden/>
          </w:rPr>
          <w:instrText xml:space="preserve"> PAGEREF _Toc105517359 \h </w:instrText>
        </w:r>
        <w:r w:rsidR="005D682C">
          <w:rPr>
            <w:noProof/>
            <w:webHidden/>
          </w:rPr>
        </w:r>
        <w:r w:rsidR="005D682C">
          <w:rPr>
            <w:noProof/>
            <w:webHidden/>
          </w:rPr>
          <w:fldChar w:fldCharType="separate"/>
        </w:r>
        <w:r w:rsidR="005D682C">
          <w:rPr>
            <w:noProof/>
            <w:webHidden/>
          </w:rPr>
          <w:t>75</w:t>
        </w:r>
        <w:r w:rsidR="005D682C">
          <w:rPr>
            <w:noProof/>
            <w:webHidden/>
          </w:rPr>
          <w:fldChar w:fldCharType="end"/>
        </w:r>
      </w:hyperlink>
    </w:p>
    <w:p w14:paraId="50D2C6BF" w14:textId="77777777" w:rsidR="005D682C" w:rsidRDefault="004E639F">
      <w:pPr>
        <w:pStyle w:val="Sumrio1"/>
        <w:tabs>
          <w:tab w:val="right" w:leader="dot" w:pos="9061"/>
        </w:tabs>
        <w:rPr>
          <w:rFonts w:asciiTheme="minorHAnsi" w:eastAsiaTheme="minorEastAsia" w:hAnsiTheme="minorHAnsi"/>
          <w:b w:val="0"/>
          <w:noProof/>
          <w:sz w:val="22"/>
          <w:lang w:eastAsia="pt-BR"/>
        </w:rPr>
      </w:pPr>
      <w:hyperlink w:anchor="_Toc105517360" w:history="1">
        <w:r w:rsidR="005D682C" w:rsidRPr="008A7F57">
          <w:rPr>
            <w:rStyle w:val="Hyperlink"/>
            <w:rFonts w:eastAsia="Calibri"/>
            <w:noProof/>
          </w:rPr>
          <w:t>APÊNDICE A – TABELA DE ANÁLISE DOS REQUISITOS TISS (2021)</w:t>
        </w:r>
        <w:r w:rsidR="005D682C">
          <w:rPr>
            <w:noProof/>
            <w:webHidden/>
          </w:rPr>
          <w:tab/>
        </w:r>
        <w:r w:rsidR="005D682C">
          <w:rPr>
            <w:noProof/>
            <w:webHidden/>
          </w:rPr>
          <w:fldChar w:fldCharType="begin"/>
        </w:r>
        <w:r w:rsidR="005D682C">
          <w:rPr>
            <w:noProof/>
            <w:webHidden/>
          </w:rPr>
          <w:instrText xml:space="preserve"> PAGEREF _Toc105517360 \h </w:instrText>
        </w:r>
        <w:r w:rsidR="005D682C">
          <w:rPr>
            <w:noProof/>
            <w:webHidden/>
          </w:rPr>
        </w:r>
        <w:r w:rsidR="005D682C">
          <w:rPr>
            <w:noProof/>
            <w:webHidden/>
          </w:rPr>
          <w:fldChar w:fldCharType="separate"/>
        </w:r>
        <w:r w:rsidR="005D682C">
          <w:rPr>
            <w:noProof/>
            <w:webHidden/>
          </w:rPr>
          <w:t>78</w:t>
        </w:r>
        <w:r w:rsidR="005D682C">
          <w:rPr>
            <w:noProof/>
            <w:webHidden/>
          </w:rPr>
          <w:fldChar w:fldCharType="end"/>
        </w:r>
      </w:hyperlink>
    </w:p>
    <w:p w14:paraId="15AC62B0" w14:textId="17022A2E" w:rsidR="00360010" w:rsidRDefault="00360010" w:rsidP="0041329E">
      <w:pPr>
        <w:spacing w:after="480" w:line="360" w:lineRule="auto"/>
        <w:jc w:val="center"/>
        <w:rPr>
          <w:rFonts w:ascii="Arial" w:eastAsia="Calibri" w:hAnsi="Arial" w:cs="Arial"/>
          <w:b/>
          <w:sz w:val="24"/>
          <w:szCs w:val="24"/>
          <w:lang w:val="en-US"/>
        </w:rPr>
      </w:pPr>
      <w:r>
        <w:rPr>
          <w:rFonts w:ascii="Arial" w:eastAsia="Calibri" w:hAnsi="Arial" w:cs="Arial"/>
          <w:sz w:val="24"/>
          <w:szCs w:val="24"/>
          <w:lang w:val="en-US"/>
        </w:rPr>
        <w:fldChar w:fldCharType="end"/>
      </w:r>
    </w:p>
    <w:p w14:paraId="2B455B99" w14:textId="77777777" w:rsidR="00360010" w:rsidRDefault="00360010" w:rsidP="0041329E">
      <w:pPr>
        <w:spacing w:after="480" w:line="360" w:lineRule="auto"/>
        <w:jc w:val="center"/>
        <w:rPr>
          <w:rFonts w:ascii="Times New Roman" w:hAnsi="Times New Roman" w:cs="Times New Roman"/>
          <w:sz w:val="24"/>
          <w:szCs w:val="24"/>
          <w:lang w:val="en-US"/>
        </w:rPr>
      </w:pPr>
    </w:p>
    <w:p w14:paraId="564C5438" w14:textId="77777777" w:rsidR="00360010" w:rsidRDefault="00360010" w:rsidP="0041329E">
      <w:pPr>
        <w:spacing w:after="480" w:line="360" w:lineRule="auto"/>
        <w:jc w:val="center"/>
        <w:rPr>
          <w:rFonts w:ascii="Times New Roman" w:hAnsi="Times New Roman" w:cs="Times New Roman"/>
          <w:sz w:val="24"/>
          <w:szCs w:val="24"/>
          <w:lang w:val="en-US"/>
        </w:rPr>
        <w:sectPr w:rsidR="00360010" w:rsidSect="00ED4312">
          <w:headerReference w:type="default" r:id="rId12"/>
          <w:pgSz w:w="11906" w:h="16838"/>
          <w:pgMar w:top="1701" w:right="1134" w:bottom="1134" w:left="1701" w:header="708" w:footer="708" w:gutter="0"/>
          <w:pgNumType w:start="9"/>
          <w:cols w:space="708"/>
          <w:docGrid w:linePitch="360"/>
        </w:sectPr>
      </w:pPr>
    </w:p>
    <w:p w14:paraId="6D01362A" w14:textId="7078D901" w:rsidR="00074B07" w:rsidRPr="0041329E" w:rsidRDefault="000068E6" w:rsidP="00ED4312">
      <w:pPr>
        <w:tabs>
          <w:tab w:val="right" w:pos="9071"/>
        </w:tabs>
        <w:spacing w:after="480" w:line="360" w:lineRule="auto"/>
        <w:outlineLvl w:val="0"/>
        <w:rPr>
          <w:rFonts w:ascii="Arial" w:eastAsia="Calibri" w:hAnsi="Arial" w:cs="Arial"/>
          <w:b/>
          <w:sz w:val="24"/>
          <w:szCs w:val="24"/>
        </w:rPr>
      </w:pPr>
      <w:bookmarkStart w:id="1" w:name="_Toc105517325"/>
      <w:r w:rsidRPr="0041329E">
        <w:rPr>
          <w:rFonts w:ascii="Arial" w:eastAsia="Calibri" w:hAnsi="Arial" w:cs="Arial"/>
          <w:b/>
          <w:sz w:val="24"/>
          <w:szCs w:val="24"/>
        </w:rPr>
        <w:lastRenderedPageBreak/>
        <w:t>1 INTRODUÇÃO</w:t>
      </w:r>
      <w:bookmarkEnd w:id="1"/>
      <w:r w:rsidR="00ED4312">
        <w:rPr>
          <w:rFonts w:ascii="Arial" w:eastAsia="Calibri" w:hAnsi="Arial" w:cs="Arial"/>
          <w:b/>
          <w:sz w:val="24"/>
          <w:szCs w:val="24"/>
        </w:rPr>
        <w:tab/>
      </w:r>
    </w:p>
    <w:p w14:paraId="4FBB463B" w14:textId="2FFF23AA" w:rsidR="00B70861" w:rsidRPr="00F8638A" w:rsidRDefault="00C37AB4" w:rsidP="00F8638A">
      <w:pPr>
        <w:spacing w:after="0" w:line="360" w:lineRule="auto"/>
        <w:ind w:firstLine="709"/>
        <w:jc w:val="both"/>
        <w:rPr>
          <w:rFonts w:ascii="Arial" w:hAnsi="Arial" w:cs="Arial"/>
          <w:sz w:val="24"/>
          <w:szCs w:val="24"/>
        </w:rPr>
      </w:pPr>
      <w:r w:rsidRPr="00F8638A">
        <w:rPr>
          <w:rFonts w:ascii="Arial" w:hAnsi="Arial" w:cs="Arial"/>
          <w:sz w:val="24"/>
          <w:szCs w:val="24"/>
        </w:rPr>
        <w:t xml:space="preserve">Segundo </w:t>
      </w:r>
      <w:proofErr w:type="spellStart"/>
      <w:r w:rsidR="00B70861" w:rsidRPr="00F8638A">
        <w:rPr>
          <w:rFonts w:ascii="Arial" w:hAnsi="Arial" w:cs="Arial"/>
          <w:sz w:val="24"/>
          <w:szCs w:val="24"/>
        </w:rPr>
        <w:t>Piurcosky</w:t>
      </w:r>
      <w:proofErr w:type="spellEnd"/>
      <w:r w:rsidR="00B70861" w:rsidRPr="00F8638A">
        <w:rPr>
          <w:rFonts w:ascii="Arial" w:hAnsi="Arial" w:cs="Arial"/>
          <w:sz w:val="24"/>
          <w:szCs w:val="24"/>
        </w:rPr>
        <w:t xml:space="preserve"> (2019)</w:t>
      </w:r>
      <w:r w:rsidR="008A45ED" w:rsidRPr="00F8638A">
        <w:rPr>
          <w:rFonts w:ascii="Arial" w:hAnsi="Arial" w:cs="Arial"/>
          <w:sz w:val="24"/>
          <w:szCs w:val="24"/>
        </w:rPr>
        <w:t>,</w:t>
      </w:r>
      <w:r w:rsidR="00B70861" w:rsidRPr="00F8638A">
        <w:rPr>
          <w:rFonts w:ascii="Arial" w:hAnsi="Arial" w:cs="Arial"/>
          <w:sz w:val="24"/>
          <w:szCs w:val="24"/>
        </w:rPr>
        <w:t xml:space="preserve"> com base no GDPR (Regulamento Geral sobre a Proteção de Dados) da União Europeia foi aprovada no direito pátrio a Lei Geral de Proteção de Dados Pessoais (LGPD) n°. 13.709/2018, que dispõe sobre o tratamento de dados pessoais, por pessoas naturais e jurídicas</w:t>
      </w:r>
      <w:r w:rsidR="00EE22C7" w:rsidRPr="00F8638A">
        <w:rPr>
          <w:rFonts w:ascii="Arial" w:hAnsi="Arial" w:cs="Arial"/>
          <w:sz w:val="24"/>
          <w:szCs w:val="24"/>
        </w:rPr>
        <w:t>,</w:t>
      </w:r>
      <w:r w:rsidR="00B70861" w:rsidRPr="00F8638A">
        <w:rPr>
          <w:rFonts w:ascii="Arial" w:hAnsi="Arial" w:cs="Arial"/>
          <w:sz w:val="24"/>
          <w:szCs w:val="24"/>
        </w:rPr>
        <w:t xml:space="preserve"> tanto de </w:t>
      </w:r>
      <w:r w:rsidR="00F8638A">
        <w:rPr>
          <w:rFonts w:ascii="Arial" w:hAnsi="Arial" w:cs="Arial"/>
          <w:sz w:val="24"/>
          <w:szCs w:val="24"/>
        </w:rPr>
        <w:t>direito público quanto privado.</w:t>
      </w:r>
    </w:p>
    <w:p w14:paraId="5E8229FC" w14:textId="1445D6C6" w:rsidR="00B70861" w:rsidRPr="00F8638A" w:rsidRDefault="00B70861" w:rsidP="00F8638A">
      <w:pPr>
        <w:spacing w:after="0" w:line="360" w:lineRule="auto"/>
        <w:ind w:firstLine="709"/>
        <w:jc w:val="both"/>
        <w:rPr>
          <w:rFonts w:ascii="Arial" w:hAnsi="Arial" w:cs="Arial"/>
          <w:sz w:val="24"/>
          <w:szCs w:val="24"/>
        </w:rPr>
      </w:pPr>
      <w:proofErr w:type="spellStart"/>
      <w:r w:rsidRPr="00F8638A">
        <w:rPr>
          <w:rFonts w:ascii="Arial" w:hAnsi="Arial" w:cs="Arial"/>
          <w:sz w:val="24"/>
          <w:szCs w:val="24"/>
        </w:rPr>
        <w:t>Mulholland</w:t>
      </w:r>
      <w:proofErr w:type="spellEnd"/>
      <w:r w:rsidRPr="00F8638A">
        <w:rPr>
          <w:rFonts w:ascii="Arial" w:hAnsi="Arial" w:cs="Arial"/>
          <w:sz w:val="24"/>
          <w:szCs w:val="24"/>
        </w:rPr>
        <w:t xml:space="preserve"> (2018) também enfatiza que a referida </w:t>
      </w:r>
      <w:r w:rsidR="00EE22C7" w:rsidRPr="00F8638A">
        <w:rPr>
          <w:rFonts w:ascii="Arial" w:hAnsi="Arial" w:cs="Arial"/>
          <w:sz w:val="24"/>
          <w:szCs w:val="24"/>
        </w:rPr>
        <w:t xml:space="preserve">Lei </w:t>
      </w:r>
      <w:r w:rsidRPr="00F8638A">
        <w:rPr>
          <w:rFonts w:ascii="Arial" w:hAnsi="Arial" w:cs="Arial"/>
          <w:sz w:val="24"/>
          <w:szCs w:val="24"/>
        </w:rPr>
        <w:t>recebeu uma forte influência do direito comunitário europeu, desde a Diretiva de Proteção de Dados de 1995 até o Regulamento Geral de Proteção de Dados da União Europeia (GDPR), em vigor a partir de maio de 2018. No que diz respeito ao tratamento de dados sensíveis, a LGPD conceituou de f</w:t>
      </w:r>
      <w:r w:rsidR="00942933" w:rsidRPr="00F8638A">
        <w:rPr>
          <w:rFonts w:ascii="Arial" w:hAnsi="Arial" w:cs="Arial"/>
          <w:sz w:val="24"/>
          <w:szCs w:val="24"/>
        </w:rPr>
        <w:t>orma semelhante, senão idêntica</w:t>
      </w:r>
      <w:r w:rsidRPr="00F8638A">
        <w:rPr>
          <w:rFonts w:ascii="Arial" w:hAnsi="Arial" w:cs="Arial"/>
          <w:sz w:val="24"/>
          <w:szCs w:val="24"/>
        </w:rPr>
        <w:t xml:space="preserve"> ao GDPR, o conceito de dados pessoais sensíveis, sendo certo que a lei brasileira é bastante inspirada no regulamento europeu.</w:t>
      </w:r>
    </w:p>
    <w:p w14:paraId="42919F9C" w14:textId="4D1F70C0" w:rsidR="00B70861" w:rsidRPr="00F8638A" w:rsidRDefault="00B70861" w:rsidP="00F8638A">
      <w:pPr>
        <w:spacing w:after="0" w:line="360" w:lineRule="auto"/>
        <w:ind w:firstLine="709"/>
        <w:jc w:val="both"/>
        <w:rPr>
          <w:rFonts w:ascii="Arial" w:hAnsi="Arial" w:cs="Arial"/>
          <w:sz w:val="24"/>
          <w:szCs w:val="24"/>
        </w:rPr>
      </w:pPr>
      <w:r w:rsidRPr="00F8638A">
        <w:rPr>
          <w:rFonts w:ascii="Arial" w:hAnsi="Arial" w:cs="Arial"/>
          <w:sz w:val="24"/>
          <w:szCs w:val="24"/>
        </w:rPr>
        <w:t>O Art. 5º</w:t>
      </w:r>
      <w:r w:rsidR="00EE22C7" w:rsidRPr="00F8638A">
        <w:rPr>
          <w:rFonts w:ascii="Arial" w:hAnsi="Arial" w:cs="Arial"/>
          <w:sz w:val="24"/>
          <w:szCs w:val="24"/>
        </w:rPr>
        <w:t>,</w:t>
      </w:r>
      <w:r w:rsidRPr="00F8638A">
        <w:rPr>
          <w:rFonts w:ascii="Arial" w:hAnsi="Arial" w:cs="Arial"/>
          <w:sz w:val="24"/>
          <w:szCs w:val="24"/>
        </w:rPr>
        <w:t xml:space="preserve"> do </w:t>
      </w:r>
      <w:r w:rsidR="00EE22C7" w:rsidRPr="00F8638A">
        <w:rPr>
          <w:rFonts w:ascii="Arial" w:hAnsi="Arial" w:cs="Arial"/>
          <w:sz w:val="24"/>
          <w:szCs w:val="24"/>
        </w:rPr>
        <w:t xml:space="preserve">Capítulo </w:t>
      </w:r>
      <w:r w:rsidRPr="00F8638A">
        <w:rPr>
          <w:rFonts w:ascii="Arial" w:hAnsi="Arial" w:cs="Arial"/>
          <w:sz w:val="24"/>
          <w:szCs w:val="24"/>
        </w:rPr>
        <w:t>I</w:t>
      </w:r>
      <w:r w:rsidR="00C37AB4" w:rsidRPr="00F8638A">
        <w:rPr>
          <w:rFonts w:ascii="Arial" w:hAnsi="Arial" w:cs="Arial"/>
          <w:sz w:val="24"/>
          <w:szCs w:val="24"/>
        </w:rPr>
        <w:t xml:space="preserve"> da LGPD</w:t>
      </w:r>
      <w:r w:rsidR="00EE22C7" w:rsidRPr="00F8638A">
        <w:rPr>
          <w:rFonts w:ascii="Arial" w:hAnsi="Arial" w:cs="Arial"/>
          <w:sz w:val="24"/>
          <w:szCs w:val="24"/>
        </w:rPr>
        <w:t>,</w:t>
      </w:r>
      <w:r w:rsidRPr="00F8638A">
        <w:rPr>
          <w:rFonts w:ascii="Arial" w:hAnsi="Arial" w:cs="Arial"/>
          <w:sz w:val="24"/>
          <w:szCs w:val="24"/>
        </w:rPr>
        <w:t xml:space="preserve"> que fala das Disposições Preliminares</w:t>
      </w:r>
      <w:r w:rsidR="00EE22C7" w:rsidRPr="00F8638A">
        <w:rPr>
          <w:rFonts w:ascii="Arial" w:hAnsi="Arial" w:cs="Arial"/>
          <w:sz w:val="24"/>
          <w:szCs w:val="24"/>
        </w:rPr>
        <w:t>,</w:t>
      </w:r>
      <w:r w:rsidRPr="00F8638A">
        <w:rPr>
          <w:rFonts w:ascii="Arial" w:hAnsi="Arial" w:cs="Arial"/>
          <w:sz w:val="24"/>
          <w:szCs w:val="24"/>
        </w:rPr>
        <w:t xml:space="preserve"> apresenta a preocupação com os direitos de intimidade, vida privada e liberdade da pessoa natural</w:t>
      </w:r>
      <w:r w:rsidR="00EE22C7" w:rsidRPr="00F8638A">
        <w:rPr>
          <w:rFonts w:ascii="Arial" w:hAnsi="Arial" w:cs="Arial"/>
          <w:sz w:val="24"/>
          <w:szCs w:val="24"/>
        </w:rPr>
        <w:t>.</w:t>
      </w:r>
      <w:r w:rsidRPr="00F8638A">
        <w:rPr>
          <w:rFonts w:ascii="Arial" w:hAnsi="Arial" w:cs="Arial"/>
          <w:sz w:val="24"/>
          <w:szCs w:val="24"/>
        </w:rPr>
        <w:t xml:space="preserve"> </w:t>
      </w:r>
      <w:r w:rsidR="00EE22C7" w:rsidRPr="00F8638A">
        <w:rPr>
          <w:rFonts w:ascii="Arial" w:hAnsi="Arial" w:cs="Arial"/>
          <w:sz w:val="24"/>
          <w:szCs w:val="24"/>
        </w:rPr>
        <w:t xml:space="preserve">Também </w:t>
      </w:r>
      <w:r w:rsidR="000475C7" w:rsidRPr="00F8638A">
        <w:rPr>
          <w:rFonts w:ascii="Arial" w:hAnsi="Arial" w:cs="Arial"/>
          <w:sz w:val="24"/>
          <w:szCs w:val="24"/>
        </w:rPr>
        <w:t>abord</w:t>
      </w:r>
      <w:r w:rsidRPr="00F8638A">
        <w:rPr>
          <w:rFonts w:ascii="Arial" w:hAnsi="Arial" w:cs="Arial"/>
          <w:sz w:val="24"/>
          <w:szCs w:val="24"/>
        </w:rPr>
        <w:t>a aqueles dados ditos sensíveis</w:t>
      </w:r>
      <w:r w:rsidR="00EE22C7" w:rsidRPr="00F8638A">
        <w:rPr>
          <w:rFonts w:ascii="Arial" w:hAnsi="Arial" w:cs="Arial"/>
          <w:sz w:val="24"/>
          <w:szCs w:val="24"/>
        </w:rPr>
        <w:t>,</w:t>
      </w:r>
      <w:r w:rsidRPr="00F8638A">
        <w:rPr>
          <w:rFonts w:ascii="Arial" w:hAnsi="Arial" w:cs="Arial"/>
          <w:sz w:val="24"/>
          <w:szCs w:val="24"/>
        </w:rPr>
        <w:t xml:space="preserve"> que comp</w:t>
      </w:r>
      <w:r w:rsidR="006E5B09" w:rsidRPr="00F8638A">
        <w:rPr>
          <w:rFonts w:ascii="Arial" w:hAnsi="Arial" w:cs="Arial"/>
          <w:sz w:val="24"/>
          <w:szCs w:val="24"/>
        </w:rPr>
        <w:t>reendem a origem racial ou ética</w:t>
      </w:r>
      <w:r w:rsidRPr="00F8638A">
        <w:rPr>
          <w:rFonts w:ascii="Arial" w:hAnsi="Arial" w:cs="Arial"/>
          <w:sz w:val="24"/>
          <w:szCs w:val="24"/>
        </w:rPr>
        <w:t>, convicção religiosa, opinião pública, filiação a organização de caráter religioso, filosófico ou político, mas principalmente aqueles dados referentes a saúde ou à vida sexual, dado genético ou biométrico, dados que digam respeito a saúde (prontuários e laudos médicos) mas também aqueles que dizem respeito ao código genético (BRASIL, 2018).</w:t>
      </w:r>
    </w:p>
    <w:p w14:paraId="67A4EF33" w14:textId="4A35561C" w:rsidR="00B70861" w:rsidRPr="00F8638A" w:rsidRDefault="00B70861" w:rsidP="00F8638A">
      <w:pPr>
        <w:spacing w:after="0" w:line="360" w:lineRule="auto"/>
        <w:ind w:firstLine="709"/>
        <w:jc w:val="both"/>
        <w:rPr>
          <w:rFonts w:ascii="Arial" w:hAnsi="Arial" w:cs="Arial"/>
          <w:sz w:val="24"/>
          <w:szCs w:val="24"/>
        </w:rPr>
      </w:pPr>
      <w:proofErr w:type="spellStart"/>
      <w:r w:rsidRPr="00F8638A">
        <w:rPr>
          <w:rFonts w:ascii="Arial" w:hAnsi="Arial" w:cs="Arial"/>
          <w:sz w:val="24"/>
          <w:szCs w:val="24"/>
        </w:rPr>
        <w:t>Majeed</w:t>
      </w:r>
      <w:proofErr w:type="spellEnd"/>
      <w:r w:rsidRPr="00F8638A">
        <w:rPr>
          <w:rFonts w:ascii="Arial" w:hAnsi="Arial" w:cs="Arial"/>
          <w:sz w:val="24"/>
          <w:szCs w:val="24"/>
        </w:rPr>
        <w:t xml:space="preserve"> (2018) explica que a privacidade é um fator ético bem como o requisito regulamentar em sistemas </w:t>
      </w:r>
      <w:r w:rsidR="00C37AB4" w:rsidRPr="00F8638A">
        <w:rPr>
          <w:rFonts w:ascii="Arial" w:hAnsi="Arial" w:cs="Arial"/>
          <w:sz w:val="24"/>
          <w:szCs w:val="24"/>
        </w:rPr>
        <w:t xml:space="preserve">de </w:t>
      </w:r>
      <w:proofErr w:type="spellStart"/>
      <w:r w:rsidRPr="00F8638A">
        <w:rPr>
          <w:rFonts w:ascii="Arial" w:hAnsi="Arial" w:cs="Arial"/>
          <w:i/>
          <w:sz w:val="24"/>
          <w:szCs w:val="24"/>
        </w:rPr>
        <w:t>electronic</w:t>
      </w:r>
      <w:proofErr w:type="spellEnd"/>
      <w:r w:rsidRPr="00F8638A">
        <w:rPr>
          <w:rFonts w:ascii="Arial" w:hAnsi="Arial" w:cs="Arial"/>
          <w:i/>
          <w:sz w:val="24"/>
          <w:szCs w:val="24"/>
        </w:rPr>
        <w:t xml:space="preserve"> </w:t>
      </w:r>
      <w:proofErr w:type="spellStart"/>
      <w:r w:rsidRPr="00F8638A">
        <w:rPr>
          <w:rFonts w:ascii="Arial" w:hAnsi="Arial" w:cs="Arial"/>
          <w:i/>
          <w:sz w:val="24"/>
          <w:szCs w:val="24"/>
        </w:rPr>
        <w:t>health</w:t>
      </w:r>
      <w:proofErr w:type="spellEnd"/>
      <w:r w:rsidRPr="00F8638A">
        <w:rPr>
          <w:rFonts w:ascii="Arial" w:hAnsi="Arial" w:cs="Arial"/>
          <w:i/>
          <w:sz w:val="24"/>
          <w:szCs w:val="24"/>
        </w:rPr>
        <w:t xml:space="preserve"> </w:t>
      </w:r>
      <w:proofErr w:type="spellStart"/>
      <w:r w:rsidRPr="00F8638A">
        <w:rPr>
          <w:rFonts w:ascii="Arial" w:hAnsi="Arial" w:cs="Arial"/>
          <w:i/>
          <w:sz w:val="24"/>
          <w:szCs w:val="24"/>
        </w:rPr>
        <w:t>record</w:t>
      </w:r>
      <w:proofErr w:type="spellEnd"/>
      <w:r w:rsidRPr="00F8638A">
        <w:rPr>
          <w:rFonts w:ascii="Arial" w:hAnsi="Arial" w:cs="Arial"/>
          <w:sz w:val="24"/>
          <w:szCs w:val="24"/>
        </w:rPr>
        <w:t xml:space="preserve"> (EHR). Violações de privacidade podem causar divulgação de identidade, perda de informações confidenciais, roubo de identidade e modificação não autorizada dos dados. Evitar essas violações é um desafio para pesquisadores e cientistas que estão explorando e pesquisando os dados do usuário.</w:t>
      </w:r>
    </w:p>
    <w:p w14:paraId="3D7954F7" w14:textId="1A16CB01" w:rsidR="00B70861" w:rsidRPr="00F8638A" w:rsidRDefault="00B70861" w:rsidP="00F8638A">
      <w:pPr>
        <w:spacing w:after="0" w:line="360" w:lineRule="auto"/>
        <w:ind w:firstLine="709"/>
        <w:jc w:val="both"/>
        <w:rPr>
          <w:rFonts w:ascii="Arial" w:hAnsi="Arial" w:cs="Arial"/>
          <w:sz w:val="24"/>
          <w:szCs w:val="24"/>
        </w:rPr>
      </w:pPr>
      <w:r w:rsidRPr="00F8638A">
        <w:rPr>
          <w:rFonts w:ascii="Arial" w:hAnsi="Arial" w:cs="Arial"/>
          <w:sz w:val="24"/>
          <w:szCs w:val="24"/>
        </w:rPr>
        <w:t xml:space="preserve">Para </w:t>
      </w:r>
      <w:proofErr w:type="spellStart"/>
      <w:r w:rsidRPr="00F8638A">
        <w:rPr>
          <w:rFonts w:ascii="Arial" w:hAnsi="Arial" w:cs="Arial"/>
          <w:sz w:val="24"/>
          <w:szCs w:val="24"/>
        </w:rPr>
        <w:t>Rodotà</w:t>
      </w:r>
      <w:proofErr w:type="spellEnd"/>
      <w:r w:rsidRPr="00F8638A">
        <w:rPr>
          <w:rFonts w:ascii="Arial" w:hAnsi="Arial" w:cs="Arial"/>
          <w:sz w:val="24"/>
          <w:szCs w:val="24"/>
        </w:rPr>
        <w:t xml:space="preserve"> (2008), “a privacidade pode ser definida mais precisamente, em uma primeira aproximação, como o direito de manter o controle sobre as próprias informações” sendo a esfera privada “aquele conjunto de ações, comportamentos, opiniões, referências, informações pessoais, sobre os quais o interessado pretende manter um controle exclusivo” (RODOTÀ, 2008, p. 92). </w:t>
      </w:r>
      <w:proofErr w:type="spellStart"/>
      <w:r w:rsidRPr="00F8638A">
        <w:rPr>
          <w:rFonts w:ascii="Arial" w:hAnsi="Arial" w:cs="Arial"/>
          <w:sz w:val="24"/>
          <w:szCs w:val="24"/>
        </w:rPr>
        <w:t>Bioni</w:t>
      </w:r>
      <w:proofErr w:type="spellEnd"/>
      <w:r w:rsidRPr="00F8638A">
        <w:rPr>
          <w:rFonts w:ascii="Arial" w:hAnsi="Arial" w:cs="Arial"/>
          <w:sz w:val="24"/>
          <w:szCs w:val="24"/>
        </w:rPr>
        <w:t xml:space="preserve"> (2020, p.</w:t>
      </w:r>
      <w:r w:rsidR="00EE22C7" w:rsidRPr="00F8638A">
        <w:rPr>
          <w:rFonts w:ascii="Arial" w:hAnsi="Arial" w:cs="Arial"/>
          <w:sz w:val="24"/>
          <w:szCs w:val="24"/>
        </w:rPr>
        <w:t xml:space="preserve"> </w:t>
      </w:r>
      <w:r w:rsidRPr="00F8638A">
        <w:rPr>
          <w:rFonts w:ascii="Arial" w:hAnsi="Arial" w:cs="Arial"/>
          <w:sz w:val="24"/>
          <w:szCs w:val="24"/>
        </w:rPr>
        <w:t xml:space="preserve">83), conceitua que “os dados sensíveis são uma espécie de dados pessoais que compreendem uma </w:t>
      </w:r>
      <w:r w:rsidRPr="00F8638A">
        <w:rPr>
          <w:rFonts w:ascii="Arial" w:hAnsi="Arial" w:cs="Arial"/>
          <w:sz w:val="24"/>
          <w:szCs w:val="24"/>
        </w:rPr>
        <w:lastRenderedPageBreak/>
        <w:t>tipologia diferente em razão de o seu conteúdo oferecer uma especial vulnerabilidade: discriminação</w:t>
      </w:r>
      <w:r w:rsidR="00BE712B" w:rsidRPr="00F8638A">
        <w:rPr>
          <w:rFonts w:ascii="Arial" w:hAnsi="Arial" w:cs="Arial"/>
          <w:sz w:val="24"/>
          <w:szCs w:val="24"/>
        </w:rPr>
        <w:t>”.</w:t>
      </w:r>
    </w:p>
    <w:p w14:paraId="72BD4E9C" w14:textId="77777777" w:rsidR="00B70861" w:rsidRPr="00F8638A" w:rsidRDefault="00B70861" w:rsidP="00F8638A">
      <w:pPr>
        <w:spacing w:after="0" w:line="360" w:lineRule="auto"/>
        <w:ind w:firstLine="709"/>
        <w:jc w:val="both"/>
        <w:rPr>
          <w:rFonts w:ascii="Arial" w:hAnsi="Arial" w:cs="Arial"/>
          <w:sz w:val="24"/>
          <w:szCs w:val="24"/>
        </w:rPr>
      </w:pPr>
      <w:r w:rsidRPr="00F8638A">
        <w:rPr>
          <w:rFonts w:ascii="Arial" w:hAnsi="Arial" w:cs="Arial"/>
          <w:sz w:val="24"/>
          <w:szCs w:val="24"/>
        </w:rPr>
        <w:t>Além dos dados pessoais, há ainda, no que tange à prestação dos serviços de saúde, os dados considerados sensíveis. A área da saúde é, provavelmente, um dos setores que mais tratam dados considerados sensíveis pela Lei 13.709 de 14 de agosto de 2018.</w:t>
      </w:r>
    </w:p>
    <w:p w14:paraId="637DB06E" w14:textId="60B3121A" w:rsidR="00B70861" w:rsidRPr="00F8638A" w:rsidRDefault="00B70861" w:rsidP="00F8638A">
      <w:pPr>
        <w:spacing w:after="0" w:line="360" w:lineRule="auto"/>
        <w:ind w:firstLine="709"/>
        <w:jc w:val="both"/>
        <w:rPr>
          <w:rFonts w:ascii="Arial" w:hAnsi="Arial" w:cs="Arial"/>
          <w:sz w:val="24"/>
          <w:szCs w:val="24"/>
        </w:rPr>
      </w:pPr>
      <w:r w:rsidRPr="00F8638A">
        <w:rPr>
          <w:rFonts w:ascii="Arial" w:hAnsi="Arial" w:cs="Arial"/>
          <w:sz w:val="24"/>
          <w:szCs w:val="24"/>
        </w:rPr>
        <w:t xml:space="preserve">Segundo Canedo </w:t>
      </w:r>
      <w:r w:rsidRPr="00F8638A">
        <w:rPr>
          <w:rFonts w:ascii="Arial" w:hAnsi="Arial" w:cs="Arial"/>
          <w:i/>
          <w:sz w:val="24"/>
          <w:szCs w:val="24"/>
        </w:rPr>
        <w:t>et al.</w:t>
      </w:r>
      <w:r w:rsidRPr="00F8638A">
        <w:rPr>
          <w:rFonts w:ascii="Arial" w:hAnsi="Arial" w:cs="Arial"/>
          <w:sz w:val="24"/>
          <w:szCs w:val="24"/>
        </w:rPr>
        <w:t xml:space="preserve"> (2020)</w:t>
      </w:r>
      <w:r w:rsidR="00EE22C7" w:rsidRPr="00F8638A">
        <w:rPr>
          <w:rFonts w:ascii="Arial" w:hAnsi="Arial" w:cs="Arial"/>
          <w:sz w:val="24"/>
          <w:szCs w:val="24"/>
        </w:rPr>
        <w:t>,</w:t>
      </w:r>
      <w:r w:rsidRPr="00F8638A">
        <w:rPr>
          <w:rFonts w:ascii="Arial" w:hAnsi="Arial" w:cs="Arial"/>
          <w:sz w:val="24"/>
          <w:szCs w:val="24"/>
        </w:rPr>
        <w:t xml:space="preserve"> no Brasil, organizações de desenvolvimento de software, públicas ou privadas e que processam dados pessoais de usuários</w:t>
      </w:r>
      <w:r w:rsidR="00EE22C7" w:rsidRPr="00F8638A">
        <w:rPr>
          <w:rFonts w:ascii="Arial" w:hAnsi="Arial" w:cs="Arial"/>
          <w:sz w:val="24"/>
          <w:szCs w:val="24"/>
        </w:rPr>
        <w:t>,</w:t>
      </w:r>
      <w:r w:rsidRPr="00F8638A">
        <w:rPr>
          <w:rFonts w:ascii="Arial" w:hAnsi="Arial" w:cs="Arial"/>
          <w:sz w:val="24"/>
          <w:szCs w:val="24"/>
        </w:rPr>
        <w:t xml:space="preserve"> devem cumprir um grande número de regulamentos e garantir que os requisito</w:t>
      </w:r>
      <w:r w:rsidR="008A45ED" w:rsidRPr="00F8638A">
        <w:rPr>
          <w:rFonts w:ascii="Arial" w:hAnsi="Arial" w:cs="Arial"/>
          <w:sz w:val="24"/>
          <w:szCs w:val="24"/>
        </w:rPr>
        <w:t>s de negócios e de sistema estejam</w:t>
      </w:r>
      <w:r w:rsidRPr="00F8638A">
        <w:rPr>
          <w:rFonts w:ascii="Arial" w:hAnsi="Arial" w:cs="Arial"/>
          <w:sz w:val="24"/>
          <w:szCs w:val="24"/>
        </w:rPr>
        <w:t xml:space="preserve"> legalmente em conformidade, ou seja, atend</w:t>
      </w:r>
      <w:r w:rsidR="00C37AB4" w:rsidRPr="00F8638A">
        <w:rPr>
          <w:rFonts w:ascii="Arial" w:hAnsi="Arial" w:cs="Arial"/>
          <w:sz w:val="24"/>
          <w:szCs w:val="24"/>
        </w:rPr>
        <w:t>a</w:t>
      </w:r>
      <w:r w:rsidRPr="00F8638A">
        <w:rPr>
          <w:rFonts w:ascii="Arial" w:hAnsi="Arial" w:cs="Arial"/>
          <w:sz w:val="24"/>
          <w:szCs w:val="24"/>
        </w:rPr>
        <w:t xml:space="preserve">m </w:t>
      </w:r>
      <w:r w:rsidR="00C37AB4" w:rsidRPr="00F8638A">
        <w:rPr>
          <w:rFonts w:ascii="Arial" w:hAnsi="Arial" w:cs="Arial"/>
          <w:sz w:val="24"/>
          <w:szCs w:val="24"/>
        </w:rPr>
        <w:t xml:space="preserve">a </w:t>
      </w:r>
      <w:r w:rsidRPr="00F8638A">
        <w:rPr>
          <w:rFonts w:ascii="Arial" w:hAnsi="Arial" w:cs="Arial"/>
          <w:sz w:val="24"/>
          <w:szCs w:val="24"/>
        </w:rPr>
        <w:t>todos os requisitos de privacidade e segurança digital regulamentada pela Lei Geral de Proteção de Dados LGPD (Lei nº 13.709, 2018).</w:t>
      </w:r>
    </w:p>
    <w:p w14:paraId="67E64C3E" w14:textId="4E2D080D" w:rsidR="00B70861" w:rsidRPr="00F8638A" w:rsidRDefault="00B70861" w:rsidP="00F8638A">
      <w:pPr>
        <w:spacing w:after="0" w:line="360" w:lineRule="auto"/>
        <w:ind w:firstLine="709"/>
        <w:jc w:val="both"/>
        <w:rPr>
          <w:rFonts w:ascii="Arial" w:hAnsi="Arial" w:cs="Arial"/>
          <w:sz w:val="24"/>
          <w:szCs w:val="24"/>
        </w:rPr>
      </w:pPr>
      <w:r w:rsidRPr="00F8638A">
        <w:rPr>
          <w:rFonts w:ascii="Arial" w:hAnsi="Arial" w:cs="Arial"/>
          <w:sz w:val="24"/>
          <w:szCs w:val="24"/>
        </w:rPr>
        <w:t>Bezerra (2009) relata que a informática na área da saúde é uma das Tecnologias da Informação e Comunicação (</w:t>
      </w:r>
      <w:proofErr w:type="spellStart"/>
      <w:r w:rsidRPr="00F8638A">
        <w:rPr>
          <w:rFonts w:ascii="Arial" w:hAnsi="Arial" w:cs="Arial"/>
          <w:sz w:val="24"/>
          <w:szCs w:val="24"/>
        </w:rPr>
        <w:t>TICs</w:t>
      </w:r>
      <w:proofErr w:type="spellEnd"/>
      <w:r w:rsidRPr="00F8638A">
        <w:rPr>
          <w:rFonts w:ascii="Arial" w:hAnsi="Arial" w:cs="Arial"/>
          <w:sz w:val="24"/>
          <w:szCs w:val="24"/>
        </w:rPr>
        <w:t>) que apresenta maior potencial de crescimento e preocupação atual com a proteção de dados</w:t>
      </w:r>
      <w:r w:rsidR="00EE22C7" w:rsidRPr="00F8638A">
        <w:rPr>
          <w:rFonts w:ascii="Arial" w:hAnsi="Arial" w:cs="Arial"/>
          <w:sz w:val="24"/>
          <w:szCs w:val="24"/>
        </w:rPr>
        <w:t>.</w:t>
      </w:r>
      <w:r w:rsidRPr="00F8638A">
        <w:rPr>
          <w:rFonts w:ascii="Arial" w:hAnsi="Arial" w:cs="Arial"/>
          <w:sz w:val="24"/>
          <w:szCs w:val="24"/>
        </w:rPr>
        <w:t xml:space="preserve"> </w:t>
      </w:r>
      <w:r w:rsidR="00EE22C7" w:rsidRPr="00F8638A">
        <w:rPr>
          <w:rFonts w:ascii="Arial" w:hAnsi="Arial" w:cs="Arial"/>
          <w:sz w:val="24"/>
          <w:szCs w:val="24"/>
        </w:rPr>
        <w:t xml:space="preserve">Esta </w:t>
      </w:r>
      <w:r w:rsidRPr="00F8638A">
        <w:rPr>
          <w:rFonts w:ascii="Arial" w:hAnsi="Arial" w:cs="Arial"/>
          <w:sz w:val="24"/>
          <w:szCs w:val="24"/>
        </w:rPr>
        <w:t>está cada vez mais forte e levanta diversos aspectos no meio digital</w:t>
      </w:r>
      <w:r w:rsidR="00EE22C7" w:rsidRPr="00F8638A">
        <w:rPr>
          <w:rFonts w:ascii="Arial" w:hAnsi="Arial" w:cs="Arial"/>
          <w:sz w:val="24"/>
          <w:szCs w:val="24"/>
        </w:rPr>
        <w:t>,</w:t>
      </w:r>
      <w:r w:rsidRPr="00F8638A">
        <w:rPr>
          <w:rFonts w:ascii="Arial" w:hAnsi="Arial" w:cs="Arial"/>
          <w:sz w:val="24"/>
          <w:szCs w:val="24"/>
        </w:rPr>
        <w:t xml:space="preserve"> principalmente no âmbito hospitalar</w:t>
      </w:r>
      <w:r w:rsidR="00EE22C7" w:rsidRPr="00F8638A">
        <w:rPr>
          <w:rFonts w:ascii="Arial" w:hAnsi="Arial" w:cs="Arial"/>
          <w:sz w:val="24"/>
          <w:szCs w:val="24"/>
        </w:rPr>
        <w:t>,</w:t>
      </w:r>
      <w:r w:rsidRPr="00F8638A">
        <w:rPr>
          <w:rFonts w:ascii="Arial" w:hAnsi="Arial" w:cs="Arial"/>
          <w:sz w:val="24"/>
          <w:szCs w:val="24"/>
        </w:rPr>
        <w:t xml:space="preserve"> onde tem-se muitas informações sigilosas, elas são armazenadas em siste</w:t>
      </w:r>
      <w:r w:rsidR="00C37AB4" w:rsidRPr="00F8638A">
        <w:rPr>
          <w:rFonts w:ascii="Arial" w:hAnsi="Arial" w:cs="Arial"/>
          <w:sz w:val="24"/>
          <w:szCs w:val="24"/>
        </w:rPr>
        <w:t>mas ditos como PEP (Prontuário Eletrônico do P</w:t>
      </w:r>
      <w:r w:rsidR="00F8638A">
        <w:rPr>
          <w:rFonts w:ascii="Arial" w:hAnsi="Arial" w:cs="Arial"/>
          <w:sz w:val="24"/>
          <w:szCs w:val="24"/>
        </w:rPr>
        <w:t>aciente).</w:t>
      </w:r>
    </w:p>
    <w:p w14:paraId="0907D007" w14:textId="77777777" w:rsidR="00B70861" w:rsidRPr="00F8638A" w:rsidRDefault="00B70861" w:rsidP="00F8638A">
      <w:pPr>
        <w:spacing w:after="0" w:line="360" w:lineRule="auto"/>
        <w:ind w:firstLine="709"/>
        <w:jc w:val="both"/>
        <w:rPr>
          <w:rFonts w:ascii="Arial" w:hAnsi="Arial" w:cs="Arial"/>
          <w:sz w:val="24"/>
          <w:szCs w:val="24"/>
        </w:rPr>
      </w:pPr>
      <w:r w:rsidRPr="00F8638A">
        <w:rPr>
          <w:rFonts w:ascii="Arial" w:hAnsi="Arial" w:cs="Arial"/>
          <w:sz w:val="24"/>
          <w:szCs w:val="24"/>
        </w:rPr>
        <w:t>A Resolução CFM nº 1.638/2002 (CONSELHO FEDERAL DE MEDICINA, 2002a, p. 184), em seu Art. 1º, define o prontuário médico como: o documento único constituído de um conjunto de informações, sinais e imagens registradas, geradas a partir de fatos, acontecimentos e situações sobre a saúde do paciente e a assistência prestada, de caráter legal, sigiloso e científico, comunicação entre equipe multiprofissional e a continuidade da assistência prestada ao indivíduo.</w:t>
      </w:r>
    </w:p>
    <w:p w14:paraId="0BC4466E" w14:textId="7729B676" w:rsidR="00B70861" w:rsidRPr="00F8638A" w:rsidRDefault="00B70861" w:rsidP="00F8638A">
      <w:pPr>
        <w:spacing w:after="0" w:line="360" w:lineRule="auto"/>
        <w:ind w:firstLine="709"/>
        <w:jc w:val="both"/>
        <w:rPr>
          <w:rFonts w:ascii="Arial" w:hAnsi="Arial" w:cs="Arial"/>
          <w:sz w:val="24"/>
          <w:szCs w:val="24"/>
        </w:rPr>
      </w:pPr>
      <w:r w:rsidRPr="00F8638A">
        <w:rPr>
          <w:rFonts w:ascii="Arial" w:hAnsi="Arial" w:cs="Arial"/>
          <w:sz w:val="24"/>
          <w:szCs w:val="24"/>
        </w:rPr>
        <w:t xml:space="preserve">De acordo com Patrício </w:t>
      </w:r>
      <w:r w:rsidRPr="00F8638A">
        <w:rPr>
          <w:rFonts w:ascii="Arial" w:hAnsi="Arial" w:cs="Arial"/>
          <w:i/>
          <w:sz w:val="24"/>
          <w:szCs w:val="24"/>
        </w:rPr>
        <w:t>et al.</w:t>
      </w:r>
      <w:r w:rsidRPr="00F8638A">
        <w:rPr>
          <w:rFonts w:ascii="Arial" w:hAnsi="Arial" w:cs="Arial"/>
          <w:sz w:val="24"/>
          <w:szCs w:val="24"/>
        </w:rPr>
        <w:t xml:space="preserve"> (2011) o prontuário do paciente é </w:t>
      </w:r>
      <w:r w:rsidR="00EE22C7" w:rsidRPr="00F8638A">
        <w:rPr>
          <w:rFonts w:ascii="Arial" w:hAnsi="Arial" w:cs="Arial"/>
          <w:sz w:val="24"/>
          <w:szCs w:val="24"/>
        </w:rPr>
        <w:t xml:space="preserve">o </w:t>
      </w:r>
      <w:r w:rsidRPr="00F8638A">
        <w:rPr>
          <w:rFonts w:ascii="Arial" w:hAnsi="Arial" w:cs="Arial"/>
          <w:sz w:val="24"/>
          <w:szCs w:val="24"/>
        </w:rPr>
        <w:t>documento básico em hospitais ou grandes clínicas, permeia toda a sua atividade assistencial, administrativa, de pesquisa e de ensino, além de permitir a integração entre os vários setores e com seus respectivos profissionais de saúde. Se os dados forem armazenados em meio eletrônico, seu vasto conjunto de informações é capaz de gerar conhecimento, podendo ser entendido como a sua principal base de dados, a partir da qual são construídos todos os sistemas de informações, sejam estes gerenciais, de apoio à decisão, especialistas, de apoio ao ensino, estatísticos, para pesquisa e etc.</w:t>
      </w:r>
    </w:p>
    <w:p w14:paraId="03CEB20C" w14:textId="16E618B2" w:rsidR="00B70861" w:rsidRPr="00F8638A" w:rsidRDefault="00B70861" w:rsidP="00F8638A">
      <w:pPr>
        <w:spacing w:after="0" w:line="360" w:lineRule="auto"/>
        <w:ind w:firstLine="709"/>
        <w:jc w:val="both"/>
        <w:rPr>
          <w:rFonts w:ascii="Arial" w:hAnsi="Arial" w:cs="Arial"/>
          <w:sz w:val="24"/>
          <w:szCs w:val="24"/>
        </w:rPr>
      </w:pPr>
      <w:r w:rsidRPr="00F8638A">
        <w:rPr>
          <w:rFonts w:ascii="Arial" w:hAnsi="Arial" w:cs="Arial"/>
          <w:sz w:val="24"/>
          <w:szCs w:val="24"/>
        </w:rPr>
        <w:lastRenderedPageBreak/>
        <w:t>Os controladores de dados</w:t>
      </w:r>
      <w:r w:rsidR="00847F9F" w:rsidRPr="00F8638A">
        <w:rPr>
          <w:rFonts w:ascii="Arial" w:hAnsi="Arial" w:cs="Arial"/>
          <w:sz w:val="24"/>
          <w:szCs w:val="24"/>
        </w:rPr>
        <w:t>,</w:t>
      </w:r>
      <w:r w:rsidRPr="00F8638A">
        <w:rPr>
          <w:rFonts w:ascii="Arial" w:hAnsi="Arial" w:cs="Arial"/>
          <w:sz w:val="24"/>
          <w:szCs w:val="24"/>
        </w:rPr>
        <w:t xml:space="preserve"> conforme as</w:t>
      </w:r>
      <w:r w:rsidR="00BE712B" w:rsidRPr="00F8638A">
        <w:rPr>
          <w:rFonts w:ascii="Arial" w:hAnsi="Arial" w:cs="Arial"/>
          <w:sz w:val="24"/>
          <w:szCs w:val="24"/>
        </w:rPr>
        <w:t>sim definido no artigo 5º da</w:t>
      </w:r>
      <w:r w:rsidR="00217247" w:rsidRPr="00F8638A">
        <w:rPr>
          <w:rFonts w:ascii="Arial" w:hAnsi="Arial" w:cs="Arial"/>
          <w:sz w:val="24"/>
          <w:szCs w:val="24"/>
        </w:rPr>
        <w:t xml:space="preserve"> Lei nº 13.709</w:t>
      </w:r>
      <w:r w:rsidRPr="00F8638A">
        <w:rPr>
          <w:rFonts w:ascii="Arial" w:hAnsi="Arial" w:cs="Arial"/>
          <w:sz w:val="24"/>
          <w:szCs w:val="24"/>
        </w:rPr>
        <w:t xml:space="preserve"> (2018)</w:t>
      </w:r>
      <w:r w:rsidR="00847F9F" w:rsidRPr="00F8638A">
        <w:rPr>
          <w:rFonts w:ascii="Arial" w:hAnsi="Arial" w:cs="Arial"/>
          <w:sz w:val="24"/>
          <w:szCs w:val="24"/>
        </w:rPr>
        <w:t>,</w:t>
      </w:r>
      <w:r w:rsidRPr="00F8638A">
        <w:rPr>
          <w:rFonts w:ascii="Arial" w:hAnsi="Arial" w:cs="Arial"/>
          <w:sz w:val="24"/>
          <w:szCs w:val="24"/>
        </w:rPr>
        <w:t xml:space="preserve"> sendo o</w:t>
      </w:r>
      <w:r w:rsidR="00847F9F" w:rsidRPr="00F8638A">
        <w:rPr>
          <w:rFonts w:ascii="Arial" w:hAnsi="Arial" w:cs="Arial"/>
          <w:sz w:val="24"/>
          <w:szCs w:val="24"/>
        </w:rPr>
        <w:t>s</w:t>
      </w:r>
      <w:r w:rsidRPr="00F8638A">
        <w:rPr>
          <w:rFonts w:ascii="Arial" w:hAnsi="Arial" w:cs="Arial"/>
          <w:sz w:val="24"/>
          <w:szCs w:val="24"/>
        </w:rPr>
        <w:t xml:space="preserve"> </w:t>
      </w:r>
      <w:r w:rsidR="00847F9F" w:rsidRPr="00F8638A">
        <w:rPr>
          <w:rFonts w:ascii="Arial" w:hAnsi="Arial" w:cs="Arial"/>
          <w:sz w:val="24"/>
          <w:szCs w:val="24"/>
        </w:rPr>
        <w:t xml:space="preserve">responsáveis </w:t>
      </w:r>
      <w:r w:rsidRPr="00F8638A">
        <w:rPr>
          <w:rFonts w:ascii="Arial" w:hAnsi="Arial" w:cs="Arial"/>
          <w:sz w:val="24"/>
          <w:szCs w:val="24"/>
        </w:rPr>
        <w:t>pelas decisões a respeito do tratamento de dados nas empresas</w:t>
      </w:r>
      <w:r w:rsidR="00847F9F" w:rsidRPr="00F8638A">
        <w:rPr>
          <w:rFonts w:ascii="Arial" w:hAnsi="Arial" w:cs="Arial"/>
          <w:sz w:val="24"/>
          <w:szCs w:val="24"/>
        </w:rPr>
        <w:t>,</w:t>
      </w:r>
      <w:r w:rsidRPr="00F8638A">
        <w:rPr>
          <w:rFonts w:ascii="Arial" w:hAnsi="Arial" w:cs="Arial"/>
          <w:sz w:val="24"/>
          <w:szCs w:val="24"/>
        </w:rPr>
        <w:t xml:space="preserve"> devem formular novas políticas para cumprir a lei, estabelecer novas condições para a organização em relação a seus regulamentos operacionais, procedimentos, incluindo os termos de reclamações e petições de titulares de dados. Também a implementação de padrões de segurança, padrões técnicos e obrigações especiais para processadores de dados, ações educacionais dos funcionários e supervisão de risco de negócios e outros aspectos relacionados ao processamento de dados pessoais (Lei nº 13.709, 2018).</w:t>
      </w:r>
    </w:p>
    <w:p w14:paraId="2B911FCC" w14:textId="77777777" w:rsidR="00B70861" w:rsidRPr="00F8638A" w:rsidRDefault="00B70861" w:rsidP="00F8638A">
      <w:pPr>
        <w:spacing w:after="0" w:line="360" w:lineRule="auto"/>
        <w:ind w:firstLine="709"/>
        <w:jc w:val="both"/>
        <w:rPr>
          <w:rFonts w:ascii="Arial" w:hAnsi="Arial" w:cs="Arial"/>
          <w:sz w:val="24"/>
          <w:szCs w:val="24"/>
        </w:rPr>
      </w:pPr>
      <w:r w:rsidRPr="00F8638A">
        <w:rPr>
          <w:rFonts w:ascii="Arial" w:hAnsi="Arial" w:cs="Arial"/>
          <w:sz w:val="24"/>
          <w:szCs w:val="24"/>
        </w:rPr>
        <w:t>Para Bezerra (2009), deve haver um planejamento envolvendo todos os profissionais atuantes em setores onde há coleta de dados dos pacientes. É importante avaliar todo o processo de registro dos eventos realizados durante os atendimentos ou internações. A padronização dos formulários, o estabelecimento dos fluxos de processo da informação em saúde, o treinamento de todos os envolvidos e o controle e avaliação dos resultados devem ser considerados.</w:t>
      </w:r>
    </w:p>
    <w:p w14:paraId="2BB68D04" w14:textId="3B49FBC2" w:rsidR="00847F9F" w:rsidRDefault="00B70861" w:rsidP="00F8638A">
      <w:pPr>
        <w:spacing w:after="0" w:line="360" w:lineRule="auto"/>
        <w:ind w:firstLine="709"/>
        <w:jc w:val="both"/>
        <w:rPr>
          <w:rFonts w:ascii="Arial" w:hAnsi="Arial" w:cs="Arial"/>
          <w:sz w:val="24"/>
          <w:szCs w:val="24"/>
        </w:rPr>
      </w:pPr>
      <w:r w:rsidRPr="00F8638A">
        <w:rPr>
          <w:rFonts w:ascii="Arial" w:hAnsi="Arial" w:cs="Arial"/>
          <w:sz w:val="24"/>
          <w:szCs w:val="24"/>
        </w:rPr>
        <w:t xml:space="preserve">Rosa (2019) explica que baseado nas normas da LGPD toda empresa ou instituição que armazenar dados pessoais ou realizar qualquer manipulação e gerenciamento sobre estes, deverá tratá-los conforme especificado nesta lei. Sabe-se que a Lei Geral de Proteção de Dados poderá obrigar aos hospitais a construção de um modelo novo de </w:t>
      </w:r>
      <w:proofErr w:type="spellStart"/>
      <w:r w:rsidRPr="00F8638A">
        <w:rPr>
          <w:rFonts w:ascii="Arial" w:hAnsi="Arial" w:cs="Arial"/>
          <w:i/>
          <w:sz w:val="24"/>
          <w:szCs w:val="24"/>
        </w:rPr>
        <w:t>compliance</w:t>
      </w:r>
      <w:proofErr w:type="spellEnd"/>
      <w:r w:rsidRPr="00F8638A">
        <w:rPr>
          <w:rFonts w:ascii="Arial" w:hAnsi="Arial" w:cs="Arial"/>
          <w:sz w:val="24"/>
          <w:szCs w:val="24"/>
        </w:rPr>
        <w:t xml:space="preserve"> de dados a respeito da relação entre o paciente e a clínica. Busca-se evidenciar a proteção dos dados sensíveis dos funcionários, pacientes, e a todos os frequentadores, os m</w:t>
      </w:r>
      <w:r w:rsidR="00F8638A">
        <w:rPr>
          <w:rFonts w:ascii="Arial" w:hAnsi="Arial" w:cs="Arial"/>
          <w:sz w:val="24"/>
          <w:szCs w:val="24"/>
        </w:rPr>
        <w:t>otivos da coleta de seus dados.</w:t>
      </w:r>
    </w:p>
    <w:p w14:paraId="37FC2EDA" w14:textId="77BF973B" w:rsidR="00D26429" w:rsidRPr="00F8638A" w:rsidRDefault="00D26429" w:rsidP="00F8638A">
      <w:pPr>
        <w:spacing w:before="480" w:after="480" w:line="360" w:lineRule="auto"/>
        <w:outlineLvl w:val="1"/>
        <w:rPr>
          <w:rFonts w:ascii="Arial" w:eastAsia="Calibri" w:hAnsi="Arial" w:cs="Arial"/>
          <w:sz w:val="24"/>
          <w:szCs w:val="24"/>
        </w:rPr>
      </w:pPr>
      <w:bookmarkStart w:id="2" w:name="_Toc105517326"/>
      <w:r w:rsidRPr="00F8638A">
        <w:rPr>
          <w:rFonts w:ascii="Arial" w:eastAsia="Calibri" w:hAnsi="Arial" w:cs="Arial"/>
          <w:sz w:val="24"/>
          <w:szCs w:val="24"/>
        </w:rPr>
        <w:t>1.1 OBJETIVOS</w:t>
      </w:r>
      <w:bookmarkEnd w:id="2"/>
    </w:p>
    <w:p w14:paraId="041EC480" w14:textId="00C309BD" w:rsidR="00D26429" w:rsidRPr="00F8638A" w:rsidRDefault="00D26429" w:rsidP="00F8638A">
      <w:pPr>
        <w:spacing w:before="480" w:after="480" w:line="360" w:lineRule="auto"/>
        <w:outlineLvl w:val="2"/>
        <w:rPr>
          <w:rFonts w:ascii="Arial" w:eastAsia="Times New Roman" w:hAnsi="Arial" w:cs="Arial"/>
          <w:b/>
          <w:sz w:val="24"/>
          <w:szCs w:val="24"/>
          <w:lang w:eastAsia="pt-BR"/>
        </w:rPr>
      </w:pPr>
      <w:bookmarkStart w:id="3" w:name="_Toc105517327"/>
      <w:r w:rsidRPr="00F8638A">
        <w:rPr>
          <w:rFonts w:ascii="Arial" w:eastAsia="Times New Roman" w:hAnsi="Arial" w:cs="Arial"/>
          <w:b/>
          <w:sz w:val="24"/>
          <w:szCs w:val="24"/>
          <w:lang w:eastAsia="pt-BR"/>
        </w:rPr>
        <w:t>1.1.1 Objetivo geral</w:t>
      </w:r>
      <w:bookmarkEnd w:id="3"/>
    </w:p>
    <w:p w14:paraId="413E36EE" w14:textId="0C35CBF7" w:rsidR="00D26429" w:rsidRDefault="00D26429" w:rsidP="00F8638A">
      <w:pPr>
        <w:spacing w:after="0" w:line="360" w:lineRule="auto"/>
        <w:ind w:firstLine="709"/>
        <w:jc w:val="both"/>
        <w:rPr>
          <w:rFonts w:ascii="Arial" w:hAnsi="Arial" w:cs="Arial"/>
          <w:sz w:val="24"/>
          <w:szCs w:val="24"/>
        </w:rPr>
      </w:pPr>
      <w:r w:rsidRPr="00F8638A">
        <w:rPr>
          <w:rFonts w:ascii="Arial" w:hAnsi="Arial" w:cs="Arial"/>
          <w:sz w:val="24"/>
          <w:szCs w:val="24"/>
        </w:rPr>
        <w:t>Realizar um estudo de caso de um sistema hospitalar de prontuário eletrônico sob a luz da LGPD</w:t>
      </w:r>
      <w:r w:rsidR="00847F9F" w:rsidRPr="00F8638A">
        <w:rPr>
          <w:rFonts w:ascii="Arial" w:hAnsi="Arial" w:cs="Arial"/>
          <w:sz w:val="24"/>
          <w:szCs w:val="24"/>
        </w:rPr>
        <w:t>,</w:t>
      </w:r>
      <w:r w:rsidRPr="00F8638A">
        <w:rPr>
          <w:rFonts w:ascii="Arial" w:hAnsi="Arial" w:cs="Arial"/>
          <w:sz w:val="24"/>
          <w:szCs w:val="24"/>
        </w:rPr>
        <w:t xml:space="preserve"> evidenciando requisitos e lacunas sobre as diretrizes dispostas na nova Lei nº 13.709, 2008.</w:t>
      </w:r>
    </w:p>
    <w:p w14:paraId="750904FE" w14:textId="77777777" w:rsidR="006907E0" w:rsidRDefault="006907E0" w:rsidP="00F8638A">
      <w:pPr>
        <w:spacing w:after="0" w:line="360" w:lineRule="auto"/>
        <w:ind w:firstLine="709"/>
        <w:jc w:val="both"/>
        <w:rPr>
          <w:rFonts w:ascii="Arial" w:hAnsi="Arial" w:cs="Arial"/>
          <w:sz w:val="24"/>
          <w:szCs w:val="24"/>
        </w:rPr>
      </w:pPr>
    </w:p>
    <w:p w14:paraId="04931F50" w14:textId="77777777" w:rsidR="006907E0" w:rsidRPr="00F8638A" w:rsidRDefault="006907E0" w:rsidP="00F8638A">
      <w:pPr>
        <w:spacing w:after="0" w:line="360" w:lineRule="auto"/>
        <w:ind w:firstLine="709"/>
        <w:jc w:val="both"/>
        <w:rPr>
          <w:rFonts w:ascii="Arial" w:hAnsi="Arial" w:cs="Arial"/>
          <w:sz w:val="24"/>
          <w:szCs w:val="24"/>
        </w:rPr>
      </w:pPr>
    </w:p>
    <w:p w14:paraId="0ACE31AA" w14:textId="7371D16D" w:rsidR="00D26429" w:rsidRPr="00F8638A" w:rsidRDefault="00D26429" w:rsidP="00F8638A">
      <w:pPr>
        <w:spacing w:before="480" w:after="480" w:line="360" w:lineRule="auto"/>
        <w:outlineLvl w:val="2"/>
        <w:rPr>
          <w:rFonts w:ascii="Arial" w:eastAsia="Times New Roman" w:hAnsi="Arial" w:cs="Arial"/>
          <w:b/>
          <w:sz w:val="24"/>
          <w:szCs w:val="24"/>
          <w:lang w:eastAsia="pt-BR"/>
        </w:rPr>
      </w:pPr>
      <w:bookmarkStart w:id="4" w:name="_Toc105517328"/>
      <w:r w:rsidRPr="00F8638A">
        <w:rPr>
          <w:rFonts w:ascii="Arial" w:eastAsia="Times New Roman" w:hAnsi="Arial" w:cs="Arial"/>
          <w:b/>
          <w:sz w:val="24"/>
          <w:szCs w:val="24"/>
          <w:lang w:eastAsia="pt-BR"/>
        </w:rPr>
        <w:lastRenderedPageBreak/>
        <w:t>1.1.2 Objetivos específicos</w:t>
      </w:r>
      <w:bookmarkEnd w:id="4"/>
    </w:p>
    <w:p w14:paraId="6F982037" w14:textId="77777777" w:rsidR="00D26429" w:rsidRPr="00D26429" w:rsidRDefault="00D26429" w:rsidP="00F8638A">
      <w:pPr>
        <w:pStyle w:val="PargrafodaLista"/>
        <w:numPr>
          <w:ilvl w:val="0"/>
          <w:numId w:val="6"/>
        </w:numPr>
        <w:spacing w:line="360" w:lineRule="auto"/>
        <w:ind w:left="714" w:hanging="357"/>
        <w:rPr>
          <w:rFonts w:ascii="Arial" w:hAnsi="Arial" w:cs="Arial"/>
          <w:sz w:val="24"/>
          <w:szCs w:val="24"/>
        </w:rPr>
      </w:pPr>
      <w:r w:rsidRPr="00D26429">
        <w:rPr>
          <w:rFonts w:ascii="Arial" w:hAnsi="Arial" w:cs="Arial"/>
          <w:sz w:val="24"/>
          <w:szCs w:val="24"/>
        </w:rPr>
        <w:t>Estudo sobre a lei geral de proteção de dados (LGPD).</w:t>
      </w:r>
    </w:p>
    <w:p w14:paraId="3A18CF33" w14:textId="2BA5497B" w:rsidR="00D26429" w:rsidRPr="00D26429" w:rsidRDefault="00D26429" w:rsidP="00F8638A">
      <w:pPr>
        <w:pStyle w:val="PargrafodaLista"/>
        <w:numPr>
          <w:ilvl w:val="0"/>
          <w:numId w:val="6"/>
        </w:numPr>
        <w:spacing w:line="360" w:lineRule="auto"/>
        <w:ind w:left="714" w:hanging="357"/>
        <w:rPr>
          <w:rFonts w:ascii="Arial" w:hAnsi="Arial" w:cs="Arial"/>
          <w:sz w:val="24"/>
          <w:szCs w:val="24"/>
        </w:rPr>
      </w:pPr>
      <w:r w:rsidRPr="00D26429">
        <w:rPr>
          <w:rFonts w:ascii="Arial" w:hAnsi="Arial" w:cs="Arial"/>
          <w:sz w:val="24"/>
          <w:szCs w:val="24"/>
        </w:rPr>
        <w:t xml:space="preserve">Revisão bibliográfica sobre </w:t>
      </w:r>
      <w:r w:rsidR="00847F9F">
        <w:rPr>
          <w:rFonts w:ascii="Arial" w:hAnsi="Arial" w:cs="Arial"/>
          <w:sz w:val="24"/>
          <w:szCs w:val="24"/>
        </w:rPr>
        <w:t xml:space="preserve">a </w:t>
      </w:r>
      <w:r w:rsidRPr="00D26429">
        <w:rPr>
          <w:rFonts w:ascii="Arial" w:hAnsi="Arial" w:cs="Arial"/>
          <w:sz w:val="24"/>
          <w:szCs w:val="24"/>
        </w:rPr>
        <w:t>LGPD aplicada em ambiente hospitalar.</w:t>
      </w:r>
    </w:p>
    <w:p w14:paraId="64D19CAF" w14:textId="77777777" w:rsidR="00D26429" w:rsidRPr="00D26429" w:rsidRDefault="00D26429" w:rsidP="00F8638A">
      <w:pPr>
        <w:pStyle w:val="PargrafodaLista"/>
        <w:numPr>
          <w:ilvl w:val="0"/>
          <w:numId w:val="6"/>
        </w:numPr>
        <w:spacing w:line="360" w:lineRule="auto"/>
        <w:ind w:left="714" w:hanging="357"/>
        <w:rPr>
          <w:rFonts w:ascii="Arial" w:hAnsi="Arial" w:cs="Arial"/>
          <w:sz w:val="24"/>
          <w:szCs w:val="24"/>
        </w:rPr>
      </w:pPr>
      <w:r w:rsidRPr="00D26429">
        <w:rPr>
          <w:rFonts w:ascii="Arial" w:hAnsi="Arial" w:cs="Arial"/>
          <w:sz w:val="24"/>
          <w:szCs w:val="24"/>
        </w:rPr>
        <w:t>Estudo dos dados considerados pela LGPD como sensíveis em um sistema hospitalar.</w:t>
      </w:r>
    </w:p>
    <w:p w14:paraId="5874D883" w14:textId="77777777" w:rsidR="00D26429" w:rsidRPr="00D26429" w:rsidRDefault="00D26429" w:rsidP="00F8638A">
      <w:pPr>
        <w:pStyle w:val="PargrafodaLista"/>
        <w:numPr>
          <w:ilvl w:val="0"/>
          <w:numId w:val="6"/>
        </w:numPr>
        <w:spacing w:line="360" w:lineRule="auto"/>
        <w:ind w:left="714" w:hanging="357"/>
        <w:rPr>
          <w:rFonts w:ascii="Arial" w:hAnsi="Arial" w:cs="Arial"/>
          <w:sz w:val="24"/>
          <w:szCs w:val="24"/>
        </w:rPr>
      </w:pPr>
      <w:r w:rsidRPr="00D26429">
        <w:rPr>
          <w:rFonts w:ascii="Arial" w:hAnsi="Arial" w:cs="Arial"/>
          <w:sz w:val="24"/>
          <w:szCs w:val="24"/>
        </w:rPr>
        <w:t>Selecionar um sistema hospitalar a ser analisado.</w:t>
      </w:r>
    </w:p>
    <w:p w14:paraId="7D510ACF" w14:textId="3D816CFC" w:rsidR="00897D97" w:rsidRDefault="00D26429" w:rsidP="00F8638A">
      <w:pPr>
        <w:pStyle w:val="PargrafodaLista"/>
        <w:numPr>
          <w:ilvl w:val="0"/>
          <w:numId w:val="6"/>
        </w:numPr>
        <w:spacing w:line="360" w:lineRule="auto"/>
        <w:ind w:left="714" w:hanging="357"/>
        <w:rPr>
          <w:rFonts w:ascii="Arial" w:hAnsi="Arial" w:cs="Arial"/>
          <w:sz w:val="24"/>
          <w:szCs w:val="24"/>
        </w:rPr>
      </w:pPr>
      <w:r w:rsidRPr="00D26429">
        <w:rPr>
          <w:rFonts w:ascii="Arial" w:hAnsi="Arial" w:cs="Arial"/>
          <w:sz w:val="24"/>
          <w:szCs w:val="24"/>
        </w:rPr>
        <w:t xml:space="preserve">Validar aspectos do sistema </w:t>
      </w:r>
      <w:r w:rsidR="00C37AB4">
        <w:rPr>
          <w:rFonts w:ascii="Arial" w:hAnsi="Arial" w:cs="Arial"/>
          <w:sz w:val="24"/>
          <w:szCs w:val="24"/>
        </w:rPr>
        <w:t xml:space="preserve">selecionado </w:t>
      </w:r>
      <w:r w:rsidRPr="00D26429">
        <w:rPr>
          <w:rFonts w:ascii="Arial" w:hAnsi="Arial" w:cs="Arial"/>
          <w:sz w:val="24"/>
          <w:szCs w:val="24"/>
        </w:rPr>
        <w:t>sob a luz da LGPD.</w:t>
      </w:r>
    </w:p>
    <w:p w14:paraId="0495E227" w14:textId="77777777" w:rsidR="006650FA" w:rsidRDefault="006650FA" w:rsidP="006650FA">
      <w:pPr>
        <w:pStyle w:val="PargrafodaLista"/>
        <w:spacing w:line="360" w:lineRule="auto"/>
        <w:ind w:left="714"/>
        <w:rPr>
          <w:rFonts w:ascii="Arial" w:hAnsi="Arial" w:cs="Arial"/>
          <w:sz w:val="24"/>
          <w:szCs w:val="24"/>
        </w:rPr>
      </w:pPr>
    </w:p>
    <w:p w14:paraId="39EF08D3" w14:textId="16F6C13E" w:rsidR="00D64239" w:rsidRDefault="006650FA" w:rsidP="004B756A">
      <w:pPr>
        <w:pStyle w:val="PargrafodaLista"/>
        <w:spacing w:line="360" w:lineRule="auto"/>
        <w:ind w:left="0"/>
        <w:jc w:val="both"/>
        <w:rPr>
          <w:rFonts w:ascii="Arial" w:hAnsi="Arial" w:cs="Arial"/>
          <w:sz w:val="24"/>
          <w:szCs w:val="24"/>
        </w:rPr>
      </w:pPr>
      <w:r>
        <w:rPr>
          <w:rFonts w:ascii="Arial" w:hAnsi="Arial" w:cs="Arial"/>
          <w:sz w:val="24"/>
          <w:szCs w:val="24"/>
        </w:rPr>
        <w:tab/>
        <w:t>A metodologia empregada neste trabalho é um estudo de ca</w:t>
      </w:r>
      <w:r w:rsidR="00D64239">
        <w:rPr>
          <w:rFonts w:ascii="Arial" w:hAnsi="Arial" w:cs="Arial"/>
          <w:sz w:val="24"/>
          <w:szCs w:val="24"/>
        </w:rPr>
        <w:t>so único (YIN, 2005</w:t>
      </w:r>
      <w:r>
        <w:rPr>
          <w:rFonts w:ascii="Arial" w:hAnsi="Arial" w:cs="Arial"/>
          <w:sz w:val="24"/>
          <w:szCs w:val="24"/>
        </w:rPr>
        <w:t xml:space="preserve">) em uma cooperativa da área da saúde no Rio Grande do Sul. </w:t>
      </w:r>
      <w:r w:rsidR="00D64239">
        <w:rPr>
          <w:rFonts w:ascii="Arial" w:hAnsi="Arial" w:cs="Arial"/>
          <w:sz w:val="24"/>
          <w:szCs w:val="24"/>
        </w:rPr>
        <w:t>S</w:t>
      </w:r>
      <w:r w:rsidR="00D64239" w:rsidRPr="00D64239">
        <w:rPr>
          <w:rFonts w:ascii="Arial" w:hAnsi="Arial" w:cs="Arial"/>
          <w:sz w:val="24"/>
          <w:szCs w:val="24"/>
        </w:rPr>
        <w:t>egundo Yin (2005), para os estudos de caso, o desenvolvimento da teoria como</w:t>
      </w:r>
      <w:r w:rsidR="00D64239">
        <w:rPr>
          <w:rFonts w:ascii="Arial" w:hAnsi="Arial" w:cs="Arial"/>
          <w:sz w:val="24"/>
          <w:szCs w:val="24"/>
        </w:rPr>
        <w:t xml:space="preserve"> parte da fase inicial do proje</w:t>
      </w:r>
      <w:r w:rsidR="00D64239" w:rsidRPr="00D64239">
        <w:rPr>
          <w:rFonts w:ascii="Arial" w:hAnsi="Arial" w:cs="Arial"/>
          <w:sz w:val="24"/>
          <w:szCs w:val="24"/>
        </w:rPr>
        <w:t xml:space="preserve">to, é essencial para saber se o propósito decorrente do estudo de caso </w:t>
      </w:r>
      <w:r w:rsidR="00D64239">
        <w:rPr>
          <w:rFonts w:ascii="Arial" w:hAnsi="Arial" w:cs="Arial"/>
          <w:sz w:val="24"/>
          <w:szCs w:val="24"/>
        </w:rPr>
        <w:t xml:space="preserve">é desenvolver ou testar a teoria. O autor salienta que é fundamental </w:t>
      </w:r>
      <w:r w:rsidR="004B756A" w:rsidRPr="004B756A">
        <w:rPr>
          <w:rFonts w:ascii="Arial" w:hAnsi="Arial" w:cs="Arial"/>
          <w:sz w:val="24"/>
          <w:szCs w:val="24"/>
        </w:rPr>
        <w:t>que o investigador reflita sobre as habilidades para a realização de estudos de caso,</w:t>
      </w:r>
      <w:r w:rsidR="004B756A">
        <w:rPr>
          <w:rFonts w:ascii="Arial" w:hAnsi="Arial" w:cs="Arial"/>
          <w:sz w:val="24"/>
          <w:szCs w:val="24"/>
        </w:rPr>
        <w:t xml:space="preserve"> assim como </w:t>
      </w:r>
      <w:r w:rsidR="004B756A" w:rsidRPr="004B756A">
        <w:rPr>
          <w:rFonts w:ascii="Arial" w:hAnsi="Arial" w:cs="Arial"/>
          <w:sz w:val="24"/>
          <w:szCs w:val="24"/>
        </w:rPr>
        <w:t>experiência prévia, sagacidade para fazer boas perguntas, capacidade de não se deixar levar por seus preconceitos e ideologias, flexibilidade para se adequar às situações adversas etc.</w:t>
      </w:r>
      <w:r w:rsidR="004B756A">
        <w:rPr>
          <w:rFonts w:ascii="Arial" w:hAnsi="Arial" w:cs="Arial"/>
          <w:sz w:val="24"/>
          <w:szCs w:val="24"/>
        </w:rPr>
        <w:t xml:space="preserve"> </w:t>
      </w:r>
    </w:p>
    <w:p w14:paraId="136016CE" w14:textId="6F56AD7B" w:rsidR="004B756A" w:rsidRPr="00F8638A" w:rsidRDefault="004B756A" w:rsidP="004B756A">
      <w:pPr>
        <w:pStyle w:val="PargrafodaLista"/>
        <w:spacing w:line="360" w:lineRule="auto"/>
        <w:ind w:left="0"/>
        <w:jc w:val="both"/>
        <w:rPr>
          <w:rFonts w:ascii="Arial" w:hAnsi="Arial" w:cs="Arial"/>
          <w:sz w:val="24"/>
          <w:szCs w:val="24"/>
        </w:rPr>
      </w:pPr>
      <w:r>
        <w:rPr>
          <w:rFonts w:ascii="Arial" w:hAnsi="Arial" w:cs="Arial"/>
          <w:sz w:val="24"/>
          <w:szCs w:val="24"/>
        </w:rPr>
        <w:tab/>
        <w:t>Dito isto</w:t>
      </w:r>
      <w:r w:rsidR="00AA4FE9">
        <w:rPr>
          <w:rFonts w:ascii="Arial" w:hAnsi="Arial" w:cs="Arial"/>
          <w:sz w:val="24"/>
          <w:szCs w:val="24"/>
        </w:rPr>
        <w:t>,</w:t>
      </w:r>
      <w:r>
        <w:rPr>
          <w:rFonts w:ascii="Arial" w:hAnsi="Arial" w:cs="Arial"/>
          <w:sz w:val="24"/>
          <w:szCs w:val="24"/>
        </w:rPr>
        <w:t xml:space="preserve"> observa-se um grande ganho no estudo de caso proposto pois o autor é o analista responsável pelo gerenciamento dos sistemas neste trabalho apresentado, podendo assim desenvolver e testar os processos realizados nos sistemas sob a luz os princípios da LGPD.</w:t>
      </w:r>
    </w:p>
    <w:p w14:paraId="520599DD" w14:textId="481B297C" w:rsidR="00897D97" w:rsidRPr="00F8638A" w:rsidRDefault="00897D97" w:rsidP="00F8638A">
      <w:pPr>
        <w:spacing w:before="480" w:after="480" w:line="360" w:lineRule="auto"/>
        <w:outlineLvl w:val="1"/>
        <w:rPr>
          <w:rFonts w:ascii="Arial" w:eastAsia="Calibri" w:hAnsi="Arial" w:cs="Arial"/>
          <w:sz w:val="24"/>
          <w:szCs w:val="24"/>
        </w:rPr>
      </w:pPr>
      <w:bookmarkStart w:id="5" w:name="_Toc105517329"/>
      <w:r w:rsidRPr="00F8638A">
        <w:rPr>
          <w:rFonts w:ascii="Arial" w:eastAsia="Calibri" w:hAnsi="Arial" w:cs="Arial"/>
          <w:sz w:val="24"/>
          <w:szCs w:val="24"/>
        </w:rPr>
        <w:t>1.2 ESTRUTURA DO TRABALHO</w:t>
      </w:r>
      <w:bookmarkEnd w:id="5"/>
    </w:p>
    <w:p w14:paraId="69FD7391" w14:textId="30CBCA62" w:rsidR="001834BE" w:rsidRDefault="008A45ED" w:rsidP="00F8638A">
      <w:pPr>
        <w:spacing w:after="0" w:line="360" w:lineRule="auto"/>
        <w:ind w:firstLine="709"/>
        <w:jc w:val="both"/>
        <w:rPr>
          <w:rFonts w:ascii="Arial" w:hAnsi="Arial" w:cs="Arial"/>
          <w:sz w:val="24"/>
          <w:szCs w:val="24"/>
        </w:rPr>
      </w:pPr>
      <w:r w:rsidRPr="00F8638A">
        <w:rPr>
          <w:rFonts w:ascii="Arial" w:hAnsi="Arial" w:cs="Arial"/>
          <w:sz w:val="24"/>
          <w:szCs w:val="24"/>
        </w:rPr>
        <w:t>N</w:t>
      </w:r>
      <w:r w:rsidR="008A53A9" w:rsidRPr="00F8638A">
        <w:rPr>
          <w:rFonts w:ascii="Arial" w:hAnsi="Arial" w:cs="Arial"/>
          <w:sz w:val="24"/>
          <w:szCs w:val="24"/>
        </w:rPr>
        <w:t>o Capí</w:t>
      </w:r>
      <w:r w:rsidR="00897D97" w:rsidRPr="00F8638A">
        <w:rPr>
          <w:rFonts w:ascii="Arial" w:hAnsi="Arial" w:cs="Arial"/>
          <w:sz w:val="24"/>
          <w:szCs w:val="24"/>
        </w:rPr>
        <w:t>tulo</w:t>
      </w:r>
      <w:r w:rsidR="00C44285" w:rsidRPr="00F8638A">
        <w:rPr>
          <w:rFonts w:ascii="Arial" w:hAnsi="Arial" w:cs="Arial"/>
          <w:sz w:val="24"/>
          <w:szCs w:val="24"/>
        </w:rPr>
        <w:t xml:space="preserve"> 2 </w:t>
      </w:r>
      <w:r w:rsidR="00F957FC">
        <w:rPr>
          <w:rFonts w:ascii="Arial" w:hAnsi="Arial" w:cs="Arial"/>
          <w:sz w:val="24"/>
          <w:szCs w:val="24"/>
        </w:rPr>
        <w:t>são apresentados</w:t>
      </w:r>
      <w:r w:rsidR="00C44285" w:rsidRPr="00F8638A">
        <w:rPr>
          <w:rFonts w:ascii="Arial" w:hAnsi="Arial" w:cs="Arial"/>
          <w:sz w:val="24"/>
          <w:szCs w:val="24"/>
        </w:rPr>
        <w:t xml:space="preserve"> de forma descritiva os capítulos da Lei Geral de Proteção de Dados Pessoais (LGPD) n °. 13.709 / 2018. No </w:t>
      </w:r>
      <w:r w:rsidR="00023F36" w:rsidRPr="00F8638A">
        <w:rPr>
          <w:rFonts w:ascii="Arial" w:hAnsi="Arial" w:cs="Arial"/>
          <w:sz w:val="24"/>
          <w:szCs w:val="24"/>
        </w:rPr>
        <w:t xml:space="preserve">Capítulo </w:t>
      </w:r>
      <w:r w:rsidR="00C44285" w:rsidRPr="00F8638A">
        <w:rPr>
          <w:rFonts w:ascii="Arial" w:hAnsi="Arial" w:cs="Arial"/>
          <w:sz w:val="24"/>
          <w:szCs w:val="24"/>
        </w:rPr>
        <w:t xml:space="preserve">3 </w:t>
      </w:r>
      <w:r w:rsidR="00023F36" w:rsidRPr="00F8638A">
        <w:rPr>
          <w:rFonts w:ascii="Arial" w:hAnsi="Arial" w:cs="Arial"/>
          <w:sz w:val="24"/>
          <w:szCs w:val="24"/>
        </w:rPr>
        <w:t xml:space="preserve">são </w:t>
      </w:r>
      <w:r w:rsidR="00C44285" w:rsidRPr="00F8638A">
        <w:rPr>
          <w:rFonts w:ascii="Arial" w:hAnsi="Arial" w:cs="Arial"/>
          <w:sz w:val="24"/>
          <w:szCs w:val="24"/>
        </w:rPr>
        <w:t>apresentado</w:t>
      </w:r>
      <w:r w:rsidR="00023F36" w:rsidRPr="00F8638A">
        <w:rPr>
          <w:rFonts w:ascii="Arial" w:hAnsi="Arial" w:cs="Arial"/>
          <w:sz w:val="24"/>
          <w:szCs w:val="24"/>
        </w:rPr>
        <w:t>s</w:t>
      </w:r>
      <w:r w:rsidR="00C44285" w:rsidRPr="00F8638A">
        <w:rPr>
          <w:rFonts w:ascii="Arial" w:hAnsi="Arial" w:cs="Arial"/>
          <w:sz w:val="24"/>
          <w:szCs w:val="24"/>
        </w:rPr>
        <w:t xml:space="preserve"> os requisitos e princípios para </w:t>
      </w:r>
      <w:r w:rsidR="00023F36" w:rsidRPr="00F8638A">
        <w:rPr>
          <w:rFonts w:ascii="Arial" w:hAnsi="Arial" w:cs="Arial"/>
          <w:sz w:val="24"/>
          <w:szCs w:val="24"/>
        </w:rPr>
        <w:t xml:space="preserve">a </w:t>
      </w:r>
      <w:r w:rsidR="00C44285" w:rsidRPr="00F8638A">
        <w:rPr>
          <w:rFonts w:ascii="Arial" w:hAnsi="Arial" w:cs="Arial"/>
          <w:sz w:val="24"/>
          <w:szCs w:val="24"/>
        </w:rPr>
        <w:t>certificação de Sistemas de Registro Eletrônico em Saúde</w:t>
      </w:r>
      <w:r w:rsidR="00C37AB4" w:rsidRPr="00F8638A">
        <w:rPr>
          <w:rFonts w:ascii="Arial" w:hAnsi="Arial" w:cs="Arial"/>
          <w:sz w:val="24"/>
          <w:szCs w:val="24"/>
        </w:rPr>
        <w:t xml:space="preserve"> da Sociedade Brasileira de </w:t>
      </w:r>
      <w:r w:rsidR="00AA4FE9">
        <w:rPr>
          <w:rFonts w:ascii="Arial" w:hAnsi="Arial" w:cs="Arial"/>
          <w:sz w:val="24"/>
          <w:szCs w:val="24"/>
        </w:rPr>
        <w:t>I</w:t>
      </w:r>
      <w:r w:rsidR="00C37AB4" w:rsidRPr="00F8638A">
        <w:rPr>
          <w:rFonts w:ascii="Arial" w:hAnsi="Arial" w:cs="Arial"/>
          <w:sz w:val="24"/>
          <w:szCs w:val="24"/>
        </w:rPr>
        <w:t>nformática em Saúde</w:t>
      </w:r>
      <w:r w:rsidR="00C44285" w:rsidRPr="00F8638A">
        <w:rPr>
          <w:rFonts w:ascii="Arial" w:hAnsi="Arial" w:cs="Arial"/>
          <w:sz w:val="24"/>
          <w:szCs w:val="24"/>
        </w:rPr>
        <w:t xml:space="preserve"> (SBIS)</w:t>
      </w:r>
      <w:r w:rsidR="00023F36" w:rsidRPr="00F8638A">
        <w:rPr>
          <w:rFonts w:ascii="Arial" w:hAnsi="Arial" w:cs="Arial"/>
          <w:sz w:val="24"/>
          <w:szCs w:val="24"/>
        </w:rPr>
        <w:t>,</w:t>
      </w:r>
      <w:r w:rsidR="00C44285" w:rsidRPr="00F8638A">
        <w:rPr>
          <w:rFonts w:ascii="Arial" w:hAnsi="Arial" w:cs="Arial"/>
          <w:sz w:val="24"/>
          <w:szCs w:val="24"/>
        </w:rPr>
        <w:t xml:space="preserve"> buscando relacionar com as normativas da LGPD. </w:t>
      </w:r>
      <w:r w:rsidR="001834BE">
        <w:rPr>
          <w:rFonts w:ascii="Arial" w:hAnsi="Arial" w:cs="Arial"/>
          <w:sz w:val="24"/>
          <w:szCs w:val="24"/>
        </w:rPr>
        <w:t xml:space="preserve">Partindo deste estuado realizou-se a pesquisa por trabalhos correlatos </w:t>
      </w:r>
      <w:r w:rsidR="001834BE" w:rsidRPr="00F8638A">
        <w:rPr>
          <w:rFonts w:ascii="Arial" w:hAnsi="Arial" w:cs="Arial"/>
          <w:sz w:val="24"/>
          <w:szCs w:val="24"/>
        </w:rPr>
        <w:t>sobre a utilização de sistemas de prontuário eletrônico e a proteção de dados sensíveis expostas nestes sistemas</w:t>
      </w:r>
      <w:r w:rsidR="00AA4FE9">
        <w:rPr>
          <w:rFonts w:ascii="Arial" w:hAnsi="Arial" w:cs="Arial"/>
          <w:sz w:val="24"/>
          <w:szCs w:val="24"/>
        </w:rPr>
        <w:t>, como descrito no C</w:t>
      </w:r>
      <w:r w:rsidR="001834BE">
        <w:rPr>
          <w:rFonts w:ascii="Arial" w:hAnsi="Arial" w:cs="Arial"/>
          <w:sz w:val="24"/>
          <w:szCs w:val="24"/>
        </w:rPr>
        <w:t>apítulo 4</w:t>
      </w:r>
      <w:r w:rsidR="001834BE" w:rsidRPr="00F8638A">
        <w:rPr>
          <w:rFonts w:ascii="Arial" w:hAnsi="Arial" w:cs="Arial"/>
          <w:sz w:val="24"/>
          <w:szCs w:val="24"/>
        </w:rPr>
        <w:t>.</w:t>
      </w:r>
    </w:p>
    <w:p w14:paraId="72581034" w14:textId="0FD0F7B1" w:rsidR="00897D97" w:rsidRDefault="00C44285" w:rsidP="00F8638A">
      <w:pPr>
        <w:spacing w:after="0" w:line="360" w:lineRule="auto"/>
        <w:ind w:firstLine="709"/>
        <w:jc w:val="both"/>
        <w:rPr>
          <w:rFonts w:ascii="Arial" w:hAnsi="Arial" w:cs="Arial"/>
          <w:sz w:val="24"/>
          <w:szCs w:val="24"/>
        </w:rPr>
      </w:pPr>
      <w:r w:rsidRPr="00F8638A">
        <w:rPr>
          <w:rFonts w:ascii="Arial" w:hAnsi="Arial" w:cs="Arial"/>
          <w:sz w:val="24"/>
          <w:szCs w:val="24"/>
        </w:rPr>
        <w:lastRenderedPageBreak/>
        <w:t>Em seguida</w:t>
      </w:r>
      <w:r w:rsidR="00023F36" w:rsidRPr="00F8638A">
        <w:rPr>
          <w:rFonts w:ascii="Arial" w:hAnsi="Arial" w:cs="Arial"/>
          <w:sz w:val="24"/>
          <w:szCs w:val="24"/>
        </w:rPr>
        <w:t>,</w:t>
      </w:r>
      <w:r w:rsidRPr="00F8638A">
        <w:rPr>
          <w:rFonts w:ascii="Arial" w:hAnsi="Arial" w:cs="Arial"/>
          <w:sz w:val="24"/>
          <w:szCs w:val="24"/>
        </w:rPr>
        <w:t xml:space="preserve"> no </w:t>
      </w:r>
      <w:r w:rsidR="00023F36" w:rsidRPr="00F8638A">
        <w:rPr>
          <w:rFonts w:ascii="Arial" w:hAnsi="Arial" w:cs="Arial"/>
          <w:sz w:val="24"/>
          <w:szCs w:val="24"/>
        </w:rPr>
        <w:t xml:space="preserve">Capítulo </w:t>
      </w:r>
      <w:r w:rsidR="001834BE">
        <w:rPr>
          <w:rFonts w:ascii="Arial" w:hAnsi="Arial" w:cs="Arial"/>
          <w:sz w:val="24"/>
          <w:szCs w:val="24"/>
        </w:rPr>
        <w:t>5</w:t>
      </w:r>
      <w:r w:rsidRPr="00F8638A">
        <w:rPr>
          <w:rFonts w:ascii="Arial" w:hAnsi="Arial" w:cs="Arial"/>
          <w:sz w:val="24"/>
          <w:szCs w:val="24"/>
        </w:rPr>
        <w:t xml:space="preserve"> </w:t>
      </w:r>
      <w:r w:rsidR="00023F36" w:rsidRPr="00F8638A">
        <w:rPr>
          <w:rFonts w:ascii="Arial" w:hAnsi="Arial" w:cs="Arial"/>
          <w:sz w:val="24"/>
          <w:szCs w:val="24"/>
        </w:rPr>
        <w:t xml:space="preserve">é </w:t>
      </w:r>
      <w:r w:rsidRPr="00F8638A">
        <w:rPr>
          <w:rFonts w:ascii="Arial" w:hAnsi="Arial" w:cs="Arial"/>
          <w:sz w:val="24"/>
          <w:szCs w:val="24"/>
        </w:rPr>
        <w:t xml:space="preserve">realizado </w:t>
      </w:r>
      <w:r w:rsidR="00023F36" w:rsidRPr="00F8638A">
        <w:rPr>
          <w:rFonts w:ascii="Arial" w:hAnsi="Arial" w:cs="Arial"/>
          <w:sz w:val="24"/>
          <w:szCs w:val="24"/>
        </w:rPr>
        <w:t xml:space="preserve">um </w:t>
      </w:r>
      <w:r w:rsidRPr="00F8638A">
        <w:rPr>
          <w:rFonts w:ascii="Arial" w:hAnsi="Arial" w:cs="Arial"/>
          <w:sz w:val="24"/>
          <w:szCs w:val="24"/>
        </w:rPr>
        <w:t xml:space="preserve">estudo buscando elucidar o que é um sistema de </w:t>
      </w:r>
      <w:r w:rsidR="008E76A1" w:rsidRPr="00F8638A">
        <w:rPr>
          <w:rFonts w:ascii="Arial" w:hAnsi="Arial" w:cs="Arial"/>
          <w:sz w:val="24"/>
          <w:szCs w:val="24"/>
        </w:rPr>
        <w:t>Prontuário</w:t>
      </w:r>
      <w:r w:rsidRPr="00F8638A">
        <w:rPr>
          <w:rFonts w:ascii="Arial" w:hAnsi="Arial" w:cs="Arial"/>
          <w:sz w:val="24"/>
          <w:szCs w:val="24"/>
        </w:rPr>
        <w:t xml:space="preserve"> </w:t>
      </w:r>
      <w:r w:rsidR="008E76A1" w:rsidRPr="00F8638A">
        <w:rPr>
          <w:rFonts w:ascii="Arial" w:hAnsi="Arial" w:cs="Arial"/>
          <w:sz w:val="24"/>
          <w:szCs w:val="24"/>
        </w:rPr>
        <w:t>Eletrônico</w:t>
      </w:r>
      <w:r w:rsidRPr="00F8638A">
        <w:rPr>
          <w:rFonts w:ascii="Arial" w:hAnsi="Arial" w:cs="Arial"/>
          <w:sz w:val="24"/>
          <w:szCs w:val="24"/>
        </w:rPr>
        <w:t xml:space="preserve"> do Paciente (PEP) e suas aplicações</w:t>
      </w:r>
      <w:r w:rsidR="00023F36" w:rsidRPr="00F8638A">
        <w:rPr>
          <w:rFonts w:ascii="Arial" w:hAnsi="Arial" w:cs="Arial"/>
          <w:sz w:val="24"/>
          <w:szCs w:val="24"/>
        </w:rPr>
        <w:t>,</w:t>
      </w:r>
      <w:r w:rsidRPr="00F8638A">
        <w:rPr>
          <w:rFonts w:ascii="Arial" w:hAnsi="Arial" w:cs="Arial"/>
          <w:sz w:val="24"/>
          <w:szCs w:val="24"/>
        </w:rPr>
        <w:t xml:space="preserve"> evidenciando benefícios e </w:t>
      </w:r>
      <w:r w:rsidR="008E76A1" w:rsidRPr="00F8638A">
        <w:rPr>
          <w:rFonts w:ascii="Arial" w:hAnsi="Arial" w:cs="Arial"/>
          <w:sz w:val="24"/>
          <w:szCs w:val="24"/>
        </w:rPr>
        <w:t xml:space="preserve">dificuldades na implementação em uma unidade hospitalar. </w:t>
      </w:r>
    </w:p>
    <w:p w14:paraId="5EBAEBEF" w14:textId="3009A073" w:rsidR="001834BE" w:rsidRPr="00F8638A" w:rsidRDefault="001834BE" w:rsidP="00F8638A">
      <w:pPr>
        <w:spacing w:after="0" w:line="360" w:lineRule="auto"/>
        <w:ind w:firstLine="709"/>
        <w:jc w:val="both"/>
        <w:rPr>
          <w:rFonts w:ascii="Arial" w:hAnsi="Arial" w:cs="Arial"/>
          <w:sz w:val="24"/>
          <w:szCs w:val="24"/>
        </w:rPr>
      </w:pPr>
      <w:r>
        <w:rPr>
          <w:rFonts w:ascii="Arial" w:hAnsi="Arial" w:cs="Arial"/>
          <w:sz w:val="24"/>
          <w:szCs w:val="24"/>
        </w:rPr>
        <w:t xml:space="preserve">Para apoio nas validações de requisitos de um sistema de prontuário eletrônico e a transferência de dados entre sistemas </w:t>
      </w:r>
      <w:r w:rsidR="00AA4FE9">
        <w:rPr>
          <w:rFonts w:ascii="Arial" w:hAnsi="Arial" w:cs="Arial"/>
          <w:sz w:val="24"/>
          <w:szCs w:val="24"/>
        </w:rPr>
        <w:t>no C</w:t>
      </w:r>
      <w:r w:rsidR="0047551A">
        <w:rPr>
          <w:rFonts w:ascii="Arial" w:hAnsi="Arial" w:cs="Arial"/>
          <w:sz w:val="24"/>
          <w:szCs w:val="24"/>
        </w:rPr>
        <w:t xml:space="preserve">apitulo 6 foi </w:t>
      </w:r>
      <w:r w:rsidR="00AA4FE9">
        <w:rPr>
          <w:rFonts w:ascii="Arial" w:hAnsi="Arial" w:cs="Arial"/>
          <w:sz w:val="24"/>
          <w:szCs w:val="24"/>
        </w:rPr>
        <w:t>utilizada</w:t>
      </w:r>
      <w:r>
        <w:rPr>
          <w:rFonts w:ascii="Arial" w:hAnsi="Arial" w:cs="Arial"/>
          <w:sz w:val="24"/>
          <w:szCs w:val="24"/>
        </w:rPr>
        <w:t xml:space="preserve"> a tabela Padrão TISS</w:t>
      </w:r>
      <w:r w:rsidR="00AA4FE9">
        <w:rPr>
          <w:rFonts w:ascii="Arial" w:hAnsi="Arial" w:cs="Arial"/>
          <w:sz w:val="24"/>
          <w:szCs w:val="24"/>
        </w:rPr>
        <w:t>,</w:t>
      </w:r>
      <w:r>
        <w:rPr>
          <w:rFonts w:ascii="Arial" w:hAnsi="Arial" w:cs="Arial"/>
          <w:sz w:val="24"/>
          <w:szCs w:val="24"/>
        </w:rPr>
        <w:t xml:space="preserve"> </w:t>
      </w:r>
      <w:r w:rsidR="00AA4FE9">
        <w:rPr>
          <w:rFonts w:ascii="Arial" w:hAnsi="Arial" w:cs="Arial"/>
          <w:sz w:val="24"/>
          <w:szCs w:val="24"/>
        </w:rPr>
        <w:t>onde foi classificada</w:t>
      </w:r>
      <w:r w:rsidR="0047551A">
        <w:rPr>
          <w:rFonts w:ascii="Arial" w:hAnsi="Arial" w:cs="Arial"/>
          <w:sz w:val="24"/>
          <w:szCs w:val="24"/>
        </w:rPr>
        <w:t xml:space="preserve"> e analisada sobre os princípios da LGPD</w:t>
      </w:r>
      <w:r w:rsidR="00AA4FE9">
        <w:rPr>
          <w:rFonts w:ascii="Arial" w:hAnsi="Arial" w:cs="Arial"/>
          <w:sz w:val="24"/>
          <w:szCs w:val="24"/>
        </w:rPr>
        <w:t>,</w:t>
      </w:r>
      <w:r w:rsidR="0047551A">
        <w:rPr>
          <w:rFonts w:ascii="Arial" w:hAnsi="Arial" w:cs="Arial"/>
          <w:sz w:val="24"/>
          <w:szCs w:val="24"/>
        </w:rPr>
        <w:t xml:space="preserve"> evidenciando os problemas, impactos e soluções para estar </w:t>
      </w:r>
      <w:proofErr w:type="spellStart"/>
      <w:r w:rsidR="0047551A" w:rsidRPr="0047551A">
        <w:rPr>
          <w:rFonts w:ascii="Arial" w:hAnsi="Arial" w:cs="Arial"/>
          <w:i/>
          <w:sz w:val="24"/>
          <w:szCs w:val="24"/>
        </w:rPr>
        <w:t>compli</w:t>
      </w:r>
      <w:r w:rsidR="00FD0737">
        <w:rPr>
          <w:rFonts w:ascii="Arial" w:hAnsi="Arial" w:cs="Arial"/>
          <w:i/>
          <w:sz w:val="24"/>
          <w:szCs w:val="24"/>
        </w:rPr>
        <w:t>an</w:t>
      </w:r>
      <w:r w:rsidR="0047551A" w:rsidRPr="0047551A">
        <w:rPr>
          <w:rFonts w:ascii="Arial" w:hAnsi="Arial" w:cs="Arial"/>
          <w:i/>
          <w:sz w:val="24"/>
          <w:szCs w:val="24"/>
        </w:rPr>
        <w:t>ce</w:t>
      </w:r>
      <w:proofErr w:type="spellEnd"/>
      <w:r w:rsidR="0047551A">
        <w:rPr>
          <w:rFonts w:ascii="Arial" w:hAnsi="Arial" w:cs="Arial"/>
          <w:sz w:val="24"/>
          <w:szCs w:val="24"/>
        </w:rPr>
        <w:t xml:space="preserve"> c</w:t>
      </w:r>
      <w:r w:rsidR="00AA4FE9">
        <w:rPr>
          <w:rFonts w:ascii="Arial" w:hAnsi="Arial" w:cs="Arial"/>
          <w:sz w:val="24"/>
          <w:szCs w:val="24"/>
        </w:rPr>
        <w:t>om os requisitos avaliados. No C</w:t>
      </w:r>
      <w:r w:rsidR="0047551A">
        <w:rPr>
          <w:rFonts w:ascii="Arial" w:hAnsi="Arial" w:cs="Arial"/>
          <w:sz w:val="24"/>
          <w:szCs w:val="24"/>
        </w:rPr>
        <w:t xml:space="preserve">apítulo 7 </w:t>
      </w:r>
      <w:r w:rsidR="00AA4FE9">
        <w:rPr>
          <w:rFonts w:ascii="Arial" w:hAnsi="Arial" w:cs="Arial"/>
          <w:sz w:val="24"/>
          <w:szCs w:val="24"/>
        </w:rPr>
        <w:t>são apresentadas</w:t>
      </w:r>
      <w:r w:rsidR="0047551A">
        <w:rPr>
          <w:rFonts w:ascii="Arial" w:hAnsi="Arial" w:cs="Arial"/>
          <w:sz w:val="24"/>
          <w:szCs w:val="24"/>
        </w:rPr>
        <w:t xml:space="preserve"> </w:t>
      </w:r>
      <w:r w:rsidR="00AA4FE9">
        <w:rPr>
          <w:rFonts w:ascii="Arial" w:hAnsi="Arial" w:cs="Arial"/>
          <w:sz w:val="24"/>
          <w:szCs w:val="24"/>
        </w:rPr>
        <w:t xml:space="preserve">as </w:t>
      </w:r>
      <w:r w:rsidR="0047551A">
        <w:rPr>
          <w:rFonts w:ascii="Arial" w:hAnsi="Arial" w:cs="Arial"/>
          <w:sz w:val="24"/>
          <w:szCs w:val="24"/>
        </w:rPr>
        <w:t>considerações para adequaç</w:t>
      </w:r>
      <w:r w:rsidR="00AA4FE9">
        <w:rPr>
          <w:rFonts w:ascii="Arial" w:hAnsi="Arial" w:cs="Arial"/>
          <w:sz w:val="24"/>
          <w:szCs w:val="24"/>
        </w:rPr>
        <w:t>ão</w:t>
      </w:r>
      <w:r w:rsidR="0047551A">
        <w:rPr>
          <w:rFonts w:ascii="Arial" w:hAnsi="Arial" w:cs="Arial"/>
          <w:sz w:val="24"/>
          <w:szCs w:val="24"/>
        </w:rPr>
        <w:t xml:space="preserve"> e a importância da segurança e transparência no tratamento de dados pessoais e sensíveis em um ambiente hospitalar.</w:t>
      </w:r>
    </w:p>
    <w:p w14:paraId="5B2B5922" w14:textId="77777777" w:rsidR="00F8638A" w:rsidRDefault="00F8638A" w:rsidP="001E23EF">
      <w:pPr>
        <w:spacing w:after="148" w:line="360" w:lineRule="auto"/>
        <w:ind w:left="227" w:firstLine="481"/>
        <w:jc w:val="both"/>
        <w:rPr>
          <w:color w:val="FF0000"/>
        </w:rPr>
      </w:pPr>
    </w:p>
    <w:p w14:paraId="21F6D3EA" w14:textId="77777777" w:rsidR="001834BE" w:rsidRDefault="001834BE" w:rsidP="001E23EF">
      <w:pPr>
        <w:spacing w:after="148" w:line="360" w:lineRule="auto"/>
        <w:ind w:left="227" w:firstLine="481"/>
        <w:jc w:val="both"/>
        <w:rPr>
          <w:rFonts w:ascii="Arial" w:hAnsi="Arial" w:cs="Arial"/>
          <w:sz w:val="24"/>
          <w:szCs w:val="24"/>
        </w:rPr>
        <w:sectPr w:rsidR="001834BE" w:rsidSect="00587312">
          <w:headerReference w:type="default" r:id="rId13"/>
          <w:pgSz w:w="11906" w:h="16838"/>
          <w:pgMar w:top="1701" w:right="1134" w:bottom="1134" w:left="1701" w:header="708" w:footer="708" w:gutter="0"/>
          <w:pgNumType w:start="10"/>
          <w:cols w:space="708"/>
          <w:docGrid w:linePitch="360"/>
        </w:sectPr>
      </w:pPr>
    </w:p>
    <w:p w14:paraId="33BC649E" w14:textId="61C626BF" w:rsidR="00707241" w:rsidRPr="00F8638A" w:rsidRDefault="00F8638A" w:rsidP="00F8638A">
      <w:pPr>
        <w:spacing w:after="480" w:line="360" w:lineRule="auto"/>
        <w:outlineLvl w:val="0"/>
        <w:rPr>
          <w:rFonts w:ascii="Arial" w:eastAsia="Calibri" w:hAnsi="Arial" w:cs="Arial"/>
          <w:b/>
          <w:sz w:val="24"/>
          <w:szCs w:val="24"/>
        </w:rPr>
      </w:pPr>
      <w:bookmarkStart w:id="6" w:name="_Toc105517330"/>
      <w:r w:rsidRPr="00F8638A">
        <w:rPr>
          <w:rFonts w:ascii="Arial" w:eastAsia="Calibri" w:hAnsi="Arial" w:cs="Arial"/>
          <w:b/>
          <w:sz w:val="24"/>
          <w:szCs w:val="24"/>
        </w:rPr>
        <w:lastRenderedPageBreak/>
        <w:t>2 LEI GERAL DE PROTEÇÃO DE DADOS PESSOAIS (LGPD) N °. 13.709 / 2018</w:t>
      </w:r>
      <w:bookmarkEnd w:id="6"/>
    </w:p>
    <w:p w14:paraId="5D6CCEF3" w14:textId="1B974357" w:rsidR="00A61266" w:rsidRPr="00F8638A" w:rsidRDefault="00707241" w:rsidP="00F8638A">
      <w:pPr>
        <w:spacing w:after="0" w:line="360" w:lineRule="auto"/>
        <w:ind w:firstLine="709"/>
        <w:jc w:val="both"/>
        <w:rPr>
          <w:rFonts w:ascii="Arial" w:hAnsi="Arial" w:cs="Arial"/>
          <w:sz w:val="24"/>
          <w:szCs w:val="24"/>
        </w:rPr>
      </w:pPr>
      <w:r w:rsidRPr="00F8638A">
        <w:rPr>
          <w:rFonts w:ascii="Arial" w:hAnsi="Arial" w:cs="Arial"/>
          <w:sz w:val="24"/>
          <w:szCs w:val="24"/>
        </w:rPr>
        <w:t xml:space="preserve">Uma nova lei foi aprovada na legislação nacional </w:t>
      </w:r>
      <w:r w:rsidR="00414615" w:rsidRPr="00F8638A">
        <w:rPr>
          <w:rFonts w:ascii="Arial" w:hAnsi="Arial" w:cs="Arial"/>
          <w:sz w:val="24"/>
          <w:szCs w:val="24"/>
        </w:rPr>
        <w:t xml:space="preserve">Brasileira </w:t>
      </w:r>
      <w:r w:rsidRPr="00F8638A">
        <w:rPr>
          <w:rFonts w:ascii="Arial" w:hAnsi="Arial" w:cs="Arial"/>
          <w:sz w:val="24"/>
          <w:szCs w:val="24"/>
        </w:rPr>
        <w:t xml:space="preserve">e </w:t>
      </w:r>
      <w:r w:rsidR="007A793C" w:rsidRPr="00F8638A">
        <w:rPr>
          <w:rFonts w:ascii="Arial" w:hAnsi="Arial" w:cs="Arial"/>
          <w:sz w:val="24"/>
          <w:szCs w:val="24"/>
        </w:rPr>
        <w:t xml:space="preserve">entrou em </w:t>
      </w:r>
      <w:r w:rsidRPr="00F8638A">
        <w:rPr>
          <w:rFonts w:ascii="Arial" w:hAnsi="Arial" w:cs="Arial"/>
          <w:sz w:val="24"/>
          <w:szCs w:val="24"/>
        </w:rPr>
        <w:t>vigor em agosto de 2020, a Lei Geral de Proteção de Dados</w:t>
      </w:r>
      <w:r w:rsidR="00EB462F" w:rsidRPr="00F8638A">
        <w:rPr>
          <w:rFonts w:ascii="Arial" w:hAnsi="Arial" w:cs="Arial"/>
          <w:sz w:val="24"/>
          <w:szCs w:val="24"/>
        </w:rPr>
        <w:t xml:space="preserve"> Pessoais</w:t>
      </w:r>
      <w:r w:rsidRPr="00F8638A">
        <w:rPr>
          <w:rFonts w:ascii="Arial" w:hAnsi="Arial" w:cs="Arial"/>
          <w:sz w:val="24"/>
          <w:szCs w:val="24"/>
        </w:rPr>
        <w:t xml:space="preserve"> (LGPD) n °. 13.709 / 2018. </w:t>
      </w:r>
      <w:r w:rsidR="004C7C88" w:rsidRPr="00F8638A">
        <w:rPr>
          <w:rFonts w:ascii="Arial" w:hAnsi="Arial" w:cs="Arial"/>
          <w:sz w:val="24"/>
          <w:szCs w:val="24"/>
        </w:rPr>
        <w:t>Esta p</w:t>
      </w:r>
      <w:r w:rsidRPr="00F8638A">
        <w:rPr>
          <w:rFonts w:ascii="Arial" w:hAnsi="Arial" w:cs="Arial"/>
          <w:sz w:val="24"/>
          <w:szCs w:val="24"/>
        </w:rPr>
        <w:t xml:space="preserve">revê o tratamento de dados pessoais por pessoas singulares e coletivas de acordo com o direito público e privado. A inovação não se limita a proteger dados, como nome, contato telefônico, endereço residencial, e-mail, etc. As preocupações sobre o direito à intimidade, vida privada e liberdade das pessoas físicas também incluem os chamados dados confidenciais, </w:t>
      </w:r>
      <w:r w:rsidR="007A793C" w:rsidRPr="00F8638A">
        <w:rPr>
          <w:rFonts w:ascii="Arial" w:hAnsi="Arial" w:cs="Arial"/>
          <w:sz w:val="24"/>
          <w:szCs w:val="24"/>
        </w:rPr>
        <w:t xml:space="preserve">como </w:t>
      </w:r>
      <w:r w:rsidRPr="00F8638A">
        <w:rPr>
          <w:rFonts w:ascii="Arial" w:hAnsi="Arial" w:cs="Arial"/>
          <w:sz w:val="24"/>
          <w:szCs w:val="24"/>
        </w:rPr>
        <w:t>raça ou origem moral, crenças religiosas, opinião pública e afiliação a organizações religiosas, filosóficas ou políticas, mas principalmente</w:t>
      </w:r>
      <w:r w:rsidR="00C77708" w:rsidRPr="00F8638A">
        <w:rPr>
          <w:rFonts w:ascii="Arial" w:hAnsi="Arial" w:cs="Arial"/>
          <w:sz w:val="24"/>
          <w:szCs w:val="24"/>
        </w:rPr>
        <w:t>,</w:t>
      </w:r>
      <w:r w:rsidRPr="00F8638A">
        <w:rPr>
          <w:rFonts w:ascii="Arial" w:hAnsi="Arial" w:cs="Arial"/>
          <w:sz w:val="24"/>
          <w:szCs w:val="24"/>
        </w:rPr>
        <w:t xml:space="preserve"> esses dados se referem à saúde ou vida sexual, dados genéticos ou biométricos, dados relativos à saúde (prontuários e relatórios médicos).</w:t>
      </w:r>
      <w:r w:rsidR="003A72F6" w:rsidRPr="00F8638A">
        <w:rPr>
          <w:rFonts w:ascii="Arial" w:hAnsi="Arial" w:cs="Arial"/>
          <w:sz w:val="24"/>
          <w:szCs w:val="24"/>
        </w:rPr>
        <w:t xml:space="preserve"> (BRASIL, 2018, S/N)</w:t>
      </w:r>
      <w:r w:rsidR="00F8638A">
        <w:rPr>
          <w:rFonts w:ascii="Arial" w:hAnsi="Arial" w:cs="Arial"/>
          <w:sz w:val="24"/>
          <w:szCs w:val="24"/>
        </w:rPr>
        <w:t>.</w:t>
      </w:r>
    </w:p>
    <w:p w14:paraId="324C1A0B" w14:textId="163FA961" w:rsidR="00B61B53" w:rsidRPr="00F8638A" w:rsidRDefault="00F40548" w:rsidP="00F8638A">
      <w:pPr>
        <w:spacing w:after="0" w:line="360" w:lineRule="auto"/>
        <w:ind w:firstLine="709"/>
        <w:jc w:val="both"/>
        <w:rPr>
          <w:rFonts w:ascii="Arial" w:hAnsi="Arial" w:cs="Arial"/>
          <w:color w:val="000000" w:themeColor="text1"/>
          <w:sz w:val="24"/>
          <w:szCs w:val="24"/>
        </w:rPr>
      </w:pPr>
      <w:r w:rsidRPr="00F8638A">
        <w:rPr>
          <w:rFonts w:ascii="Arial" w:hAnsi="Arial" w:cs="Arial"/>
          <w:color w:val="000000" w:themeColor="text1"/>
          <w:sz w:val="24"/>
          <w:szCs w:val="24"/>
        </w:rPr>
        <w:t>Para proteger os direitos fundamentais de liberdade</w:t>
      </w:r>
      <w:r w:rsidR="007A793C" w:rsidRPr="00F8638A">
        <w:rPr>
          <w:rFonts w:ascii="Arial" w:hAnsi="Arial" w:cs="Arial"/>
          <w:color w:val="000000" w:themeColor="text1"/>
          <w:sz w:val="24"/>
          <w:szCs w:val="24"/>
        </w:rPr>
        <w:t>,</w:t>
      </w:r>
      <w:r w:rsidRPr="00F8638A">
        <w:rPr>
          <w:rFonts w:ascii="Arial" w:hAnsi="Arial" w:cs="Arial"/>
          <w:color w:val="000000" w:themeColor="text1"/>
          <w:sz w:val="24"/>
          <w:szCs w:val="24"/>
        </w:rPr>
        <w:t xml:space="preserve"> privacidade e o livre desenvolvimento da personalidade da pessoa natural foi criada a Autoridade Nacional de Proteção de Dados (ANPD), conforme estabelecido no </w:t>
      </w:r>
      <w:hyperlink r:id="rId14" w:tgtFrame="_blank" w:tooltip="Link para a página do DECRETO Nº 10.474, DE 26 DE AGOSTO DE 2020, abrirá em uma nova página" w:history="1">
        <w:r w:rsidRPr="00F8638A">
          <w:rPr>
            <w:rStyle w:val="Hyperlink"/>
            <w:rFonts w:ascii="Arial" w:hAnsi="Arial" w:cs="Arial"/>
            <w:bCs/>
            <w:color w:val="000000" w:themeColor="text1"/>
            <w:sz w:val="24"/>
            <w:szCs w:val="24"/>
            <w:u w:val="none"/>
            <w:bdr w:val="none" w:sz="0" w:space="0" w:color="auto" w:frame="1"/>
          </w:rPr>
          <w:t>Decreto nº 10.474, de 26 de agosto de 2020</w:t>
        </w:r>
      </w:hyperlink>
      <w:r w:rsidRPr="00F8638A">
        <w:rPr>
          <w:rFonts w:ascii="Arial" w:hAnsi="Arial" w:cs="Arial"/>
          <w:color w:val="000000" w:themeColor="text1"/>
          <w:sz w:val="24"/>
          <w:szCs w:val="24"/>
        </w:rPr>
        <w:t>.</w:t>
      </w:r>
      <w:r w:rsidR="003A72F6" w:rsidRPr="00F8638A">
        <w:rPr>
          <w:rFonts w:ascii="Arial" w:hAnsi="Arial" w:cs="Arial"/>
          <w:color w:val="000000" w:themeColor="text1"/>
          <w:sz w:val="24"/>
          <w:szCs w:val="24"/>
        </w:rPr>
        <w:t xml:space="preserve"> </w:t>
      </w:r>
      <w:r w:rsidR="007A793C" w:rsidRPr="00F8638A">
        <w:rPr>
          <w:rStyle w:val="Forte"/>
          <w:rFonts w:ascii="Arial" w:hAnsi="Arial" w:cs="Arial"/>
          <w:b w:val="0"/>
          <w:color w:val="000000" w:themeColor="text1"/>
          <w:sz w:val="24"/>
          <w:szCs w:val="24"/>
          <w:bdr w:val="none" w:sz="0" w:space="0" w:color="auto" w:frame="1"/>
        </w:rPr>
        <w:t xml:space="preserve">No </w:t>
      </w:r>
      <w:r w:rsidR="00217247" w:rsidRPr="00F8638A">
        <w:rPr>
          <w:rStyle w:val="Forte"/>
          <w:rFonts w:ascii="Arial" w:hAnsi="Arial" w:cs="Arial"/>
          <w:b w:val="0"/>
          <w:color w:val="000000" w:themeColor="text1"/>
          <w:sz w:val="24"/>
          <w:szCs w:val="24"/>
          <w:bdr w:val="none" w:sz="0" w:space="0" w:color="auto" w:frame="1"/>
        </w:rPr>
        <w:t>que se refere</w:t>
      </w:r>
      <w:r w:rsidRPr="00F8638A">
        <w:rPr>
          <w:rStyle w:val="Forte"/>
          <w:rFonts w:ascii="Arial" w:hAnsi="Arial" w:cs="Arial"/>
          <w:b w:val="0"/>
          <w:color w:val="000000" w:themeColor="text1"/>
          <w:sz w:val="24"/>
          <w:szCs w:val="24"/>
          <w:bdr w:val="none" w:sz="0" w:space="0" w:color="auto" w:frame="1"/>
        </w:rPr>
        <w:t xml:space="preserve"> a direitos do titular dos dados</w:t>
      </w:r>
      <w:r w:rsidR="007A793C" w:rsidRPr="00F8638A">
        <w:rPr>
          <w:rStyle w:val="Forte"/>
          <w:rFonts w:ascii="Arial" w:hAnsi="Arial" w:cs="Arial"/>
          <w:b w:val="0"/>
          <w:color w:val="000000" w:themeColor="text1"/>
          <w:sz w:val="24"/>
          <w:szCs w:val="24"/>
          <w:bdr w:val="none" w:sz="0" w:space="0" w:color="auto" w:frame="1"/>
        </w:rPr>
        <w:t>,</w:t>
      </w:r>
      <w:r w:rsidRPr="00F8638A">
        <w:rPr>
          <w:rStyle w:val="Forte"/>
          <w:rFonts w:ascii="Arial" w:hAnsi="Arial" w:cs="Arial"/>
          <w:b w:val="0"/>
          <w:color w:val="000000" w:themeColor="text1"/>
          <w:sz w:val="24"/>
          <w:szCs w:val="24"/>
          <w:bdr w:val="none" w:sz="0" w:space="0" w:color="auto" w:frame="1"/>
        </w:rPr>
        <w:t xml:space="preserve"> </w:t>
      </w:r>
      <w:r w:rsidRPr="00F8638A">
        <w:rPr>
          <w:rFonts w:ascii="Arial" w:hAnsi="Arial" w:cs="Arial"/>
          <w:color w:val="000000" w:themeColor="text1"/>
          <w:sz w:val="24"/>
          <w:szCs w:val="24"/>
        </w:rPr>
        <w:t>toda pessoa natural tem assegurada a titularidade de seus dados pessoais e garantidos os direitos fundamentais de liberdade, de intimidade e de privacidade, nos termos da LGPD (</w:t>
      </w:r>
      <w:hyperlink r:id="rId15" w:tgtFrame="_blank" w:tooltip="Link para a página da LEI Nº 13.709, DE 14 DE AGOSTO DE 2018, abrirá em uma nova página" w:history="1">
        <w:r w:rsidRPr="00F8638A">
          <w:rPr>
            <w:rStyle w:val="Hyperlink"/>
            <w:rFonts w:ascii="Arial" w:hAnsi="Arial" w:cs="Arial"/>
            <w:bCs/>
            <w:color w:val="000000" w:themeColor="text1"/>
            <w:sz w:val="24"/>
            <w:szCs w:val="24"/>
            <w:u w:val="none"/>
            <w:bdr w:val="none" w:sz="0" w:space="0" w:color="auto" w:frame="1"/>
          </w:rPr>
          <w:t>artigo 17 da LGPD</w:t>
        </w:r>
      </w:hyperlink>
      <w:r w:rsidRPr="00F8638A">
        <w:rPr>
          <w:rFonts w:ascii="Arial" w:hAnsi="Arial" w:cs="Arial"/>
          <w:color w:val="000000" w:themeColor="text1"/>
          <w:sz w:val="24"/>
          <w:szCs w:val="24"/>
        </w:rPr>
        <w:t>).</w:t>
      </w:r>
    </w:p>
    <w:p w14:paraId="2C8FE2B3" w14:textId="14494F53" w:rsidR="0033122B" w:rsidRPr="00F8638A" w:rsidRDefault="00B61B53" w:rsidP="00F8638A">
      <w:pPr>
        <w:spacing w:after="0" w:line="360" w:lineRule="auto"/>
        <w:ind w:firstLine="709"/>
        <w:jc w:val="both"/>
        <w:rPr>
          <w:rFonts w:ascii="Arial" w:hAnsi="Arial" w:cs="Arial"/>
          <w:color w:val="000000" w:themeColor="text1"/>
          <w:sz w:val="24"/>
          <w:szCs w:val="24"/>
        </w:rPr>
      </w:pPr>
      <w:r w:rsidRPr="00F8638A">
        <w:rPr>
          <w:rFonts w:ascii="Arial" w:hAnsi="Arial" w:cs="Arial"/>
          <w:color w:val="000000" w:themeColor="text1"/>
          <w:sz w:val="24"/>
          <w:szCs w:val="24"/>
        </w:rPr>
        <w:t xml:space="preserve">A abrangência da lei passa </w:t>
      </w:r>
      <w:r w:rsidR="007A793C" w:rsidRPr="00F8638A">
        <w:rPr>
          <w:rFonts w:ascii="Arial" w:hAnsi="Arial" w:cs="Arial"/>
          <w:color w:val="000000" w:themeColor="text1"/>
          <w:sz w:val="24"/>
          <w:szCs w:val="24"/>
        </w:rPr>
        <w:t xml:space="preserve">por </w:t>
      </w:r>
      <w:r w:rsidRPr="00F8638A">
        <w:rPr>
          <w:rFonts w:ascii="Arial" w:hAnsi="Arial" w:cs="Arial"/>
          <w:color w:val="000000" w:themeColor="text1"/>
          <w:sz w:val="24"/>
          <w:szCs w:val="24"/>
        </w:rPr>
        <w:t>organizações Públicas e Privadas de t</w:t>
      </w:r>
      <w:r w:rsidR="004C7C88" w:rsidRPr="00F8638A">
        <w:rPr>
          <w:rFonts w:ascii="Arial" w:hAnsi="Arial" w:cs="Arial"/>
          <w:color w:val="000000" w:themeColor="text1"/>
          <w:sz w:val="24"/>
          <w:szCs w:val="24"/>
        </w:rPr>
        <w:t>odos os setores da economia que</w:t>
      </w:r>
      <w:r w:rsidRPr="00F8638A">
        <w:rPr>
          <w:rFonts w:ascii="Arial" w:hAnsi="Arial" w:cs="Arial"/>
          <w:color w:val="000000" w:themeColor="text1"/>
          <w:sz w:val="24"/>
          <w:szCs w:val="24"/>
        </w:rPr>
        <w:t xml:space="preserve"> tratam dados pessoais em território nacional</w:t>
      </w:r>
      <w:r w:rsidR="008D7780" w:rsidRPr="00F8638A">
        <w:rPr>
          <w:rFonts w:ascii="Arial" w:hAnsi="Arial" w:cs="Arial"/>
          <w:color w:val="000000" w:themeColor="text1"/>
          <w:sz w:val="24"/>
          <w:szCs w:val="24"/>
        </w:rPr>
        <w:t xml:space="preserve"> e estabelece diretrizes </w:t>
      </w:r>
      <w:r w:rsidR="007A793C" w:rsidRPr="00F8638A">
        <w:rPr>
          <w:rFonts w:ascii="Arial" w:hAnsi="Arial" w:cs="Arial"/>
          <w:color w:val="000000" w:themeColor="text1"/>
          <w:sz w:val="24"/>
          <w:szCs w:val="24"/>
        </w:rPr>
        <w:t xml:space="preserve">com </w:t>
      </w:r>
      <w:r w:rsidR="008D7780" w:rsidRPr="00F8638A">
        <w:rPr>
          <w:rFonts w:ascii="Arial" w:hAnsi="Arial" w:cs="Arial"/>
          <w:color w:val="000000" w:themeColor="text1"/>
          <w:sz w:val="24"/>
          <w:szCs w:val="24"/>
        </w:rPr>
        <w:t>10</w:t>
      </w:r>
      <w:r w:rsidR="003A72F6" w:rsidRPr="00F8638A">
        <w:rPr>
          <w:rFonts w:ascii="Arial" w:hAnsi="Arial" w:cs="Arial"/>
          <w:color w:val="000000" w:themeColor="text1"/>
          <w:sz w:val="24"/>
          <w:szCs w:val="24"/>
        </w:rPr>
        <w:t xml:space="preserve"> capítulos e mais de 70 artigos. As informações abaixo foram retiradas diretamente da Lei Nº 13.709/2018</w:t>
      </w:r>
      <w:r w:rsidR="00091C34" w:rsidRPr="00F8638A">
        <w:rPr>
          <w:rFonts w:ascii="Arial" w:hAnsi="Arial" w:cs="Arial"/>
          <w:color w:val="000000" w:themeColor="text1"/>
          <w:sz w:val="24"/>
          <w:szCs w:val="24"/>
        </w:rPr>
        <w:t>.</w:t>
      </w:r>
      <w:r w:rsidR="003A72F6" w:rsidRPr="00F8638A">
        <w:rPr>
          <w:rFonts w:ascii="Arial" w:hAnsi="Arial" w:cs="Arial"/>
          <w:color w:val="000000" w:themeColor="text1"/>
          <w:sz w:val="24"/>
          <w:szCs w:val="24"/>
        </w:rPr>
        <w:t xml:space="preserve"> (BRASIL</w:t>
      </w:r>
      <w:r w:rsidR="00985981">
        <w:rPr>
          <w:rFonts w:ascii="Arial" w:hAnsi="Arial" w:cs="Arial"/>
          <w:color w:val="000000" w:themeColor="text1"/>
          <w:sz w:val="24"/>
          <w:szCs w:val="24"/>
        </w:rPr>
        <w:t xml:space="preserve">, </w:t>
      </w:r>
      <w:r w:rsidR="003A72F6" w:rsidRPr="00F8638A">
        <w:rPr>
          <w:rFonts w:ascii="Arial" w:hAnsi="Arial" w:cs="Arial"/>
          <w:color w:val="000000" w:themeColor="text1"/>
          <w:sz w:val="24"/>
          <w:szCs w:val="24"/>
        </w:rPr>
        <w:t>2018)</w:t>
      </w:r>
      <w:r w:rsidR="00F8638A">
        <w:rPr>
          <w:rFonts w:ascii="Arial" w:hAnsi="Arial" w:cs="Arial"/>
          <w:color w:val="000000" w:themeColor="text1"/>
          <w:sz w:val="24"/>
          <w:szCs w:val="24"/>
        </w:rPr>
        <w:t>.</w:t>
      </w:r>
    </w:p>
    <w:p w14:paraId="26F8CA8A" w14:textId="1DF919ED" w:rsidR="00587C02" w:rsidRPr="00F8638A" w:rsidRDefault="00F8638A" w:rsidP="00F8638A">
      <w:pPr>
        <w:spacing w:before="480" w:after="480" w:line="360" w:lineRule="auto"/>
        <w:outlineLvl w:val="1"/>
        <w:rPr>
          <w:rFonts w:ascii="Arial" w:eastAsia="Calibri" w:hAnsi="Arial" w:cs="Arial"/>
          <w:sz w:val="24"/>
          <w:szCs w:val="24"/>
        </w:rPr>
      </w:pPr>
      <w:bookmarkStart w:id="7" w:name="_Toc105517331"/>
      <w:r w:rsidRPr="00F8638A">
        <w:rPr>
          <w:rFonts w:ascii="Arial" w:eastAsia="Calibri" w:hAnsi="Arial" w:cs="Arial"/>
          <w:sz w:val="24"/>
          <w:szCs w:val="24"/>
        </w:rPr>
        <w:t>2.1 CAPÍTULO I - DISPOSIÇÕES PRELIMINARES</w:t>
      </w:r>
      <w:bookmarkEnd w:id="7"/>
    </w:p>
    <w:p w14:paraId="317EDDFC" w14:textId="00EA8A44" w:rsidR="00A61266" w:rsidRPr="00F8638A" w:rsidRDefault="008C4D32" w:rsidP="00F8638A">
      <w:pPr>
        <w:spacing w:after="0" w:line="360" w:lineRule="auto"/>
        <w:ind w:firstLine="709"/>
        <w:jc w:val="both"/>
        <w:rPr>
          <w:rFonts w:ascii="Arial" w:hAnsi="Arial" w:cs="Arial"/>
          <w:color w:val="000000" w:themeColor="text1"/>
          <w:sz w:val="24"/>
          <w:szCs w:val="24"/>
        </w:rPr>
      </w:pPr>
      <w:r w:rsidRPr="00F8638A">
        <w:rPr>
          <w:rFonts w:ascii="Arial" w:hAnsi="Arial" w:cs="Arial"/>
          <w:color w:val="000000" w:themeColor="text1"/>
          <w:sz w:val="24"/>
          <w:szCs w:val="24"/>
        </w:rPr>
        <w:t>Neste</w:t>
      </w:r>
      <w:r w:rsidR="00B8486B" w:rsidRPr="00F8638A">
        <w:rPr>
          <w:rFonts w:ascii="Arial" w:hAnsi="Arial" w:cs="Arial"/>
          <w:color w:val="000000" w:themeColor="text1"/>
          <w:sz w:val="24"/>
          <w:szCs w:val="24"/>
        </w:rPr>
        <w:t xml:space="preserve"> capítulo da LGPD </w:t>
      </w:r>
      <w:r w:rsidR="003A72F6" w:rsidRPr="00F8638A">
        <w:rPr>
          <w:rFonts w:ascii="Arial" w:hAnsi="Arial" w:cs="Arial"/>
          <w:color w:val="000000" w:themeColor="text1"/>
          <w:sz w:val="24"/>
          <w:szCs w:val="24"/>
        </w:rPr>
        <w:t>encontram-se</w:t>
      </w:r>
      <w:r w:rsidR="00A61266" w:rsidRPr="00F8638A">
        <w:rPr>
          <w:rFonts w:ascii="Arial" w:hAnsi="Arial" w:cs="Arial"/>
          <w:color w:val="000000" w:themeColor="text1"/>
          <w:sz w:val="24"/>
          <w:szCs w:val="24"/>
        </w:rPr>
        <w:t xml:space="preserve"> do 1º ao 6º artigo</w:t>
      </w:r>
      <w:r w:rsidR="00091C34" w:rsidRPr="00F8638A">
        <w:rPr>
          <w:rFonts w:ascii="Arial" w:hAnsi="Arial" w:cs="Arial"/>
          <w:color w:val="000000" w:themeColor="text1"/>
          <w:sz w:val="24"/>
          <w:szCs w:val="24"/>
        </w:rPr>
        <w:t xml:space="preserve"> da Lei Nº 13.709</w:t>
      </w:r>
      <w:r w:rsidR="00A61266" w:rsidRPr="00F8638A">
        <w:rPr>
          <w:rFonts w:ascii="Arial" w:hAnsi="Arial" w:cs="Arial"/>
          <w:color w:val="000000" w:themeColor="text1"/>
          <w:sz w:val="24"/>
          <w:szCs w:val="24"/>
        </w:rPr>
        <w:t>, conforme abaixo definidos:</w:t>
      </w:r>
    </w:p>
    <w:p w14:paraId="66FBE7DF" w14:textId="40C712EB" w:rsidR="001E49D1" w:rsidRPr="00F8638A" w:rsidRDefault="00C77708" w:rsidP="00F8638A">
      <w:pPr>
        <w:spacing w:after="0" w:line="360" w:lineRule="auto"/>
        <w:ind w:firstLine="709"/>
        <w:jc w:val="both"/>
        <w:rPr>
          <w:rFonts w:ascii="Arial" w:hAnsi="Arial" w:cs="Arial"/>
          <w:color w:val="000000" w:themeColor="text1"/>
          <w:sz w:val="24"/>
          <w:szCs w:val="24"/>
        </w:rPr>
      </w:pPr>
      <w:r w:rsidRPr="00F8638A">
        <w:rPr>
          <w:rFonts w:ascii="Arial" w:hAnsi="Arial" w:cs="Arial"/>
          <w:color w:val="000000" w:themeColor="text1"/>
          <w:sz w:val="24"/>
          <w:szCs w:val="24"/>
        </w:rPr>
        <w:t xml:space="preserve">O </w:t>
      </w:r>
      <w:r w:rsidR="00A61266" w:rsidRPr="00F8638A">
        <w:rPr>
          <w:rFonts w:ascii="Arial" w:hAnsi="Arial" w:cs="Arial"/>
          <w:color w:val="000000" w:themeColor="text1"/>
          <w:sz w:val="24"/>
          <w:szCs w:val="24"/>
        </w:rPr>
        <w:t xml:space="preserve">Art. 1º </w:t>
      </w:r>
      <w:r w:rsidRPr="00F8638A">
        <w:rPr>
          <w:rFonts w:ascii="Arial" w:hAnsi="Arial" w:cs="Arial"/>
          <w:color w:val="000000" w:themeColor="text1"/>
          <w:sz w:val="24"/>
          <w:szCs w:val="24"/>
        </w:rPr>
        <w:t>d</w:t>
      </w:r>
      <w:r w:rsidR="00A61266" w:rsidRPr="00F8638A">
        <w:rPr>
          <w:rFonts w:ascii="Arial" w:hAnsi="Arial" w:cs="Arial"/>
          <w:color w:val="000000" w:themeColor="text1"/>
          <w:sz w:val="24"/>
          <w:szCs w:val="24"/>
        </w:rPr>
        <w:t>ispõe sobre o tratamento de dados pessoais, inclusive nos meios digitais, por pessoa natural ou por pessoa jurídica de direito público ou privado, com o objetivo de proteger os direitos fundamentais de liberdade e de privacidade e o livre desenvolvimento da personalidade da pessoa natural.</w:t>
      </w:r>
      <w:r w:rsidR="00A712D2" w:rsidRPr="00F8638A">
        <w:rPr>
          <w:rFonts w:ascii="Arial" w:hAnsi="Arial" w:cs="Arial"/>
          <w:color w:val="000000" w:themeColor="text1"/>
          <w:sz w:val="24"/>
          <w:szCs w:val="24"/>
        </w:rPr>
        <w:t xml:space="preserve"> </w:t>
      </w:r>
      <w:r w:rsidR="00A61266" w:rsidRPr="00F8638A">
        <w:rPr>
          <w:rFonts w:ascii="Arial" w:hAnsi="Arial" w:cs="Arial"/>
          <w:color w:val="000000" w:themeColor="text1"/>
          <w:sz w:val="24"/>
          <w:szCs w:val="24"/>
        </w:rPr>
        <w:t xml:space="preserve">O foco da lei é regulamentar o </w:t>
      </w:r>
      <w:r w:rsidR="00A61266" w:rsidRPr="00F8638A">
        <w:rPr>
          <w:rFonts w:ascii="Arial" w:hAnsi="Arial" w:cs="Arial"/>
          <w:color w:val="000000" w:themeColor="text1"/>
          <w:sz w:val="24"/>
          <w:szCs w:val="24"/>
        </w:rPr>
        <w:lastRenderedPageBreak/>
        <w:t>tratamento de dados pessoais</w:t>
      </w:r>
      <w:r w:rsidR="007A793C" w:rsidRPr="00F8638A">
        <w:rPr>
          <w:rFonts w:ascii="Arial" w:hAnsi="Arial" w:cs="Arial"/>
          <w:color w:val="000000" w:themeColor="text1"/>
          <w:sz w:val="24"/>
          <w:szCs w:val="24"/>
        </w:rPr>
        <w:t>,</w:t>
      </w:r>
      <w:r w:rsidR="00A61266" w:rsidRPr="00F8638A">
        <w:rPr>
          <w:rFonts w:ascii="Arial" w:hAnsi="Arial" w:cs="Arial"/>
          <w:color w:val="000000" w:themeColor="text1"/>
          <w:sz w:val="24"/>
          <w:szCs w:val="24"/>
        </w:rPr>
        <w:t xml:space="preserve"> </w:t>
      </w:r>
      <w:r w:rsidR="007A793C" w:rsidRPr="00F8638A">
        <w:rPr>
          <w:rFonts w:ascii="Arial" w:hAnsi="Arial" w:cs="Arial"/>
          <w:color w:val="000000" w:themeColor="text1"/>
          <w:sz w:val="24"/>
          <w:szCs w:val="24"/>
        </w:rPr>
        <w:t xml:space="preserve">porém, </w:t>
      </w:r>
      <w:r w:rsidR="00A61266" w:rsidRPr="00F8638A">
        <w:rPr>
          <w:rFonts w:ascii="Arial" w:hAnsi="Arial" w:cs="Arial"/>
          <w:color w:val="000000" w:themeColor="text1"/>
          <w:sz w:val="24"/>
          <w:szCs w:val="24"/>
        </w:rPr>
        <w:t>não fica limitado a eles</w:t>
      </w:r>
      <w:r w:rsidR="007A793C" w:rsidRPr="00F8638A">
        <w:rPr>
          <w:rFonts w:ascii="Arial" w:hAnsi="Arial" w:cs="Arial"/>
          <w:color w:val="000000" w:themeColor="text1"/>
          <w:sz w:val="24"/>
          <w:szCs w:val="24"/>
        </w:rPr>
        <w:t>,</w:t>
      </w:r>
      <w:r w:rsidR="00A61266" w:rsidRPr="00F8638A">
        <w:rPr>
          <w:rFonts w:ascii="Arial" w:hAnsi="Arial" w:cs="Arial"/>
          <w:color w:val="000000" w:themeColor="text1"/>
          <w:sz w:val="24"/>
          <w:szCs w:val="24"/>
        </w:rPr>
        <w:t xml:space="preserve"> inclu</w:t>
      </w:r>
      <w:r w:rsidR="008C4D32" w:rsidRPr="00F8638A">
        <w:rPr>
          <w:rFonts w:ascii="Arial" w:hAnsi="Arial" w:cs="Arial"/>
          <w:color w:val="000000" w:themeColor="text1"/>
          <w:sz w:val="24"/>
          <w:szCs w:val="24"/>
        </w:rPr>
        <w:t>i</w:t>
      </w:r>
      <w:r w:rsidR="00A61266" w:rsidRPr="00F8638A">
        <w:rPr>
          <w:rFonts w:ascii="Arial" w:hAnsi="Arial" w:cs="Arial"/>
          <w:color w:val="000000" w:themeColor="text1"/>
          <w:sz w:val="24"/>
          <w:szCs w:val="24"/>
        </w:rPr>
        <w:t xml:space="preserve"> também o processo de armazenamento de dados físicos e descarte adequado como processos judiciais, prontuários médicos, fichas cadastrais</w:t>
      </w:r>
      <w:r w:rsidR="007A793C" w:rsidRPr="00F8638A">
        <w:rPr>
          <w:rFonts w:ascii="Arial" w:hAnsi="Arial" w:cs="Arial"/>
          <w:color w:val="000000" w:themeColor="text1"/>
          <w:sz w:val="24"/>
          <w:szCs w:val="24"/>
        </w:rPr>
        <w:t>,</w:t>
      </w:r>
      <w:r w:rsidR="00A61266" w:rsidRPr="00F8638A">
        <w:rPr>
          <w:rFonts w:ascii="Arial" w:hAnsi="Arial" w:cs="Arial"/>
          <w:color w:val="000000" w:themeColor="text1"/>
          <w:sz w:val="24"/>
          <w:szCs w:val="24"/>
        </w:rPr>
        <w:t xml:space="preserve"> etc.</w:t>
      </w:r>
    </w:p>
    <w:p w14:paraId="68FB3518" w14:textId="1323C7D2" w:rsidR="005164F3" w:rsidRPr="001E23EF" w:rsidRDefault="00C77708" w:rsidP="00F8638A">
      <w:pPr>
        <w:spacing w:after="0" w:line="360" w:lineRule="auto"/>
        <w:ind w:firstLine="709"/>
        <w:jc w:val="both"/>
        <w:rPr>
          <w:rFonts w:ascii="Arial" w:hAnsi="Arial" w:cs="Arial"/>
          <w:color w:val="000000" w:themeColor="text1"/>
          <w:sz w:val="24"/>
          <w:szCs w:val="24"/>
        </w:rPr>
      </w:pPr>
      <w:r w:rsidRPr="001E23EF">
        <w:rPr>
          <w:rFonts w:ascii="Arial" w:hAnsi="Arial" w:cs="Arial"/>
          <w:color w:val="000000" w:themeColor="text1"/>
          <w:sz w:val="24"/>
          <w:szCs w:val="24"/>
        </w:rPr>
        <w:t xml:space="preserve">O </w:t>
      </w:r>
      <w:r w:rsidR="00A61266" w:rsidRPr="001E23EF">
        <w:rPr>
          <w:rFonts w:ascii="Arial" w:hAnsi="Arial" w:cs="Arial"/>
          <w:color w:val="000000" w:themeColor="text1"/>
          <w:sz w:val="24"/>
          <w:szCs w:val="24"/>
        </w:rPr>
        <w:t xml:space="preserve">Art. 2º </w:t>
      </w:r>
      <w:r w:rsidRPr="001E23EF">
        <w:rPr>
          <w:rFonts w:ascii="Arial" w:hAnsi="Arial" w:cs="Arial"/>
          <w:color w:val="000000" w:themeColor="text1"/>
          <w:sz w:val="24"/>
          <w:szCs w:val="24"/>
        </w:rPr>
        <w:t>t</w:t>
      </w:r>
      <w:r w:rsidR="005164F3" w:rsidRPr="001E23EF">
        <w:rPr>
          <w:rFonts w:ascii="Arial" w:hAnsi="Arial" w:cs="Arial"/>
          <w:color w:val="000000" w:themeColor="text1"/>
          <w:sz w:val="24"/>
          <w:szCs w:val="24"/>
        </w:rPr>
        <w:t>em como fundamentos:</w:t>
      </w:r>
    </w:p>
    <w:p w14:paraId="0830C6D1" w14:textId="2CF816B7" w:rsidR="00587C02" w:rsidRPr="00F8638A" w:rsidRDefault="00587C02" w:rsidP="00F8638A">
      <w:pPr>
        <w:pStyle w:val="PargrafodaLista"/>
        <w:numPr>
          <w:ilvl w:val="0"/>
          <w:numId w:val="7"/>
        </w:numPr>
        <w:spacing w:after="0" w:line="360" w:lineRule="auto"/>
        <w:ind w:left="714" w:hanging="147"/>
        <w:rPr>
          <w:rFonts w:ascii="Arial" w:hAnsi="Arial" w:cs="Arial"/>
          <w:color w:val="000000" w:themeColor="text1"/>
          <w:sz w:val="24"/>
          <w:szCs w:val="24"/>
        </w:rPr>
      </w:pPr>
      <w:r w:rsidRPr="00F8638A">
        <w:rPr>
          <w:rFonts w:ascii="Arial" w:hAnsi="Arial" w:cs="Arial"/>
          <w:color w:val="000000" w:themeColor="text1"/>
          <w:sz w:val="24"/>
          <w:szCs w:val="24"/>
        </w:rPr>
        <w:t>O respeito à privacidade;</w:t>
      </w:r>
    </w:p>
    <w:p w14:paraId="52480562" w14:textId="0126D655" w:rsidR="00587C02" w:rsidRPr="00F8638A" w:rsidRDefault="00587C02" w:rsidP="00F8638A">
      <w:pPr>
        <w:pStyle w:val="PargrafodaLista"/>
        <w:numPr>
          <w:ilvl w:val="0"/>
          <w:numId w:val="7"/>
        </w:numPr>
        <w:spacing w:after="0" w:line="360" w:lineRule="auto"/>
        <w:ind w:left="714" w:hanging="147"/>
        <w:rPr>
          <w:rFonts w:ascii="Arial" w:hAnsi="Arial" w:cs="Arial"/>
          <w:color w:val="000000" w:themeColor="text1"/>
          <w:sz w:val="24"/>
          <w:szCs w:val="24"/>
        </w:rPr>
      </w:pPr>
      <w:r w:rsidRPr="00F8638A">
        <w:rPr>
          <w:rFonts w:ascii="Arial" w:hAnsi="Arial" w:cs="Arial"/>
          <w:color w:val="000000" w:themeColor="text1"/>
          <w:sz w:val="24"/>
          <w:szCs w:val="24"/>
        </w:rPr>
        <w:t>A autodeterminação informativa;</w:t>
      </w:r>
    </w:p>
    <w:p w14:paraId="3003690E" w14:textId="08A9BFED" w:rsidR="00587C02" w:rsidRPr="00F8638A" w:rsidRDefault="00587C02" w:rsidP="00F8638A">
      <w:pPr>
        <w:pStyle w:val="PargrafodaLista"/>
        <w:numPr>
          <w:ilvl w:val="0"/>
          <w:numId w:val="7"/>
        </w:numPr>
        <w:spacing w:after="0" w:line="360" w:lineRule="auto"/>
        <w:ind w:left="714" w:hanging="147"/>
        <w:rPr>
          <w:rFonts w:ascii="Arial" w:hAnsi="Arial" w:cs="Arial"/>
          <w:color w:val="000000" w:themeColor="text1"/>
          <w:sz w:val="24"/>
          <w:szCs w:val="24"/>
        </w:rPr>
      </w:pPr>
      <w:r w:rsidRPr="00F8638A">
        <w:rPr>
          <w:rFonts w:ascii="Arial" w:hAnsi="Arial" w:cs="Arial"/>
          <w:color w:val="000000" w:themeColor="text1"/>
          <w:sz w:val="24"/>
          <w:szCs w:val="24"/>
        </w:rPr>
        <w:t>A liberdade de expressão, de informação, de comunicação e de opinião;</w:t>
      </w:r>
    </w:p>
    <w:p w14:paraId="0DE1F982" w14:textId="2C52CCF5" w:rsidR="00587C02" w:rsidRPr="00F8638A" w:rsidRDefault="00587C02" w:rsidP="00F8638A">
      <w:pPr>
        <w:pStyle w:val="PargrafodaLista"/>
        <w:numPr>
          <w:ilvl w:val="0"/>
          <w:numId w:val="7"/>
        </w:numPr>
        <w:spacing w:after="0" w:line="360" w:lineRule="auto"/>
        <w:ind w:left="714" w:hanging="147"/>
        <w:rPr>
          <w:rFonts w:ascii="Arial" w:hAnsi="Arial" w:cs="Arial"/>
          <w:color w:val="000000" w:themeColor="text1"/>
          <w:sz w:val="24"/>
          <w:szCs w:val="24"/>
        </w:rPr>
      </w:pPr>
      <w:r w:rsidRPr="00F8638A">
        <w:rPr>
          <w:rFonts w:ascii="Arial" w:hAnsi="Arial" w:cs="Arial"/>
          <w:color w:val="000000" w:themeColor="text1"/>
          <w:sz w:val="24"/>
          <w:szCs w:val="24"/>
        </w:rPr>
        <w:t>A inviolabilidade da intimidade, da honra e da imagem;</w:t>
      </w:r>
    </w:p>
    <w:p w14:paraId="312DA547" w14:textId="76297203" w:rsidR="00587C02" w:rsidRPr="00F8638A" w:rsidRDefault="00587C02" w:rsidP="00F8638A">
      <w:pPr>
        <w:pStyle w:val="PargrafodaLista"/>
        <w:numPr>
          <w:ilvl w:val="0"/>
          <w:numId w:val="7"/>
        </w:numPr>
        <w:spacing w:after="0" w:line="360" w:lineRule="auto"/>
        <w:ind w:left="714" w:hanging="147"/>
        <w:rPr>
          <w:rFonts w:ascii="Arial" w:hAnsi="Arial" w:cs="Arial"/>
          <w:color w:val="000000" w:themeColor="text1"/>
          <w:sz w:val="24"/>
          <w:szCs w:val="24"/>
        </w:rPr>
      </w:pPr>
      <w:r w:rsidRPr="00F8638A">
        <w:rPr>
          <w:rFonts w:ascii="Arial" w:hAnsi="Arial" w:cs="Arial"/>
          <w:color w:val="000000" w:themeColor="text1"/>
          <w:sz w:val="24"/>
          <w:szCs w:val="24"/>
        </w:rPr>
        <w:t>O desenvolvimento econômico e tecnológico e a inovação;</w:t>
      </w:r>
    </w:p>
    <w:p w14:paraId="3F2A5F59" w14:textId="23105B6A" w:rsidR="00587C02" w:rsidRPr="00F8638A" w:rsidRDefault="00587C02" w:rsidP="00F8638A">
      <w:pPr>
        <w:pStyle w:val="PargrafodaLista"/>
        <w:numPr>
          <w:ilvl w:val="0"/>
          <w:numId w:val="7"/>
        </w:numPr>
        <w:spacing w:after="0" w:line="360" w:lineRule="auto"/>
        <w:ind w:left="714" w:hanging="147"/>
        <w:rPr>
          <w:rFonts w:ascii="Arial" w:hAnsi="Arial" w:cs="Arial"/>
          <w:color w:val="000000" w:themeColor="text1"/>
          <w:sz w:val="24"/>
          <w:szCs w:val="24"/>
        </w:rPr>
      </w:pPr>
      <w:r w:rsidRPr="00F8638A">
        <w:rPr>
          <w:rFonts w:ascii="Arial" w:hAnsi="Arial" w:cs="Arial"/>
          <w:color w:val="000000" w:themeColor="text1"/>
          <w:sz w:val="24"/>
          <w:szCs w:val="24"/>
        </w:rPr>
        <w:t xml:space="preserve">A livre iniciativa, a livre concorrência e a defesa do consumidor; </w:t>
      </w:r>
    </w:p>
    <w:p w14:paraId="5798A8E8" w14:textId="22FAD98E" w:rsidR="005164F3" w:rsidRPr="00F8638A" w:rsidRDefault="00587C02" w:rsidP="00AC54E2">
      <w:pPr>
        <w:pStyle w:val="PargrafodaLista"/>
        <w:numPr>
          <w:ilvl w:val="0"/>
          <w:numId w:val="7"/>
        </w:numPr>
        <w:spacing w:after="120" w:line="360" w:lineRule="auto"/>
        <w:ind w:left="714" w:hanging="147"/>
        <w:rPr>
          <w:rFonts w:ascii="Arial" w:hAnsi="Arial" w:cs="Arial"/>
          <w:color w:val="000000" w:themeColor="text1"/>
          <w:sz w:val="24"/>
          <w:szCs w:val="24"/>
        </w:rPr>
      </w:pPr>
      <w:r w:rsidRPr="00F8638A">
        <w:rPr>
          <w:rFonts w:ascii="Arial" w:hAnsi="Arial" w:cs="Arial"/>
          <w:color w:val="000000" w:themeColor="text1"/>
          <w:sz w:val="24"/>
          <w:szCs w:val="24"/>
        </w:rPr>
        <w:t xml:space="preserve">Os direitos humanos, o livre desenvolvimento da personalidade, a </w:t>
      </w:r>
      <w:r w:rsidR="005164F3" w:rsidRPr="00F8638A">
        <w:rPr>
          <w:rFonts w:ascii="Arial" w:hAnsi="Arial" w:cs="Arial"/>
          <w:color w:val="000000" w:themeColor="text1"/>
          <w:sz w:val="24"/>
          <w:szCs w:val="24"/>
        </w:rPr>
        <w:t>d</w:t>
      </w:r>
      <w:r w:rsidRPr="00F8638A">
        <w:rPr>
          <w:rFonts w:ascii="Arial" w:hAnsi="Arial" w:cs="Arial"/>
          <w:color w:val="000000" w:themeColor="text1"/>
          <w:sz w:val="24"/>
          <w:szCs w:val="24"/>
        </w:rPr>
        <w:t>ignidade e o exercício da cidadania pelas pessoas naturais.</w:t>
      </w:r>
    </w:p>
    <w:p w14:paraId="1694A260" w14:textId="0345AEE9" w:rsidR="005164F3" w:rsidRPr="00F8638A" w:rsidRDefault="005164F3" w:rsidP="00F8638A">
      <w:pPr>
        <w:spacing w:after="0" w:line="360" w:lineRule="auto"/>
        <w:ind w:firstLine="709"/>
        <w:jc w:val="both"/>
        <w:rPr>
          <w:rFonts w:ascii="Arial" w:hAnsi="Arial" w:cs="Arial"/>
          <w:color w:val="000000" w:themeColor="text1"/>
          <w:sz w:val="24"/>
          <w:szCs w:val="24"/>
        </w:rPr>
      </w:pPr>
      <w:r w:rsidRPr="00F8638A">
        <w:rPr>
          <w:rFonts w:ascii="Arial" w:hAnsi="Arial" w:cs="Arial"/>
          <w:color w:val="000000" w:themeColor="text1"/>
          <w:sz w:val="24"/>
          <w:szCs w:val="24"/>
        </w:rPr>
        <w:t>Dados pessoais pertencem a pessoa e não às empresas ou governo</w:t>
      </w:r>
      <w:r w:rsidR="007A793C" w:rsidRPr="00F8638A">
        <w:rPr>
          <w:rFonts w:ascii="Arial" w:hAnsi="Arial" w:cs="Arial"/>
          <w:color w:val="000000" w:themeColor="text1"/>
          <w:sz w:val="24"/>
          <w:szCs w:val="24"/>
        </w:rPr>
        <w:t>,</w:t>
      </w:r>
      <w:r w:rsidRPr="00F8638A">
        <w:rPr>
          <w:rFonts w:ascii="Arial" w:hAnsi="Arial" w:cs="Arial"/>
          <w:color w:val="000000" w:themeColor="text1"/>
          <w:sz w:val="24"/>
          <w:szCs w:val="24"/>
        </w:rPr>
        <w:t xml:space="preserve"> inclusive dados públicos</w:t>
      </w:r>
      <w:r w:rsidR="007A793C" w:rsidRPr="00F8638A">
        <w:rPr>
          <w:rFonts w:ascii="Arial" w:hAnsi="Arial" w:cs="Arial"/>
          <w:color w:val="000000" w:themeColor="text1"/>
          <w:sz w:val="24"/>
          <w:szCs w:val="24"/>
        </w:rPr>
        <w:t xml:space="preserve">. </w:t>
      </w:r>
      <w:r w:rsidR="0053530D" w:rsidRPr="00F8638A">
        <w:rPr>
          <w:rFonts w:ascii="Arial" w:hAnsi="Arial" w:cs="Arial"/>
          <w:color w:val="000000" w:themeColor="text1"/>
          <w:sz w:val="24"/>
          <w:szCs w:val="24"/>
        </w:rPr>
        <w:t>Os titulares têm</w:t>
      </w:r>
      <w:r w:rsidRPr="00F8638A">
        <w:rPr>
          <w:rFonts w:ascii="Arial" w:hAnsi="Arial" w:cs="Arial"/>
          <w:color w:val="000000" w:themeColor="text1"/>
          <w:sz w:val="24"/>
          <w:szCs w:val="24"/>
        </w:rPr>
        <w:t xml:space="preserve"> o direito de dizer o </w:t>
      </w:r>
      <w:r w:rsidR="00A712D2" w:rsidRPr="00F8638A">
        <w:rPr>
          <w:rFonts w:ascii="Arial" w:hAnsi="Arial" w:cs="Arial"/>
          <w:color w:val="000000" w:themeColor="text1"/>
          <w:sz w:val="24"/>
          <w:szCs w:val="24"/>
        </w:rPr>
        <w:t xml:space="preserve">que </w:t>
      </w:r>
      <w:r w:rsidRPr="00F8638A">
        <w:rPr>
          <w:rFonts w:ascii="Arial" w:hAnsi="Arial" w:cs="Arial"/>
          <w:color w:val="000000" w:themeColor="text1"/>
          <w:sz w:val="24"/>
          <w:szCs w:val="24"/>
        </w:rPr>
        <w:t>querem dispor na rede.</w:t>
      </w:r>
      <w:r w:rsidR="004C7C88" w:rsidRPr="00F8638A">
        <w:rPr>
          <w:rFonts w:ascii="Arial" w:hAnsi="Arial" w:cs="Arial"/>
          <w:color w:val="000000" w:themeColor="text1"/>
          <w:sz w:val="24"/>
          <w:szCs w:val="24"/>
        </w:rPr>
        <w:t xml:space="preserve"> </w:t>
      </w:r>
      <w:r w:rsidRPr="00F8638A">
        <w:rPr>
          <w:rFonts w:ascii="Arial" w:hAnsi="Arial" w:cs="Arial"/>
          <w:color w:val="000000" w:themeColor="text1"/>
          <w:sz w:val="24"/>
          <w:szCs w:val="24"/>
        </w:rPr>
        <w:t>Este artigo não visa r</w:t>
      </w:r>
      <w:r w:rsidR="008C4D32" w:rsidRPr="00F8638A">
        <w:rPr>
          <w:rFonts w:ascii="Arial" w:hAnsi="Arial" w:cs="Arial"/>
          <w:color w:val="000000" w:themeColor="text1"/>
          <w:sz w:val="24"/>
          <w:szCs w:val="24"/>
        </w:rPr>
        <w:t>estringir a inovação tecnológica, poré</w:t>
      </w:r>
      <w:r w:rsidRPr="00F8638A">
        <w:rPr>
          <w:rFonts w:ascii="Arial" w:hAnsi="Arial" w:cs="Arial"/>
          <w:color w:val="000000" w:themeColor="text1"/>
          <w:sz w:val="24"/>
          <w:szCs w:val="24"/>
        </w:rPr>
        <w:t>m</w:t>
      </w:r>
      <w:r w:rsidR="007A793C" w:rsidRPr="00F8638A">
        <w:rPr>
          <w:rFonts w:ascii="Arial" w:hAnsi="Arial" w:cs="Arial"/>
          <w:color w:val="000000" w:themeColor="text1"/>
          <w:sz w:val="24"/>
          <w:szCs w:val="24"/>
        </w:rPr>
        <w:t>,</w:t>
      </w:r>
      <w:r w:rsidRPr="00F8638A">
        <w:rPr>
          <w:rFonts w:ascii="Arial" w:hAnsi="Arial" w:cs="Arial"/>
          <w:color w:val="000000" w:themeColor="text1"/>
          <w:sz w:val="24"/>
          <w:szCs w:val="24"/>
        </w:rPr>
        <w:t xml:space="preserve"> é necessário cumprir o </w:t>
      </w:r>
      <w:proofErr w:type="spellStart"/>
      <w:r w:rsidRPr="00F8638A">
        <w:rPr>
          <w:rFonts w:ascii="Arial" w:hAnsi="Arial" w:cs="Arial"/>
          <w:i/>
          <w:color w:val="000000" w:themeColor="text1"/>
          <w:sz w:val="24"/>
          <w:szCs w:val="24"/>
        </w:rPr>
        <w:t>Privacy</w:t>
      </w:r>
      <w:proofErr w:type="spellEnd"/>
      <w:r w:rsidRPr="00F8638A">
        <w:rPr>
          <w:rFonts w:ascii="Arial" w:hAnsi="Arial" w:cs="Arial"/>
          <w:i/>
          <w:color w:val="000000" w:themeColor="text1"/>
          <w:sz w:val="24"/>
          <w:szCs w:val="24"/>
        </w:rPr>
        <w:t xml:space="preserve"> </w:t>
      </w:r>
      <w:proofErr w:type="spellStart"/>
      <w:r w:rsidRPr="00F8638A">
        <w:rPr>
          <w:rFonts w:ascii="Arial" w:hAnsi="Arial" w:cs="Arial"/>
          <w:i/>
          <w:color w:val="000000" w:themeColor="text1"/>
          <w:sz w:val="24"/>
          <w:szCs w:val="24"/>
        </w:rPr>
        <w:t>by</w:t>
      </w:r>
      <w:proofErr w:type="spellEnd"/>
      <w:r w:rsidRPr="00F8638A">
        <w:rPr>
          <w:rFonts w:ascii="Arial" w:hAnsi="Arial" w:cs="Arial"/>
          <w:i/>
          <w:color w:val="000000" w:themeColor="text1"/>
          <w:sz w:val="24"/>
          <w:szCs w:val="24"/>
        </w:rPr>
        <w:t xml:space="preserve"> Design</w:t>
      </w:r>
      <w:r w:rsidR="007A793C" w:rsidRPr="00F8638A">
        <w:rPr>
          <w:rFonts w:ascii="Arial" w:hAnsi="Arial" w:cs="Arial"/>
          <w:i/>
          <w:color w:val="000000" w:themeColor="text1"/>
          <w:sz w:val="24"/>
          <w:szCs w:val="24"/>
        </w:rPr>
        <w:t>.</w:t>
      </w:r>
      <w:r w:rsidR="004E25C7" w:rsidRPr="00F8638A">
        <w:rPr>
          <w:rFonts w:ascii="Arial" w:hAnsi="Arial" w:cs="Arial"/>
          <w:color w:val="000000" w:themeColor="text1"/>
          <w:sz w:val="24"/>
          <w:szCs w:val="24"/>
        </w:rPr>
        <w:t xml:space="preserve"> </w:t>
      </w:r>
      <w:r w:rsidR="007A793C" w:rsidRPr="00F8638A">
        <w:rPr>
          <w:rFonts w:ascii="Arial" w:hAnsi="Arial" w:cs="Arial"/>
          <w:color w:val="000000" w:themeColor="text1"/>
          <w:sz w:val="24"/>
          <w:szCs w:val="24"/>
        </w:rPr>
        <w:t xml:space="preserve">Isso </w:t>
      </w:r>
      <w:r w:rsidR="004E25C7" w:rsidRPr="00F8638A">
        <w:rPr>
          <w:rFonts w:ascii="Arial" w:hAnsi="Arial" w:cs="Arial"/>
          <w:color w:val="000000" w:themeColor="text1"/>
          <w:sz w:val="24"/>
          <w:szCs w:val="24"/>
        </w:rPr>
        <w:t>implica em incluir na arquitetura dos sistemas tecnologia</w:t>
      </w:r>
      <w:r w:rsidR="008C4D32" w:rsidRPr="00F8638A">
        <w:rPr>
          <w:rFonts w:ascii="Arial" w:hAnsi="Arial" w:cs="Arial"/>
          <w:color w:val="000000" w:themeColor="text1"/>
          <w:sz w:val="24"/>
          <w:szCs w:val="24"/>
        </w:rPr>
        <w:t>s</w:t>
      </w:r>
      <w:r w:rsidR="004E25C7" w:rsidRPr="00F8638A">
        <w:rPr>
          <w:rFonts w:ascii="Arial" w:hAnsi="Arial" w:cs="Arial"/>
          <w:color w:val="000000" w:themeColor="text1"/>
          <w:sz w:val="24"/>
          <w:szCs w:val="24"/>
        </w:rPr>
        <w:t xml:space="preserve"> e técnicas que protejam a privacidade, de forma que </w:t>
      </w:r>
      <w:r w:rsidR="004C7C88" w:rsidRPr="00F8638A">
        <w:rPr>
          <w:rFonts w:ascii="Arial" w:hAnsi="Arial" w:cs="Arial"/>
          <w:color w:val="000000" w:themeColor="text1"/>
          <w:sz w:val="24"/>
          <w:szCs w:val="24"/>
        </w:rPr>
        <w:t>as proteções de dados pessoais orientem</w:t>
      </w:r>
      <w:r w:rsidR="004E25C7" w:rsidRPr="00F8638A">
        <w:rPr>
          <w:rFonts w:ascii="Arial" w:hAnsi="Arial" w:cs="Arial"/>
          <w:color w:val="000000" w:themeColor="text1"/>
          <w:sz w:val="24"/>
          <w:szCs w:val="24"/>
        </w:rPr>
        <w:t xml:space="preserve"> a criação do produto desde </w:t>
      </w:r>
      <w:r w:rsidR="00A712D2" w:rsidRPr="00F8638A">
        <w:rPr>
          <w:rFonts w:ascii="Arial" w:hAnsi="Arial" w:cs="Arial"/>
          <w:color w:val="000000" w:themeColor="text1"/>
          <w:sz w:val="24"/>
          <w:szCs w:val="24"/>
        </w:rPr>
        <w:t xml:space="preserve">a </w:t>
      </w:r>
      <w:r w:rsidR="004E25C7" w:rsidRPr="00F8638A">
        <w:rPr>
          <w:rFonts w:ascii="Arial" w:hAnsi="Arial" w:cs="Arial"/>
          <w:color w:val="000000" w:themeColor="text1"/>
          <w:sz w:val="24"/>
          <w:szCs w:val="24"/>
        </w:rPr>
        <w:t>sua concepção</w:t>
      </w:r>
      <w:r w:rsidR="007A793C" w:rsidRPr="00F8638A">
        <w:rPr>
          <w:rFonts w:ascii="Arial" w:hAnsi="Arial" w:cs="Arial"/>
          <w:color w:val="000000" w:themeColor="text1"/>
          <w:sz w:val="24"/>
          <w:szCs w:val="24"/>
        </w:rPr>
        <w:t xml:space="preserve">. Este </w:t>
      </w:r>
      <w:r w:rsidR="004E25C7" w:rsidRPr="00F8638A">
        <w:rPr>
          <w:rFonts w:ascii="Arial" w:hAnsi="Arial" w:cs="Arial"/>
          <w:color w:val="000000" w:themeColor="text1"/>
          <w:sz w:val="24"/>
          <w:szCs w:val="24"/>
        </w:rPr>
        <w:t>é um ponto positivo</w:t>
      </w:r>
      <w:r w:rsidR="007A793C" w:rsidRPr="00F8638A">
        <w:rPr>
          <w:rFonts w:ascii="Arial" w:hAnsi="Arial" w:cs="Arial"/>
          <w:color w:val="000000" w:themeColor="text1"/>
          <w:sz w:val="24"/>
          <w:szCs w:val="24"/>
        </w:rPr>
        <w:t>,</w:t>
      </w:r>
      <w:r w:rsidR="004E25C7" w:rsidRPr="00F8638A">
        <w:rPr>
          <w:rFonts w:ascii="Arial" w:hAnsi="Arial" w:cs="Arial"/>
          <w:color w:val="000000" w:themeColor="text1"/>
          <w:sz w:val="24"/>
          <w:szCs w:val="24"/>
        </w:rPr>
        <w:t xml:space="preserve"> visto que a GDPR </w:t>
      </w:r>
      <w:r w:rsidR="007A793C" w:rsidRPr="00F8638A">
        <w:rPr>
          <w:rFonts w:ascii="Arial" w:hAnsi="Arial" w:cs="Arial"/>
          <w:color w:val="000000" w:themeColor="text1"/>
          <w:sz w:val="24"/>
          <w:szCs w:val="24"/>
        </w:rPr>
        <w:t>(</w:t>
      </w:r>
      <w:r w:rsidR="0053530D" w:rsidRPr="00F8638A">
        <w:rPr>
          <w:rFonts w:ascii="Arial" w:hAnsi="Arial" w:cs="Arial"/>
          <w:i/>
          <w:color w:val="000000" w:themeColor="text1"/>
          <w:sz w:val="24"/>
          <w:szCs w:val="24"/>
        </w:rPr>
        <w:t xml:space="preserve">General Data </w:t>
      </w:r>
      <w:proofErr w:type="spellStart"/>
      <w:r w:rsidR="0053530D" w:rsidRPr="00F8638A">
        <w:rPr>
          <w:rFonts w:ascii="Arial" w:hAnsi="Arial" w:cs="Arial"/>
          <w:i/>
          <w:color w:val="000000" w:themeColor="text1"/>
          <w:sz w:val="24"/>
          <w:szCs w:val="24"/>
        </w:rPr>
        <w:t>Protection</w:t>
      </w:r>
      <w:proofErr w:type="spellEnd"/>
      <w:r w:rsidR="0053530D" w:rsidRPr="00F8638A">
        <w:rPr>
          <w:rFonts w:ascii="Arial" w:hAnsi="Arial" w:cs="Arial"/>
          <w:i/>
          <w:color w:val="000000" w:themeColor="text1"/>
          <w:sz w:val="24"/>
          <w:szCs w:val="24"/>
        </w:rPr>
        <w:t xml:space="preserve"> </w:t>
      </w:r>
      <w:proofErr w:type="spellStart"/>
      <w:r w:rsidR="0053530D" w:rsidRPr="00F8638A">
        <w:rPr>
          <w:rFonts w:ascii="Arial" w:hAnsi="Arial" w:cs="Arial"/>
          <w:i/>
          <w:color w:val="000000" w:themeColor="text1"/>
          <w:sz w:val="24"/>
          <w:szCs w:val="24"/>
        </w:rPr>
        <w:t>Regulation</w:t>
      </w:r>
      <w:proofErr w:type="spellEnd"/>
      <w:r w:rsidR="007A793C" w:rsidRPr="00F8638A">
        <w:rPr>
          <w:rFonts w:ascii="Arial" w:hAnsi="Arial" w:cs="Arial"/>
          <w:color w:val="000000" w:themeColor="text1"/>
          <w:sz w:val="24"/>
          <w:szCs w:val="24"/>
        </w:rPr>
        <w:t xml:space="preserve">) </w:t>
      </w:r>
      <w:r w:rsidR="004E25C7" w:rsidRPr="00F8638A">
        <w:rPr>
          <w:rFonts w:ascii="Arial" w:hAnsi="Arial" w:cs="Arial"/>
          <w:color w:val="000000" w:themeColor="text1"/>
          <w:sz w:val="24"/>
          <w:szCs w:val="24"/>
        </w:rPr>
        <w:t>não tem esta premissa.</w:t>
      </w:r>
    </w:p>
    <w:p w14:paraId="4E7C568E" w14:textId="2353C5D0" w:rsidR="001E49D1" w:rsidRPr="00F8638A" w:rsidRDefault="00C77708" w:rsidP="00F8638A">
      <w:pPr>
        <w:spacing w:after="0" w:line="360" w:lineRule="auto"/>
        <w:ind w:firstLine="709"/>
        <w:jc w:val="both"/>
        <w:rPr>
          <w:rFonts w:ascii="Arial" w:hAnsi="Arial" w:cs="Arial"/>
          <w:color w:val="000000" w:themeColor="text1"/>
          <w:sz w:val="24"/>
          <w:szCs w:val="24"/>
        </w:rPr>
      </w:pPr>
      <w:r w:rsidRPr="00F8638A">
        <w:rPr>
          <w:rFonts w:ascii="Arial" w:hAnsi="Arial" w:cs="Arial"/>
          <w:color w:val="000000" w:themeColor="text1"/>
          <w:sz w:val="24"/>
          <w:szCs w:val="24"/>
        </w:rPr>
        <w:t xml:space="preserve">O </w:t>
      </w:r>
      <w:r w:rsidR="004E25C7" w:rsidRPr="00F8638A">
        <w:rPr>
          <w:rFonts w:ascii="Arial" w:hAnsi="Arial" w:cs="Arial"/>
          <w:color w:val="000000" w:themeColor="text1"/>
          <w:sz w:val="24"/>
          <w:szCs w:val="24"/>
        </w:rPr>
        <w:t xml:space="preserve">Art. 3º </w:t>
      </w:r>
      <w:r w:rsidRPr="00F8638A">
        <w:rPr>
          <w:rFonts w:ascii="Arial" w:hAnsi="Arial" w:cs="Arial"/>
          <w:color w:val="000000" w:themeColor="text1"/>
          <w:sz w:val="24"/>
          <w:szCs w:val="24"/>
        </w:rPr>
        <w:t>a</w:t>
      </w:r>
      <w:r w:rsidR="004E25C7" w:rsidRPr="00F8638A">
        <w:rPr>
          <w:rFonts w:ascii="Arial" w:hAnsi="Arial" w:cs="Arial"/>
          <w:color w:val="000000" w:themeColor="text1"/>
          <w:sz w:val="24"/>
          <w:szCs w:val="24"/>
        </w:rPr>
        <w:t>plica-se a qualquer operação de tratamento realizada por pessoa natural ou por pessoa jurídica de direito público ou privado, independentemente do meio, do país de sua sede ou do país onde estejam localizados os dados, desde que:</w:t>
      </w:r>
      <w:r w:rsidRPr="00F8638A">
        <w:rPr>
          <w:rFonts w:ascii="Arial" w:hAnsi="Arial" w:cs="Arial"/>
          <w:color w:val="000000" w:themeColor="text1"/>
          <w:sz w:val="24"/>
          <w:szCs w:val="24"/>
        </w:rPr>
        <w:t xml:space="preserve"> a</w:t>
      </w:r>
      <w:r w:rsidR="004E25C7" w:rsidRPr="00F8638A">
        <w:rPr>
          <w:rFonts w:ascii="Arial" w:hAnsi="Arial" w:cs="Arial"/>
          <w:color w:val="000000" w:themeColor="text1"/>
          <w:sz w:val="24"/>
          <w:szCs w:val="24"/>
        </w:rPr>
        <w:t xml:space="preserve"> operação de tratamento seja realizada no território nacional;</w:t>
      </w:r>
      <w:r w:rsidR="00E906AC" w:rsidRPr="00F8638A">
        <w:rPr>
          <w:rFonts w:ascii="Arial" w:hAnsi="Arial" w:cs="Arial"/>
          <w:color w:val="000000" w:themeColor="text1"/>
          <w:sz w:val="24"/>
          <w:szCs w:val="24"/>
        </w:rPr>
        <w:t xml:space="preserve"> a</w:t>
      </w:r>
      <w:r w:rsidR="004E25C7" w:rsidRPr="00F8638A">
        <w:rPr>
          <w:rFonts w:ascii="Arial" w:hAnsi="Arial" w:cs="Arial"/>
          <w:color w:val="000000" w:themeColor="text1"/>
          <w:sz w:val="24"/>
          <w:szCs w:val="24"/>
        </w:rPr>
        <w:t xml:space="preserve"> atividade de tratamento tenha por objetivo a oferta ou o fornecimento de bens ou serviços ou o tratamento de dados de indivíduos localizados no território nacional; ou os dados pessoais objeto do tratamento tenham sido coletados no território nacional.</w:t>
      </w:r>
    </w:p>
    <w:p w14:paraId="4D538407" w14:textId="1DFF18BA" w:rsidR="00594E25" w:rsidRPr="00F8638A" w:rsidRDefault="00C77708" w:rsidP="00F8638A">
      <w:pPr>
        <w:spacing w:after="0" w:line="360" w:lineRule="auto"/>
        <w:ind w:firstLine="709"/>
        <w:jc w:val="both"/>
        <w:rPr>
          <w:rFonts w:ascii="Arial" w:hAnsi="Arial" w:cs="Arial"/>
          <w:color w:val="000000" w:themeColor="text1"/>
          <w:sz w:val="24"/>
          <w:szCs w:val="24"/>
        </w:rPr>
      </w:pPr>
      <w:r w:rsidRPr="00F8638A">
        <w:rPr>
          <w:rFonts w:ascii="Arial" w:hAnsi="Arial" w:cs="Arial"/>
          <w:color w:val="000000" w:themeColor="text1"/>
          <w:sz w:val="24"/>
          <w:szCs w:val="24"/>
        </w:rPr>
        <w:t xml:space="preserve">O </w:t>
      </w:r>
      <w:r w:rsidR="00594E25" w:rsidRPr="00F8638A">
        <w:rPr>
          <w:rFonts w:ascii="Arial" w:hAnsi="Arial" w:cs="Arial"/>
          <w:color w:val="000000" w:themeColor="text1"/>
          <w:sz w:val="24"/>
          <w:szCs w:val="24"/>
        </w:rPr>
        <w:t xml:space="preserve">Art. 4º </w:t>
      </w:r>
      <w:r w:rsidRPr="00F8638A">
        <w:rPr>
          <w:rFonts w:ascii="Arial" w:hAnsi="Arial" w:cs="Arial"/>
          <w:color w:val="000000" w:themeColor="text1"/>
          <w:sz w:val="24"/>
          <w:szCs w:val="24"/>
        </w:rPr>
        <w:t>indica que e</w:t>
      </w:r>
      <w:r w:rsidR="00594E25" w:rsidRPr="00F8638A">
        <w:rPr>
          <w:rFonts w:ascii="Arial" w:hAnsi="Arial" w:cs="Arial"/>
          <w:color w:val="000000" w:themeColor="text1"/>
          <w:sz w:val="24"/>
          <w:szCs w:val="24"/>
        </w:rPr>
        <w:t>sta Lei não se aplica ao tratamento de dados pessoais:</w:t>
      </w:r>
      <w:r w:rsidR="00E906AC" w:rsidRPr="00F8638A">
        <w:rPr>
          <w:rFonts w:ascii="Arial" w:hAnsi="Arial" w:cs="Arial"/>
          <w:color w:val="000000" w:themeColor="text1"/>
          <w:sz w:val="24"/>
          <w:szCs w:val="24"/>
        </w:rPr>
        <w:t xml:space="preserve"> r</w:t>
      </w:r>
      <w:r w:rsidR="00594E25" w:rsidRPr="00F8638A">
        <w:rPr>
          <w:rFonts w:ascii="Arial" w:hAnsi="Arial" w:cs="Arial"/>
          <w:color w:val="000000" w:themeColor="text1"/>
          <w:sz w:val="24"/>
          <w:szCs w:val="24"/>
        </w:rPr>
        <w:t xml:space="preserve">ealizado por pessoa natural para fins exclusivamente particulares e não </w:t>
      </w:r>
      <w:r w:rsidR="007A6461" w:rsidRPr="00F8638A">
        <w:rPr>
          <w:rFonts w:ascii="Arial" w:hAnsi="Arial" w:cs="Arial"/>
          <w:color w:val="000000" w:themeColor="text1"/>
          <w:sz w:val="24"/>
          <w:szCs w:val="24"/>
        </w:rPr>
        <w:t>econômicos; para</w:t>
      </w:r>
      <w:r w:rsidR="00594E25" w:rsidRPr="00F8638A">
        <w:rPr>
          <w:rFonts w:ascii="Arial" w:hAnsi="Arial" w:cs="Arial"/>
          <w:color w:val="000000" w:themeColor="text1"/>
          <w:sz w:val="24"/>
          <w:szCs w:val="24"/>
        </w:rPr>
        <w:t xml:space="preserve"> fins exclusivamente jornalístico e artísticos; </w:t>
      </w:r>
      <w:r w:rsidR="00A017BB" w:rsidRPr="00F8638A">
        <w:rPr>
          <w:rFonts w:ascii="Arial" w:hAnsi="Arial" w:cs="Arial"/>
          <w:color w:val="000000" w:themeColor="text1"/>
          <w:sz w:val="24"/>
          <w:szCs w:val="24"/>
        </w:rPr>
        <w:t xml:space="preserve">de </w:t>
      </w:r>
      <w:r w:rsidR="00594E25" w:rsidRPr="00F8638A">
        <w:rPr>
          <w:rFonts w:ascii="Arial" w:hAnsi="Arial" w:cs="Arial"/>
          <w:color w:val="000000" w:themeColor="text1"/>
          <w:sz w:val="24"/>
          <w:szCs w:val="24"/>
        </w:rPr>
        <w:t>defesa nacional;</w:t>
      </w:r>
      <w:r w:rsidR="00A017BB" w:rsidRPr="00F8638A">
        <w:rPr>
          <w:rFonts w:ascii="Arial" w:hAnsi="Arial" w:cs="Arial"/>
          <w:color w:val="000000" w:themeColor="text1"/>
          <w:sz w:val="24"/>
          <w:szCs w:val="24"/>
        </w:rPr>
        <w:t xml:space="preserve"> de </w:t>
      </w:r>
      <w:r w:rsidR="00594E25" w:rsidRPr="00F8638A">
        <w:rPr>
          <w:rFonts w:ascii="Arial" w:hAnsi="Arial" w:cs="Arial"/>
          <w:color w:val="000000" w:themeColor="text1"/>
          <w:sz w:val="24"/>
          <w:szCs w:val="24"/>
        </w:rPr>
        <w:t>segurança do Estado; ou</w:t>
      </w:r>
      <w:r w:rsidR="00A017BB" w:rsidRPr="00F8638A">
        <w:rPr>
          <w:rFonts w:ascii="Arial" w:hAnsi="Arial" w:cs="Arial"/>
          <w:color w:val="000000" w:themeColor="text1"/>
          <w:sz w:val="24"/>
          <w:szCs w:val="24"/>
        </w:rPr>
        <w:t xml:space="preserve"> de </w:t>
      </w:r>
      <w:r w:rsidR="00594E25" w:rsidRPr="00F8638A">
        <w:rPr>
          <w:rFonts w:ascii="Arial" w:hAnsi="Arial" w:cs="Arial"/>
          <w:color w:val="000000" w:themeColor="text1"/>
          <w:sz w:val="24"/>
          <w:szCs w:val="24"/>
        </w:rPr>
        <w:t>atividades de investigação e repressão de infrações penais</w:t>
      </w:r>
      <w:r w:rsidR="00A017BB" w:rsidRPr="00F8638A">
        <w:rPr>
          <w:rFonts w:ascii="Arial" w:hAnsi="Arial" w:cs="Arial"/>
          <w:color w:val="000000" w:themeColor="text1"/>
          <w:sz w:val="24"/>
          <w:szCs w:val="24"/>
        </w:rPr>
        <w:t>.</w:t>
      </w:r>
      <w:r w:rsidR="00A712D2" w:rsidRPr="00F8638A">
        <w:rPr>
          <w:rFonts w:ascii="Arial" w:hAnsi="Arial" w:cs="Arial"/>
          <w:color w:val="000000" w:themeColor="text1"/>
          <w:sz w:val="24"/>
          <w:szCs w:val="24"/>
        </w:rPr>
        <w:t xml:space="preserve"> </w:t>
      </w:r>
      <w:r w:rsidR="00594E25" w:rsidRPr="00F8638A">
        <w:rPr>
          <w:rFonts w:ascii="Arial" w:hAnsi="Arial" w:cs="Arial"/>
          <w:color w:val="000000" w:themeColor="text1"/>
          <w:sz w:val="24"/>
          <w:szCs w:val="24"/>
        </w:rPr>
        <w:t>Este artigo trata exceções que justificam a não aplicação da LGPD</w:t>
      </w:r>
      <w:r w:rsidR="00A017BB" w:rsidRPr="00F8638A">
        <w:rPr>
          <w:rFonts w:ascii="Arial" w:hAnsi="Arial" w:cs="Arial"/>
          <w:color w:val="000000" w:themeColor="text1"/>
          <w:sz w:val="24"/>
          <w:szCs w:val="24"/>
        </w:rPr>
        <w:t>,</w:t>
      </w:r>
      <w:r w:rsidR="00594E25" w:rsidRPr="00F8638A">
        <w:rPr>
          <w:rFonts w:ascii="Arial" w:hAnsi="Arial" w:cs="Arial"/>
          <w:color w:val="000000" w:themeColor="text1"/>
          <w:sz w:val="24"/>
          <w:szCs w:val="24"/>
        </w:rPr>
        <w:t xml:space="preserve"> como no caso de uso de tecnologia de reconhecimento de digital para identificação de pessoa para segurança pública.</w:t>
      </w:r>
    </w:p>
    <w:p w14:paraId="17FCEA1F" w14:textId="5FD873A3" w:rsidR="00594E25" w:rsidRPr="00F8638A" w:rsidRDefault="00E906AC" w:rsidP="00F8638A">
      <w:pPr>
        <w:spacing w:after="0" w:line="360" w:lineRule="auto"/>
        <w:ind w:firstLine="709"/>
        <w:jc w:val="both"/>
        <w:rPr>
          <w:rFonts w:ascii="Arial" w:hAnsi="Arial" w:cs="Arial"/>
          <w:color w:val="000000" w:themeColor="text1"/>
          <w:sz w:val="24"/>
          <w:szCs w:val="24"/>
        </w:rPr>
      </w:pPr>
      <w:r w:rsidRPr="00F8638A">
        <w:rPr>
          <w:rFonts w:ascii="Arial" w:hAnsi="Arial" w:cs="Arial"/>
          <w:color w:val="000000" w:themeColor="text1"/>
          <w:sz w:val="24"/>
          <w:szCs w:val="24"/>
        </w:rPr>
        <w:lastRenderedPageBreak/>
        <w:t xml:space="preserve">O </w:t>
      </w:r>
      <w:r w:rsidR="0020779B" w:rsidRPr="00F8638A">
        <w:rPr>
          <w:rFonts w:ascii="Arial" w:hAnsi="Arial" w:cs="Arial"/>
          <w:color w:val="000000" w:themeColor="text1"/>
          <w:sz w:val="24"/>
          <w:szCs w:val="24"/>
        </w:rPr>
        <w:t xml:space="preserve">Art. 5º </w:t>
      </w:r>
      <w:r w:rsidRPr="00F8638A">
        <w:rPr>
          <w:rFonts w:ascii="Arial" w:hAnsi="Arial" w:cs="Arial"/>
          <w:color w:val="000000" w:themeColor="text1"/>
          <w:sz w:val="24"/>
          <w:szCs w:val="24"/>
        </w:rPr>
        <w:t>possui um g</w:t>
      </w:r>
      <w:r w:rsidR="007F5926" w:rsidRPr="00F8638A">
        <w:rPr>
          <w:rFonts w:ascii="Arial" w:hAnsi="Arial" w:cs="Arial"/>
          <w:color w:val="000000" w:themeColor="text1"/>
          <w:sz w:val="24"/>
          <w:szCs w:val="24"/>
        </w:rPr>
        <w:t>lossário com 19 termos definidos onde se caracterizam os principais como:</w:t>
      </w:r>
    </w:p>
    <w:p w14:paraId="5CAE581D" w14:textId="0DD9121A" w:rsidR="007F5926" w:rsidRPr="00F8638A" w:rsidRDefault="00A017BB" w:rsidP="00F8638A">
      <w:pPr>
        <w:spacing w:after="0" w:line="360" w:lineRule="auto"/>
        <w:ind w:firstLine="709"/>
        <w:jc w:val="both"/>
        <w:rPr>
          <w:rFonts w:ascii="Arial" w:hAnsi="Arial" w:cs="Arial"/>
          <w:color w:val="000000" w:themeColor="text1"/>
          <w:sz w:val="24"/>
          <w:szCs w:val="24"/>
        </w:rPr>
      </w:pPr>
      <w:r w:rsidRPr="00F8638A">
        <w:rPr>
          <w:rFonts w:ascii="Arial" w:hAnsi="Arial" w:cs="Arial"/>
          <w:color w:val="000000" w:themeColor="text1"/>
          <w:sz w:val="24"/>
          <w:szCs w:val="24"/>
        </w:rPr>
        <w:t xml:space="preserve">O primeiro, </w:t>
      </w:r>
      <w:r w:rsidR="007F5926" w:rsidRPr="00F8638A">
        <w:rPr>
          <w:rFonts w:ascii="Arial" w:hAnsi="Arial" w:cs="Arial"/>
          <w:color w:val="000000" w:themeColor="text1"/>
          <w:sz w:val="24"/>
          <w:szCs w:val="24"/>
        </w:rPr>
        <w:t>Dado pessoal</w:t>
      </w:r>
      <w:r w:rsidR="00A712D2" w:rsidRPr="00F8638A">
        <w:rPr>
          <w:rFonts w:ascii="Arial" w:hAnsi="Arial" w:cs="Arial"/>
          <w:color w:val="000000" w:themeColor="text1"/>
          <w:sz w:val="24"/>
          <w:szCs w:val="24"/>
        </w:rPr>
        <w:t>,</w:t>
      </w:r>
      <w:r w:rsidR="007F5926" w:rsidRPr="00F8638A">
        <w:rPr>
          <w:rFonts w:ascii="Arial" w:hAnsi="Arial" w:cs="Arial"/>
          <w:color w:val="000000" w:themeColor="text1"/>
          <w:sz w:val="24"/>
          <w:szCs w:val="24"/>
        </w:rPr>
        <w:t xml:space="preserve"> </w:t>
      </w:r>
      <w:r w:rsidRPr="00F8638A">
        <w:rPr>
          <w:rFonts w:ascii="Arial" w:hAnsi="Arial" w:cs="Arial"/>
          <w:color w:val="000000" w:themeColor="text1"/>
          <w:sz w:val="24"/>
          <w:szCs w:val="24"/>
        </w:rPr>
        <w:t>se refere a q</w:t>
      </w:r>
      <w:r w:rsidR="007F5926" w:rsidRPr="00F8638A">
        <w:rPr>
          <w:rFonts w:ascii="Arial" w:hAnsi="Arial" w:cs="Arial"/>
          <w:color w:val="000000" w:themeColor="text1"/>
          <w:sz w:val="24"/>
          <w:szCs w:val="24"/>
        </w:rPr>
        <w:t>ualquer informação que possa identificar uma Pessoa Natural, direta ou indiretamente</w:t>
      </w:r>
      <w:r w:rsidR="00091C34" w:rsidRPr="00F8638A">
        <w:rPr>
          <w:rFonts w:ascii="Arial" w:hAnsi="Arial" w:cs="Arial"/>
          <w:color w:val="000000" w:themeColor="text1"/>
          <w:sz w:val="24"/>
          <w:szCs w:val="24"/>
        </w:rPr>
        <w:t>,</w:t>
      </w:r>
      <w:r w:rsidR="007F5926" w:rsidRPr="00F8638A">
        <w:rPr>
          <w:rFonts w:ascii="Arial" w:hAnsi="Arial" w:cs="Arial"/>
          <w:color w:val="000000" w:themeColor="text1"/>
          <w:sz w:val="24"/>
          <w:szCs w:val="24"/>
        </w:rPr>
        <w:t xml:space="preserve"> por meio físico ou digital</w:t>
      </w:r>
      <w:r w:rsidR="00F65754" w:rsidRPr="00F8638A">
        <w:rPr>
          <w:rFonts w:ascii="Arial" w:hAnsi="Arial" w:cs="Arial"/>
          <w:color w:val="000000" w:themeColor="text1"/>
          <w:sz w:val="24"/>
          <w:szCs w:val="24"/>
        </w:rPr>
        <w:t>, como</w:t>
      </w:r>
      <w:r w:rsidRPr="00F8638A">
        <w:rPr>
          <w:rFonts w:ascii="Arial" w:hAnsi="Arial" w:cs="Arial"/>
          <w:color w:val="000000" w:themeColor="text1"/>
          <w:sz w:val="24"/>
          <w:szCs w:val="24"/>
        </w:rPr>
        <w:t>,</w:t>
      </w:r>
      <w:r w:rsidR="00F65754" w:rsidRPr="00F8638A">
        <w:rPr>
          <w:rFonts w:ascii="Arial" w:hAnsi="Arial" w:cs="Arial"/>
          <w:color w:val="000000" w:themeColor="text1"/>
          <w:sz w:val="24"/>
          <w:szCs w:val="24"/>
        </w:rPr>
        <w:t xml:space="preserve"> por</w:t>
      </w:r>
      <w:r w:rsidR="007F5926" w:rsidRPr="00F8638A">
        <w:rPr>
          <w:rFonts w:ascii="Arial" w:hAnsi="Arial" w:cs="Arial"/>
          <w:color w:val="000000" w:themeColor="text1"/>
          <w:sz w:val="24"/>
          <w:szCs w:val="24"/>
        </w:rPr>
        <w:t xml:space="preserve"> exemplo: nome, CPF, pl</w:t>
      </w:r>
      <w:r w:rsidR="00F65754" w:rsidRPr="00F8638A">
        <w:rPr>
          <w:rFonts w:ascii="Arial" w:hAnsi="Arial" w:cs="Arial"/>
          <w:color w:val="000000" w:themeColor="text1"/>
          <w:sz w:val="24"/>
          <w:szCs w:val="24"/>
        </w:rPr>
        <w:t>a</w:t>
      </w:r>
      <w:r w:rsidR="007F5926" w:rsidRPr="00F8638A">
        <w:rPr>
          <w:rFonts w:ascii="Arial" w:hAnsi="Arial" w:cs="Arial"/>
          <w:color w:val="000000" w:themeColor="text1"/>
          <w:sz w:val="24"/>
          <w:szCs w:val="24"/>
        </w:rPr>
        <w:t>ca de veículo, IP e etc.</w:t>
      </w:r>
      <w:r w:rsidRPr="00F8638A">
        <w:rPr>
          <w:rFonts w:ascii="Arial" w:hAnsi="Arial" w:cs="Arial"/>
          <w:color w:val="000000" w:themeColor="text1"/>
          <w:sz w:val="24"/>
          <w:szCs w:val="24"/>
        </w:rPr>
        <w:t xml:space="preserve"> São considerados, nesta linha, dados pessoais sensíveis os </w:t>
      </w:r>
      <w:r w:rsidR="007F5926" w:rsidRPr="00F8638A">
        <w:rPr>
          <w:rFonts w:ascii="Arial" w:hAnsi="Arial" w:cs="Arial"/>
          <w:color w:val="000000" w:themeColor="text1"/>
          <w:sz w:val="24"/>
          <w:szCs w:val="24"/>
        </w:rPr>
        <w:t>de saúde, gené</w:t>
      </w:r>
      <w:r w:rsidR="00F65754" w:rsidRPr="00F8638A">
        <w:rPr>
          <w:rFonts w:ascii="Arial" w:hAnsi="Arial" w:cs="Arial"/>
          <w:color w:val="000000" w:themeColor="text1"/>
          <w:sz w:val="24"/>
          <w:szCs w:val="24"/>
        </w:rPr>
        <w:t>ticos, biométricos (caixas bancá</w:t>
      </w:r>
      <w:r w:rsidR="007F5926" w:rsidRPr="00F8638A">
        <w:rPr>
          <w:rFonts w:ascii="Arial" w:hAnsi="Arial" w:cs="Arial"/>
          <w:color w:val="000000" w:themeColor="text1"/>
          <w:sz w:val="24"/>
          <w:szCs w:val="24"/>
        </w:rPr>
        <w:t>rios, aplicativos), religiosos, racial, orientação sexual</w:t>
      </w:r>
      <w:r w:rsidR="00091C34" w:rsidRPr="00F8638A">
        <w:rPr>
          <w:rFonts w:ascii="Arial" w:hAnsi="Arial" w:cs="Arial"/>
          <w:color w:val="000000" w:themeColor="text1"/>
          <w:sz w:val="24"/>
          <w:szCs w:val="24"/>
        </w:rPr>
        <w:t>,</w:t>
      </w:r>
      <w:r w:rsidR="007F5926" w:rsidRPr="00F8638A">
        <w:rPr>
          <w:rFonts w:ascii="Arial" w:hAnsi="Arial" w:cs="Arial"/>
          <w:color w:val="000000" w:themeColor="text1"/>
          <w:sz w:val="24"/>
          <w:szCs w:val="24"/>
        </w:rPr>
        <w:t xml:space="preserve"> dados que podem resultar em discriminação.</w:t>
      </w:r>
      <w:r w:rsidRPr="00F8638A">
        <w:rPr>
          <w:rFonts w:ascii="Arial" w:hAnsi="Arial" w:cs="Arial"/>
          <w:color w:val="000000" w:themeColor="text1"/>
          <w:sz w:val="24"/>
          <w:szCs w:val="24"/>
        </w:rPr>
        <w:t xml:space="preserve"> Quando tratar-se de d</w:t>
      </w:r>
      <w:r w:rsidR="007F5926" w:rsidRPr="00F8638A">
        <w:rPr>
          <w:rFonts w:ascii="Arial" w:hAnsi="Arial" w:cs="Arial"/>
          <w:color w:val="000000" w:themeColor="text1"/>
          <w:sz w:val="24"/>
          <w:szCs w:val="24"/>
        </w:rPr>
        <w:t>ados de menores</w:t>
      </w:r>
      <w:r w:rsidRPr="00F8638A">
        <w:rPr>
          <w:rFonts w:ascii="Arial" w:hAnsi="Arial" w:cs="Arial"/>
          <w:color w:val="000000" w:themeColor="text1"/>
          <w:sz w:val="24"/>
          <w:szCs w:val="24"/>
        </w:rPr>
        <w:t xml:space="preserve">, é necessária a </w:t>
      </w:r>
      <w:r w:rsidR="007F5926" w:rsidRPr="00F8638A">
        <w:rPr>
          <w:rFonts w:ascii="Arial" w:hAnsi="Arial" w:cs="Arial"/>
          <w:color w:val="000000" w:themeColor="text1"/>
          <w:sz w:val="24"/>
          <w:szCs w:val="24"/>
        </w:rPr>
        <w:t xml:space="preserve">autorização do representante legal e a </w:t>
      </w:r>
      <w:r w:rsidR="00B813D1" w:rsidRPr="00F8638A">
        <w:rPr>
          <w:rFonts w:ascii="Arial" w:hAnsi="Arial" w:cs="Arial"/>
          <w:color w:val="000000" w:themeColor="text1"/>
          <w:sz w:val="24"/>
          <w:szCs w:val="24"/>
        </w:rPr>
        <w:t>garantia</w:t>
      </w:r>
      <w:r w:rsidR="007F5926" w:rsidRPr="00F8638A">
        <w:rPr>
          <w:rFonts w:ascii="Arial" w:hAnsi="Arial" w:cs="Arial"/>
          <w:color w:val="000000" w:themeColor="text1"/>
          <w:sz w:val="24"/>
          <w:szCs w:val="24"/>
        </w:rPr>
        <w:t xml:space="preserve"> que esse forneceu.</w:t>
      </w:r>
    </w:p>
    <w:p w14:paraId="27773ADC" w14:textId="440D1AF3" w:rsidR="007F5926" w:rsidRPr="00F8638A" w:rsidRDefault="00572801" w:rsidP="00F8638A">
      <w:pPr>
        <w:spacing w:after="0" w:line="360" w:lineRule="auto"/>
        <w:ind w:firstLine="709"/>
        <w:jc w:val="both"/>
        <w:rPr>
          <w:rFonts w:ascii="Arial" w:hAnsi="Arial" w:cs="Arial"/>
          <w:color w:val="000000" w:themeColor="text1"/>
          <w:sz w:val="24"/>
          <w:szCs w:val="24"/>
        </w:rPr>
      </w:pPr>
      <w:r w:rsidRPr="00F8638A">
        <w:rPr>
          <w:rFonts w:ascii="Arial" w:hAnsi="Arial" w:cs="Arial"/>
          <w:color w:val="000000" w:themeColor="text1"/>
          <w:sz w:val="24"/>
          <w:szCs w:val="24"/>
        </w:rPr>
        <w:t xml:space="preserve">Denomina-se </w:t>
      </w:r>
      <w:r w:rsidR="007F5926" w:rsidRPr="00F8638A">
        <w:rPr>
          <w:rFonts w:ascii="Arial" w:hAnsi="Arial" w:cs="Arial"/>
          <w:color w:val="000000" w:themeColor="text1"/>
          <w:sz w:val="24"/>
          <w:szCs w:val="24"/>
        </w:rPr>
        <w:t xml:space="preserve">Tratamento de dados </w:t>
      </w:r>
      <w:r w:rsidRPr="00F8638A">
        <w:rPr>
          <w:rFonts w:ascii="Arial" w:hAnsi="Arial" w:cs="Arial"/>
          <w:color w:val="000000" w:themeColor="text1"/>
          <w:sz w:val="24"/>
          <w:szCs w:val="24"/>
        </w:rPr>
        <w:t>t</w:t>
      </w:r>
      <w:r w:rsidR="00214035" w:rsidRPr="00F8638A">
        <w:rPr>
          <w:rFonts w:ascii="Arial" w:hAnsi="Arial" w:cs="Arial"/>
          <w:color w:val="000000" w:themeColor="text1"/>
          <w:sz w:val="24"/>
          <w:szCs w:val="24"/>
        </w:rPr>
        <w:t xml:space="preserve">oda operação realizada com dados pessoais: </w:t>
      </w:r>
      <w:proofErr w:type="gramStart"/>
      <w:r w:rsidR="008D3EFA" w:rsidRPr="00F8638A">
        <w:rPr>
          <w:rFonts w:ascii="Arial" w:hAnsi="Arial" w:cs="Arial"/>
          <w:color w:val="000000" w:themeColor="text1"/>
          <w:sz w:val="24"/>
          <w:szCs w:val="24"/>
        </w:rPr>
        <w:t>coleta, acesso, transmissão, armazenamento, transferência e etc</w:t>
      </w:r>
      <w:r w:rsidR="008D3EFA">
        <w:rPr>
          <w:rFonts w:ascii="Arial" w:hAnsi="Arial" w:cs="Arial"/>
          <w:color w:val="000000" w:themeColor="text1"/>
          <w:sz w:val="24"/>
          <w:szCs w:val="24"/>
        </w:rPr>
        <w:t>. Para</w:t>
      </w:r>
      <w:proofErr w:type="gramEnd"/>
      <w:r w:rsidRPr="00F8638A">
        <w:rPr>
          <w:rFonts w:ascii="Arial" w:hAnsi="Arial" w:cs="Arial"/>
          <w:color w:val="000000" w:themeColor="text1"/>
          <w:sz w:val="24"/>
          <w:szCs w:val="24"/>
        </w:rPr>
        <w:t xml:space="preserve"> isso podem </w:t>
      </w:r>
      <w:r w:rsidR="00091C34" w:rsidRPr="00F8638A">
        <w:rPr>
          <w:rFonts w:ascii="Arial" w:hAnsi="Arial" w:cs="Arial"/>
          <w:color w:val="000000" w:themeColor="text1"/>
          <w:sz w:val="24"/>
          <w:szCs w:val="24"/>
        </w:rPr>
        <w:t xml:space="preserve">ser </w:t>
      </w:r>
      <w:r w:rsidRPr="00F8638A">
        <w:rPr>
          <w:rFonts w:ascii="Arial" w:hAnsi="Arial" w:cs="Arial"/>
          <w:color w:val="000000" w:themeColor="text1"/>
          <w:sz w:val="24"/>
          <w:szCs w:val="24"/>
        </w:rPr>
        <w:t xml:space="preserve">utilizados </w:t>
      </w:r>
      <w:r w:rsidR="00C75796" w:rsidRPr="00F8638A">
        <w:rPr>
          <w:rFonts w:ascii="Arial" w:hAnsi="Arial" w:cs="Arial"/>
          <w:color w:val="000000" w:themeColor="text1"/>
          <w:sz w:val="24"/>
          <w:szCs w:val="24"/>
        </w:rPr>
        <w:t xml:space="preserve">dados </w:t>
      </w:r>
      <w:proofErr w:type="spellStart"/>
      <w:r w:rsidR="007F5926" w:rsidRPr="00F8638A">
        <w:rPr>
          <w:rFonts w:ascii="Arial" w:hAnsi="Arial" w:cs="Arial"/>
          <w:color w:val="000000" w:themeColor="text1"/>
          <w:sz w:val="24"/>
          <w:szCs w:val="24"/>
        </w:rPr>
        <w:t>anonimizado</w:t>
      </w:r>
      <w:r w:rsidR="00214035" w:rsidRPr="00F8638A">
        <w:rPr>
          <w:rFonts w:ascii="Arial" w:hAnsi="Arial" w:cs="Arial"/>
          <w:color w:val="000000" w:themeColor="text1"/>
          <w:sz w:val="24"/>
          <w:szCs w:val="24"/>
        </w:rPr>
        <w:t>s</w:t>
      </w:r>
      <w:proofErr w:type="spellEnd"/>
      <w:r w:rsidRPr="00F8638A">
        <w:rPr>
          <w:rFonts w:ascii="Arial" w:hAnsi="Arial" w:cs="Arial"/>
          <w:color w:val="000000" w:themeColor="text1"/>
          <w:sz w:val="24"/>
          <w:szCs w:val="24"/>
        </w:rPr>
        <w:t>, ou seja, aqueles em que se</w:t>
      </w:r>
      <w:r w:rsidR="00214035" w:rsidRPr="00F8638A">
        <w:rPr>
          <w:rFonts w:ascii="Arial" w:hAnsi="Arial" w:cs="Arial"/>
          <w:color w:val="000000" w:themeColor="text1"/>
          <w:sz w:val="24"/>
          <w:szCs w:val="24"/>
        </w:rPr>
        <w:t xml:space="preserve"> remove ou modifica informações que possam identificar uma pessoa. </w:t>
      </w:r>
      <w:r w:rsidR="007D6B84" w:rsidRPr="00F8638A">
        <w:rPr>
          <w:rFonts w:ascii="Arial" w:hAnsi="Arial" w:cs="Arial"/>
          <w:color w:val="000000" w:themeColor="text1"/>
          <w:sz w:val="24"/>
          <w:szCs w:val="24"/>
        </w:rPr>
        <w:t>Estes</w:t>
      </w:r>
      <w:r w:rsidRPr="00F8638A">
        <w:rPr>
          <w:rFonts w:ascii="Arial" w:hAnsi="Arial" w:cs="Arial"/>
          <w:color w:val="000000" w:themeColor="text1"/>
          <w:sz w:val="24"/>
          <w:szCs w:val="24"/>
        </w:rPr>
        <w:t xml:space="preserve"> não </w:t>
      </w:r>
      <w:r w:rsidR="00214035" w:rsidRPr="00F8638A">
        <w:rPr>
          <w:rFonts w:ascii="Arial" w:hAnsi="Arial" w:cs="Arial"/>
          <w:color w:val="000000" w:themeColor="text1"/>
          <w:sz w:val="24"/>
          <w:szCs w:val="24"/>
        </w:rPr>
        <w:t xml:space="preserve">são considerados dados pessoais e estão fora do escopo da LGPD. </w:t>
      </w:r>
      <w:r w:rsidRPr="00F8638A">
        <w:rPr>
          <w:rFonts w:ascii="Arial" w:hAnsi="Arial" w:cs="Arial"/>
          <w:color w:val="000000" w:themeColor="text1"/>
          <w:sz w:val="24"/>
          <w:szCs w:val="24"/>
        </w:rPr>
        <w:t xml:space="preserve">Já os </w:t>
      </w:r>
      <w:r w:rsidR="007F5926" w:rsidRPr="00F8638A">
        <w:rPr>
          <w:rFonts w:ascii="Arial" w:hAnsi="Arial" w:cs="Arial"/>
          <w:color w:val="000000" w:themeColor="text1"/>
          <w:sz w:val="24"/>
          <w:szCs w:val="24"/>
        </w:rPr>
        <w:t xml:space="preserve">Dados </w:t>
      </w:r>
      <w:proofErr w:type="spellStart"/>
      <w:r w:rsidR="007F5926" w:rsidRPr="00F8638A">
        <w:rPr>
          <w:rFonts w:ascii="Arial" w:hAnsi="Arial" w:cs="Arial"/>
          <w:color w:val="000000" w:themeColor="text1"/>
          <w:sz w:val="24"/>
          <w:szCs w:val="24"/>
        </w:rPr>
        <w:t>pseudoanonimizados</w:t>
      </w:r>
      <w:proofErr w:type="spellEnd"/>
      <w:r w:rsidRPr="00F8638A">
        <w:rPr>
          <w:rFonts w:ascii="Arial" w:hAnsi="Arial" w:cs="Arial"/>
          <w:color w:val="000000" w:themeColor="text1"/>
          <w:sz w:val="24"/>
          <w:szCs w:val="24"/>
        </w:rPr>
        <w:t>, ou mascarados, recebem um tratamento</w:t>
      </w:r>
      <w:r w:rsidR="00214035" w:rsidRPr="00F8638A">
        <w:rPr>
          <w:rFonts w:ascii="Arial" w:hAnsi="Arial" w:cs="Arial"/>
          <w:color w:val="000000" w:themeColor="text1"/>
          <w:sz w:val="24"/>
          <w:szCs w:val="24"/>
        </w:rPr>
        <w:t xml:space="preserve"> em que </w:t>
      </w:r>
      <w:r w:rsidR="00707241" w:rsidRPr="00F8638A">
        <w:rPr>
          <w:rFonts w:ascii="Arial" w:hAnsi="Arial" w:cs="Arial"/>
          <w:color w:val="000000" w:themeColor="text1"/>
          <w:sz w:val="24"/>
          <w:szCs w:val="24"/>
        </w:rPr>
        <w:t>só</w:t>
      </w:r>
      <w:r w:rsidR="00214035" w:rsidRPr="00F8638A">
        <w:rPr>
          <w:rFonts w:ascii="Arial" w:hAnsi="Arial" w:cs="Arial"/>
          <w:color w:val="000000" w:themeColor="text1"/>
          <w:sz w:val="24"/>
          <w:szCs w:val="24"/>
        </w:rPr>
        <w:t xml:space="preserve"> é possível identificar os titulares por processo de inversão. São considerados dados pessoais</w:t>
      </w:r>
      <w:r w:rsidR="00702839" w:rsidRPr="00F8638A">
        <w:rPr>
          <w:rFonts w:ascii="Arial" w:hAnsi="Arial" w:cs="Arial"/>
          <w:color w:val="000000" w:themeColor="text1"/>
          <w:sz w:val="24"/>
          <w:szCs w:val="24"/>
        </w:rPr>
        <w:t xml:space="preserve">: </w:t>
      </w:r>
      <w:r w:rsidR="00214035" w:rsidRPr="00F8638A">
        <w:rPr>
          <w:rFonts w:ascii="Arial" w:hAnsi="Arial" w:cs="Arial"/>
          <w:color w:val="000000" w:themeColor="text1"/>
          <w:sz w:val="24"/>
          <w:szCs w:val="24"/>
        </w:rPr>
        <w:t>cartão de credito</w:t>
      </w:r>
      <w:r w:rsidR="00702839" w:rsidRPr="00F8638A">
        <w:rPr>
          <w:rFonts w:ascii="Arial" w:hAnsi="Arial" w:cs="Arial"/>
          <w:color w:val="000000" w:themeColor="text1"/>
          <w:sz w:val="24"/>
          <w:szCs w:val="24"/>
        </w:rPr>
        <w:t>, CPF com * (</w:t>
      </w:r>
      <w:proofErr w:type="gramStart"/>
      <w:r w:rsidR="00214035" w:rsidRPr="00F8638A">
        <w:rPr>
          <w:rFonts w:ascii="Arial" w:hAnsi="Arial" w:cs="Arial"/>
          <w:color w:val="000000" w:themeColor="text1"/>
          <w:sz w:val="24"/>
          <w:szCs w:val="24"/>
        </w:rPr>
        <w:t>134.*</w:t>
      </w:r>
      <w:proofErr w:type="gramEnd"/>
      <w:r w:rsidR="00214035" w:rsidRPr="00F8638A">
        <w:rPr>
          <w:rFonts w:ascii="Arial" w:hAnsi="Arial" w:cs="Arial"/>
          <w:color w:val="000000" w:themeColor="text1"/>
          <w:sz w:val="24"/>
          <w:szCs w:val="24"/>
        </w:rPr>
        <w:t>**.87*-96</w:t>
      </w:r>
      <w:r w:rsidR="00702839" w:rsidRPr="00F8638A">
        <w:rPr>
          <w:rFonts w:ascii="Arial" w:hAnsi="Arial" w:cs="Arial"/>
          <w:color w:val="000000" w:themeColor="text1"/>
          <w:sz w:val="24"/>
          <w:szCs w:val="24"/>
        </w:rPr>
        <w:t>)</w:t>
      </w:r>
      <w:r w:rsidR="00707241" w:rsidRPr="00F8638A">
        <w:rPr>
          <w:rFonts w:ascii="Arial" w:hAnsi="Arial" w:cs="Arial"/>
          <w:color w:val="000000" w:themeColor="text1"/>
          <w:sz w:val="24"/>
          <w:szCs w:val="24"/>
        </w:rPr>
        <w:t>, pulseira com (*) para identificação de pessoas com alergia.</w:t>
      </w:r>
    </w:p>
    <w:p w14:paraId="2419DA19" w14:textId="79ED41F5" w:rsidR="009D6C22" w:rsidRPr="00F8638A" w:rsidRDefault="00572801" w:rsidP="00F8638A">
      <w:pPr>
        <w:spacing w:after="0" w:line="360" w:lineRule="auto"/>
        <w:ind w:firstLine="709"/>
        <w:jc w:val="both"/>
        <w:rPr>
          <w:rFonts w:ascii="Arial" w:hAnsi="Arial" w:cs="Arial"/>
          <w:color w:val="000000" w:themeColor="text1"/>
          <w:sz w:val="24"/>
          <w:szCs w:val="24"/>
        </w:rPr>
      </w:pPr>
      <w:r w:rsidRPr="00F8638A">
        <w:rPr>
          <w:rFonts w:ascii="Arial" w:hAnsi="Arial" w:cs="Arial"/>
          <w:color w:val="000000" w:themeColor="text1"/>
          <w:sz w:val="24"/>
          <w:szCs w:val="24"/>
        </w:rPr>
        <w:t xml:space="preserve">A Lei apresenta diversos agentes </w:t>
      </w:r>
      <w:r w:rsidR="007F5926" w:rsidRPr="00F8638A">
        <w:rPr>
          <w:rFonts w:ascii="Arial" w:hAnsi="Arial" w:cs="Arial"/>
          <w:color w:val="000000" w:themeColor="text1"/>
          <w:sz w:val="24"/>
          <w:szCs w:val="24"/>
        </w:rPr>
        <w:t>de tratamentos de dados</w:t>
      </w:r>
      <w:r w:rsidRPr="00F8638A">
        <w:rPr>
          <w:rFonts w:ascii="Arial" w:hAnsi="Arial" w:cs="Arial"/>
          <w:color w:val="000000" w:themeColor="text1"/>
          <w:sz w:val="24"/>
          <w:szCs w:val="24"/>
        </w:rPr>
        <w:t>. Os</w:t>
      </w:r>
      <w:r w:rsidR="007F5926" w:rsidRPr="00F8638A">
        <w:rPr>
          <w:rFonts w:ascii="Arial" w:hAnsi="Arial" w:cs="Arial"/>
          <w:color w:val="000000" w:themeColor="text1"/>
          <w:sz w:val="24"/>
          <w:szCs w:val="24"/>
        </w:rPr>
        <w:t xml:space="preserve"> </w:t>
      </w:r>
      <w:r w:rsidRPr="00F8638A">
        <w:rPr>
          <w:rFonts w:ascii="Arial" w:hAnsi="Arial" w:cs="Arial"/>
          <w:color w:val="000000" w:themeColor="text1"/>
          <w:sz w:val="24"/>
          <w:szCs w:val="24"/>
        </w:rPr>
        <w:t>c</w:t>
      </w:r>
      <w:r w:rsidR="00BB7464" w:rsidRPr="00F8638A">
        <w:rPr>
          <w:rFonts w:ascii="Arial" w:hAnsi="Arial" w:cs="Arial"/>
          <w:color w:val="000000" w:themeColor="text1"/>
          <w:sz w:val="24"/>
          <w:szCs w:val="24"/>
        </w:rPr>
        <w:t>ontroladores toma</w:t>
      </w:r>
      <w:r w:rsidRPr="00F8638A">
        <w:rPr>
          <w:rFonts w:ascii="Arial" w:hAnsi="Arial" w:cs="Arial"/>
          <w:color w:val="000000" w:themeColor="text1"/>
          <w:sz w:val="24"/>
          <w:szCs w:val="24"/>
        </w:rPr>
        <w:t>m</w:t>
      </w:r>
      <w:r w:rsidR="00BB7464" w:rsidRPr="00F8638A">
        <w:rPr>
          <w:rFonts w:ascii="Arial" w:hAnsi="Arial" w:cs="Arial"/>
          <w:color w:val="000000" w:themeColor="text1"/>
          <w:sz w:val="24"/>
          <w:szCs w:val="24"/>
        </w:rPr>
        <w:t xml:space="preserve"> a decisão referente ao tratamento dos dados.</w:t>
      </w:r>
      <w:r w:rsidRPr="00F8638A">
        <w:rPr>
          <w:rFonts w:ascii="Arial" w:hAnsi="Arial" w:cs="Arial"/>
          <w:color w:val="000000" w:themeColor="text1"/>
          <w:sz w:val="24"/>
          <w:szCs w:val="24"/>
        </w:rPr>
        <w:t xml:space="preserve"> Os o</w:t>
      </w:r>
      <w:r w:rsidR="009D6C22" w:rsidRPr="00F8638A">
        <w:rPr>
          <w:rFonts w:ascii="Arial" w:hAnsi="Arial" w:cs="Arial"/>
          <w:color w:val="000000" w:themeColor="text1"/>
          <w:sz w:val="24"/>
          <w:szCs w:val="24"/>
        </w:rPr>
        <w:t>peradores realiza</w:t>
      </w:r>
      <w:r w:rsidR="00C138C4" w:rsidRPr="00F8638A">
        <w:rPr>
          <w:rFonts w:ascii="Arial" w:hAnsi="Arial" w:cs="Arial"/>
          <w:color w:val="000000" w:themeColor="text1"/>
          <w:sz w:val="24"/>
          <w:szCs w:val="24"/>
        </w:rPr>
        <w:t>m</w:t>
      </w:r>
      <w:r w:rsidR="009D6C22" w:rsidRPr="00F8638A">
        <w:rPr>
          <w:rFonts w:ascii="Arial" w:hAnsi="Arial" w:cs="Arial"/>
          <w:color w:val="000000" w:themeColor="text1"/>
          <w:sz w:val="24"/>
          <w:szCs w:val="24"/>
        </w:rPr>
        <w:t xml:space="preserve"> tratamento em nome do controlador</w:t>
      </w:r>
      <w:r w:rsidR="007D6B84" w:rsidRPr="00F8638A">
        <w:rPr>
          <w:rFonts w:ascii="Arial" w:hAnsi="Arial" w:cs="Arial"/>
          <w:color w:val="000000" w:themeColor="text1"/>
          <w:sz w:val="24"/>
          <w:szCs w:val="24"/>
        </w:rPr>
        <w:t>, não tend</w:t>
      </w:r>
      <w:r w:rsidRPr="00F8638A">
        <w:rPr>
          <w:rFonts w:ascii="Arial" w:hAnsi="Arial" w:cs="Arial"/>
          <w:color w:val="000000" w:themeColor="text1"/>
          <w:sz w:val="24"/>
          <w:szCs w:val="24"/>
        </w:rPr>
        <w:t>o</w:t>
      </w:r>
      <w:r w:rsidR="009D6C22" w:rsidRPr="00F8638A">
        <w:rPr>
          <w:rFonts w:ascii="Arial" w:hAnsi="Arial" w:cs="Arial"/>
          <w:color w:val="000000" w:themeColor="text1"/>
          <w:sz w:val="24"/>
          <w:szCs w:val="24"/>
        </w:rPr>
        <w:t xml:space="preserve"> autonomia para decidir. Exemplo</w:t>
      </w:r>
      <w:r w:rsidRPr="00F8638A">
        <w:rPr>
          <w:rFonts w:ascii="Arial" w:hAnsi="Arial" w:cs="Arial"/>
          <w:color w:val="000000" w:themeColor="text1"/>
          <w:sz w:val="24"/>
          <w:szCs w:val="24"/>
        </w:rPr>
        <w:t xml:space="preserve"> de operadores são as </w:t>
      </w:r>
      <w:r w:rsidR="009D6C22" w:rsidRPr="00F8638A">
        <w:rPr>
          <w:rFonts w:ascii="Arial" w:hAnsi="Arial" w:cs="Arial"/>
          <w:color w:val="000000" w:themeColor="text1"/>
          <w:sz w:val="24"/>
          <w:szCs w:val="24"/>
        </w:rPr>
        <w:t xml:space="preserve">empresas de processamento de folha de pagamento, </w:t>
      </w:r>
      <w:r w:rsidR="009D6C22" w:rsidRPr="00F8638A">
        <w:rPr>
          <w:rFonts w:ascii="Arial" w:hAnsi="Arial" w:cs="Arial"/>
          <w:i/>
          <w:color w:val="000000" w:themeColor="text1"/>
          <w:sz w:val="24"/>
          <w:szCs w:val="24"/>
        </w:rPr>
        <w:t>Data Center</w:t>
      </w:r>
      <w:r w:rsidRPr="00F8638A">
        <w:rPr>
          <w:rFonts w:ascii="Arial" w:hAnsi="Arial" w:cs="Arial"/>
          <w:color w:val="000000" w:themeColor="text1"/>
          <w:sz w:val="24"/>
          <w:szCs w:val="24"/>
        </w:rPr>
        <w:t>,</w:t>
      </w:r>
      <w:r w:rsidR="009D6C22" w:rsidRPr="00F8638A">
        <w:rPr>
          <w:rFonts w:ascii="Arial" w:hAnsi="Arial" w:cs="Arial"/>
          <w:color w:val="000000" w:themeColor="text1"/>
          <w:sz w:val="24"/>
          <w:szCs w:val="24"/>
        </w:rPr>
        <w:t xml:space="preserve"> etc.</w:t>
      </w:r>
    </w:p>
    <w:p w14:paraId="0ED0B233" w14:textId="1E085CD3" w:rsidR="00DA6185" w:rsidRPr="00F8638A" w:rsidRDefault="00572801" w:rsidP="00F8638A">
      <w:pPr>
        <w:spacing w:after="0" w:line="360" w:lineRule="auto"/>
        <w:ind w:firstLine="709"/>
        <w:jc w:val="both"/>
        <w:rPr>
          <w:rFonts w:ascii="Arial" w:hAnsi="Arial" w:cs="Arial"/>
          <w:color w:val="000000" w:themeColor="text1"/>
          <w:sz w:val="24"/>
          <w:szCs w:val="24"/>
        </w:rPr>
      </w:pPr>
      <w:r w:rsidRPr="00F8638A">
        <w:rPr>
          <w:rFonts w:ascii="Arial" w:hAnsi="Arial" w:cs="Arial"/>
          <w:color w:val="000000" w:themeColor="text1"/>
          <w:sz w:val="24"/>
          <w:szCs w:val="24"/>
        </w:rPr>
        <w:t xml:space="preserve">O </w:t>
      </w:r>
      <w:r w:rsidR="007F5926" w:rsidRPr="00F8638A">
        <w:rPr>
          <w:rFonts w:ascii="Arial" w:hAnsi="Arial" w:cs="Arial"/>
          <w:color w:val="000000" w:themeColor="text1"/>
          <w:sz w:val="24"/>
          <w:szCs w:val="24"/>
        </w:rPr>
        <w:t xml:space="preserve">DPO </w:t>
      </w:r>
      <w:r w:rsidRPr="00F8638A">
        <w:rPr>
          <w:rFonts w:ascii="Arial" w:hAnsi="Arial" w:cs="Arial"/>
          <w:color w:val="000000" w:themeColor="text1"/>
          <w:sz w:val="24"/>
          <w:szCs w:val="24"/>
        </w:rPr>
        <w:t xml:space="preserve">ou </w:t>
      </w:r>
      <w:r w:rsidR="007F5926" w:rsidRPr="00F8638A">
        <w:rPr>
          <w:rFonts w:ascii="Arial" w:hAnsi="Arial" w:cs="Arial"/>
          <w:color w:val="000000" w:themeColor="text1"/>
          <w:sz w:val="24"/>
          <w:szCs w:val="24"/>
        </w:rPr>
        <w:t xml:space="preserve">Encarregado </w:t>
      </w:r>
      <w:r w:rsidRPr="00F8638A">
        <w:rPr>
          <w:rFonts w:ascii="Arial" w:hAnsi="Arial" w:cs="Arial"/>
          <w:color w:val="000000" w:themeColor="text1"/>
          <w:sz w:val="24"/>
          <w:szCs w:val="24"/>
        </w:rPr>
        <w:t>é o p</w:t>
      </w:r>
      <w:r w:rsidR="009D6C22" w:rsidRPr="00F8638A">
        <w:rPr>
          <w:rFonts w:ascii="Arial" w:hAnsi="Arial" w:cs="Arial"/>
          <w:color w:val="000000" w:themeColor="text1"/>
          <w:sz w:val="24"/>
          <w:szCs w:val="24"/>
        </w:rPr>
        <w:t>onto de contato da organização com titulares e Autoridade</w:t>
      </w:r>
      <w:r w:rsidR="00897D1C" w:rsidRPr="00F8638A">
        <w:rPr>
          <w:rFonts w:ascii="Arial" w:hAnsi="Arial" w:cs="Arial"/>
          <w:color w:val="000000" w:themeColor="text1"/>
          <w:sz w:val="24"/>
          <w:szCs w:val="24"/>
        </w:rPr>
        <w:t>s</w:t>
      </w:r>
      <w:r w:rsidR="009D6C22" w:rsidRPr="00F8638A">
        <w:rPr>
          <w:rFonts w:ascii="Arial" w:hAnsi="Arial" w:cs="Arial"/>
          <w:color w:val="000000" w:themeColor="text1"/>
          <w:sz w:val="24"/>
          <w:szCs w:val="24"/>
        </w:rPr>
        <w:t xml:space="preserve"> Nacional de Proteção de Dados </w:t>
      </w:r>
      <w:r w:rsidR="00D34902" w:rsidRPr="00F8638A">
        <w:rPr>
          <w:rFonts w:ascii="Arial" w:hAnsi="Arial" w:cs="Arial"/>
          <w:color w:val="000000" w:themeColor="text1"/>
          <w:sz w:val="24"/>
          <w:szCs w:val="24"/>
        </w:rPr>
        <w:t xml:space="preserve">- </w:t>
      </w:r>
      <w:r w:rsidR="009D6C22" w:rsidRPr="00F8638A">
        <w:rPr>
          <w:rFonts w:ascii="Arial" w:hAnsi="Arial" w:cs="Arial"/>
          <w:color w:val="000000" w:themeColor="text1"/>
          <w:sz w:val="24"/>
          <w:szCs w:val="24"/>
        </w:rPr>
        <w:t>ANPD (comunicações e reclamações). Orienta a organização sobre boas práticas referente</w:t>
      </w:r>
      <w:r w:rsidR="00D34902" w:rsidRPr="00F8638A">
        <w:rPr>
          <w:rFonts w:ascii="Arial" w:hAnsi="Arial" w:cs="Arial"/>
          <w:color w:val="000000" w:themeColor="text1"/>
          <w:sz w:val="24"/>
          <w:szCs w:val="24"/>
        </w:rPr>
        <w:t>s</w:t>
      </w:r>
      <w:r w:rsidR="009D6C22" w:rsidRPr="00F8638A">
        <w:rPr>
          <w:rFonts w:ascii="Arial" w:hAnsi="Arial" w:cs="Arial"/>
          <w:color w:val="000000" w:themeColor="text1"/>
          <w:sz w:val="24"/>
          <w:szCs w:val="24"/>
        </w:rPr>
        <w:t xml:space="preserve"> a proteção de dados.</w:t>
      </w:r>
      <w:r w:rsidR="00DA6185" w:rsidRPr="00F8638A">
        <w:rPr>
          <w:rFonts w:ascii="Arial" w:hAnsi="Arial" w:cs="Arial"/>
          <w:color w:val="000000" w:themeColor="text1"/>
          <w:sz w:val="24"/>
          <w:szCs w:val="24"/>
        </w:rPr>
        <w:t xml:space="preserve"> </w:t>
      </w:r>
      <w:r w:rsidRPr="00F8638A">
        <w:rPr>
          <w:rFonts w:ascii="Arial" w:hAnsi="Arial" w:cs="Arial"/>
          <w:color w:val="000000" w:themeColor="text1"/>
          <w:sz w:val="24"/>
          <w:szCs w:val="24"/>
        </w:rPr>
        <w:t xml:space="preserve"> A função </w:t>
      </w:r>
      <w:r w:rsidR="00DA6185" w:rsidRPr="00F8638A">
        <w:rPr>
          <w:rFonts w:ascii="Arial" w:hAnsi="Arial" w:cs="Arial"/>
          <w:color w:val="000000" w:themeColor="text1"/>
          <w:sz w:val="24"/>
          <w:szCs w:val="24"/>
        </w:rPr>
        <w:t>DPO teve origem na Diretiva 95/46/EC</w:t>
      </w:r>
      <w:r w:rsidR="00897D1C" w:rsidRPr="00F8638A">
        <w:rPr>
          <w:rFonts w:ascii="Arial" w:hAnsi="Arial" w:cs="Arial"/>
          <w:color w:val="000000" w:themeColor="text1"/>
          <w:sz w:val="24"/>
          <w:szCs w:val="24"/>
        </w:rPr>
        <w:t xml:space="preserve"> e</w:t>
      </w:r>
      <w:r w:rsidR="004C7C88" w:rsidRPr="00F8638A">
        <w:rPr>
          <w:rFonts w:ascii="Arial" w:hAnsi="Arial" w:cs="Arial"/>
          <w:color w:val="000000" w:themeColor="text1"/>
          <w:sz w:val="24"/>
          <w:szCs w:val="24"/>
        </w:rPr>
        <w:t xml:space="preserve"> to</w:t>
      </w:r>
      <w:r w:rsidR="00897D1C" w:rsidRPr="00F8638A">
        <w:rPr>
          <w:rFonts w:ascii="Arial" w:hAnsi="Arial" w:cs="Arial"/>
          <w:color w:val="000000" w:themeColor="text1"/>
          <w:sz w:val="24"/>
          <w:szCs w:val="24"/>
        </w:rPr>
        <w:t xml:space="preserve">rnou-se </w:t>
      </w:r>
      <w:r w:rsidR="00D34902" w:rsidRPr="00F8638A">
        <w:rPr>
          <w:rFonts w:ascii="Arial" w:hAnsi="Arial" w:cs="Arial"/>
          <w:color w:val="000000" w:themeColor="text1"/>
          <w:sz w:val="24"/>
          <w:szCs w:val="24"/>
        </w:rPr>
        <w:t xml:space="preserve">obrigatória </w:t>
      </w:r>
      <w:r w:rsidR="00897D1C" w:rsidRPr="00F8638A">
        <w:rPr>
          <w:rFonts w:ascii="Arial" w:hAnsi="Arial" w:cs="Arial"/>
          <w:color w:val="000000" w:themeColor="text1"/>
          <w:sz w:val="24"/>
          <w:szCs w:val="24"/>
        </w:rPr>
        <w:t xml:space="preserve">em algumas situações </w:t>
      </w:r>
      <w:r w:rsidR="00DA6185" w:rsidRPr="00F8638A">
        <w:rPr>
          <w:rFonts w:ascii="Arial" w:hAnsi="Arial" w:cs="Arial"/>
          <w:color w:val="000000" w:themeColor="text1"/>
          <w:sz w:val="24"/>
          <w:szCs w:val="24"/>
        </w:rPr>
        <w:t xml:space="preserve">da Lei </w:t>
      </w:r>
      <w:r w:rsidR="00DA6185" w:rsidRPr="00F8638A">
        <w:rPr>
          <w:rFonts w:ascii="Arial" w:hAnsi="Arial" w:cs="Arial"/>
          <w:i/>
          <w:color w:val="000000" w:themeColor="text1"/>
          <w:sz w:val="24"/>
          <w:szCs w:val="24"/>
        </w:rPr>
        <w:t xml:space="preserve">General Data </w:t>
      </w:r>
      <w:proofErr w:type="spellStart"/>
      <w:r w:rsidR="00DA6185" w:rsidRPr="00F8638A">
        <w:rPr>
          <w:rFonts w:ascii="Arial" w:hAnsi="Arial" w:cs="Arial"/>
          <w:i/>
          <w:color w:val="000000" w:themeColor="text1"/>
          <w:sz w:val="24"/>
          <w:szCs w:val="24"/>
        </w:rPr>
        <w:t>Protection</w:t>
      </w:r>
      <w:proofErr w:type="spellEnd"/>
      <w:r w:rsidR="00DA6185" w:rsidRPr="00F8638A">
        <w:rPr>
          <w:rFonts w:ascii="Arial" w:hAnsi="Arial" w:cs="Arial"/>
          <w:i/>
          <w:color w:val="000000" w:themeColor="text1"/>
          <w:sz w:val="24"/>
          <w:szCs w:val="24"/>
        </w:rPr>
        <w:t xml:space="preserve"> </w:t>
      </w:r>
      <w:proofErr w:type="spellStart"/>
      <w:r w:rsidR="00DA6185" w:rsidRPr="00F8638A">
        <w:rPr>
          <w:rFonts w:ascii="Arial" w:hAnsi="Arial" w:cs="Arial"/>
          <w:i/>
          <w:color w:val="000000" w:themeColor="text1"/>
          <w:sz w:val="24"/>
          <w:szCs w:val="24"/>
        </w:rPr>
        <w:t>Regulation</w:t>
      </w:r>
      <w:proofErr w:type="spellEnd"/>
      <w:r w:rsidR="00DA6185" w:rsidRPr="00F8638A">
        <w:rPr>
          <w:rFonts w:ascii="Arial" w:hAnsi="Arial" w:cs="Arial"/>
          <w:color w:val="000000" w:themeColor="text1"/>
          <w:sz w:val="24"/>
          <w:szCs w:val="24"/>
        </w:rPr>
        <w:t xml:space="preserve"> (GDPR), regulamento do direito europeu sobre privacidade e proteção de dados pessoais, aplicável a todos os indivíduos </w:t>
      </w:r>
      <w:r w:rsidR="004616A1" w:rsidRPr="00F8638A">
        <w:rPr>
          <w:rFonts w:ascii="Arial" w:hAnsi="Arial" w:cs="Arial"/>
          <w:color w:val="000000" w:themeColor="text1"/>
          <w:sz w:val="24"/>
          <w:szCs w:val="24"/>
        </w:rPr>
        <w:t>na União Europeia e Espaço Econô</w:t>
      </w:r>
      <w:r w:rsidR="00DA6185" w:rsidRPr="00F8638A">
        <w:rPr>
          <w:rFonts w:ascii="Arial" w:hAnsi="Arial" w:cs="Arial"/>
          <w:color w:val="000000" w:themeColor="text1"/>
          <w:sz w:val="24"/>
          <w:szCs w:val="24"/>
        </w:rPr>
        <w:t>mico Europeu.</w:t>
      </w:r>
    </w:p>
    <w:p w14:paraId="7750FC15" w14:textId="41DDD834" w:rsidR="00897D1C" w:rsidRPr="00F8638A" w:rsidRDefault="00897D1C" w:rsidP="00F8638A">
      <w:pPr>
        <w:spacing w:after="0" w:line="360" w:lineRule="auto"/>
        <w:ind w:firstLine="709"/>
        <w:jc w:val="both"/>
        <w:rPr>
          <w:rFonts w:ascii="Arial" w:hAnsi="Arial" w:cs="Arial"/>
          <w:color w:val="000000" w:themeColor="text1"/>
          <w:sz w:val="24"/>
          <w:szCs w:val="24"/>
        </w:rPr>
      </w:pPr>
      <w:r w:rsidRPr="00F8638A">
        <w:rPr>
          <w:rFonts w:ascii="Arial" w:hAnsi="Arial" w:cs="Arial"/>
          <w:color w:val="000000" w:themeColor="text1"/>
          <w:sz w:val="24"/>
          <w:szCs w:val="24"/>
        </w:rPr>
        <w:t>A principal função do DPO é garantir que a organização esteja em conformidade com a legislação</w:t>
      </w:r>
      <w:r w:rsidR="00572801" w:rsidRPr="00F8638A">
        <w:rPr>
          <w:rFonts w:ascii="Arial" w:hAnsi="Arial" w:cs="Arial"/>
          <w:color w:val="000000" w:themeColor="text1"/>
          <w:sz w:val="24"/>
          <w:szCs w:val="24"/>
        </w:rPr>
        <w:t>,</w:t>
      </w:r>
      <w:r w:rsidRPr="00F8638A">
        <w:rPr>
          <w:rFonts w:ascii="Arial" w:hAnsi="Arial" w:cs="Arial"/>
          <w:color w:val="000000" w:themeColor="text1"/>
          <w:sz w:val="24"/>
          <w:szCs w:val="24"/>
        </w:rPr>
        <w:t xml:space="preserve"> seguindo os princípios de comunicação com titulares e ANPD</w:t>
      </w:r>
      <w:r w:rsidR="00572801" w:rsidRPr="00F8638A">
        <w:rPr>
          <w:rFonts w:ascii="Arial" w:hAnsi="Arial" w:cs="Arial"/>
          <w:color w:val="000000" w:themeColor="text1"/>
          <w:sz w:val="24"/>
          <w:szCs w:val="24"/>
        </w:rPr>
        <w:t>,</w:t>
      </w:r>
      <w:r w:rsidRPr="00F8638A">
        <w:rPr>
          <w:rFonts w:ascii="Arial" w:hAnsi="Arial" w:cs="Arial"/>
          <w:color w:val="000000" w:themeColor="text1"/>
          <w:sz w:val="24"/>
          <w:szCs w:val="24"/>
        </w:rPr>
        <w:t xml:space="preserve"> prestando esclarecimentos referentes a proteção de dados pessoais, prestando treinamentos sobre práticas adequadas </w:t>
      </w:r>
      <w:r w:rsidR="002F6C74" w:rsidRPr="00F8638A">
        <w:rPr>
          <w:rFonts w:ascii="Arial" w:hAnsi="Arial" w:cs="Arial"/>
          <w:color w:val="000000" w:themeColor="text1"/>
          <w:sz w:val="24"/>
          <w:szCs w:val="24"/>
        </w:rPr>
        <w:t xml:space="preserve">de segurança e </w:t>
      </w:r>
      <w:r w:rsidRPr="00F8638A">
        <w:rPr>
          <w:rFonts w:ascii="Arial" w:hAnsi="Arial" w:cs="Arial"/>
          <w:color w:val="000000" w:themeColor="text1"/>
          <w:sz w:val="24"/>
          <w:szCs w:val="24"/>
        </w:rPr>
        <w:t>ainda an</w:t>
      </w:r>
      <w:r w:rsidR="004616A1" w:rsidRPr="00F8638A">
        <w:rPr>
          <w:rFonts w:ascii="Arial" w:hAnsi="Arial" w:cs="Arial"/>
          <w:color w:val="000000" w:themeColor="text1"/>
          <w:sz w:val="24"/>
          <w:szCs w:val="24"/>
        </w:rPr>
        <w:t>á</w:t>
      </w:r>
      <w:r w:rsidRPr="00F8638A">
        <w:rPr>
          <w:rFonts w:ascii="Arial" w:hAnsi="Arial" w:cs="Arial"/>
          <w:color w:val="000000" w:themeColor="text1"/>
          <w:sz w:val="24"/>
          <w:szCs w:val="24"/>
        </w:rPr>
        <w:t xml:space="preserve">lises de </w:t>
      </w:r>
      <w:r w:rsidRPr="00F8638A">
        <w:rPr>
          <w:rFonts w:ascii="Arial" w:hAnsi="Arial" w:cs="Arial"/>
          <w:color w:val="000000" w:themeColor="text1"/>
          <w:sz w:val="24"/>
          <w:szCs w:val="24"/>
        </w:rPr>
        <w:lastRenderedPageBreak/>
        <w:t xml:space="preserve">atividades, produtos e serviços que envolvem proteção </w:t>
      </w:r>
      <w:r w:rsidR="002F6C74" w:rsidRPr="00F8638A">
        <w:rPr>
          <w:rFonts w:ascii="Arial" w:hAnsi="Arial" w:cs="Arial"/>
          <w:color w:val="000000" w:themeColor="text1"/>
          <w:sz w:val="24"/>
          <w:szCs w:val="24"/>
        </w:rPr>
        <w:t xml:space="preserve">de dados pessoais </w:t>
      </w:r>
      <w:r w:rsidR="004616A1" w:rsidRPr="00F8638A">
        <w:rPr>
          <w:rFonts w:ascii="Arial" w:hAnsi="Arial" w:cs="Arial"/>
          <w:color w:val="000000" w:themeColor="text1"/>
          <w:sz w:val="24"/>
          <w:szCs w:val="24"/>
        </w:rPr>
        <w:t>n</w:t>
      </w:r>
      <w:r w:rsidR="002F6C74" w:rsidRPr="00F8638A">
        <w:rPr>
          <w:rFonts w:ascii="Arial" w:hAnsi="Arial" w:cs="Arial"/>
          <w:color w:val="000000" w:themeColor="text1"/>
          <w:sz w:val="24"/>
          <w:szCs w:val="24"/>
        </w:rPr>
        <w:t>a organização</w:t>
      </w:r>
      <w:r w:rsidR="004616A1" w:rsidRPr="00F8638A">
        <w:rPr>
          <w:rFonts w:ascii="Arial" w:hAnsi="Arial" w:cs="Arial"/>
          <w:color w:val="000000" w:themeColor="text1"/>
          <w:sz w:val="24"/>
          <w:szCs w:val="24"/>
        </w:rPr>
        <w:t>,</w:t>
      </w:r>
      <w:r w:rsidR="002F6C74" w:rsidRPr="00F8638A">
        <w:rPr>
          <w:rFonts w:ascii="Arial" w:hAnsi="Arial" w:cs="Arial"/>
          <w:color w:val="000000" w:themeColor="text1"/>
          <w:sz w:val="24"/>
          <w:szCs w:val="24"/>
        </w:rPr>
        <w:t xml:space="preserve"> elaborando </w:t>
      </w:r>
      <w:r w:rsidR="00572801" w:rsidRPr="00F8638A">
        <w:rPr>
          <w:rFonts w:ascii="Arial" w:hAnsi="Arial" w:cs="Arial"/>
          <w:color w:val="000000" w:themeColor="text1"/>
          <w:sz w:val="24"/>
          <w:szCs w:val="24"/>
        </w:rPr>
        <w:t xml:space="preserve">as </w:t>
      </w:r>
      <w:r w:rsidR="002F6C74" w:rsidRPr="00F8638A">
        <w:rPr>
          <w:rFonts w:ascii="Arial" w:hAnsi="Arial" w:cs="Arial"/>
          <w:color w:val="000000" w:themeColor="text1"/>
          <w:sz w:val="24"/>
          <w:szCs w:val="24"/>
        </w:rPr>
        <w:t>adequações necessárias.</w:t>
      </w:r>
    </w:p>
    <w:p w14:paraId="78E39C40" w14:textId="76BC1CA7" w:rsidR="005F5C62" w:rsidRPr="00F8638A" w:rsidRDefault="00572801" w:rsidP="00F8638A">
      <w:pPr>
        <w:spacing w:after="0" w:line="360" w:lineRule="auto"/>
        <w:ind w:firstLine="709"/>
        <w:jc w:val="both"/>
        <w:rPr>
          <w:rFonts w:ascii="Arial" w:hAnsi="Arial" w:cs="Arial"/>
          <w:color w:val="000000" w:themeColor="text1"/>
          <w:sz w:val="24"/>
          <w:szCs w:val="24"/>
        </w:rPr>
      </w:pPr>
      <w:r w:rsidRPr="00F8638A">
        <w:rPr>
          <w:rFonts w:ascii="Arial" w:hAnsi="Arial" w:cs="Arial"/>
          <w:color w:val="000000" w:themeColor="text1"/>
          <w:sz w:val="24"/>
          <w:szCs w:val="24"/>
        </w:rPr>
        <w:t xml:space="preserve">A Lei prevê ainda o </w:t>
      </w:r>
      <w:r w:rsidR="007F5926" w:rsidRPr="00F8638A">
        <w:rPr>
          <w:rFonts w:ascii="Arial" w:hAnsi="Arial" w:cs="Arial"/>
          <w:color w:val="000000" w:themeColor="text1"/>
          <w:sz w:val="24"/>
          <w:szCs w:val="24"/>
        </w:rPr>
        <w:t>DPIA</w:t>
      </w:r>
      <w:r w:rsidR="009D6C22" w:rsidRPr="00F8638A">
        <w:rPr>
          <w:rFonts w:ascii="Arial" w:hAnsi="Arial" w:cs="Arial"/>
          <w:color w:val="000000" w:themeColor="text1"/>
          <w:sz w:val="24"/>
          <w:szCs w:val="24"/>
        </w:rPr>
        <w:t xml:space="preserve"> </w:t>
      </w:r>
      <w:r w:rsidRPr="00F8638A">
        <w:rPr>
          <w:rFonts w:ascii="Arial" w:hAnsi="Arial" w:cs="Arial"/>
          <w:color w:val="000000" w:themeColor="text1"/>
          <w:sz w:val="24"/>
          <w:szCs w:val="24"/>
        </w:rPr>
        <w:t>(</w:t>
      </w:r>
      <w:r w:rsidR="009D6C22" w:rsidRPr="00F8638A">
        <w:rPr>
          <w:rFonts w:ascii="Arial" w:hAnsi="Arial" w:cs="Arial"/>
          <w:color w:val="000000" w:themeColor="text1"/>
          <w:sz w:val="24"/>
          <w:szCs w:val="24"/>
        </w:rPr>
        <w:t>R</w:t>
      </w:r>
      <w:r w:rsidR="007F5926" w:rsidRPr="00F8638A">
        <w:rPr>
          <w:rFonts w:ascii="Arial" w:hAnsi="Arial" w:cs="Arial"/>
          <w:color w:val="000000" w:themeColor="text1"/>
          <w:sz w:val="24"/>
          <w:szCs w:val="24"/>
        </w:rPr>
        <w:t>elatório de impacto a privacidade</w:t>
      </w:r>
      <w:r w:rsidRPr="00F8638A">
        <w:rPr>
          <w:rFonts w:ascii="Arial" w:hAnsi="Arial" w:cs="Arial"/>
          <w:color w:val="000000" w:themeColor="text1"/>
          <w:sz w:val="24"/>
          <w:szCs w:val="24"/>
        </w:rPr>
        <w:t xml:space="preserve">) que é </w:t>
      </w:r>
      <w:r w:rsidR="009D6C22" w:rsidRPr="00F8638A">
        <w:rPr>
          <w:rFonts w:ascii="Arial" w:hAnsi="Arial" w:cs="Arial"/>
          <w:color w:val="000000" w:themeColor="text1"/>
          <w:sz w:val="24"/>
          <w:szCs w:val="24"/>
        </w:rPr>
        <w:t>utiliza</w:t>
      </w:r>
      <w:r w:rsidRPr="00F8638A">
        <w:rPr>
          <w:rFonts w:ascii="Arial" w:hAnsi="Arial" w:cs="Arial"/>
          <w:color w:val="000000" w:themeColor="text1"/>
          <w:sz w:val="24"/>
          <w:szCs w:val="24"/>
        </w:rPr>
        <w:t>do</w:t>
      </w:r>
      <w:r w:rsidR="009D6C22" w:rsidRPr="00F8638A">
        <w:rPr>
          <w:rFonts w:ascii="Arial" w:hAnsi="Arial" w:cs="Arial"/>
          <w:color w:val="000000" w:themeColor="text1"/>
          <w:sz w:val="24"/>
          <w:szCs w:val="24"/>
        </w:rPr>
        <w:t xml:space="preserve"> como avaliação e </w:t>
      </w:r>
      <w:r w:rsidRPr="00F8638A">
        <w:rPr>
          <w:rFonts w:ascii="Arial" w:hAnsi="Arial" w:cs="Arial"/>
          <w:color w:val="000000" w:themeColor="text1"/>
          <w:sz w:val="24"/>
          <w:szCs w:val="24"/>
        </w:rPr>
        <w:t>auditoria d</w:t>
      </w:r>
      <w:r w:rsidR="009D6C22" w:rsidRPr="00F8638A">
        <w:rPr>
          <w:rFonts w:ascii="Arial" w:hAnsi="Arial" w:cs="Arial"/>
          <w:color w:val="000000" w:themeColor="text1"/>
          <w:sz w:val="24"/>
          <w:szCs w:val="24"/>
        </w:rPr>
        <w:t>os impactos de seus processos, produtos e serviços com requisitos da LGPD.</w:t>
      </w:r>
    </w:p>
    <w:p w14:paraId="4EEE2F5F" w14:textId="29A423BD" w:rsidR="002F6C74" w:rsidRDefault="00E906AC" w:rsidP="00F8638A">
      <w:pPr>
        <w:spacing w:after="0" w:line="360" w:lineRule="auto"/>
        <w:ind w:firstLine="709"/>
        <w:jc w:val="both"/>
        <w:rPr>
          <w:rFonts w:ascii="Arial" w:hAnsi="Arial" w:cs="Arial"/>
          <w:color w:val="000000" w:themeColor="text1"/>
          <w:sz w:val="24"/>
          <w:szCs w:val="24"/>
        </w:rPr>
      </w:pPr>
      <w:r w:rsidRPr="00F8638A">
        <w:rPr>
          <w:rFonts w:ascii="Arial" w:hAnsi="Arial" w:cs="Arial"/>
          <w:color w:val="000000" w:themeColor="text1"/>
          <w:sz w:val="24"/>
          <w:szCs w:val="24"/>
        </w:rPr>
        <w:t xml:space="preserve">O </w:t>
      </w:r>
      <w:r w:rsidR="002F6C74" w:rsidRPr="00F8638A">
        <w:rPr>
          <w:rFonts w:ascii="Arial" w:hAnsi="Arial" w:cs="Arial"/>
          <w:color w:val="000000" w:themeColor="text1"/>
          <w:sz w:val="24"/>
          <w:szCs w:val="24"/>
        </w:rPr>
        <w:t xml:space="preserve">Art. 6º </w:t>
      </w:r>
      <w:r w:rsidRPr="00F8638A">
        <w:rPr>
          <w:rFonts w:ascii="Arial" w:hAnsi="Arial" w:cs="Arial"/>
          <w:color w:val="000000" w:themeColor="text1"/>
          <w:sz w:val="24"/>
          <w:szCs w:val="24"/>
        </w:rPr>
        <w:t>indica que a</w:t>
      </w:r>
      <w:r w:rsidR="002F6C74" w:rsidRPr="00F8638A">
        <w:rPr>
          <w:rFonts w:ascii="Arial" w:hAnsi="Arial" w:cs="Arial"/>
          <w:color w:val="000000" w:themeColor="text1"/>
          <w:sz w:val="24"/>
          <w:szCs w:val="24"/>
        </w:rPr>
        <w:t>s atividades de tratamento de dados pessoais deverão observar a boa-fé e os princípios</w:t>
      </w:r>
      <w:r w:rsidR="00AF21FB" w:rsidRPr="00F8638A">
        <w:rPr>
          <w:rFonts w:ascii="Arial" w:hAnsi="Arial" w:cs="Arial"/>
          <w:color w:val="000000" w:themeColor="text1"/>
          <w:sz w:val="24"/>
          <w:szCs w:val="24"/>
        </w:rPr>
        <w:t xml:space="preserve"> apresentados no Quadro 1.</w:t>
      </w:r>
    </w:p>
    <w:p w14:paraId="229C2D8D" w14:textId="3F24C44C" w:rsidR="00AF21FB" w:rsidRPr="00AC54E2" w:rsidRDefault="00AC54E2" w:rsidP="00AC54E2">
      <w:pPr>
        <w:pStyle w:val="Legenda"/>
        <w:rPr>
          <w:rFonts w:ascii="Arial" w:hAnsi="Arial" w:cs="Arial"/>
          <w:iCs w:val="0"/>
          <w:color w:val="000000"/>
          <w:sz w:val="22"/>
          <w:szCs w:val="22"/>
        </w:rPr>
      </w:pPr>
      <w:bookmarkStart w:id="8" w:name="_Toc104649001"/>
      <w:bookmarkStart w:id="9" w:name="_Toc104649012"/>
      <w:bookmarkStart w:id="10" w:name="_Toc105191588"/>
      <w:r w:rsidRPr="00AC54E2">
        <w:rPr>
          <w:rFonts w:ascii="Arial" w:hAnsi="Arial" w:cs="Arial"/>
          <w:iCs w:val="0"/>
          <w:color w:val="000000"/>
          <w:sz w:val="22"/>
          <w:szCs w:val="22"/>
        </w:rPr>
        <w:t xml:space="preserve">Quadro </w:t>
      </w:r>
      <w:r w:rsidR="00706269">
        <w:rPr>
          <w:rFonts w:ascii="Arial" w:hAnsi="Arial" w:cs="Arial"/>
          <w:iCs w:val="0"/>
          <w:color w:val="000000"/>
          <w:sz w:val="22"/>
          <w:szCs w:val="22"/>
        </w:rPr>
        <w:fldChar w:fldCharType="begin"/>
      </w:r>
      <w:r w:rsidR="00706269">
        <w:rPr>
          <w:rFonts w:ascii="Arial" w:hAnsi="Arial" w:cs="Arial"/>
          <w:iCs w:val="0"/>
          <w:color w:val="000000"/>
          <w:sz w:val="22"/>
          <w:szCs w:val="22"/>
        </w:rPr>
        <w:instrText xml:space="preserve"> SEQ Quadro \* ARABIC </w:instrText>
      </w:r>
      <w:r w:rsidR="00706269">
        <w:rPr>
          <w:rFonts w:ascii="Arial" w:hAnsi="Arial" w:cs="Arial"/>
          <w:iCs w:val="0"/>
          <w:color w:val="000000"/>
          <w:sz w:val="22"/>
          <w:szCs w:val="22"/>
        </w:rPr>
        <w:fldChar w:fldCharType="separate"/>
      </w:r>
      <w:r w:rsidR="00706269">
        <w:rPr>
          <w:rFonts w:ascii="Arial" w:hAnsi="Arial" w:cs="Arial"/>
          <w:iCs w:val="0"/>
          <w:noProof/>
          <w:color w:val="000000"/>
          <w:sz w:val="22"/>
          <w:szCs w:val="22"/>
        </w:rPr>
        <w:t>1</w:t>
      </w:r>
      <w:r w:rsidR="00706269">
        <w:rPr>
          <w:rFonts w:ascii="Arial" w:hAnsi="Arial" w:cs="Arial"/>
          <w:iCs w:val="0"/>
          <w:color w:val="000000"/>
          <w:sz w:val="22"/>
          <w:szCs w:val="22"/>
        </w:rPr>
        <w:fldChar w:fldCharType="end"/>
      </w:r>
      <w:r w:rsidRPr="00AC54E2">
        <w:rPr>
          <w:rFonts w:ascii="Arial" w:hAnsi="Arial" w:cs="Arial"/>
          <w:iCs w:val="0"/>
          <w:color w:val="000000"/>
          <w:sz w:val="22"/>
          <w:szCs w:val="22"/>
        </w:rPr>
        <w:t xml:space="preserve"> - Princípios da Lei Nº 13.709 – Art. 6º</w:t>
      </w:r>
      <w:bookmarkEnd w:id="8"/>
      <w:bookmarkEnd w:id="9"/>
      <w:bookmarkEnd w:id="10"/>
    </w:p>
    <w:tbl>
      <w:tblPr>
        <w:tblStyle w:val="Tabelacomgrade"/>
        <w:tblW w:w="8491" w:type="dxa"/>
        <w:tblLook w:val="04A0" w:firstRow="1" w:lastRow="0" w:firstColumn="1" w:lastColumn="0" w:noHBand="0" w:noVBand="1"/>
      </w:tblPr>
      <w:tblGrid>
        <w:gridCol w:w="845"/>
        <w:gridCol w:w="2110"/>
        <w:gridCol w:w="5536"/>
      </w:tblGrid>
      <w:tr w:rsidR="00AF21FB" w:rsidRPr="00D34902" w14:paraId="71E463D6" w14:textId="77777777" w:rsidTr="00AC54E2">
        <w:trPr>
          <w:trHeight w:val="266"/>
          <w:tblHeader/>
        </w:trPr>
        <w:tc>
          <w:tcPr>
            <w:tcW w:w="845" w:type="dxa"/>
          </w:tcPr>
          <w:p w14:paraId="5C8C2C20" w14:textId="77777777" w:rsidR="00AF21FB" w:rsidRPr="00AC54E2" w:rsidRDefault="00AF21FB" w:rsidP="00FE38C0">
            <w:pPr>
              <w:jc w:val="both"/>
              <w:rPr>
                <w:rFonts w:ascii="Arial" w:hAnsi="Arial" w:cs="Arial"/>
                <w:b/>
                <w:color w:val="000000" w:themeColor="text1"/>
              </w:rPr>
            </w:pPr>
            <w:proofErr w:type="spellStart"/>
            <w:r w:rsidRPr="00AC54E2">
              <w:rPr>
                <w:rFonts w:ascii="Arial" w:hAnsi="Arial" w:cs="Arial"/>
                <w:b/>
                <w:color w:val="000000" w:themeColor="text1"/>
              </w:rPr>
              <w:t>Nro</w:t>
            </w:r>
            <w:proofErr w:type="spellEnd"/>
            <w:r w:rsidRPr="00AC54E2">
              <w:rPr>
                <w:rFonts w:ascii="Arial" w:hAnsi="Arial" w:cs="Arial"/>
                <w:b/>
                <w:color w:val="000000" w:themeColor="text1"/>
              </w:rPr>
              <w:t>.</w:t>
            </w:r>
          </w:p>
        </w:tc>
        <w:tc>
          <w:tcPr>
            <w:tcW w:w="2110" w:type="dxa"/>
          </w:tcPr>
          <w:p w14:paraId="0885A06B" w14:textId="77777777" w:rsidR="00AF21FB" w:rsidRPr="00AC54E2" w:rsidRDefault="00AF21FB" w:rsidP="00FE38C0">
            <w:pPr>
              <w:jc w:val="both"/>
              <w:rPr>
                <w:rFonts w:ascii="Arial" w:hAnsi="Arial" w:cs="Arial"/>
                <w:b/>
                <w:color w:val="000000" w:themeColor="text1"/>
              </w:rPr>
            </w:pPr>
            <w:r w:rsidRPr="00AC54E2">
              <w:rPr>
                <w:rFonts w:ascii="Arial" w:hAnsi="Arial" w:cs="Arial"/>
                <w:b/>
                <w:color w:val="000000" w:themeColor="text1"/>
              </w:rPr>
              <w:t>Princípio</w:t>
            </w:r>
          </w:p>
        </w:tc>
        <w:tc>
          <w:tcPr>
            <w:tcW w:w="5536" w:type="dxa"/>
          </w:tcPr>
          <w:p w14:paraId="0967E5B7" w14:textId="77777777" w:rsidR="00AF21FB" w:rsidRPr="00AC54E2" w:rsidDel="00BF33C2" w:rsidRDefault="00AF21FB" w:rsidP="00AF21FB">
            <w:pPr>
              <w:jc w:val="both"/>
              <w:rPr>
                <w:rFonts w:ascii="Arial" w:hAnsi="Arial" w:cs="Arial"/>
                <w:b/>
                <w:color w:val="000000" w:themeColor="text1"/>
              </w:rPr>
            </w:pPr>
            <w:r w:rsidRPr="00AC54E2">
              <w:rPr>
                <w:rFonts w:ascii="Arial" w:hAnsi="Arial" w:cs="Arial"/>
                <w:b/>
                <w:color w:val="000000" w:themeColor="text1"/>
              </w:rPr>
              <w:t>Descrição</w:t>
            </w:r>
          </w:p>
        </w:tc>
      </w:tr>
      <w:tr w:rsidR="00BF33C2" w14:paraId="6C4DCE7C" w14:textId="77777777" w:rsidTr="00AC54E2">
        <w:trPr>
          <w:trHeight w:val="1121"/>
        </w:trPr>
        <w:tc>
          <w:tcPr>
            <w:tcW w:w="845" w:type="dxa"/>
          </w:tcPr>
          <w:p w14:paraId="61D6F815" w14:textId="77777777" w:rsidR="00BF33C2" w:rsidRPr="00AC54E2" w:rsidRDefault="00BF33C2" w:rsidP="00FE38C0">
            <w:pPr>
              <w:jc w:val="both"/>
              <w:rPr>
                <w:rFonts w:ascii="Arial" w:hAnsi="Arial" w:cs="Arial"/>
                <w:color w:val="000000" w:themeColor="text1"/>
              </w:rPr>
            </w:pPr>
            <w:r w:rsidRPr="00AC54E2">
              <w:rPr>
                <w:rFonts w:ascii="Arial" w:hAnsi="Arial" w:cs="Arial"/>
                <w:color w:val="000000" w:themeColor="text1"/>
              </w:rPr>
              <w:t>I</w:t>
            </w:r>
          </w:p>
        </w:tc>
        <w:tc>
          <w:tcPr>
            <w:tcW w:w="2110" w:type="dxa"/>
          </w:tcPr>
          <w:p w14:paraId="0EF83AD6" w14:textId="77777777" w:rsidR="00BF33C2" w:rsidRPr="00AC54E2" w:rsidRDefault="00BF33C2" w:rsidP="00FE38C0">
            <w:pPr>
              <w:jc w:val="both"/>
              <w:rPr>
                <w:rFonts w:ascii="Arial" w:hAnsi="Arial" w:cs="Arial"/>
                <w:color w:val="000000" w:themeColor="text1"/>
              </w:rPr>
            </w:pPr>
            <w:r w:rsidRPr="00AC54E2">
              <w:rPr>
                <w:rFonts w:ascii="Arial" w:hAnsi="Arial" w:cs="Arial"/>
                <w:color w:val="000000" w:themeColor="text1"/>
              </w:rPr>
              <w:t>Finalidade</w:t>
            </w:r>
          </w:p>
        </w:tc>
        <w:tc>
          <w:tcPr>
            <w:tcW w:w="5536" w:type="dxa"/>
          </w:tcPr>
          <w:p w14:paraId="63F5EB39" w14:textId="77777777" w:rsidR="00BF33C2" w:rsidRPr="00AC54E2" w:rsidRDefault="00BF33C2">
            <w:pPr>
              <w:jc w:val="both"/>
              <w:rPr>
                <w:rFonts w:ascii="Arial" w:hAnsi="Arial" w:cs="Arial"/>
                <w:color w:val="000000" w:themeColor="text1"/>
              </w:rPr>
            </w:pPr>
            <w:r w:rsidRPr="00AC54E2">
              <w:rPr>
                <w:rFonts w:ascii="Arial" w:hAnsi="Arial" w:cs="Arial"/>
                <w:color w:val="000000" w:themeColor="text1"/>
              </w:rPr>
              <w:t>Realização do tratamento para propósitos legítimos, específicos, explícitos e informados ao titular, sem possibilidade de tratamento posterior de forma incompatível com essas finalidades</w:t>
            </w:r>
            <w:r w:rsidR="00AF21FB" w:rsidRPr="00AC54E2">
              <w:rPr>
                <w:rFonts w:ascii="Arial" w:hAnsi="Arial" w:cs="Arial"/>
                <w:color w:val="000000" w:themeColor="text1"/>
              </w:rPr>
              <w:t>.</w:t>
            </w:r>
          </w:p>
        </w:tc>
      </w:tr>
      <w:tr w:rsidR="00BF33C2" w14:paraId="74BBFBBC" w14:textId="77777777" w:rsidTr="00AC54E2">
        <w:trPr>
          <w:trHeight w:val="803"/>
        </w:trPr>
        <w:tc>
          <w:tcPr>
            <w:tcW w:w="845" w:type="dxa"/>
          </w:tcPr>
          <w:p w14:paraId="7FF750A5" w14:textId="77777777" w:rsidR="00BF33C2" w:rsidRPr="00AC54E2" w:rsidRDefault="00BF33C2" w:rsidP="00FE38C0">
            <w:pPr>
              <w:jc w:val="both"/>
              <w:rPr>
                <w:rFonts w:ascii="Arial" w:hAnsi="Arial" w:cs="Arial"/>
                <w:color w:val="000000" w:themeColor="text1"/>
              </w:rPr>
            </w:pPr>
            <w:r w:rsidRPr="00AC54E2">
              <w:rPr>
                <w:rFonts w:ascii="Arial" w:hAnsi="Arial" w:cs="Arial"/>
                <w:color w:val="000000" w:themeColor="text1"/>
              </w:rPr>
              <w:t>II</w:t>
            </w:r>
          </w:p>
        </w:tc>
        <w:tc>
          <w:tcPr>
            <w:tcW w:w="2110" w:type="dxa"/>
          </w:tcPr>
          <w:p w14:paraId="4DDDD5D5" w14:textId="77777777" w:rsidR="00BF33C2" w:rsidRPr="00AC54E2" w:rsidRDefault="00BF33C2" w:rsidP="00FE38C0">
            <w:pPr>
              <w:jc w:val="both"/>
              <w:rPr>
                <w:rFonts w:ascii="Arial" w:hAnsi="Arial" w:cs="Arial"/>
                <w:color w:val="000000" w:themeColor="text1"/>
              </w:rPr>
            </w:pPr>
            <w:r w:rsidRPr="00AC54E2">
              <w:rPr>
                <w:rFonts w:ascii="Arial" w:hAnsi="Arial" w:cs="Arial"/>
                <w:color w:val="000000" w:themeColor="text1"/>
              </w:rPr>
              <w:t>Adequação</w:t>
            </w:r>
          </w:p>
        </w:tc>
        <w:tc>
          <w:tcPr>
            <w:tcW w:w="5536" w:type="dxa"/>
          </w:tcPr>
          <w:p w14:paraId="52612B03" w14:textId="77777777" w:rsidR="00BF33C2" w:rsidRPr="00AC54E2" w:rsidDel="00BF33C2" w:rsidRDefault="00AF21FB" w:rsidP="00BF33C2">
            <w:pPr>
              <w:jc w:val="both"/>
              <w:rPr>
                <w:rFonts w:ascii="Arial" w:hAnsi="Arial" w:cs="Arial"/>
                <w:color w:val="000000" w:themeColor="text1"/>
              </w:rPr>
            </w:pPr>
            <w:r w:rsidRPr="00AC54E2">
              <w:rPr>
                <w:rFonts w:ascii="Arial" w:hAnsi="Arial" w:cs="Arial"/>
                <w:color w:val="000000" w:themeColor="text1"/>
              </w:rPr>
              <w:t>Compatibilidade do tratamento com as finalidades informadas ao titular, de acordo com o contexto do tratamento.</w:t>
            </w:r>
          </w:p>
        </w:tc>
      </w:tr>
      <w:tr w:rsidR="00BF33C2" w14:paraId="33449AC1" w14:textId="77777777" w:rsidTr="00AC54E2">
        <w:trPr>
          <w:trHeight w:val="1237"/>
        </w:trPr>
        <w:tc>
          <w:tcPr>
            <w:tcW w:w="845" w:type="dxa"/>
          </w:tcPr>
          <w:p w14:paraId="6AB55FD8" w14:textId="77777777" w:rsidR="00BF33C2" w:rsidRPr="00AC54E2" w:rsidRDefault="00BF33C2" w:rsidP="00FE38C0">
            <w:pPr>
              <w:jc w:val="both"/>
              <w:rPr>
                <w:rFonts w:ascii="Arial" w:hAnsi="Arial" w:cs="Arial"/>
                <w:color w:val="000000" w:themeColor="text1"/>
              </w:rPr>
            </w:pPr>
            <w:r w:rsidRPr="00AC54E2">
              <w:rPr>
                <w:rFonts w:ascii="Arial" w:hAnsi="Arial" w:cs="Arial"/>
                <w:color w:val="000000" w:themeColor="text1"/>
              </w:rPr>
              <w:t>III</w:t>
            </w:r>
          </w:p>
        </w:tc>
        <w:tc>
          <w:tcPr>
            <w:tcW w:w="2110" w:type="dxa"/>
          </w:tcPr>
          <w:p w14:paraId="4B2AC7BF" w14:textId="77777777" w:rsidR="00BF33C2" w:rsidRPr="00AC54E2" w:rsidRDefault="00AF21FB" w:rsidP="00FE38C0">
            <w:pPr>
              <w:jc w:val="both"/>
              <w:rPr>
                <w:rFonts w:ascii="Arial" w:hAnsi="Arial" w:cs="Arial"/>
                <w:color w:val="000000" w:themeColor="text1"/>
              </w:rPr>
            </w:pPr>
            <w:r w:rsidRPr="00AC54E2">
              <w:rPr>
                <w:rFonts w:ascii="Arial" w:hAnsi="Arial" w:cs="Arial"/>
                <w:color w:val="000000" w:themeColor="text1"/>
              </w:rPr>
              <w:t>Necessidade</w:t>
            </w:r>
          </w:p>
        </w:tc>
        <w:tc>
          <w:tcPr>
            <w:tcW w:w="5536" w:type="dxa"/>
          </w:tcPr>
          <w:p w14:paraId="433DC1E7" w14:textId="77777777" w:rsidR="00BF33C2" w:rsidRPr="00AC54E2" w:rsidDel="00BF33C2" w:rsidRDefault="00AF21FB" w:rsidP="00BF33C2">
            <w:pPr>
              <w:jc w:val="both"/>
              <w:rPr>
                <w:rFonts w:ascii="Arial" w:hAnsi="Arial" w:cs="Arial"/>
                <w:color w:val="000000" w:themeColor="text1"/>
              </w:rPr>
            </w:pPr>
            <w:r w:rsidRPr="00AC54E2">
              <w:rPr>
                <w:rFonts w:ascii="Arial" w:hAnsi="Arial" w:cs="Arial"/>
                <w:color w:val="000000" w:themeColor="text1"/>
              </w:rPr>
              <w:t>Limitação do tratamento ao mínimo necessário para a realização de suas finalidades, com abrangência dos dados pertinentes, proporcionais e não excessivos em relação às finalidades do tratamento de dados.</w:t>
            </w:r>
          </w:p>
        </w:tc>
      </w:tr>
      <w:tr w:rsidR="00BF33C2" w14:paraId="4EAF1C9A" w14:textId="77777777" w:rsidTr="00AC54E2">
        <w:trPr>
          <w:trHeight w:val="897"/>
        </w:trPr>
        <w:tc>
          <w:tcPr>
            <w:tcW w:w="845" w:type="dxa"/>
          </w:tcPr>
          <w:p w14:paraId="69F19DCD" w14:textId="77777777" w:rsidR="00BF33C2" w:rsidRPr="00AC54E2" w:rsidRDefault="00BF33C2" w:rsidP="00FE38C0">
            <w:pPr>
              <w:jc w:val="both"/>
              <w:rPr>
                <w:rFonts w:ascii="Arial" w:hAnsi="Arial" w:cs="Arial"/>
                <w:color w:val="000000" w:themeColor="text1"/>
              </w:rPr>
            </w:pPr>
            <w:r w:rsidRPr="00AC54E2">
              <w:rPr>
                <w:rFonts w:ascii="Arial" w:hAnsi="Arial" w:cs="Arial"/>
                <w:color w:val="000000" w:themeColor="text1"/>
              </w:rPr>
              <w:t>IV</w:t>
            </w:r>
          </w:p>
        </w:tc>
        <w:tc>
          <w:tcPr>
            <w:tcW w:w="2110" w:type="dxa"/>
          </w:tcPr>
          <w:p w14:paraId="753FAA72" w14:textId="77777777" w:rsidR="00BF33C2" w:rsidRPr="00AC54E2" w:rsidRDefault="00AF21FB" w:rsidP="00FE38C0">
            <w:pPr>
              <w:jc w:val="both"/>
              <w:rPr>
                <w:rFonts w:ascii="Arial" w:hAnsi="Arial" w:cs="Arial"/>
                <w:color w:val="000000" w:themeColor="text1"/>
              </w:rPr>
            </w:pPr>
            <w:r w:rsidRPr="00AC54E2">
              <w:rPr>
                <w:rFonts w:ascii="Arial" w:hAnsi="Arial" w:cs="Arial"/>
                <w:color w:val="000000" w:themeColor="text1"/>
              </w:rPr>
              <w:t>Livre acesso</w:t>
            </w:r>
          </w:p>
        </w:tc>
        <w:tc>
          <w:tcPr>
            <w:tcW w:w="5536" w:type="dxa"/>
          </w:tcPr>
          <w:p w14:paraId="267AC39D" w14:textId="77777777" w:rsidR="00BF33C2" w:rsidRPr="00AC54E2" w:rsidDel="00BF33C2" w:rsidRDefault="00AF21FB" w:rsidP="00BF33C2">
            <w:pPr>
              <w:jc w:val="both"/>
              <w:rPr>
                <w:rFonts w:ascii="Arial" w:hAnsi="Arial" w:cs="Arial"/>
                <w:color w:val="000000" w:themeColor="text1"/>
              </w:rPr>
            </w:pPr>
            <w:r w:rsidRPr="00AC54E2">
              <w:rPr>
                <w:rFonts w:ascii="Arial" w:hAnsi="Arial" w:cs="Arial"/>
                <w:color w:val="000000" w:themeColor="text1"/>
              </w:rPr>
              <w:t>Garantia, aos titulares, de consulta facilitada e gratuita sobre a forma e a duração do tratamento, bem como sobre a integralidade de seus dados pessoais.</w:t>
            </w:r>
          </w:p>
        </w:tc>
      </w:tr>
      <w:tr w:rsidR="00BF33C2" w14:paraId="5C29D242" w14:textId="77777777" w:rsidTr="00AC54E2">
        <w:trPr>
          <w:trHeight w:val="853"/>
        </w:trPr>
        <w:tc>
          <w:tcPr>
            <w:tcW w:w="845" w:type="dxa"/>
          </w:tcPr>
          <w:p w14:paraId="2EE90D1F" w14:textId="77777777" w:rsidR="00BF33C2" w:rsidRPr="00AC54E2" w:rsidRDefault="00BF33C2" w:rsidP="00FE38C0">
            <w:pPr>
              <w:jc w:val="both"/>
              <w:rPr>
                <w:rFonts w:ascii="Arial" w:hAnsi="Arial" w:cs="Arial"/>
                <w:color w:val="000000" w:themeColor="text1"/>
              </w:rPr>
            </w:pPr>
            <w:r w:rsidRPr="00AC54E2">
              <w:rPr>
                <w:rFonts w:ascii="Arial" w:hAnsi="Arial" w:cs="Arial"/>
                <w:color w:val="000000" w:themeColor="text1"/>
              </w:rPr>
              <w:t>V</w:t>
            </w:r>
          </w:p>
        </w:tc>
        <w:tc>
          <w:tcPr>
            <w:tcW w:w="2110" w:type="dxa"/>
          </w:tcPr>
          <w:p w14:paraId="3DA93B8C" w14:textId="77777777" w:rsidR="00BF33C2" w:rsidRPr="00AC54E2" w:rsidRDefault="00AF21FB" w:rsidP="00FE38C0">
            <w:pPr>
              <w:jc w:val="both"/>
              <w:rPr>
                <w:rFonts w:ascii="Arial" w:hAnsi="Arial" w:cs="Arial"/>
                <w:color w:val="000000" w:themeColor="text1"/>
              </w:rPr>
            </w:pPr>
            <w:r w:rsidRPr="00AC54E2">
              <w:rPr>
                <w:rFonts w:ascii="Arial" w:hAnsi="Arial" w:cs="Arial"/>
                <w:color w:val="000000" w:themeColor="text1"/>
              </w:rPr>
              <w:t>Qualidade dos dados</w:t>
            </w:r>
          </w:p>
        </w:tc>
        <w:tc>
          <w:tcPr>
            <w:tcW w:w="5536" w:type="dxa"/>
          </w:tcPr>
          <w:p w14:paraId="205E492C" w14:textId="77777777" w:rsidR="00BF33C2" w:rsidRPr="00AC54E2" w:rsidDel="00BF33C2" w:rsidRDefault="00AF21FB" w:rsidP="00BF33C2">
            <w:pPr>
              <w:jc w:val="both"/>
              <w:rPr>
                <w:rFonts w:ascii="Arial" w:hAnsi="Arial" w:cs="Arial"/>
                <w:color w:val="000000" w:themeColor="text1"/>
              </w:rPr>
            </w:pPr>
            <w:r w:rsidRPr="00AC54E2">
              <w:rPr>
                <w:rFonts w:ascii="Arial" w:hAnsi="Arial" w:cs="Arial"/>
                <w:color w:val="000000" w:themeColor="text1"/>
              </w:rPr>
              <w:t>Garantia, aos titulares, de exatidão, clareza, relevância e atualização dos dados, de acordo com a necessidade e para o cumprimento da finalidade de seu tratamento.</w:t>
            </w:r>
          </w:p>
        </w:tc>
      </w:tr>
      <w:tr w:rsidR="00BF33C2" w14:paraId="2A2B29E4" w14:textId="77777777" w:rsidTr="00AC54E2">
        <w:trPr>
          <w:trHeight w:val="1121"/>
        </w:trPr>
        <w:tc>
          <w:tcPr>
            <w:tcW w:w="845" w:type="dxa"/>
          </w:tcPr>
          <w:p w14:paraId="4B740D6F" w14:textId="77777777" w:rsidR="00BF33C2" w:rsidRPr="00AC54E2" w:rsidRDefault="00BF33C2" w:rsidP="00FE38C0">
            <w:pPr>
              <w:jc w:val="both"/>
              <w:rPr>
                <w:rFonts w:ascii="Arial" w:hAnsi="Arial" w:cs="Arial"/>
                <w:color w:val="000000" w:themeColor="text1"/>
              </w:rPr>
            </w:pPr>
            <w:r w:rsidRPr="00AC54E2">
              <w:rPr>
                <w:rFonts w:ascii="Arial" w:hAnsi="Arial" w:cs="Arial"/>
                <w:color w:val="000000" w:themeColor="text1"/>
              </w:rPr>
              <w:t>VI</w:t>
            </w:r>
          </w:p>
        </w:tc>
        <w:tc>
          <w:tcPr>
            <w:tcW w:w="2110" w:type="dxa"/>
          </w:tcPr>
          <w:p w14:paraId="3E3444E6" w14:textId="77777777" w:rsidR="00BF33C2" w:rsidRPr="00AC54E2" w:rsidRDefault="00AF21FB" w:rsidP="00FE38C0">
            <w:pPr>
              <w:jc w:val="both"/>
              <w:rPr>
                <w:rFonts w:ascii="Arial" w:hAnsi="Arial" w:cs="Arial"/>
                <w:color w:val="000000" w:themeColor="text1"/>
              </w:rPr>
            </w:pPr>
            <w:r w:rsidRPr="00AC54E2">
              <w:rPr>
                <w:rFonts w:ascii="Arial" w:hAnsi="Arial" w:cs="Arial"/>
                <w:color w:val="000000" w:themeColor="text1"/>
              </w:rPr>
              <w:t>Transparência</w:t>
            </w:r>
          </w:p>
        </w:tc>
        <w:tc>
          <w:tcPr>
            <w:tcW w:w="5536" w:type="dxa"/>
          </w:tcPr>
          <w:p w14:paraId="764402C5" w14:textId="77777777" w:rsidR="00BF33C2" w:rsidRPr="00AC54E2" w:rsidDel="00BF33C2" w:rsidRDefault="00AF21FB" w:rsidP="00BF33C2">
            <w:pPr>
              <w:jc w:val="both"/>
              <w:rPr>
                <w:rFonts w:ascii="Arial" w:hAnsi="Arial" w:cs="Arial"/>
                <w:color w:val="000000" w:themeColor="text1"/>
              </w:rPr>
            </w:pPr>
            <w:r w:rsidRPr="00AC54E2">
              <w:rPr>
                <w:rFonts w:ascii="Arial" w:hAnsi="Arial" w:cs="Arial"/>
                <w:color w:val="000000" w:themeColor="text1"/>
              </w:rPr>
              <w:t>Garantia, aos titulares, de informações claras, precisas e facilmente acessíveis sobre a realização do tratamento e os respectivos agentes de tratamento, observados os segredos comercial e industrial.</w:t>
            </w:r>
          </w:p>
        </w:tc>
      </w:tr>
      <w:tr w:rsidR="00BF33C2" w14:paraId="3B4249FD" w14:textId="77777777" w:rsidTr="00AC54E2">
        <w:trPr>
          <w:trHeight w:val="995"/>
        </w:trPr>
        <w:tc>
          <w:tcPr>
            <w:tcW w:w="845" w:type="dxa"/>
          </w:tcPr>
          <w:p w14:paraId="54F2E013" w14:textId="77777777" w:rsidR="00BF33C2" w:rsidRPr="00AC54E2" w:rsidRDefault="00BF33C2" w:rsidP="00FE38C0">
            <w:pPr>
              <w:jc w:val="both"/>
              <w:rPr>
                <w:rFonts w:ascii="Arial" w:hAnsi="Arial" w:cs="Arial"/>
                <w:color w:val="000000" w:themeColor="text1"/>
              </w:rPr>
            </w:pPr>
            <w:r w:rsidRPr="00AC54E2">
              <w:rPr>
                <w:rFonts w:ascii="Arial" w:hAnsi="Arial" w:cs="Arial"/>
                <w:color w:val="000000" w:themeColor="text1"/>
              </w:rPr>
              <w:t>VII</w:t>
            </w:r>
          </w:p>
        </w:tc>
        <w:tc>
          <w:tcPr>
            <w:tcW w:w="2110" w:type="dxa"/>
          </w:tcPr>
          <w:p w14:paraId="048B275A" w14:textId="77777777" w:rsidR="00BF33C2" w:rsidRPr="00AC54E2" w:rsidRDefault="00AF21FB" w:rsidP="00FE38C0">
            <w:pPr>
              <w:jc w:val="both"/>
              <w:rPr>
                <w:rFonts w:ascii="Arial" w:hAnsi="Arial" w:cs="Arial"/>
                <w:color w:val="000000" w:themeColor="text1"/>
              </w:rPr>
            </w:pPr>
            <w:r w:rsidRPr="00AC54E2">
              <w:rPr>
                <w:rFonts w:ascii="Arial" w:hAnsi="Arial" w:cs="Arial"/>
                <w:color w:val="000000" w:themeColor="text1"/>
              </w:rPr>
              <w:t>Segurança</w:t>
            </w:r>
          </w:p>
        </w:tc>
        <w:tc>
          <w:tcPr>
            <w:tcW w:w="5536" w:type="dxa"/>
          </w:tcPr>
          <w:p w14:paraId="69715121" w14:textId="241A2CA7" w:rsidR="00BF33C2" w:rsidRPr="00AC54E2" w:rsidDel="00BF33C2" w:rsidRDefault="00AF21FB" w:rsidP="00BF33C2">
            <w:pPr>
              <w:jc w:val="both"/>
              <w:rPr>
                <w:rFonts w:ascii="Arial" w:hAnsi="Arial" w:cs="Arial"/>
                <w:color w:val="000000" w:themeColor="text1"/>
              </w:rPr>
            </w:pPr>
            <w:r w:rsidRPr="00AC54E2">
              <w:rPr>
                <w:rFonts w:ascii="Arial" w:hAnsi="Arial" w:cs="Arial"/>
                <w:color w:val="000000" w:themeColor="text1"/>
              </w:rPr>
              <w:t>Utilização de medidas técnicas e administrativas aptas a proteger os dados pessoais de acessos não autorizados e de situações acidentais ou ilícitas de destruição, perda, alteração, comunicação ou difusão</w:t>
            </w:r>
            <w:r w:rsidR="00AC54E2">
              <w:rPr>
                <w:rFonts w:ascii="Arial" w:hAnsi="Arial" w:cs="Arial"/>
                <w:color w:val="000000" w:themeColor="text1"/>
              </w:rPr>
              <w:t>.</w:t>
            </w:r>
          </w:p>
        </w:tc>
      </w:tr>
      <w:tr w:rsidR="00BF33C2" w14:paraId="78A86717" w14:textId="77777777" w:rsidTr="00AC54E2">
        <w:trPr>
          <w:trHeight w:val="570"/>
        </w:trPr>
        <w:tc>
          <w:tcPr>
            <w:tcW w:w="845" w:type="dxa"/>
          </w:tcPr>
          <w:p w14:paraId="791D3112" w14:textId="77777777" w:rsidR="00BF33C2" w:rsidRPr="00AC54E2" w:rsidRDefault="00BF33C2" w:rsidP="00FE38C0">
            <w:pPr>
              <w:jc w:val="both"/>
              <w:rPr>
                <w:rFonts w:ascii="Arial" w:hAnsi="Arial" w:cs="Arial"/>
                <w:color w:val="000000" w:themeColor="text1"/>
              </w:rPr>
            </w:pPr>
            <w:r w:rsidRPr="00AC54E2">
              <w:rPr>
                <w:rFonts w:ascii="Arial" w:hAnsi="Arial" w:cs="Arial"/>
                <w:color w:val="000000" w:themeColor="text1"/>
              </w:rPr>
              <w:t>VIII</w:t>
            </w:r>
          </w:p>
        </w:tc>
        <w:tc>
          <w:tcPr>
            <w:tcW w:w="2110" w:type="dxa"/>
          </w:tcPr>
          <w:p w14:paraId="6FF06849" w14:textId="77777777" w:rsidR="00BF33C2" w:rsidRPr="00AC54E2" w:rsidRDefault="00AF21FB" w:rsidP="00FE38C0">
            <w:pPr>
              <w:jc w:val="both"/>
              <w:rPr>
                <w:rFonts w:ascii="Arial" w:hAnsi="Arial" w:cs="Arial"/>
                <w:color w:val="000000" w:themeColor="text1"/>
              </w:rPr>
            </w:pPr>
            <w:r w:rsidRPr="00AC54E2">
              <w:rPr>
                <w:rFonts w:ascii="Arial" w:hAnsi="Arial" w:cs="Arial"/>
                <w:color w:val="000000" w:themeColor="text1"/>
              </w:rPr>
              <w:t>Prevenção</w:t>
            </w:r>
          </w:p>
        </w:tc>
        <w:tc>
          <w:tcPr>
            <w:tcW w:w="5536" w:type="dxa"/>
          </w:tcPr>
          <w:p w14:paraId="74DDB652" w14:textId="77777777" w:rsidR="00BF33C2" w:rsidRPr="00AC54E2" w:rsidDel="00BF33C2" w:rsidRDefault="00AF21FB">
            <w:pPr>
              <w:jc w:val="both"/>
              <w:rPr>
                <w:rFonts w:ascii="Arial" w:hAnsi="Arial" w:cs="Arial"/>
                <w:color w:val="000000" w:themeColor="text1"/>
              </w:rPr>
            </w:pPr>
            <w:r w:rsidRPr="00AC54E2">
              <w:rPr>
                <w:rFonts w:ascii="Arial" w:hAnsi="Arial" w:cs="Arial"/>
                <w:color w:val="000000" w:themeColor="text1"/>
              </w:rPr>
              <w:t>Adoção de medidas para prevenir a ocorrência de danos em virtude do tratamento de dados pessoais</w:t>
            </w:r>
          </w:p>
        </w:tc>
      </w:tr>
      <w:tr w:rsidR="00BF33C2" w14:paraId="5473E89A" w14:textId="77777777" w:rsidTr="00AC54E2">
        <w:trPr>
          <w:trHeight w:val="535"/>
        </w:trPr>
        <w:tc>
          <w:tcPr>
            <w:tcW w:w="845" w:type="dxa"/>
          </w:tcPr>
          <w:p w14:paraId="6F87CE92" w14:textId="77777777" w:rsidR="00BF33C2" w:rsidRPr="00AC54E2" w:rsidRDefault="00AF21FB" w:rsidP="00FE38C0">
            <w:pPr>
              <w:jc w:val="both"/>
              <w:rPr>
                <w:rFonts w:ascii="Arial" w:hAnsi="Arial" w:cs="Arial"/>
                <w:color w:val="000000" w:themeColor="text1"/>
              </w:rPr>
            </w:pPr>
            <w:r w:rsidRPr="00AC54E2">
              <w:rPr>
                <w:rFonts w:ascii="Arial" w:hAnsi="Arial" w:cs="Arial"/>
                <w:color w:val="000000" w:themeColor="text1"/>
              </w:rPr>
              <w:t>IX</w:t>
            </w:r>
          </w:p>
        </w:tc>
        <w:tc>
          <w:tcPr>
            <w:tcW w:w="2110" w:type="dxa"/>
          </w:tcPr>
          <w:p w14:paraId="480CA290" w14:textId="77777777" w:rsidR="00BF33C2" w:rsidRPr="00AC54E2" w:rsidRDefault="00AF21FB" w:rsidP="00FE38C0">
            <w:pPr>
              <w:jc w:val="both"/>
              <w:rPr>
                <w:rFonts w:ascii="Arial" w:hAnsi="Arial" w:cs="Arial"/>
                <w:color w:val="000000" w:themeColor="text1"/>
              </w:rPr>
            </w:pPr>
            <w:r w:rsidRPr="00AC54E2">
              <w:rPr>
                <w:rFonts w:ascii="Arial" w:hAnsi="Arial" w:cs="Arial"/>
                <w:color w:val="000000" w:themeColor="text1"/>
              </w:rPr>
              <w:t>Não discriminação</w:t>
            </w:r>
          </w:p>
        </w:tc>
        <w:tc>
          <w:tcPr>
            <w:tcW w:w="5536" w:type="dxa"/>
          </w:tcPr>
          <w:p w14:paraId="27C53AF7" w14:textId="77777777" w:rsidR="00BF33C2" w:rsidRPr="00AC54E2" w:rsidDel="00BF33C2" w:rsidRDefault="00AF21FB" w:rsidP="00BF33C2">
            <w:pPr>
              <w:jc w:val="both"/>
              <w:rPr>
                <w:rFonts w:ascii="Arial" w:hAnsi="Arial" w:cs="Arial"/>
                <w:color w:val="000000" w:themeColor="text1"/>
              </w:rPr>
            </w:pPr>
            <w:r w:rsidRPr="00AC54E2">
              <w:rPr>
                <w:rFonts w:ascii="Arial" w:hAnsi="Arial" w:cs="Arial"/>
                <w:color w:val="000000" w:themeColor="text1"/>
              </w:rPr>
              <w:t>Impossibilidade de realização do tratamento para fins discriminatórios ilícitos ou abusivos</w:t>
            </w:r>
          </w:p>
        </w:tc>
      </w:tr>
      <w:tr w:rsidR="00AF21FB" w14:paraId="3B306594" w14:textId="77777777" w:rsidTr="00AC54E2">
        <w:trPr>
          <w:trHeight w:val="1011"/>
        </w:trPr>
        <w:tc>
          <w:tcPr>
            <w:tcW w:w="845" w:type="dxa"/>
          </w:tcPr>
          <w:p w14:paraId="7DAF31BC" w14:textId="77777777" w:rsidR="00AF21FB" w:rsidRPr="00AC54E2" w:rsidRDefault="00AF21FB" w:rsidP="00FE38C0">
            <w:pPr>
              <w:jc w:val="both"/>
              <w:rPr>
                <w:rFonts w:ascii="Arial" w:hAnsi="Arial" w:cs="Arial"/>
                <w:color w:val="000000" w:themeColor="text1"/>
              </w:rPr>
            </w:pPr>
            <w:r w:rsidRPr="00AC54E2">
              <w:rPr>
                <w:rFonts w:ascii="Arial" w:hAnsi="Arial" w:cs="Arial"/>
                <w:color w:val="000000" w:themeColor="text1"/>
              </w:rPr>
              <w:t>X</w:t>
            </w:r>
          </w:p>
        </w:tc>
        <w:tc>
          <w:tcPr>
            <w:tcW w:w="2110" w:type="dxa"/>
          </w:tcPr>
          <w:p w14:paraId="4513F8AD" w14:textId="77777777" w:rsidR="00AF21FB" w:rsidRPr="00AC54E2" w:rsidRDefault="00AF21FB" w:rsidP="00FE38C0">
            <w:pPr>
              <w:jc w:val="both"/>
              <w:rPr>
                <w:rFonts w:ascii="Arial" w:hAnsi="Arial" w:cs="Arial"/>
                <w:color w:val="000000" w:themeColor="text1"/>
              </w:rPr>
            </w:pPr>
            <w:r w:rsidRPr="00AC54E2">
              <w:rPr>
                <w:rFonts w:ascii="Arial" w:hAnsi="Arial" w:cs="Arial"/>
                <w:color w:val="000000" w:themeColor="text1"/>
              </w:rPr>
              <w:t>Responsabilização e prestação de contas</w:t>
            </w:r>
          </w:p>
        </w:tc>
        <w:tc>
          <w:tcPr>
            <w:tcW w:w="5536" w:type="dxa"/>
          </w:tcPr>
          <w:p w14:paraId="2A37D699" w14:textId="77777777" w:rsidR="00AF21FB" w:rsidRPr="00AC54E2" w:rsidDel="00BF33C2" w:rsidRDefault="00AF21FB" w:rsidP="00BF33C2">
            <w:pPr>
              <w:jc w:val="both"/>
              <w:rPr>
                <w:rFonts w:ascii="Arial" w:hAnsi="Arial" w:cs="Arial"/>
                <w:color w:val="000000" w:themeColor="text1"/>
              </w:rPr>
            </w:pPr>
            <w:r w:rsidRPr="00AC54E2">
              <w:rPr>
                <w:rFonts w:ascii="Arial" w:hAnsi="Arial" w:cs="Arial"/>
                <w:color w:val="000000" w:themeColor="text1"/>
              </w:rPr>
              <w:t>Demonstração, pelo agente, da adoção de medidas eficazes e capazes de comprovar a observância e o cumprimento das normas de proteção de dados pessoais e, inclusive, da eficácia dessas medidas.</w:t>
            </w:r>
          </w:p>
        </w:tc>
      </w:tr>
    </w:tbl>
    <w:p w14:paraId="2D3E8AAA" w14:textId="739E6168" w:rsidR="00AC54E2" w:rsidRPr="008D3EFA" w:rsidRDefault="00AC54E2" w:rsidP="00AC54E2">
      <w:pPr>
        <w:spacing w:before="120" w:after="240" w:line="360" w:lineRule="auto"/>
        <w:jc w:val="center"/>
        <w:rPr>
          <w:rFonts w:ascii="Arial" w:eastAsia="Times New Roman" w:hAnsi="Arial" w:cs="Arial"/>
          <w:b/>
          <w:sz w:val="20"/>
          <w:szCs w:val="20"/>
          <w:lang w:eastAsia="pt-BR"/>
        </w:rPr>
      </w:pPr>
      <w:r w:rsidRPr="008D3EFA">
        <w:rPr>
          <w:rFonts w:ascii="Arial" w:eastAsia="Times New Roman" w:hAnsi="Arial" w:cs="Arial"/>
          <w:b/>
          <w:sz w:val="20"/>
          <w:szCs w:val="20"/>
          <w:lang w:eastAsia="pt-BR"/>
        </w:rPr>
        <w:t xml:space="preserve">Fonte: </w:t>
      </w:r>
      <w:r w:rsidR="008D3EFA">
        <w:rPr>
          <w:rFonts w:ascii="Arial" w:eastAsia="Times New Roman" w:hAnsi="Arial" w:cs="Arial"/>
          <w:b/>
          <w:sz w:val="20"/>
          <w:szCs w:val="20"/>
          <w:lang w:eastAsia="pt-BR"/>
        </w:rPr>
        <w:t xml:space="preserve">LGPD, </w:t>
      </w:r>
      <w:r w:rsidR="008D3EFA" w:rsidRPr="008D3EFA">
        <w:rPr>
          <w:rFonts w:ascii="Arial" w:eastAsia="Times New Roman" w:hAnsi="Arial" w:cs="Arial"/>
          <w:b/>
          <w:sz w:val="20"/>
          <w:szCs w:val="20"/>
          <w:lang w:eastAsia="pt-BR"/>
        </w:rPr>
        <w:t>Lei Nº 13.709</w:t>
      </w:r>
    </w:p>
    <w:p w14:paraId="361C3F24" w14:textId="3F5520BE" w:rsidR="001A708E" w:rsidRPr="00F8638A" w:rsidRDefault="00F8638A" w:rsidP="00F8638A">
      <w:pPr>
        <w:spacing w:before="480" w:after="480" w:line="360" w:lineRule="auto"/>
        <w:outlineLvl w:val="1"/>
        <w:rPr>
          <w:rFonts w:ascii="Arial" w:eastAsia="Calibri" w:hAnsi="Arial" w:cs="Arial"/>
          <w:sz w:val="24"/>
          <w:szCs w:val="24"/>
        </w:rPr>
      </w:pPr>
      <w:bookmarkStart w:id="11" w:name="_Toc105517332"/>
      <w:r w:rsidRPr="00F8638A">
        <w:rPr>
          <w:rFonts w:ascii="Arial" w:eastAsia="Calibri" w:hAnsi="Arial" w:cs="Arial"/>
          <w:sz w:val="24"/>
          <w:szCs w:val="24"/>
        </w:rPr>
        <w:lastRenderedPageBreak/>
        <w:t>2.2 CAPÍTULO II - DOS TRATAMENTOS DE DADOS PESSOAIS</w:t>
      </w:r>
      <w:bookmarkEnd w:id="11"/>
    </w:p>
    <w:p w14:paraId="7B1A240B" w14:textId="5500D9C9" w:rsidR="00AF21FB" w:rsidRPr="001E23EF" w:rsidRDefault="00AF21FB" w:rsidP="00F8638A">
      <w:pPr>
        <w:spacing w:after="0" w:line="360" w:lineRule="auto"/>
        <w:ind w:firstLine="709"/>
        <w:jc w:val="both"/>
        <w:rPr>
          <w:rFonts w:ascii="Arial" w:hAnsi="Arial" w:cs="Arial"/>
          <w:color w:val="000000" w:themeColor="text1"/>
          <w:sz w:val="24"/>
          <w:szCs w:val="24"/>
        </w:rPr>
      </w:pPr>
      <w:r w:rsidRPr="001E23EF">
        <w:rPr>
          <w:rFonts w:ascii="Arial" w:hAnsi="Arial" w:cs="Arial"/>
          <w:color w:val="000000" w:themeColor="text1"/>
          <w:sz w:val="24"/>
          <w:szCs w:val="24"/>
        </w:rPr>
        <w:t xml:space="preserve">As principais </w:t>
      </w:r>
      <w:r w:rsidR="00C41E35" w:rsidRPr="001E23EF">
        <w:rPr>
          <w:rFonts w:ascii="Arial" w:hAnsi="Arial" w:cs="Arial"/>
          <w:color w:val="000000" w:themeColor="text1"/>
          <w:sz w:val="24"/>
          <w:szCs w:val="24"/>
        </w:rPr>
        <w:t>hipóteses de tratamento de dados pessoais</w:t>
      </w:r>
      <w:r w:rsidRPr="001E23EF">
        <w:rPr>
          <w:rFonts w:ascii="Arial" w:hAnsi="Arial" w:cs="Arial"/>
          <w:color w:val="000000" w:themeColor="text1"/>
          <w:sz w:val="24"/>
          <w:szCs w:val="24"/>
        </w:rPr>
        <w:t xml:space="preserve"> são: m</w:t>
      </w:r>
      <w:r w:rsidR="002F6C74" w:rsidRPr="001E23EF">
        <w:rPr>
          <w:rFonts w:ascii="Arial" w:hAnsi="Arial" w:cs="Arial"/>
          <w:color w:val="000000" w:themeColor="text1"/>
          <w:sz w:val="24"/>
          <w:szCs w:val="24"/>
        </w:rPr>
        <w:t>ediante consentimento</w:t>
      </w:r>
      <w:r w:rsidR="00D113F5" w:rsidRPr="001E23EF">
        <w:rPr>
          <w:rFonts w:ascii="Arial" w:hAnsi="Arial" w:cs="Arial"/>
          <w:color w:val="000000" w:themeColor="text1"/>
          <w:sz w:val="24"/>
          <w:szCs w:val="24"/>
        </w:rPr>
        <w:t xml:space="preserve"> (mais fraco pois pode ser revogado a qualquer momento)</w:t>
      </w:r>
      <w:r w:rsidRPr="001E23EF">
        <w:rPr>
          <w:rFonts w:ascii="Arial" w:hAnsi="Arial" w:cs="Arial"/>
          <w:color w:val="000000" w:themeColor="text1"/>
          <w:sz w:val="24"/>
          <w:szCs w:val="24"/>
        </w:rPr>
        <w:t>, c</w:t>
      </w:r>
      <w:r w:rsidR="00D113F5" w:rsidRPr="001E23EF">
        <w:rPr>
          <w:rFonts w:ascii="Arial" w:hAnsi="Arial" w:cs="Arial"/>
          <w:color w:val="000000" w:themeColor="text1"/>
          <w:sz w:val="24"/>
          <w:szCs w:val="24"/>
        </w:rPr>
        <w:t xml:space="preserve">umprimento de obrigação legal ou regulatório do controlador, como os órgãos reguladores como CFM </w:t>
      </w:r>
      <w:r w:rsidR="004616A1" w:rsidRPr="001E23EF">
        <w:rPr>
          <w:rFonts w:ascii="Arial" w:hAnsi="Arial" w:cs="Arial"/>
          <w:color w:val="000000" w:themeColor="text1"/>
          <w:sz w:val="24"/>
          <w:szCs w:val="24"/>
        </w:rPr>
        <w:t>(</w:t>
      </w:r>
      <w:r w:rsidR="00D113F5" w:rsidRPr="001E23EF">
        <w:rPr>
          <w:rFonts w:ascii="Arial" w:hAnsi="Arial" w:cs="Arial"/>
          <w:color w:val="000000" w:themeColor="text1"/>
          <w:sz w:val="24"/>
          <w:szCs w:val="24"/>
        </w:rPr>
        <w:t>Conselho Federal de Medicina</w:t>
      </w:r>
      <w:r w:rsidR="004616A1" w:rsidRPr="001E23EF">
        <w:rPr>
          <w:rFonts w:ascii="Arial" w:hAnsi="Arial" w:cs="Arial"/>
          <w:color w:val="000000" w:themeColor="text1"/>
          <w:sz w:val="24"/>
          <w:szCs w:val="24"/>
        </w:rPr>
        <w:t>)</w:t>
      </w:r>
      <w:r w:rsidR="00D113F5" w:rsidRPr="001E23EF">
        <w:rPr>
          <w:rFonts w:ascii="Arial" w:hAnsi="Arial" w:cs="Arial"/>
          <w:color w:val="000000" w:themeColor="text1"/>
          <w:sz w:val="24"/>
          <w:szCs w:val="24"/>
        </w:rPr>
        <w:t xml:space="preserve"> e resoluções como da ANS </w:t>
      </w:r>
      <w:r w:rsidR="004616A1" w:rsidRPr="001E23EF">
        <w:rPr>
          <w:rFonts w:ascii="Arial" w:hAnsi="Arial" w:cs="Arial"/>
          <w:color w:val="000000" w:themeColor="text1"/>
          <w:sz w:val="24"/>
          <w:szCs w:val="24"/>
        </w:rPr>
        <w:t>(</w:t>
      </w:r>
      <w:r w:rsidR="00D113F5" w:rsidRPr="001E23EF">
        <w:rPr>
          <w:rFonts w:ascii="Arial" w:hAnsi="Arial" w:cs="Arial"/>
          <w:color w:val="000000" w:themeColor="text1"/>
          <w:sz w:val="24"/>
          <w:szCs w:val="24"/>
        </w:rPr>
        <w:t>Agência Nacional de Saúde Suplementar</w:t>
      </w:r>
      <w:r w:rsidR="004616A1" w:rsidRPr="001E23EF">
        <w:rPr>
          <w:rFonts w:ascii="Arial" w:hAnsi="Arial" w:cs="Arial"/>
          <w:color w:val="000000" w:themeColor="text1"/>
          <w:sz w:val="24"/>
          <w:szCs w:val="24"/>
        </w:rPr>
        <w:t>)</w:t>
      </w:r>
      <w:r w:rsidR="00D113F5" w:rsidRPr="001E23EF">
        <w:rPr>
          <w:rFonts w:ascii="Arial" w:hAnsi="Arial" w:cs="Arial"/>
          <w:color w:val="000000" w:themeColor="text1"/>
          <w:sz w:val="24"/>
          <w:szCs w:val="24"/>
        </w:rPr>
        <w:t xml:space="preserve"> com mais de 20 resoluções</w:t>
      </w:r>
      <w:r w:rsidRPr="001E23EF">
        <w:rPr>
          <w:rFonts w:ascii="Arial" w:hAnsi="Arial" w:cs="Arial"/>
          <w:color w:val="000000" w:themeColor="text1"/>
          <w:sz w:val="24"/>
          <w:szCs w:val="24"/>
        </w:rPr>
        <w:t>; p</w:t>
      </w:r>
      <w:r w:rsidR="00585AB2" w:rsidRPr="001E23EF">
        <w:rPr>
          <w:rFonts w:ascii="Arial" w:hAnsi="Arial" w:cs="Arial"/>
          <w:color w:val="000000" w:themeColor="text1"/>
          <w:sz w:val="24"/>
          <w:szCs w:val="24"/>
        </w:rPr>
        <w:t>ela administração pública para tratamento e uso compartilhado de dados necessários a execução de políticas públicas, previstas em leis, regulamentos contratos</w:t>
      </w:r>
      <w:r w:rsidRPr="001E23EF">
        <w:rPr>
          <w:rFonts w:ascii="Arial" w:hAnsi="Arial" w:cs="Arial"/>
          <w:color w:val="000000" w:themeColor="text1"/>
          <w:sz w:val="24"/>
          <w:szCs w:val="24"/>
        </w:rPr>
        <w:t>; r</w:t>
      </w:r>
      <w:r w:rsidR="00585AB2" w:rsidRPr="001E23EF">
        <w:rPr>
          <w:rFonts w:ascii="Arial" w:hAnsi="Arial" w:cs="Arial"/>
          <w:color w:val="000000" w:themeColor="text1"/>
          <w:sz w:val="24"/>
          <w:szCs w:val="24"/>
        </w:rPr>
        <w:t xml:space="preserve">ealização de estudos por órgãos de pesquisa (recomenda-se </w:t>
      </w:r>
      <w:proofErr w:type="spellStart"/>
      <w:r w:rsidR="00585AB2" w:rsidRPr="001E23EF">
        <w:rPr>
          <w:rFonts w:ascii="Arial" w:hAnsi="Arial" w:cs="Arial"/>
          <w:color w:val="000000" w:themeColor="text1"/>
          <w:sz w:val="24"/>
          <w:szCs w:val="24"/>
        </w:rPr>
        <w:t>anonimização</w:t>
      </w:r>
      <w:proofErr w:type="spellEnd"/>
      <w:r w:rsidR="00585AB2" w:rsidRPr="001E23EF">
        <w:rPr>
          <w:rFonts w:ascii="Arial" w:hAnsi="Arial" w:cs="Arial"/>
          <w:color w:val="000000" w:themeColor="text1"/>
          <w:sz w:val="24"/>
          <w:szCs w:val="24"/>
        </w:rPr>
        <w:t xml:space="preserve"> quando possível</w:t>
      </w:r>
      <w:r w:rsidRPr="001E23EF">
        <w:rPr>
          <w:rFonts w:ascii="Arial" w:hAnsi="Arial" w:cs="Arial"/>
          <w:color w:val="000000" w:themeColor="text1"/>
          <w:sz w:val="24"/>
          <w:szCs w:val="24"/>
        </w:rPr>
        <w:t>); e</w:t>
      </w:r>
      <w:r w:rsidR="00170A25" w:rsidRPr="001E23EF">
        <w:rPr>
          <w:rFonts w:ascii="Arial" w:hAnsi="Arial" w:cs="Arial"/>
          <w:color w:val="000000" w:themeColor="text1"/>
          <w:sz w:val="24"/>
          <w:szCs w:val="24"/>
        </w:rPr>
        <w:t>xecução de contrato ou procedimento preliminares relacionado</w:t>
      </w:r>
      <w:r w:rsidR="004616A1" w:rsidRPr="001E23EF">
        <w:rPr>
          <w:rFonts w:ascii="Arial" w:hAnsi="Arial" w:cs="Arial"/>
          <w:color w:val="000000" w:themeColor="text1"/>
          <w:sz w:val="24"/>
          <w:szCs w:val="24"/>
        </w:rPr>
        <w:t>s</w:t>
      </w:r>
      <w:r w:rsidR="00170A25" w:rsidRPr="001E23EF">
        <w:rPr>
          <w:rFonts w:ascii="Arial" w:hAnsi="Arial" w:cs="Arial"/>
          <w:color w:val="000000" w:themeColor="text1"/>
          <w:sz w:val="24"/>
          <w:szCs w:val="24"/>
        </w:rPr>
        <w:t xml:space="preserve"> a contrato do qual seja parte o titular, a pedido do titular</w:t>
      </w:r>
      <w:r w:rsidRPr="001E23EF">
        <w:rPr>
          <w:rFonts w:ascii="Arial" w:hAnsi="Arial" w:cs="Arial"/>
          <w:color w:val="000000" w:themeColor="text1"/>
          <w:sz w:val="24"/>
          <w:szCs w:val="24"/>
        </w:rPr>
        <w:t>; n</w:t>
      </w:r>
      <w:r w:rsidR="00770D45" w:rsidRPr="001E23EF">
        <w:rPr>
          <w:rFonts w:ascii="Arial" w:hAnsi="Arial" w:cs="Arial"/>
          <w:color w:val="000000" w:themeColor="text1"/>
          <w:sz w:val="24"/>
          <w:szCs w:val="24"/>
        </w:rPr>
        <w:t>o caso de exercício regular de direito em processo judicial, administrativo ou arbitral</w:t>
      </w:r>
      <w:r w:rsidRPr="001E23EF">
        <w:rPr>
          <w:rFonts w:ascii="Arial" w:hAnsi="Arial" w:cs="Arial"/>
          <w:color w:val="000000" w:themeColor="text1"/>
          <w:sz w:val="24"/>
          <w:szCs w:val="24"/>
        </w:rPr>
        <w:t>; p</w:t>
      </w:r>
      <w:r w:rsidR="00770D45" w:rsidRPr="001E23EF">
        <w:rPr>
          <w:rFonts w:ascii="Arial" w:hAnsi="Arial" w:cs="Arial"/>
          <w:color w:val="000000" w:themeColor="text1"/>
          <w:sz w:val="24"/>
          <w:szCs w:val="24"/>
        </w:rPr>
        <w:t xml:space="preserve">roteção da vida ou incolumidade física do titular ou de terceiros </w:t>
      </w:r>
      <w:r w:rsidR="00D34902" w:rsidRPr="001E23EF">
        <w:rPr>
          <w:rFonts w:ascii="Arial" w:hAnsi="Arial" w:cs="Arial"/>
          <w:color w:val="000000" w:themeColor="text1"/>
          <w:sz w:val="24"/>
          <w:szCs w:val="24"/>
        </w:rPr>
        <w:t>(</w:t>
      </w:r>
      <w:r w:rsidR="00770D45" w:rsidRPr="001E23EF">
        <w:rPr>
          <w:rFonts w:ascii="Arial" w:hAnsi="Arial" w:cs="Arial"/>
          <w:color w:val="000000" w:themeColor="text1"/>
          <w:sz w:val="24"/>
          <w:szCs w:val="24"/>
        </w:rPr>
        <w:t>neste caso a LGPD autoriza tratamento sem consentimento desde que a finalidade e a necessidade estejam definidas e seja</w:t>
      </w:r>
      <w:r w:rsidR="004616A1" w:rsidRPr="001E23EF">
        <w:rPr>
          <w:rFonts w:ascii="Arial" w:hAnsi="Arial" w:cs="Arial"/>
          <w:color w:val="000000" w:themeColor="text1"/>
          <w:sz w:val="24"/>
          <w:szCs w:val="24"/>
        </w:rPr>
        <w:t>m utilizadas</w:t>
      </w:r>
      <w:r w:rsidR="00770D45" w:rsidRPr="001E23EF">
        <w:rPr>
          <w:rFonts w:ascii="Arial" w:hAnsi="Arial" w:cs="Arial"/>
          <w:color w:val="000000" w:themeColor="text1"/>
          <w:sz w:val="24"/>
          <w:szCs w:val="24"/>
        </w:rPr>
        <w:t xml:space="preserve"> medidas técnicas para garantir a segurança do dado</w:t>
      </w:r>
      <w:r w:rsidR="004616A1" w:rsidRPr="001E23EF">
        <w:rPr>
          <w:rFonts w:ascii="Arial" w:hAnsi="Arial" w:cs="Arial"/>
          <w:color w:val="000000" w:themeColor="text1"/>
          <w:sz w:val="24"/>
          <w:szCs w:val="24"/>
        </w:rPr>
        <w:t>,</w:t>
      </w:r>
      <w:r w:rsidR="00770D45" w:rsidRPr="001E23EF">
        <w:rPr>
          <w:rFonts w:ascii="Arial" w:hAnsi="Arial" w:cs="Arial"/>
          <w:color w:val="000000" w:themeColor="text1"/>
          <w:sz w:val="24"/>
          <w:szCs w:val="24"/>
        </w:rPr>
        <w:t xml:space="preserve"> evitando incidentes</w:t>
      </w:r>
      <w:r w:rsidR="00D34902" w:rsidRPr="001E23EF">
        <w:rPr>
          <w:rFonts w:ascii="Arial" w:hAnsi="Arial" w:cs="Arial"/>
          <w:color w:val="000000" w:themeColor="text1"/>
          <w:sz w:val="24"/>
          <w:szCs w:val="24"/>
        </w:rPr>
        <w:t>)</w:t>
      </w:r>
      <w:r w:rsidRPr="001E23EF">
        <w:rPr>
          <w:rFonts w:ascii="Arial" w:hAnsi="Arial" w:cs="Arial"/>
          <w:color w:val="000000" w:themeColor="text1"/>
          <w:sz w:val="24"/>
          <w:szCs w:val="24"/>
        </w:rPr>
        <w:t>; p</w:t>
      </w:r>
      <w:r w:rsidR="00770D45" w:rsidRPr="001E23EF">
        <w:rPr>
          <w:rFonts w:ascii="Arial" w:hAnsi="Arial" w:cs="Arial"/>
          <w:color w:val="000000" w:themeColor="text1"/>
          <w:sz w:val="24"/>
          <w:szCs w:val="24"/>
        </w:rPr>
        <w:t>ara tutela da saúde em procedimento realizado por profissionais da área da saúde ou por entidades sanitárias</w:t>
      </w:r>
      <w:r w:rsidRPr="001E23EF">
        <w:rPr>
          <w:rFonts w:ascii="Arial" w:hAnsi="Arial" w:cs="Arial"/>
          <w:color w:val="000000" w:themeColor="text1"/>
          <w:sz w:val="24"/>
          <w:szCs w:val="24"/>
        </w:rPr>
        <w:t>; i</w:t>
      </w:r>
      <w:r w:rsidR="00770D45" w:rsidRPr="001E23EF">
        <w:rPr>
          <w:rFonts w:ascii="Arial" w:hAnsi="Arial" w:cs="Arial"/>
          <w:color w:val="000000" w:themeColor="text1"/>
          <w:sz w:val="24"/>
          <w:szCs w:val="24"/>
        </w:rPr>
        <w:t>nteresse legítimo do controlado ou de terceiros (exceção no caso de prevalecer direitos e liberdades fundamentais do titular que exijam proteção de dados pessoais)</w:t>
      </w:r>
      <w:r w:rsidRPr="001E23EF">
        <w:rPr>
          <w:rFonts w:ascii="Arial" w:hAnsi="Arial" w:cs="Arial"/>
          <w:color w:val="000000" w:themeColor="text1"/>
          <w:sz w:val="24"/>
          <w:szCs w:val="24"/>
        </w:rPr>
        <w:t>; p</w:t>
      </w:r>
      <w:r w:rsidR="00770D45" w:rsidRPr="001E23EF">
        <w:rPr>
          <w:rFonts w:ascii="Arial" w:hAnsi="Arial" w:cs="Arial"/>
          <w:color w:val="000000" w:themeColor="text1"/>
          <w:sz w:val="24"/>
          <w:szCs w:val="24"/>
        </w:rPr>
        <w:t>ara proteção ao crédito.</w:t>
      </w:r>
    </w:p>
    <w:p w14:paraId="34E5B6E7" w14:textId="674C3ADF" w:rsidR="005F5C62" w:rsidRPr="00F8638A" w:rsidRDefault="00F8638A" w:rsidP="00F8638A">
      <w:pPr>
        <w:spacing w:before="480" w:after="480" w:line="360" w:lineRule="auto"/>
        <w:outlineLvl w:val="1"/>
        <w:rPr>
          <w:rFonts w:ascii="Arial" w:eastAsia="Calibri" w:hAnsi="Arial" w:cs="Arial"/>
          <w:sz w:val="24"/>
          <w:szCs w:val="24"/>
        </w:rPr>
      </w:pPr>
      <w:bookmarkStart w:id="12" w:name="_Toc105517333"/>
      <w:r w:rsidRPr="00F8638A">
        <w:rPr>
          <w:rFonts w:ascii="Arial" w:eastAsia="Calibri" w:hAnsi="Arial" w:cs="Arial"/>
          <w:sz w:val="24"/>
          <w:szCs w:val="24"/>
        </w:rPr>
        <w:t>2.3 CAPÍTULO III - DOS DIREITOS DO TITULAR</w:t>
      </w:r>
      <w:bookmarkEnd w:id="12"/>
    </w:p>
    <w:p w14:paraId="0BB546EE" w14:textId="1ABABE00" w:rsidR="00F376DD" w:rsidRPr="00F8638A" w:rsidRDefault="00AF21FB" w:rsidP="00F8638A">
      <w:pPr>
        <w:spacing w:after="0" w:line="360" w:lineRule="auto"/>
        <w:ind w:firstLine="709"/>
        <w:jc w:val="both"/>
        <w:rPr>
          <w:rFonts w:ascii="Arial" w:eastAsia="Times New Roman" w:hAnsi="Arial" w:cs="Arial"/>
          <w:color w:val="000000" w:themeColor="text1"/>
          <w:sz w:val="24"/>
          <w:szCs w:val="24"/>
          <w:lang w:eastAsia="pt-BR"/>
        </w:rPr>
      </w:pPr>
      <w:r w:rsidRPr="00F8638A">
        <w:rPr>
          <w:rFonts w:ascii="Arial" w:hAnsi="Arial" w:cs="Arial"/>
          <w:color w:val="000000" w:themeColor="text1"/>
          <w:sz w:val="24"/>
          <w:szCs w:val="24"/>
        </w:rPr>
        <w:t xml:space="preserve">Segundo o </w:t>
      </w:r>
      <w:r w:rsidR="005F5C62" w:rsidRPr="00F8638A">
        <w:rPr>
          <w:rFonts w:ascii="Arial" w:hAnsi="Arial" w:cs="Arial"/>
          <w:color w:val="000000" w:themeColor="text1"/>
          <w:sz w:val="24"/>
          <w:szCs w:val="24"/>
        </w:rPr>
        <w:t>Art. 17</w:t>
      </w:r>
      <w:r w:rsidRPr="00F8638A">
        <w:rPr>
          <w:rFonts w:ascii="Arial" w:hAnsi="Arial" w:cs="Arial"/>
          <w:color w:val="000000" w:themeColor="text1"/>
          <w:sz w:val="24"/>
          <w:szCs w:val="24"/>
        </w:rPr>
        <w:t>, t</w:t>
      </w:r>
      <w:r w:rsidR="005F5C62" w:rsidRPr="00F8638A">
        <w:rPr>
          <w:rFonts w:ascii="Arial" w:hAnsi="Arial" w:cs="Arial"/>
          <w:color w:val="000000" w:themeColor="text1"/>
          <w:sz w:val="24"/>
          <w:szCs w:val="24"/>
        </w:rPr>
        <w:t>oda pessoa natural tem assegurada a titularidade de seus dados pessoais e garantidos os direitos fundamentais de liberdade, de intimidade e de privacidade, nos termos desta Lei.</w:t>
      </w:r>
      <w:r w:rsidRPr="00F8638A">
        <w:rPr>
          <w:rFonts w:ascii="Arial" w:hAnsi="Arial" w:cs="Arial"/>
          <w:color w:val="000000" w:themeColor="text1"/>
          <w:sz w:val="24"/>
          <w:szCs w:val="24"/>
        </w:rPr>
        <w:t xml:space="preserve"> Já o Art</w:t>
      </w:r>
      <w:r w:rsidR="005F5C62" w:rsidRPr="00F8638A">
        <w:rPr>
          <w:rFonts w:ascii="Arial" w:hAnsi="Arial" w:cs="Arial"/>
          <w:color w:val="000000" w:themeColor="text1"/>
          <w:sz w:val="24"/>
          <w:szCs w:val="24"/>
        </w:rPr>
        <w:t>. 18</w:t>
      </w:r>
      <w:r w:rsidRPr="00F8638A">
        <w:rPr>
          <w:rFonts w:ascii="Arial" w:hAnsi="Arial" w:cs="Arial"/>
          <w:color w:val="000000" w:themeColor="text1"/>
          <w:sz w:val="24"/>
          <w:szCs w:val="24"/>
        </w:rPr>
        <w:t xml:space="preserve"> esclarece que o</w:t>
      </w:r>
      <w:r w:rsidR="005F5C62" w:rsidRPr="00F8638A">
        <w:rPr>
          <w:rFonts w:ascii="Arial" w:hAnsi="Arial" w:cs="Arial"/>
          <w:color w:val="000000" w:themeColor="text1"/>
          <w:sz w:val="24"/>
          <w:szCs w:val="24"/>
        </w:rPr>
        <w:t xml:space="preserve"> titular dos dados pessoais tem direito a obter do controlador, em relação aos dados do titular por ele tratados, a qualquer momento e mediante requisição:</w:t>
      </w:r>
      <w:r w:rsidR="00E906AC" w:rsidRPr="00F8638A">
        <w:rPr>
          <w:rFonts w:ascii="Arial" w:hAnsi="Arial" w:cs="Arial"/>
          <w:color w:val="000000" w:themeColor="text1"/>
          <w:sz w:val="24"/>
          <w:szCs w:val="24"/>
        </w:rPr>
        <w:t xml:space="preserve"> </w:t>
      </w:r>
      <w:bookmarkStart w:id="13" w:name="art18i"/>
      <w:bookmarkEnd w:id="13"/>
      <w:r w:rsidR="00E906AC" w:rsidRPr="00F8638A">
        <w:rPr>
          <w:rFonts w:ascii="Arial" w:eastAsia="Times New Roman" w:hAnsi="Arial" w:cs="Arial"/>
          <w:color w:val="000000" w:themeColor="text1"/>
          <w:sz w:val="24"/>
          <w:szCs w:val="24"/>
          <w:lang w:eastAsia="pt-BR"/>
        </w:rPr>
        <w:t>c</w:t>
      </w:r>
      <w:r w:rsidR="005F5C62" w:rsidRPr="00F8638A">
        <w:rPr>
          <w:rFonts w:ascii="Arial" w:eastAsia="Times New Roman" w:hAnsi="Arial" w:cs="Arial"/>
          <w:color w:val="000000" w:themeColor="text1"/>
          <w:sz w:val="24"/>
          <w:szCs w:val="24"/>
          <w:lang w:eastAsia="pt-BR"/>
        </w:rPr>
        <w:t>onfirmação da existência de tratamento;</w:t>
      </w:r>
      <w:r w:rsidR="00E906AC" w:rsidRPr="00F8638A">
        <w:rPr>
          <w:rFonts w:ascii="Arial" w:eastAsia="Times New Roman" w:hAnsi="Arial" w:cs="Arial"/>
          <w:color w:val="000000" w:themeColor="text1"/>
          <w:sz w:val="24"/>
          <w:szCs w:val="24"/>
          <w:lang w:eastAsia="pt-BR"/>
        </w:rPr>
        <w:t xml:space="preserve"> </w:t>
      </w:r>
      <w:bookmarkStart w:id="14" w:name="art18ii"/>
      <w:bookmarkEnd w:id="14"/>
      <w:r w:rsidR="004616A1" w:rsidRPr="00F8638A">
        <w:rPr>
          <w:rFonts w:ascii="Arial" w:eastAsia="Times New Roman" w:hAnsi="Arial" w:cs="Arial"/>
          <w:color w:val="000000" w:themeColor="text1"/>
          <w:sz w:val="24"/>
          <w:szCs w:val="24"/>
          <w:lang w:eastAsia="pt-BR"/>
        </w:rPr>
        <w:t>a</w:t>
      </w:r>
      <w:r w:rsidR="005F5C62" w:rsidRPr="00F8638A">
        <w:rPr>
          <w:rFonts w:ascii="Arial" w:eastAsia="Times New Roman" w:hAnsi="Arial" w:cs="Arial"/>
          <w:color w:val="000000" w:themeColor="text1"/>
          <w:sz w:val="24"/>
          <w:szCs w:val="24"/>
          <w:lang w:eastAsia="pt-BR"/>
        </w:rPr>
        <w:t>cesso aos dados;</w:t>
      </w:r>
      <w:r w:rsidR="00E906AC" w:rsidRPr="00F8638A">
        <w:rPr>
          <w:rFonts w:ascii="Arial" w:eastAsia="Times New Roman" w:hAnsi="Arial" w:cs="Arial"/>
          <w:color w:val="000000" w:themeColor="text1"/>
          <w:sz w:val="24"/>
          <w:szCs w:val="24"/>
          <w:lang w:eastAsia="pt-BR"/>
        </w:rPr>
        <w:t xml:space="preserve"> </w:t>
      </w:r>
      <w:bookmarkStart w:id="15" w:name="art18iii"/>
      <w:bookmarkEnd w:id="15"/>
      <w:r w:rsidR="005F5C62" w:rsidRPr="00F8638A">
        <w:rPr>
          <w:rFonts w:ascii="Arial" w:eastAsia="Times New Roman" w:hAnsi="Arial" w:cs="Arial"/>
          <w:color w:val="000000" w:themeColor="text1"/>
          <w:sz w:val="24"/>
          <w:szCs w:val="24"/>
          <w:lang w:eastAsia="pt-BR"/>
        </w:rPr>
        <w:t>correção de dados incompletos, inexatos ou desatualizados;</w:t>
      </w:r>
      <w:r w:rsidR="00E906AC" w:rsidRPr="00F8638A">
        <w:rPr>
          <w:rFonts w:ascii="Arial" w:eastAsia="Times New Roman" w:hAnsi="Arial" w:cs="Arial"/>
          <w:color w:val="000000" w:themeColor="text1"/>
          <w:sz w:val="24"/>
          <w:szCs w:val="24"/>
          <w:lang w:eastAsia="pt-BR"/>
        </w:rPr>
        <w:t xml:space="preserve"> </w:t>
      </w:r>
      <w:proofErr w:type="spellStart"/>
      <w:r w:rsidR="005F5C62" w:rsidRPr="00F8638A">
        <w:rPr>
          <w:rFonts w:ascii="Arial" w:eastAsia="Times New Roman" w:hAnsi="Arial" w:cs="Arial"/>
          <w:color w:val="000000" w:themeColor="text1"/>
          <w:sz w:val="24"/>
          <w:szCs w:val="24"/>
          <w:lang w:eastAsia="pt-BR"/>
        </w:rPr>
        <w:t>anonimização</w:t>
      </w:r>
      <w:proofErr w:type="spellEnd"/>
      <w:r w:rsidR="005F5C62" w:rsidRPr="00F8638A">
        <w:rPr>
          <w:rFonts w:ascii="Arial" w:eastAsia="Times New Roman" w:hAnsi="Arial" w:cs="Arial"/>
          <w:color w:val="000000" w:themeColor="text1"/>
          <w:sz w:val="24"/>
          <w:szCs w:val="24"/>
          <w:lang w:eastAsia="pt-BR"/>
        </w:rPr>
        <w:t>, bloqueio ou eliminação de dados desnecessários, excessivos ou tratados em desconformidade com o disposto nesta Lei;</w:t>
      </w:r>
      <w:r w:rsidR="00E906AC" w:rsidRPr="00F8638A">
        <w:rPr>
          <w:rFonts w:ascii="Arial" w:eastAsia="Times New Roman" w:hAnsi="Arial" w:cs="Arial"/>
          <w:color w:val="000000" w:themeColor="text1"/>
          <w:sz w:val="24"/>
          <w:szCs w:val="24"/>
          <w:lang w:eastAsia="pt-BR"/>
        </w:rPr>
        <w:t xml:space="preserve"> </w:t>
      </w:r>
      <w:r w:rsidR="004616A1" w:rsidRPr="00F8638A">
        <w:rPr>
          <w:rFonts w:ascii="Arial" w:eastAsia="Times New Roman" w:hAnsi="Arial" w:cs="Arial"/>
          <w:color w:val="000000" w:themeColor="text1"/>
          <w:sz w:val="24"/>
          <w:szCs w:val="24"/>
          <w:lang w:eastAsia="pt-BR"/>
        </w:rPr>
        <w:t>p</w:t>
      </w:r>
      <w:r w:rsidR="005F5C62" w:rsidRPr="00F8638A">
        <w:rPr>
          <w:rFonts w:ascii="Arial" w:eastAsia="Times New Roman" w:hAnsi="Arial" w:cs="Arial"/>
          <w:color w:val="000000" w:themeColor="text1"/>
          <w:sz w:val="24"/>
          <w:szCs w:val="24"/>
          <w:lang w:eastAsia="pt-BR"/>
        </w:rPr>
        <w:t xml:space="preserve">ortabilidade dos dados a outro fornecedor de serviço ou produto, mediante requisição expressa, de acordo com a regulamentação da autoridade nacional, observados os segredos </w:t>
      </w:r>
      <w:r w:rsidR="005F5C62" w:rsidRPr="00F8638A">
        <w:rPr>
          <w:rFonts w:ascii="Arial" w:eastAsia="Times New Roman" w:hAnsi="Arial" w:cs="Arial"/>
          <w:color w:val="000000" w:themeColor="text1"/>
          <w:sz w:val="24"/>
          <w:szCs w:val="24"/>
          <w:lang w:eastAsia="pt-BR"/>
        </w:rPr>
        <w:lastRenderedPageBreak/>
        <w:t>comercial e industrial</w:t>
      </w:r>
      <w:bookmarkStart w:id="16" w:name="art18vi"/>
      <w:bookmarkEnd w:id="16"/>
      <w:r w:rsidR="004616A1" w:rsidRPr="00F8638A">
        <w:rPr>
          <w:rFonts w:ascii="Arial" w:eastAsia="Times New Roman" w:hAnsi="Arial" w:cs="Arial"/>
          <w:color w:val="000000" w:themeColor="text1"/>
          <w:sz w:val="24"/>
          <w:szCs w:val="24"/>
          <w:lang w:eastAsia="pt-BR"/>
        </w:rPr>
        <w:t>;</w:t>
      </w:r>
      <w:r w:rsidR="00E906AC" w:rsidRPr="00F8638A">
        <w:rPr>
          <w:rFonts w:ascii="Arial" w:eastAsia="Times New Roman" w:hAnsi="Arial" w:cs="Arial"/>
          <w:color w:val="000000" w:themeColor="text1"/>
          <w:sz w:val="24"/>
          <w:szCs w:val="24"/>
          <w:lang w:eastAsia="pt-BR"/>
        </w:rPr>
        <w:t xml:space="preserve"> </w:t>
      </w:r>
      <w:r w:rsidR="004616A1" w:rsidRPr="00F8638A">
        <w:rPr>
          <w:rFonts w:ascii="Arial" w:eastAsia="Times New Roman" w:hAnsi="Arial" w:cs="Arial"/>
          <w:color w:val="000000" w:themeColor="text1"/>
          <w:sz w:val="24"/>
          <w:szCs w:val="24"/>
          <w:lang w:eastAsia="pt-BR"/>
        </w:rPr>
        <w:t>e</w:t>
      </w:r>
      <w:r w:rsidR="005F5C62" w:rsidRPr="00F8638A">
        <w:rPr>
          <w:rFonts w:ascii="Arial" w:eastAsia="Times New Roman" w:hAnsi="Arial" w:cs="Arial"/>
          <w:color w:val="000000" w:themeColor="text1"/>
          <w:sz w:val="24"/>
          <w:szCs w:val="24"/>
          <w:lang w:eastAsia="pt-BR"/>
        </w:rPr>
        <w:t>liminação dos dados pessoais tratados com o consentimento do titular, exceto nas hipóteses previstas no art. 16 desta Lei;</w:t>
      </w:r>
      <w:r w:rsidR="00E906AC" w:rsidRPr="00F8638A">
        <w:rPr>
          <w:rFonts w:ascii="Arial" w:eastAsia="Times New Roman" w:hAnsi="Arial" w:cs="Arial"/>
          <w:color w:val="000000" w:themeColor="text1"/>
          <w:sz w:val="24"/>
          <w:szCs w:val="24"/>
          <w:lang w:eastAsia="pt-BR"/>
        </w:rPr>
        <w:t xml:space="preserve"> </w:t>
      </w:r>
      <w:bookmarkStart w:id="17" w:name="art18vii"/>
      <w:bookmarkEnd w:id="17"/>
      <w:r w:rsidR="005F5C62" w:rsidRPr="00F8638A">
        <w:rPr>
          <w:rFonts w:ascii="Arial" w:eastAsia="Times New Roman" w:hAnsi="Arial" w:cs="Arial"/>
          <w:color w:val="000000" w:themeColor="text1"/>
          <w:sz w:val="24"/>
          <w:szCs w:val="24"/>
          <w:lang w:eastAsia="pt-BR"/>
        </w:rPr>
        <w:t>informação das entidades públicas e privadas com as quais o controlador realizou uso compartilhado de dados;</w:t>
      </w:r>
      <w:r w:rsidR="00E906AC" w:rsidRPr="00F8638A">
        <w:rPr>
          <w:rFonts w:ascii="Arial" w:eastAsia="Times New Roman" w:hAnsi="Arial" w:cs="Arial"/>
          <w:color w:val="000000" w:themeColor="text1"/>
          <w:sz w:val="24"/>
          <w:szCs w:val="24"/>
          <w:lang w:eastAsia="pt-BR"/>
        </w:rPr>
        <w:t xml:space="preserve"> </w:t>
      </w:r>
      <w:bookmarkStart w:id="18" w:name="art18viii"/>
      <w:bookmarkEnd w:id="18"/>
      <w:r w:rsidR="005F5C62" w:rsidRPr="00F8638A">
        <w:rPr>
          <w:rFonts w:ascii="Arial" w:eastAsia="Times New Roman" w:hAnsi="Arial" w:cs="Arial"/>
          <w:color w:val="000000" w:themeColor="text1"/>
          <w:sz w:val="24"/>
          <w:szCs w:val="24"/>
          <w:lang w:eastAsia="pt-BR"/>
        </w:rPr>
        <w:t>informação sobre a possibilidade de não fornecer consentimento e sobre as consequências da negativa;</w:t>
      </w:r>
      <w:r w:rsidR="00E906AC" w:rsidRPr="00F8638A">
        <w:rPr>
          <w:rFonts w:ascii="Arial" w:eastAsia="Times New Roman" w:hAnsi="Arial" w:cs="Arial"/>
          <w:color w:val="000000" w:themeColor="text1"/>
          <w:sz w:val="24"/>
          <w:szCs w:val="24"/>
          <w:lang w:eastAsia="pt-BR"/>
        </w:rPr>
        <w:t xml:space="preserve"> </w:t>
      </w:r>
      <w:bookmarkStart w:id="19" w:name="art18ix"/>
      <w:bookmarkEnd w:id="19"/>
      <w:r w:rsidR="004616A1" w:rsidRPr="00F8638A">
        <w:rPr>
          <w:rFonts w:ascii="Arial" w:eastAsia="Times New Roman" w:hAnsi="Arial" w:cs="Arial"/>
          <w:color w:val="000000" w:themeColor="text1"/>
          <w:sz w:val="24"/>
          <w:szCs w:val="24"/>
          <w:lang w:eastAsia="pt-BR"/>
        </w:rPr>
        <w:t>r</w:t>
      </w:r>
      <w:r w:rsidR="005F5C62" w:rsidRPr="00F8638A">
        <w:rPr>
          <w:rFonts w:ascii="Arial" w:eastAsia="Times New Roman" w:hAnsi="Arial" w:cs="Arial"/>
          <w:color w:val="000000" w:themeColor="text1"/>
          <w:sz w:val="24"/>
          <w:szCs w:val="24"/>
          <w:lang w:eastAsia="pt-BR"/>
        </w:rPr>
        <w:t>evogação do consentimento, nos termos do 5º do art. 8º desta Lei.</w:t>
      </w:r>
    </w:p>
    <w:p w14:paraId="446EBEC0" w14:textId="035C1D70" w:rsidR="0016111C" w:rsidRPr="00F8638A" w:rsidRDefault="00F8638A" w:rsidP="00F8638A">
      <w:pPr>
        <w:spacing w:before="480" w:after="480" w:line="360" w:lineRule="auto"/>
        <w:outlineLvl w:val="1"/>
        <w:rPr>
          <w:rFonts w:ascii="Arial" w:eastAsia="Calibri" w:hAnsi="Arial" w:cs="Arial"/>
          <w:sz w:val="24"/>
          <w:szCs w:val="24"/>
        </w:rPr>
      </w:pPr>
      <w:bookmarkStart w:id="20" w:name="_Toc105517334"/>
      <w:r w:rsidRPr="00F8638A">
        <w:rPr>
          <w:rFonts w:ascii="Arial" w:eastAsia="Calibri" w:hAnsi="Arial" w:cs="Arial"/>
          <w:sz w:val="24"/>
          <w:szCs w:val="24"/>
        </w:rPr>
        <w:t>2.4 CAPÍTULO IV - DO TRATAMENTO DE DADOS PESSOAIS PELO PODER PÚBLICO</w:t>
      </w:r>
      <w:bookmarkEnd w:id="20"/>
    </w:p>
    <w:p w14:paraId="67989E9E" w14:textId="63AF15AC" w:rsidR="00F376DD" w:rsidRPr="00F8638A" w:rsidRDefault="00F376DD" w:rsidP="00F8638A">
      <w:pPr>
        <w:spacing w:after="0" w:line="360" w:lineRule="auto"/>
        <w:ind w:firstLine="709"/>
        <w:jc w:val="both"/>
        <w:rPr>
          <w:rFonts w:ascii="Arial" w:hAnsi="Arial" w:cs="Arial"/>
          <w:color w:val="000000" w:themeColor="text1"/>
          <w:sz w:val="24"/>
          <w:szCs w:val="24"/>
        </w:rPr>
      </w:pPr>
      <w:r w:rsidRPr="00F8638A">
        <w:rPr>
          <w:rFonts w:ascii="Arial" w:hAnsi="Arial" w:cs="Arial"/>
          <w:color w:val="000000" w:themeColor="text1"/>
          <w:sz w:val="24"/>
          <w:szCs w:val="24"/>
        </w:rPr>
        <w:t>O tratamento de dados pessoais pelos órgãos e entidades do Poder Público deverá ser realizado para o atendimento de sua finalidade pública, na persecução do interesse público e com o objetivo de executar as competências legais ou cumprir as atribuições legais do serviço público, desde que:</w:t>
      </w:r>
    </w:p>
    <w:p w14:paraId="4E03939A" w14:textId="73CFAAC8" w:rsidR="00F376DD" w:rsidRPr="00F8638A" w:rsidRDefault="00F376DD" w:rsidP="00F8638A">
      <w:pPr>
        <w:spacing w:after="0" w:line="360" w:lineRule="auto"/>
        <w:ind w:firstLine="709"/>
        <w:jc w:val="both"/>
        <w:rPr>
          <w:rFonts w:ascii="Arial" w:hAnsi="Arial" w:cs="Arial"/>
          <w:color w:val="000000" w:themeColor="text1"/>
          <w:sz w:val="24"/>
          <w:szCs w:val="24"/>
        </w:rPr>
      </w:pPr>
      <w:r w:rsidRPr="00F8638A">
        <w:rPr>
          <w:rFonts w:ascii="Arial" w:hAnsi="Arial" w:cs="Arial"/>
          <w:color w:val="000000" w:themeColor="text1"/>
          <w:sz w:val="24"/>
          <w:szCs w:val="24"/>
        </w:rPr>
        <w:t xml:space="preserve">I - </w:t>
      </w:r>
      <w:r w:rsidR="007A6461" w:rsidRPr="00F8638A">
        <w:rPr>
          <w:rFonts w:ascii="Arial" w:hAnsi="Arial" w:cs="Arial"/>
          <w:color w:val="000000" w:themeColor="text1"/>
          <w:sz w:val="24"/>
          <w:szCs w:val="24"/>
        </w:rPr>
        <w:t>Sejam</w:t>
      </w:r>
      <w:r w:rsidRPr="00F8638A">
        <w:rPr>
          <w:rFonts w:ascii="Arial" w:hAnsi="Arial" w:cs="Arial"/>
          <w:color w:val="000000" w:themeColor="text1"/>
          <w:sz w:val="24"/>
          <w:szCs w:val="24"/>
        </w:rPr>
        <w:t xml:space="preserve"> informadas as hipóteses em que, no exercício de suas competências, realizam o tratamento de dados pessoais, fornecendo informações claras e atualizadas sobre a previsão legal, a finalidade, os procedimentos e as práticas utilizadas para a execução dessas atividades, em veículos de fácil acesso, preferencialmente em seus sites</w:t>
      </w:r>
      <w:r w:rsidR="00E906AC" w:rsidRPr="00F8638A">
        <w:rPr>
          <w:rFonts w:ascii="Arial" w:hAnsi="Arial" w:cs="Arial"/>
          <w:color w:val="000000" w:themeColor="text1"/>
          <w:sz w:val="24"/>
          <w:szCs w:val="24"/>
        </w:rPr>
        <w:t xml:space="preserve"> e, que</w:t>
      </w:r>
      <w:r w:rsidRPr="00F8638A">
        <w:rPr>
          <w:rFonts w:ascii="Arial" w:hAnsi="Arial" w:cs="Arial"/>
          <w:color w:val="000000" w:themeColor="text1"/>
          <w:sz w:val="24"/>
          <w:szCs w:val="24"/>
        </w:rPr>
        <w:t xml:space="preserve"> seja indicado um encarregado quando realizarem operações d</w:t>
      </w:r>
      <w:r w:rsidR="00F8638A">
        <w:rPr>
          <w:rFonts w:ascii="Arial" w:hAnsi="Arial" w:cs="Arial"/>
          <w:color w:val="000000" w:themeColor="text1"/>
          <w:sz w:val="24"/>
          <w:szCs w:val="24"/>
        </w:rPr>
        <w:t>e tratamento de dados pessoais.</w:t>
      </w:r>
    </w:p>
    <w:p w14:paraId="7A424CB0" w14:textId="00D7B911" w:rsidR="00F376DD" w:rsidRPr="00F8638A" w:rsidRDefault="00F376DD" w:rsidP="00F8638A">
      <w:pPr>
        <w:spacing w:after="0" w:line="360" w:lineRule="auto"/>
        <w:ind w:firstLine="709"/>
        <w:jc w:val="both"/>
        <w:rPr>
          <w:rFonts w:ascii="Arial" w:hAnsi="Arial" w:cs="Arial"/>
          <w:color w:val="000000" w:themeColor="text1"/>
          <w:sz w:val="24"/>
          <w:szCs w:val="24"/>
        </w:rPr>
      </w:pPr>
      <w:r w:rsidRPr="00F8638A">
        <w:rPr>
          <w:rFonts w:ascii="Arial" w:hAnsi="Arial" w:cs="Arial"/>
          <w:color w:val="000000" w:themeColor="text1"/>
          <w:sz w:val="24"/>
          <w:szCs w:val="24"/>
        </w:rPr>
        <w:t>É permitido o uso compartilhado de dados pelo Poder Público, desde que tenha por objetivo atender a finalidades específicas de execução de políticas públicas e atribuição legal pelos órgãos e pelas entidades públicas, respeitados os princípios de proteção de dados pessoais elencados no art. 6° da lei.</w:t>
      </w:r>
    </w:p>
    <w:p w14:paraId="5C8502A8" w14:textId="70B5C8FF" w:rsidR="00F376DD" w:rsidRPr="00F8638A" w:rsidRDefault="00F8638A" w:rsidP="00F8638A">
      <w:pPr>
        <w:spacing w:before="480" w:after="480" w:line="360" w:lineRule="auto"/>
        <w:outlineLvl w:val="1"/>
        <w:rPr>
          <w:rFonts w:ascii="Arial" w:eastAsia="Calibri" w:hAnsi="Arial" w:cs="Arial"/>
          <w:sz w:val="24"/>
          <w:szCs w:val="24"/>
        </w:rPr>
      </w:pPr>
      <w:bookmarkStart w:id="21" w:name="_Toc105517335"/>
      <w:r w:rsidRPr="00F8638A">
        <w:rPr>
          <w:rFonts w:ascii="Arial" w:eastAsia="Calibri" w:hAnsi="Arial" w:cs="Arial"/>
          <w:sz w:val="24"/>
          <w:szCs w:val="24"/>
        </w:rPr>
        <w:t>2.5 CAPÍTULO V - DA TRANSFERÊNCIA INTERNACIONAL DE DADOS</w:t>
      </w:r>
      <w:bookmarkEnd w:id="21"/>
    </w:p>
    <w:p w14:paraId="6C475FC7" w14:textId="16AD5E27" w:rsidR="001354AC" w:rsidRPr="001E23EF" w:rsidRDefault="00C41E35" w:rsidP="00F8638A">
      <w:pPr>
        <w:spacing w:after="0" w:line="360" w:lineRule="auto"/>
        <w:ind w:firstLine="709"/>
        <w:jc w:val="both"/>
        <w:rPr>
          <w:rFonts w:ascii="Arial" w:hAnsi="Arial" w:cs="Arial"/>
          <w:color w:val="000000" w:themeColor="text1"/>
          <w:sz w:val="24"/>
          <w:szCs w:val="24"/>
        </w:rPr>
      </w:pPr>
      <w:r w:rsidRPr="001E23EF">
        <w:rPr>
          <w:rFonts w:ascii="Arial" w:hAnsi="Arial" w:cs="Arial"/>
          <w:color w:val="000000" w:themeColor="text1"/>
          <w:sz w:val="24"/>
          <w:szCs w:val="24"/>
        </w:rPr>
        <w:t xml:space="preserve">A </w:t>
      </w:r>
      <w:r w:rsidR="00D34902" w:rsidRPr="001E23EF">
        <w:rPr>
          <w:rFonts w:ascii="Arial" w:hAnsi="Arial" w:cs="Arial"/>
          <w:color w:val="000000" w:themeColor="text1"/>
          <w:sz w:val="24"/>
          <w:szCs w:val="24"/>
        </w:rPr>
        <w:t xml:space="preserve">Lei </w:t>
      </w:r>
      <w:r w:rsidRPr="001E23EF">
        <w:rPr>
          <w:rFonts w:ascii="Arial" w:hAnsi="Arial" w:cs="Arial"/>
          <w:color w:val="000000" w:themeColor="text1"/>
          <w:sz w:val="24"/>
          <w:szCs w:val="24"/>
        </w:rPr>
        <w:t>considera transferência internacional de dados a realizada em países estrangeiros ou organi</w:t>
      </w:r>
      <w:r w:rsidR="004616A1" w:rsidRPr="001E23EF">
        <w:rPr>
          <w:rFonts w:ascii="Arial" w:hAnsi="Arial" w:cs="Arial"/>
          <w:color w:val="000000" w:themeColor="text1"/>
          <w:sz w:val="24"/>
          <w:szCs w:val="24"/>
        </w:rPr>
        <w:t>smos internacionais a qual o paí</w:t>
      </w:r>
      <w:r w:rsidRPr="001E23EF">
        <w:rPr>
          <w:rFonts w:ascii="Arial" w:hAnsi="Arial" w:cs="Arial"/>
          <w:color w:val="000000" w:themeColor="text1"/>
          <w:sz w:val="24"/>
          <w:szCs w:val="24"/>
        </w:rPr>
        <w:t xml:space="preserve">s seja membro. </w:t>
      </w:r>
      <w:r w:rsidR="004F6432" w:rsidRPr="001E23EF">
        <w:rPr>
          <w:rFonts w:ascii="Arial" w:hAnsi="Arial" w:cs="Arial"/>
          <w:color w:val="000000" w:themeColor="text1"/>
          <w:sz w:val="24"/>
          <w:szCs w:val="24"/>
        </w:rPr>
        <w:t xml:space="preserve">A transferência internacional </w:t>
      </w:r>
      <w:r w:rsidR="004616A1" w:rsidRPr="001E23EF">
        <w:rPr>
          <w:rFonts w:ascii="Arial" w:hAnsi="Arial" w:cs="Arial"/>
          <w:color w:val="000000" w:themeColor="text1"/>
          <w:sz w:val="24"/>
          <w:szCs w:val="24"/>
        </w:rPr>
        <w:t>de dados pessoais somente será</w:t>
      </w:r>
      <w:r w:rsidR="004F6432" w:rsidRPr="001E23EF">
        <w:rPr>
          <w:rFonts w:ascii="Arial" w:hAnsi="Arial" w:cs="Arial"/>
          <w:color w:val="000000" w:themeColor="text1"/>
          <w:sz w:val="24"/>
          <w:szCs w:val="24"/>
        </w:rPr>
        <w:t xml:space="preserve"> permitida nas hipóteses do artigo 33 da LGP</w:t>
      </w:r>
      <w:r w:rsidR="00D34902" w:rsidRPr="001E23EF">
        <w:rPr>
          <w:rFonts w:ascii="Arial" w:hAnsi="Arial" w:cs="Arial"/>
          <w:color w:val="000000" w:themeColor="text1"/>
          <w:sz w:val="24"/>
          <w:szCs w:val="24"/>
        </w:rPr>
        <w:t>D</w:t>
      </w:r>
      <w:r w:rsidR="00161AD3" w:rsidRPr="001E23EF">
        <w:rPr>
          <w:rFonts w:ascii="Arial" w:hAnsi="Arial" w:cs="Arial"/>
          <w:color w:val="000000" w:themeColor="text1"/>
          <w:sz w:val="24"/>
          <w:szCs w:val="24"/>
        </w:rPr>
        <w:t>, conforme segue:</w:t>
      </w:r>
      <w:r w:rsidR="00E906AC" w:rsidRPr="001E23EF">
        <w:rPr>
          <w:rFonts w:ascii="Arial" w:hAnsi="Arial" w:cs="Arial"/>
          <w:color w:val="000000" w:themeColor="text1"/>
          <w:sz w:val="24"/>
          <w:szCs w:val="24"/>
        </w:rPr>
        <w:t xml:space="preserve"> p</w:t>
      </w:r>
      <w:r w:rsidR="004F6432" w:rsidRPr="001E23EF">
        <w:rPr>
          <w:rFonts w:ascii="Arial" w:hAnsi="Arial" w:cs="Arial"/>
          <w:color w:val="000000" w:themeColor="text1"/>
          <w:sz w:val="24"/>
          <w:szCs w:val="24"/>
        </w:rPr>
        <w:t>aíses ou organismos internacionais com grau de proteção de dados pessoais adequado ao previsto na LPGD</w:t>
      </w:r>
      <w:r w:rsidR="00E906AC" w:rsidRPr="001E23EF">
        <w:rPr>
          <w:rFonts w:ascii="Arial" w:hAnsi="Arial" w:cs="Arial"/>
          <w:color w:val="000000" w:themeColor="text1"/>
          <w:sz w:val="24"/>
          <w:szCs w:val="24"/>
        </w:rPr>
        <w:t>; c</w:t>
      </w:r>
      <w:r w:rsidR="004616A1" w:rsidRPr="001E23EF">
        <w:rPr>
          <w:rFonts w:ascii="Arial" w:hAnsi="Arial" w:cs="Arial"/>
          <w:color w:val="000000" w:themeColor="text1"/>
          <w:sz w:val="24"/>
          <w:szCs w:val="24"/>
        </w:rPr>
        <w:t>ontrolador oferece e compro</w:t>
      </w:r>
      <w:r w:rsidR="004F6432" w:rsidRPr="001E23EF">
        <w:rPr>
          <w:rFonts w:ascii="Arial" w:hAnsi="Arial" w:cs="Arial"/>
          <w:color w:val="000000" w:themeColor="text1"/>
          <w:sz w:val="24"/>
          <w:szCs w:val="24"/>
        </w:rPr>
        <w:t xml:space="preserve">va garantias de cumprimento dos princípios e direitos do titular e do regime de </w:t>
      </w:r>
      <w:r w:rsidR="004F6432" w:rsidRPr="001E23EF">
        <w:rPr>
          <w:rFonts w:ascii="Arial" w:hAnsi="Arial" w:cs="Arial"/>
          <w:color w:val="000000" w:themeColor="text1"/>
          <w:sz w:val="24"/>
          <w:szCs w:val="24"/>
        </w:rPr>
        <w:lastRenderedPageBreak/>
        <w:t>proteção de dados previstos na LGPD</w:t>
      </w:r>
      <w:r w:rsidR="00E906AC" w:rsidRPr="001E23EF">
        <w:rPr>
          <w:rFonts w:ascii="Arial" w:hAnsi="Arial" w:cs="Arial"/>
          <w:color w:val="000000" w:themeColor="text1"/>
          <w:sz w:val="24"/>
          <w:szCs w:val="24"/>
        </w:rPr>
        <w:t>; c</w:t>
      </w:r>
      <w:r w:rsidR="004F6432" w:rsidRPr="001E23EF">
        <w:rPr>
          <w:rFonts w:ascii="Arial" w:hAnsi="Arial" w:cs="Arial"/>
          <w:color w:val="000000" w:themeColor="text1"/>
          <w:sz w:val="24"/>
          <w:szCs w:val="24"/>
        </w:rPr>
        <w:t>ooperação jurídica internacional entre órgãos públicos de inteligência, investigação e persecução, de acordo com os instrumentos de direito internacional</w:t>
      </w:r>
      <w:r w:rsidR="00E906AC" w:rsidRPr="001E23EF">
        <w:rPr>
          <w:rFonts w:ascii="Arial" w:hAnsi="Arial" w:cs="Arial"/>
          <w:color w:val="000000" w:themeColor="text1"/>
          <w:sz w:val="24"/>
          <w:szCs w:val="24"/>
        </w:rPr>
        <w:t>; p</w:t>
      </w:r>
      <w:r w:rsidR="004F6432" w:rsidRPr="001E23EF">
        <w:rPr>
          <w:rFonts w:ascii="Arial" w:hAnsi="Arial" w:cs="Arial"/>
          <w:color w:val="000000" w:themeColor="text1"/>
          <w:sz w:val="24"/>
          <w:szCs w:val="24"/>
        </w:rPr>
        <w:t>ara a proteção da vida da incolumidade física do titular ou de terceiros</w:t>
      </w:r>
      <w:r w:rsidR="00E906AC" w:rsidRPr="001E23EF">
        <w:rPr>
          <w:rFonts w:ascii="Arial" w:hAnsi="Arial" w:cs="Arial"/>
          <w:color w:val="000000" w:themeColor="text1"/>
          <w:sz w:val="24"/>
          <w:szCs w:val="24"/>
        </w:rPr>
        <w:t>; a</w:t>
      </w:r>
      <w:r w:rsidR="004F6432" w:rsidRPr="001E23EF">
        <w:rPr>
          <w:rFonts w:ascii="Arial" w:hAnsi="Arial" w:cs="Arial"/>
          <w:color w:val="000000" w:themeColor="text1"/>
          <w:sz w:val="24"/>
          <w:szCs w:val="24"/>
        </w:rPr>
        <w:t>utorização da ANDP</w:t>
      </w:r>
      <w:r w:rsidR="00E906AC" w:rsidRPr="001E23EF">
        <w:rPr>
          <w:rFonts w:ascii="Arial" w:hAnsi="Arial" w:cs="Arial"/>
          <w:color w:val="000000" w:themeColor="text1"/>
          <w:sz w:val="24"/>
          <w:szCs w:val="24"/>
        </w:rPr>
        <w:t>; c</w:t>
      </w:r>
      <w:r w:rsidR="004F6432" w:rsidRPr="001E23EF">
        <w:rPr>
          <w:rFonts w:ascii="Arial" w:hAnsi="Arial" w:cs="Arial"/>
          <w:color w:val="000000" w:themeColor="text1"/>
          <w:sz w:val="24"/>
          <w:szCs w:val="24"/>
        </w:rPr>
        <w:t>ompromisso assumido em acordo de cooperação internacional</w:t>
      </w:r>
      <w:r w:rsidR="00E906AC" w:rsidRPr="001E23EF">
        <w:rPr>
          <w:rFonts w:ascii="Arial" w:hAnsi="Arial" w:cs="Arial"/>
          <w:color w:val="000000" w:themeColor="text1"/>
          <w:sz w:val="24"/>
          <w:szCs w:val="24"/>
        </w:rPr>
        <w:t>; e</w:t>
      </w:r>
      <w:r w:rsidR="004F6432" w:rsidRPr="001E23EF">
        <w:rPr>
          <w:rFonts w:ascii="Arial" w:hAnsi="Arial" w:cs="Arial"/>
          <w:color w:val="000000" w:themeColor="text1"/>
          <w:sz w:val="24"/>
          <w:szCs w:val="24"/>
        </w:rPr>
        <w:t>xecução de política pública ou atribuição legal do serviço público</w:t>
      </w:r>
      <w:r w:rsidR="00E906AC" w:rsidRPr="001E23EF">
        <w:rPr>
          <w:rFonts w:ascii="Arial" w:hAnsi="Arial" w:cs="Arial"/>
          <w:color w:val="000000" w:themeColor="text1"/>
          <w:sz w:val="24"/>
          <w:szCs w:val="24"/>
        </w:rPr>
        <w:t>; c</w:t>
      </w:r>
      <w:r w:rsidR="004F6432" w:rsidRPr="001E23EF">
        <w:rPr>
          <w:rFonts w:ascii="Arial" w:hAnsi="Arial" w:cs="Arial"/>
          <w:color w:val="000000" w:themeColor="text1"/>
          <w:sz w:val="24"/>
          <w:szCs w:val="24"/>
        </w:rPr>
        <w:t xml:space="preserve">onsentimento </w:t>
      </w:r>
      <w:r w:rsidR="00D34902" w:rsidRPr="001E23EF">
        <w:rPr>
          <w:rFonts w:ascii="Arial" w:hAnsi="Arial" w:cs="Arial"/>
          <w:color w:val="000000" w:themeColor="text1"/>
          <w:sz w:val="24"/>
          <w:szCs w:val="24"/>
        </w:rPr>
        <w:t xml:space="preserve">específico </w:t>
      </w:r>
      <w:r w:rsidR="004F6432" w:rsidRPr="001E23EF">
        <w:rPr>
          <w:rFonts w:ascii="Arial" w:hAnsi="Arial" w:cs="Arial"/>
          <w:color w:val="000000" w:themeColor="text1"/>
          <w:sz w:val="24"/>
          <w:szCs w:val="24"/>
        </w:rPr>
        <w:t>do titular</w:t>
      </w:r>
      <w:r w:rsidR="00E906AC" w:rsidRPr="001E23EF">
        <w:rPr>
          <w:rFonts w:ascii="Arial" w:hAnsi="Arial" w:cs="Arial"/>
          <w:color w:val="000000" w:themeColor="text1"/>
          <w:sz w:val="24"/>
          <w:szCs w:val="24"/>
        </w:rPr>
        <w:t>; c</w:t>
      </w:r>
      <w:r w:rsidR="004F6432" w:rsidRPr="001E23EF">
        <w:rPr>
          <w:rFonts w:ascii="Arial" w:hAnsi="Arial" w:cs="Arial"/>
          <w:color w:val="000000" w:themeColor="text1"/>
          <w:sz w:val="24"/>
          <w:szCs w:val="24"/>
        </w:rPr>
        <w:t xml:space="preserve">umprimento de obrigação legal ou </w:t>
      </w:r>
      <w:r w:rsidR="00494536" w:rsidRPr="001E23EF">
        <w:rPr>
          <w:rFonts w:ascii="Arial" w:hAnsi="Arial" w:cs="Arial"/>
          <w:color w:val="000000" w:themeColor="text1"/>
          <w:sz w:val="24"/>
          <w:szCs w:val="24"/>
        </w:rPr>
        <w:t>regulatória</w:t>
      </w:r>
      <w:r w:rsidR="004F6432" w:rsidRPr="001E23EF">
        <w:rPr>
          <w:rFonts w:ascii="Arial" w:hAnsi="Arial" w:cs="Arial"/>
          <w:color w:val="000000" w:themeColor="text1"/>
          <w:sz w:val="24"/>
          <w:szCs w:val="24"/>
        </w:rPr>
        <w:t xml:space="preserve"> pelo controlador</w:t>
      </w:r>
      <w:r w:rsidR="00E906AC" w:rsidRPr="001E23EF">
        <w:rPr>
          <w:rFonts w:ascii="Arial" w:hAnsi="Arial" w:cs="Arial"/>
          <w:color w:val="000000" w:themeColor="text1"/>
          <w:sz w:val="24"/>
          <w:szCs w:val="24"/>
        </w:rPr>
        <w:t>; e</w:t>
      </w:r>
      <w:r w:rsidR="00494536" w:rsidRPr="001E23EF">
        <w:rPr>
          <w:rFonts w:ascii="Arial" w:hAnsi="Arial" w:cs="Arial"/>
          <w:color w:val="000000" w:themeColor="text1"/>
          <w:sz w:val="24"/>
          <w:szCs w:val="24"/>
        </w:rPr>
        <w:t>xecução de contrato ou procedimentos preliminares relacionado</w:t>
      </w:r>
      <w:r w:rsidR="00D34902" w:rsidRPr="001E23EF">
        <w:rPr>
          <w:rFonts w:ascii="Arial" w:hAnsi="Arial" w:cs="Arial"/>
          <w:color w:val="000000" w:themeColor="text1"/>
          <w:sz w:val="24"/>
          <w:szCs w:val="24"/>
        </w:rPr>
        <w:t>s</w:t>
      </w:r>
      <w:r w:rsidR="00494536" w:rsidRPr="001E23EF">
        <w:rPr>
          <w:rFonts w:ascii="Arial" w:hAnsi="Arial" w:cs="Arial"/>
          <w:color w:val="000000" w:themeColor="text1"/>
          <w:sz w:val="24"/>
          <w:szCs w:val="24"/>
        </w:rPr>
        <w:t xml:space="preserve"> a</w:t>
      </w:r>
      <w:r w:rsidR="00D34902" w:rsidRPr="001E23EF">
        <w:rPr>
          <w:rFonts w:ascii="Arial" w:hAnsi="Arial" w:cs="Arial"/>
          <w:color w:val="000000" w:themeColor="text1"/>
          <w:sz w:val="24"/>
          <w:szCs w:val="24"/>
        </w:rPr>
        <w:t>o</w:t>
      </w:r>
      <w:r w:rsidR="00494536" w:rsidRPr="001E23EF">
        <w:rPr>
          <w:rFonts w:ascii="Arial" w:hAnsi="Arial" w:cs="Arial"/>
          <w:color w:val="000000" w:themeColor="text1"/>
          <w:sz w:val="24"/>
          <w:szCs w:val="24"/>
        </w:rPr>
        <w:t xml:space="preserve"> contrato do qual seja parte o titular dos dados</w:t>
      </w:r>
      <w:r w:rsidR="00E906AC" w:rsidRPr="001E23EF">
        <w:rPr>
          <w:rFonts w:ascii="Arial" w:hAnsi="Arial" w:cs="Arial"/>
          <w:color w:val="000000" w:themeColor="text1"/>
          <w:sz w:val="24"/>
          <w:szCs w:val="24"/>
        </w:rPr>
        <w:t>; e</w:t>
      </w:r>
      <w:r w:rsidR="00494536" w:rsidRPr="001E23EF">
        <w:rPr>
          <w:rFonts w:ascii="Arial" w:hAnsi="Arial" w:cs="Arial"/>
          <w:color w:val="000000" w:themeColor="text1"/>
          <w:sz w:val="24"/>
          <w:szCs w:val="24"/>
        </w:rPr>
        <w:t>xercício regular de direito em processo judicial, administrativo ou arbitral.</w:t>
      </w:r>
    </w:p>
    <w:p w14:paraId="09324337" w14:textId="04E89C1B" w:rsidR="004616A1" w:rsidRDefault="001354AC" w:rsidP="00F8638A">
      <w:pPr>
        <w:spacing w:after="0" w:line="360" w:lineRule="auto"/>
        <w:ind w:firstLine="709"/>
        <w:jc w:val="both"/>
        <w:rPr>
          <w:rFonts w:ascii="Arial" w:hAnsi="Arial" w:cs="Arial"/>
          <w:color w:val="000000" w:themeColor="text1"/>
          <w:sz w:val="24"/>
          <w:szCs w:val="24"/>
        </w:rPr>
      </w:pPr>
      <w:r w:rsidRPr="001E23EF">
        <w:rPr>
          <w:rFonts w:ascii="Arial" w:hAnsi="Arial" w:cs="Arial"/>
          <w:color w:val="000000" w:themeColor="text1"/>
          <w:sz w:val="24"/>
          <w:szCs w:val="24"/>
        </w:rPr>
        <w:t xml:space="preserve">A </w:t>
      </w:r>
      <w:r w:rsidR="00F957FC">
        <w:rPr>
          <w:rFonts w:ascii="Arial" w:hAnsi="Arial" w:cs="Arial"/>
          <w:color w:val="000000" w:themeColor="text1"/>
          <w:sz w:val="24"/>
          <w:szCs w:val="24"/>
        </w:rPr>
        <w:t>f</w:t>
      </w:r>
      <w:r w:rsidR="004616A1" w:rsidRPr="001E23EF">
        <w:rPr>
          <w:rFonts w:ascii="Arial" w:hAnsi="Arial" w:cs="Arial"/>
          <w:color w:val="000000" w:themeColor="text1"/>
          <w:sz w:val="24"/>
          <w:szCs w:val="24"/>
        </w:rPr>
        <w:t>igura 1</w:t>
      </w:r>
      <w:r w:rsidRPr="001E23EF">
        <w:rPr>
          <w:rFonts w:ascii="Arial" w:hAnsi="Arial" w:cs="Arial"/>
          <w:color w:val="000000" w:themeColor="text1"/>
          <w:sz w:val="24"/>
          <w:szCs w:val="24"/>
        </w:rPr>
        <w:t xml:space="preserve"> apresenta os países com suas respectivas classificações para</w:t>
      </w:r>
      <w:r w:rsidR="004616A1" w:rsidRPr="001E23EF">
        <w:rPr>
          <w:rFonts w:ascii="Arial" w:hAnsi="Arial" w:cs="Arial"/>
          <w:color w:val="000000" w:themeColor="text1"/>
          <w:sz w:val="24"/>
          <w:szCs w:val="24"/>
        </w:rPr>
        <w:t xml:space="preserve"> tratamento e proteção de dados.</w:t>
      </w:r>
      <w:r w:rsidRPr="001E23EF">
        <w:rPr>
          <w:rFonts w:ascii="Arial" w:hAnsi="Arial" w:cs="Arial"/>
          <w:color w:val="000000" w:themeColor="text1"/>
          <w:sz w:val="24"/>
          <w:szCs w:val="24"/>
        </w:rPr>
        <w:t xml:space="preserve"> </w:t>
      </w:r>
      <w:r w:rsidR="004616A1" w:rsidRPr="001E23EF">
        <w:rPr>
          <w:rFonts w:ascii="Arial" w:hAnsi="Arial" w:cs="Arial"/>
          <w:color w:val="000000" w:themeColor="text1"/>
          <w:sz w:val="24"/>
          <w:szCs w:val="24"/>
        </w:rPr>
        <w:t>O</w:t>
      </w:r>
      <w:r w:rsidRPr="001E23EF">
        <w:rPr>
          <w:rFonts w:ascii="Arial" w:hAnsi="Arial" w:cs="Arial"/>
          <w:color w:val="000000" w:themeColor="text1"/>
          <w:sz w:val="24"/>
          <w:szCs w:val="24"/>
        </w:rPr>
        <w:t xml:space="preserve"> Brasil</w:t>
      </w:r>
      <w:r w:rsidR="00161AD3" w:rsidRPr="001E23EF">
        <w:rPr>
          <w:rFonts w:ascii="Arial" w:hAnsi="Arial" w:cs="Arial"/>
          <w:color w:val="000000" w:themeColor="text1"/>
          <w:sz w:val="24"/>
          <w:szCs w:val="24"/>
        </w:rPr>
        <w:t>,</w:t>
      </w:r>
      <w:r w:rsidRPr="001E23EF">
        <w:rPr>
          <w:rFonts w:ascii="Arial" w:hAnsi="Arial" w:cs="Arial"/>
          <w:color w:val="000000" w:themeColor="text1"/>
          <w:sz w:val="24"/>
          <w:szCs w:val="24"/>
        </w:rPr>
        <w:t xml:space="preserve"> por recentemente ter aprovado a LGPD</w:t>
      </w:r>
      <w:r w:rsidR="00161AD3" w:rsidRPr="001E23EF">
        <w:rPr>
          <w:rFonts w:ascii="Arial" w:hAnsi="Arial" w:cs="Arial"/>
          <w:color w:val="000000" w:themeColor="text1"/>
          <w:sz w:val="24"/>
          <w:szCs w:val="24"/>
        </w:rPr>
        <w:t>,</w:t>
      </w:r>
      <w:r w:rsidRPr="001E23EF">
        <w:rPr>
          <w:rFonts w:ascii="Arial" w:hAnsi="Arial" w:cs="Arial"/>
          <w:color w:val="000000" w:themeColor="text1"/>
          <w:sz w:val="24"/>
          <w:szCs w:val="24"/>
        </w:rPr>
        <w:t xml:space="preserve"> se enquadrou </w:t>
      </w:r>
      <w:r w:rsidR="00C63EF4" w:rsidRPr="001E23EF">
        <w:rPr>
          <w:rFonts w:ascii="Arial" w:hAnsi="Arial" w:cs="Arial"/>
          <w:color w:val="000000" w:themeColor="text1"/>
          <w:sz w:val="24"/>
          <w:szCs w:val="24"/>
        </w:rPr>
        <w:t xml:space="preserve">como </w:t>
      </w:r>
      <w:r w:rsidR="00161AD3" w:rsidRPr="001E23EF">
        <w:rPr>
          <w:rFonts w:ascii="Arial" w:hAnsi="Arial" w:cs="Arial"/>
          <w:color w:val="000000" w:themeColor="text1"/>
          <w:sz w:val="24"/>
          <w:szCs w:val="24"/>
        </w:rPr>
        <w:t xml:space="preserve">moderado </w:t>
      </w:r>
      <w:r w:rsidRPr="001E23EF">
        <w:rPr>
          <w:rFonts w:ascii="Arial" w:hAnsi="Arial" w:cs="Arial"/>
          <w:color w:val="000000" w:themeColor="text1"/>
          <w:sz w:val="24"/>
          <w:szCs w:val="24"/>
        </w:rPr>
        <w:t>no que diz respeito a proteção de dados.</w:t>
      </w:r>
    </w:p>
    <w:p w14:paraId="5CE7F9E8" w14:textId="52C4EE6C" w:rsidR="00AC54E2" w:rsidRPr="00AC54E2" w:rsidRDefault="00AC54E2" w:rsidP="00AC54E2">
      <w:pPr>
        <w:pStyle w:val="Legenda"/>
        <w:rPr>
          <w:rFonts w:ascii="Arial" w:hAnsi="Arial" w:cs="Arial"/>
          <w:iCs w:val="0"/>
          <w:color w:val="000000"/>
          <w:sz w:val="20"/>
          <w:szCs w:val="20"/>
        </w:rPr>
      </w:pPr>
      <w:bookmarkStart w:id="22" w:name="_Toc104648983"/>
      <w:bookmarkStart w:id="23" w:name="_Toc105191780"/>
      <w:r w:rsidRPr="00AC54E2">
        <w:rPr>
          <w:rFonts w:ascii="Arial" w:hAnsi="Arial" w:cs="Arial"/>
          <w:iCs w:val="0"/>
          <w:color w:val="000000"/>
          <w:sz w:val="20"/>
          <w:szCs w:val="20"/>
        </w:rPr>
        <w:t xml:space="preserve">Figura </w:t>
      </w:r>
      <w:r w:rsidR="00706269">
        <w:rPr>
          <w:rFonts w:ascii="Arial" w:hAnsi="Arial" w:cs="Arial"/>
          <w:iCs w:val="0"/>
          <w:color w:val="000000"/>
          <w:sz w:val="20"/>
          <w:szCs w:val="20"/>
        </w:rPr>
        <w:fldChar w:fldCharType="begin"/>
      </w:r>
      <w:r w:rsidR="00706269">
        <w:rPr>
          <w:rFonts w:ascii="Arial" w:hAnsi="Arial" w:cs="Arial"/>
          <w:iCs w:val="0"/>
          <w:color w:val="000000"/>
          <w:sz w:val="20"/>
          <w:szCs w:val="20"/>
        </w:rPr>
        <w:instrText xml:space="preserve"> SEQ Figura \* ARABIC </w:instrText>
      </w:r>
      <w:r w:rsidR="00706269">
        <w:rPr>
          <w:rFonts w:ascii="Arial" w:hAnsi="Arial" w:cs="Arial"/>
          <w:iCs w:val="0"/>
          <w:color w:val="000000"/>
          <w:sz w:val="20"/>
          <w:szCs w:val="20"/>
        </w:rPr>
        <w:fldChar w:fldCharType="separate"/>
      </w:r>
      <w:r w:rsidR="00706269">
        <w:rPr>
          <w:rFonts w:ascii="Arial" w:hAnsi="Arial" w:cs="Arial"/>
          <w:iCs w:val="0"/>
          <w:noProof/>
          <w:color w:val="000000"/>
          <w:sz w:val="20"/>
          <w:szCs w:val="20"/>
        </w:rPr>
        <w:t>1</w:t>
      </w:r>
      <w:r w:rsidR="00706269">
        <w:rPr>
          <w:rFonts w:ascii="Arial" w:hAnsi="Arial" w:cs="Arial"/>
          <w:iCs w:val="0"/>
          <w:color w:val="000000"/>
          <w:sz w:val="20"/>
          <w:szCs w:val="20"/>
        </w:rPr>
        <w:fldChar w:fldCharType="end"/>
      </w:r>
      <w:r w:rsidRPr="00AC54E2">
        <w:rPr>
          <w:rFonts w:ascii="Arial" w:hAnsi="Arial" w:cs="Arial"/>
          <w:iCs w:val="0"/>
          <w:color w:val="000000"/>
          <w:sz w:val="20"/>
          <w:szCs w:val="20"/>
        </w:rPr>
        <w:t xml:space="preserve"> - Classificações dos países quanto a tratamento e proteção dos dados</w:t>
      </w:r>
      <w:bookmarkEnd w:id="22"/>
      <w:bookmarkEnd w:id="23"/>
    </w:p>
    <w:p w14:paraId="611F6323" w14:textId="77777777" w:rsidR="00C41E35" w:rsidRPr="001E23EF" w:rsidRDefault="00C41E35" w:rsidP="00AC54E2">
      <w:pPr>
        <w:jc w:val="center"/>
        <w:rPr>
          <w:rFonts w:ascii="Arial" w:hAnsi="Arial" w:cs="Arial"/>
          <w:color w:val="000000" w:themeColor="text1"/>
          <w:sz w:val="24"/>
          <w:szCs w:val="24"/>
        </w:rPr>
      </w:pPr>
      <w:r w:rsidRPr="001E23EF">
        <w:rPr>
          <w:rFonts w:ascii="Arial" w:hAnsi="Arial" w:cs="Arial"/>
          <w:noProof/>
          <w:sz w:val="24"/>
          <w:szCs w:val="24"/>
          <w:lang w:eastAsia="pt-BR"/>
        </w:rPr>
        <w:drawing>
          <wp:inline distT="0" distB="0" distL="0" distR="0" wp14:anchorId="48FECCC1" wp14:editId="7201F548">
            <wp:extent cx="4999934" cy="2828542"/>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36647" cy="2849311"/>
                    </a:xfrm>
                    <a:prstGeom prst="rect">
                      <a:avLst/>
                    </a:prstGeom>
                  </pic:spPr>
                </pic:pic>
              </a:graphicData>
            </a:graphic>
          </wp:inline>
        </w:drawing>
      </w:r>
    </w:p>
    <w:p w14:paraId="0C2B1780" w14:textId="77777777" w:rsidR="0016111C" w:rsidRPr="00F8638A" w:rsidRDefault="004F6432" w:rsidP="00AC54E2">
      <w:pPr>
        <w:spacing w:before="120" w:after="240" w:line="360" w:lineRule="auto"/>
        <w:jc w:val="center"/>
        <w:rPr>
          <w:rFonts w:ascii="Arial" w:eastAsia="Times New Roman" w:hAnsi="Arial" w:cs="Arial"/>
          <w:b/>
          <w:sz w:val="20"/>
          <w:szCs w:val="20"/>
          <w:lang w:eastAsia="pt-BR"/>
        </w:rPr>
      </w:pPr>
      <w:r w:rsidRPr="00F8638A">
        <w:rPr>
          <w:rFonts w:ascii="Arial" w:eastAsia="Times New Roman" w:hAnsi="Arial" w:cs="Arial"/>
          <w:b/>
          <w:sz w:val="20"/>
          <w:szCs w:val="20"/>
          <w:lang w:eastAsia="pt-BR"/>
        </w:rPr>
        <w:t xml:space="preserve">Fonte: </w:t>
      </w:r>
      <w:r w:rsidR="001354AC" w:rsidRPr="00F8638A">
        <w:rPr>
          <w:rFonts w:ascii="Arial" w:eastAsia="Times New Roman" w:hAnsi="Arial" w:cs="Arial"/>
          <w:b/>
          <w:sz w:val="20"/>
          <w:szCs w:val="20"/>
          <w:lang w:eastAsia="pt-BR"/>
        </w:rPr>
        <w:t>DLA Piper (2021)</w:t>
      </w:r>
    </w:p>
    <w:p w14:paraId="6C313E8C" w14:textId="680674E1" w:rsidR="00D34902" w:rsidRPr="00F8638A" w:rsidRDefault="00F8638A" w:rsidP="00F8638A">
      <w:pPr>
        <w:spacing w:before="480" w:after="480" w:line="360" w:lineRule="auto"/>
        <w:outlineLvl w:val="1"/>
        <w:rPr>
          <w:rFonts w:ascii="Arial" w:eastAsia="Calibri" w:hAnsi="Arial" w:cs="Arial"/>
          <w:sz w:val="24"/>
          <w:szCs w:val="24"/>
        </w:rPr>
      </w:pPr>
      <w:bookmarkStart w:id="24" w:name="_Toc105517336"/>
      <w:r w:rsidRPr="00F8638A">
        <w:rPr>
          <w:rFonts w:ascii="Arial" w:eastAsia="Calibri" w:hAnsi="Arial" w:cs="Arial"/>
          <w:sz w:val="24"/>
          <w:szCs w:val="24"/>
        </w:rPr>
        <w:t>2.6 CAPÍTULO VI - DOS AGENTES DE TRATAMENTOS DE DADOS PESSOAIS</w:t>
      </w:r>
      <w:bookmarkEnd w:id="24"/>
    </w:p>
    <w:p w14:paraId="383971C7" w14:textId="1DE1625B" w:rsidR="00D520BB" w:rsidRPr="001E23EF" w:rsidRDefault="00D34902" w:rsidP="00F8638A">
      <w:pPr>
        <w:spacing w:after="0" w:line="360" w:lineRule="auto"/>
        <w:ind w:firstLine="709"/>
        <w:jc w:val="both"/>
        <w:rPr>
          <w:rFonts w:ascii="Arial" w:hAnsi="Arial" w:cs="Arial"/>
          <w:color w:val="000000" w:themeColor="text1"/>
          <w:sz w:val="24"/>
          <w:szCs w:val="24"/>
        </w:rPr>
      </w:pPr>
      <w:r w:rsidRPr="001E23EF">
        <w:rPr>
          <w:rFonts w:ascii="Arial" w:hAnsi="Arial" w:cs="Arial"/>
          <w:color w:val="000000" w:themeColor="text1"/>
          <w:sz w:val="24"/>
          <w:szCs w:val="24"/>
        </w:rPr>
        <w:t>O</w:t>
      </w:r>
      <w:r w:rsidR="009D06D1" w:rsidRPr="001E23EF">
        <w:rPr>
          <w:rFonts w:ascii="Arial" w:hAnsi="Arial" w:cs="Arial"/>
          <w:color w:val="000000" w:themeColor="text1"/>
          <w:sz w:val="24"/>
          <w:szCs w:val="24"/>
        </w:rPr>
        <w:t xml:space="preserve"> </w:t>
      </w:r>
      <w:r w:rsidR="00E906AC" w:rsidRPr="001E23EF">
        <w:rPr>
          <w:rFonts w:ascii="Arial" w:hAnsi="Arial" w:cs="Arial"/>
          <w:color w:val="000000" w:themeColor="text1"/>
          <w:sz w:val="24"/>
          <w:szCs w:val="24"/>
        </w:rPr>
        <w:t>controlador</w:t>
      </w:r>
      <w:r w:rsidR="00281892" w:rsidRPr="001E23EF">
        <w:rPr>
          <w:rFonts w:ascii="Arial" w:hAnsi="Arial" w:cs="Arial"/>
          <w:color w:val="000000" w:themeColor="text1"/>
          <w:sz w:val="24"/>
          <w:szCs w:val="24"/>
        </w:rPr>
        <w:t>, operador e encarregado (DPO) informa</w:t>
      </w:r>
      <w:r w:rsidRPr="001E23EF">
        <w:rPr>
          <w:rFonts w:ascii="Arial" w:hAnsi="Arial" w:cs="Arial"/>
          <w:color w:val="000000" w:themeColor="text1"/>
          <w:sz w:val="24"/>
          <w:szCs w:val="24"/>
        </w:rPr>
        <w:t>m</w:t>
      </w:r>
      <w:r w:rsidR="00281892" w:rsidRPr="001E23EF">
        <w:rPr>
          <w:rFonts w:ascii="Arial" w:hAnsi="Arial" w:cs="Arial"/>
          <w:color w:val="000000" w:themeColor="text1"/>
          <w:sz w:val="24"/>
          <w:szCs w:val="24"/>
        </w:rPr>
        <w:t xml:space="preserve"> as </w:t>
      </w:r>
      <w:r w:rsidR="007F78C7" w:rsidRPr="001E23EF">
        <w:rPr>
          <w:rFonts w:ascii="Arial" w:hAnsi="Arial" w:cs="Arial"/>
          <w:color w:val="000000" w:themeColor="text1"/>
          <w:sz w:val="24"/>
          <w:szCs w:val="24"/>
        </w:rPr>
        <w:t>diretrizes para os profissionais atuarem</w:t>
      </w:r>
      <w:r w:rsidR="00161AD3" w:rsidRPr="001E23EF">
        <w:rPr>
          <w:rFonts w:ascii="Arial" w:hAnsi="Arial" w:cs="Arial"/>
          <w:color w:val="000000" w:themeColor="text1"/>
          <w:sz w:val="24"/>
          <w:szCs w:val="24"/>
        </w:rPr>
        <w:t xml:space="preserve">. O </w:t>
      </w:r>
      <w:r w:rsidR="00281892" w:rsidRPr="001E23EF">
        <w:rPr>
          <w:rFonts w:ascii="Arial" w:hAnsi="Arial" w:cs="Arial"/>
          <w:color w:val="000000" w:themeColor="text1"/>
          <w:sz w:val="24"/>
          <w:szCs w:val="24"/>
        </w:rPr>
        <w:t xml:space="preserve">Art. 37º </w:t>
      </w:r>
      <w:r w:rsidR="00161AD3" w:rsidRPr="001E23EF">
        <w:rPr>
          <w:rFonts w:ascii="Arial" w:hAnsi="Arial" w:cs="Arial"/>
          <w:color w:val="000000" w:themeColor="text1"/>
          <w:sz w:val="24"/>
          <w:szCs w:val="24"/>
        </w:rPr>
        <w:t>indica que o</w:t>
      </w:r>
      <w:r w:rsidR="00281892" w:rsidRPr="001E23EF">
        <w:rPr>
          <w:rFonts w:ascii="Arial" w:hAnsi="Arial" w:cs="Arial"/>
          <w:color w:val="000000" w:themeColor="text1"/>
          <w:sz w:val="24"/>
          <w:szCs w:val="24"/>
        </w:rPr>
        <w:t xml:space="preserve"> controlador e o operador devem manter registro das operações de tratamento de dados pessoais que realizarem, especialmente quando </w:t>
      </w:r>
      <w:r w:rsidRPr="001E23EF">
        <w:rPr>
          <w:rFonts w:ascii="Arial" w:hAnsi="Arial" w:cs="Arial"/>
          <w:color w:val="000000" w:themeColor="text1"/>
          <w:sz w:val="24"/>
          <w:szCs w:val="24"/>
        </w:rPr>
        <w:t xml:space="preserve">baseadas </w:t>
      </w:r>
      <w:r w:rsidR="00281892" w:rsidRPr="001E23EF">
        <w:rPr>
          <w:rFonts w:ascii="Arial" w:hAnsi="Arial" w:cs="Arial"/>
          <w:color w:val="000000" w:themeColor="text1"/>
          <w:sz w:val="24"/>
          <w:szCs w:val="24"/>
        </w:rPr>
        <w:t>no legítimo interesse.</w:t>
      </w:r>
      <w:r w:rsidR="00161AD3" w:rsidRPr="001E23EF">
        <w:rPr>
          <w:rFonts w:ascii="Arial" w:hAnsi="Arial" w:cs="Arial"/>
          <w:color w:val="000000" w:themeColor="text1"/>
          <w:sz w:val="24"/>
          <w:szCs w:val="24"/>
        </w:rPr>
        <w:t xml:space="preserve"> O Art. 38 </w:t>
      </w:r>
      <w:r w:rsidRPr="001E23EF">
        <w:rPr>
          <w:rFonts w:ascii="Arial" w:hAnsi="Arial" w:cs="Arial"/>
          <w:color w:val="000000" w:themeColor="text1"/>
          <w:sz w:val="24"/>
          <w:szCs w:val="24"/>
        </w:rPr>
        <w:t xml:space="preserve">indica </w:t>
      </w:r>
      <w:r w:rsidR="00161AD3" w:rsidRPr="001E23EF">
        <w:rPr>
          <w:rFonts w:ascii="Arial" w:hAnsi="Arial" w:cs="Arial"/>
          <w:color w:val="000000" w:themeColor="text1"/>
          <w:sz w:val="24"/>
          <w:szCs w:val="24"/>
        </w:rPr>
        <w:t xml:space="preserve">que a </w:t>
      </w:r>
      <w:r w:rsidR="007F78C7" w:rsidRPr="001E23EF">
        <w:rPr>
          <w:rFonts w:ascii="Arial" w:hAnsi="Arial" w:cs="Arial"/>
          <w:color w:val="000000" w:themeColor="text1"/>
          <w:sz w:val="24"/>
          <w:szCs w:val="24"/>
        </w:rPr>
        <w:t xml:space="preserve">autoridade nacional poderá determinar ao controlador que elabore relatório de impacto </w:t>
      </w:r>
      <w:r w:rsidR="007F78C7" w:rsidRPr="001E23EF">
        <w:rPr>
          <w:rFonts w:ascii="Arial" w:hAnsi="Arial" w:cs="Arial"/>
          <w:color w:val="000000" w:themeColor="text1"/>
          <w:sz w:val="24"/>
          <w:szCs w:val="24"/>
        </w:rPr>
        <w:lastRenderedPageBreak/>
        <w:t>à proteção de dados pessoais, inclusive de dados sensíveis, referente</w:t>
      </w:r>
      <w:r w:rsidRPr="001E23EF">
        <w:rPr>
          <w:rFonts w:ascii="Arial" w:hAnsi="Arial" w:cs="Arial"/>
          <w:color w:val="000000" w:themeColor="text1"/>
          <w:sz w:val="24"/>
          <w:szCs w:val="24"/>
        </w:rPr>
        <w:t>s</w:t>
      </w:r>
      <w:r w:rsidR="007F78C7" w:rsidRPr="001E23EF">
        <w:rPr>
          <w:rFonts w:ascii="Arial" w:hAnsi="Arial" w:cs="Arial"/>
          <w:color w:val="000000" w:themeColor="text1"/>
          <w:sz w:val="24"/>
          <w:szCs w:val="24"/>
        </w:rPr>
        <w:t xml:space="preserve"> a suas operações de tratamento de dados, nos termos de regulamento, observados os segredos comercial e industrial.</w:t>
      </w:r>
      <w:r w:rsidR="00161AD3" w:rsidRPr="001E23EF">
        <w:rPr>
          <w:rFonts w:ascii="Arial" w:hAnsi="Arial" w:cs="Arial"/>
          <w:color w:val="000000" w:themeColor="text1"/>
          <w:sz w:val="24"/>
          <w:szCs w:val="24"/>
        </w:rPr>
        <w:t xml:space="preserve"> Já o Art. 39 </w:t>
      </w:r>
      <w:r w:rsidRPr="001E23EF">
        <w:rPr>
          <w:rFonts w:ascii="Arial" w:hAnsi="Arial" w:cs="Arial"/>
          <w:color w:val="000000" w:themeColor="text1"/>
          <w:sz w:val="24"/>
          <w:szCs w:val="24"/>
        </w:rPr>
        <w:t xml:space="preserve">prevê </w:t>
      </w:r>
      <w:r w:rsidR="00161AD3" w:rsidRPr="001E23EF">
        <w:rPr>
          <w:rFonts w:ascii="Arial" w:hAnsi="Arial" w:cs="Arial"/>
          <w:color w:val="000000" w:themeColor="text1"/>
          <w:sz w:val="24"/>
          <w:szCs w:val="24"/>
        </w:rPr>
        <w:t>que o</w:t>
      </w:r>
      <w:r w:rsidR="00281892" w:rsidRPr="001E23EF">
        <w:rPr>
          <w:rFonts w:ascii="Arial" w:hAnsi="Arial" w:cs="Arial"/>
          <w:color w:val="000000" w:themeColor="text1"/>
          <w:sz w:val="24"/>
          <w:szCs w:val="24"/>
        </w:rPr>
        <w:t xml:space="preserve"> operador deverá realizar o tratamento segundo as instruções fornecidas pelo controlador, que verificará a observância das próprias instruções e das normas sobre a matéria.</w:t>
      </w:r>
    </w:p>
    <w:p w14:paraId="1E91FA41" w14:textId="270D1A8D" w:rsidR="00742C9A" w:rsidRPr="001E23EF" w:rsidRDefault="00CC38EE" w:rsidP="00F8638A">
      <w:pPr>
        <w:spacing w:after="0" w:line="360" w:lineRule="auto"/>
        <w:ind w:firstLine="709"/>
        <w:jc w:val="both"/>
        <w:rPr>
          <w:rFonts w:ascii="Arial" w:hAnsi="Arial" w:cs="Arial"/>
          <w:color w:val="000000" w:themeColor="text1"/>
          <w:sz w:val="24"/>
          <w:szCs w:val="24"/>
        </w:rPr>
      </w:pPr>
      <w:r w:rsidRPr="001E23EF">
        <w:rPr>
          <w:rFonts w:ascii="Arial" w:hAnsi="Arial" w:cs="Arial"/>
          <w:color w:val="000000" w:themeColor="text1"/>
          <w:sz w:val="24"/>
          <w:szCs w:val="24"/>
        </w:rPr>
        <w:t>As atividades do encarr</w:t>
      </w:r>
      <w:r w:rsidR="00D34902" w:rsidRPr="001E23EF">
        <w:rPr>
          <w:rFonts w:ascii="Arial" w:hAnsi="Arial" w:cs="Arial"/>
          <w:color w:val="000000" w:themeColor="text1"/>
          <w:sz w:val="24"/>
          <w:szCs w:val="24"/>
        </w:rPr>
        <w:t>eg</w:t>
      </w:r>
      <w:r w:rsidRPr="001E23EF">
        <w:rPr>
          <w:rFonts w:ascii="Arial" w:hAnsi="Arial" w:cs="Arial"/>
          <w:color w:val="000000" w:themeColor="text1"/>
          <w:sz w:val="24"/>
          <w:szCs w:val="24"/>
        </w:rPr>
        <w:t>ado estão descritas no Art. 41º</w:t>
      </w:r>
      <w:r w:rsidR="00161AD3" w:rsidRPr="001E23EF">
        <w:rPr>
          <w:rFonts w:ascii="Arial" w:hAnsi="Arial" w:cs="Arial"/>
          <w:color w:val="000000" w:themeColor="text1"/>
          <w:sz w:val="24"/>
          <w:szCs w:val="24"/>
        </w:rPr>
        <w:t>, devendo a</w:t>
      </w:r>
      <w:r w:rsidR="005F5C62" w:rsidRPr="001E23EF">
        <w:rPr>
          <w:rFonts w:ascii="Arial" w:hAnsi="Arial" w:cs="Arial"/>
          <w:color w:val="000000" w:themeColor="text1"/>
          <w:sz w:val="24"/>
          <w:szCs w:val="24"/>
        </w:rPr>
        <w:t>ceitar</w:t>
      </w:r>
      <w:r w:rsidRPr="001E23EF">
        <w:rPr>
          <w:rFonts w:ascii="Arial" w:hAnsi="Arial" w:cs="Arial"/>
          <w:color w:val="000000" w:themeColor="text1"/>
          <w:sz w:val="24"/>
          <w:szCs w:val="24"/>
        </w:rPr>
        <w:t xml:space="preserve"> reclamações e comunicações dos titulares, prestar esclarecimentos e adotar providências;</w:t>
      </w:r>
      <w:r w:rsidR="00161AD3" w:rsidRPr="001E23EF">
        <w:rPr>
          <w:rFonts w:ascii="Arial" w:hAnsi="Arial" w:cs="Arial"/>
          <w:color w:val="000000" w:themeColor="text1"/>
          <w:sz w:val="24"/>
          <w:szCs w:val="24"/>
        </w:rPr>
        <w:t xml:space="preserve"> r</w:t>
      </w:r>
      <w:r w:rsidR="005F5C62" w:rsidRPr="001E23EF">
        <w:rPr>
          <w:rFonts w:ascii="Arial" w:hAnsi="Arial" w:cs="Arial"/>
          <w:color w:val="000000" w:themeColor="text1"/>
          <w:sz w:val="24"/>
          <w:szCs w:val="24"/>
        </w:rPr>
        <w:t>eceber</w:t>
      </w:r>
      <w:r w:rsidRPr="001E23EF">
        <w:rPr>
          <w:rFonts w:ascii="Arial" w:hAnsi="Arial" w:cs="Arial"/>
          <w:color w:val="000000" w:themeColor="text1"/>
          <w:sz w:val="24"/>
          <w:szCs w:val="24"/>
        </w:rPr>
        <w:t xml:space="preserve"> comunicações da autoridade nacional e adotar providências</w:t>
      </w:r>
      <w:r w:rsidR="00161AD3" w:rsidRPr="001E23EF">
        <w:rPr>
          <w:rFonts w:ascii="Arial" w:hAnsi="Arial" w:cs="Arial"/>
          <w:color w:val="000000" w:themeColor="text1"/>
          <w:sz w:val="24"/>
          <w:szCs w:val="24"/>
        </w:rPr>
        <w:t xml:space="preserve">, </w:t>
      </w:r>
      <w:r w:rsidRPr="001E23EF">
        <w:rPr>
          <w:rFonts w:ascii="Arial" w:hAnsi="Arial" w:cs="Arial"/>
          <w:color w:val="000000" w:themeColor="text1"/>
          <w:sz w:val="24"/>
          <w:szCs w:val="24"/>
        </w:rPr>
        <w:t>orientar os funcionários e os contratados da entidade a respeito das práticas a serem tomadas em relação à proteção de dados pessoais e</w:t>
      </w:r>
      <w:r w:rsidR="00161AD3" w:rsidRPr="001E23EF">
        <w:rPr>
          <w:rFonts w:ascii="Arial" w:hAnsi="Arial" w:cs="Arial"/>
          <w:color w:val="000000" w:themeColor="text1"/>
          <w:sz w:val="24"/>
          <w:szCs w:val="24"/>
        </w:rPr>
        <w:t xml:space="preserve"> e</w:t>
      </w:r>
      <w:r w:rsidR="005F5C62" w:rsidRPr="001E23EF">
        <w:rPr>
          <w:rFonts w:ascii="Arial" w:hAnsi="Arial" w:cs="Arial"/>
          <w:color w:val="000000" w:themeColor="text1"/>
          <w:sz w:val="24"/>
          <w:szCs w:val="24"/>
        </w:rPr>
        <w:t>xecutar</w:t>
      </w:r>
      <w:r w:rsidRPr="001E23EF">
        <w:rPr>
          <w:rFonts w:ascii="Arial" w:hAnsi="Arial" w:cs="Arial"/>
          <w:color w:val="000000" w:themeColor="text1"/>
          <w:sz w:val="24"/>
          <w:szCs w:val="24"/>
        </w:rPr>
        <w:t xml:space="preserve"> as demais atribuições determinadas pelo controlador ou estabelecidas em normas complementares.</w:t>
      </w:r>
    </w:p>
    <w:p w14:paraId="2A1A309D" w14:textId="78DE1C18" w:rsidR="005F5C62" w:rsidRPr="00F8638A" w:rsidRDefault="00F8638A" w:rsidP="00F8638A">
      <w:pPr>
        <w:spacing w:before="480" w:after="480" w:line="360" w:lineRule="auto"/>
        <w:outlineLvl w:val="1"/>
        <w:rPr>
          <w:rFonts w:ascii="Arial" w:eastAsia="Calibri" w:hAnsi="Arial" w:cs="Arial"/>
          <w:sz w:val="24"/>
          <w:szCs w:val="24"/>
        </w:rPr>
      </w:pPr>
      <w:bookmarkStart w:id="25" w:name="_Toc105517337"/>
      <w:r w:rsidRPr="00F8638A">
        <w:rPr>
          <w:rFonts w:ascii="Arial" w:eastAsia="Calibri" w:hAnsi="Arial" w:cs="Arial"/>
          <w:sz w:val="24"/>
          <w:szCs w:val="24"/>
        </w:rPr>
        <w:t>2.7 CAPÍTULO VII - DA SEGURANÇA E DAS BOAS PRÁTICAS</w:t>
      </w:r>
      <w:bookmarkEnd w:id="25"/>
    </w:p>
    <w:p w14:paraId="49C7C170" w14:textId="1AA92888" w:rsidR="00614459" w:rsidRPr="001E23EF" w:rsidRDefault="001B0065" w:rsidP="00F8638A">
      <w:pPr>
        <w:spacing w:after="0" w:line="360" w:lineRule="auto"/>
        <w:ind w:firstLine="709"/>
        <w:jc w:val="both"/>
        <w:rPr>
          <w:rFonts w:ascii="Arial" w:hAnsi="Arial" w:cs="Arial"/>
          <w:color w:val="000000" w:themeColor="text1"/>
          <w:sz w:val="24"/>
          <w:szCs w:val="24"/>
        </w:rPr>
      </w:pPr>
      <w:r w:rsidRPr="001E23EF">
        <w:rPr>
          <w:rFonts w:ascii="Arial" w:hAnsi="Arial" w:cs="Arial"/>
          <w:color w:val="000000" w:themeColor="text1"/>
          <w:sz w:val="24"/>
          <w:szCs w:val="24"/>
        </w:rPr>
        <w:t xml:space="preserve">No </w:t>
      </w:r>
      <w:r w:rsidR="00614459" w:rsidRPr="001E23EF">
        <w:rPr>
          <w:rFonts w:ascii="Arial" w:hAnsi="Arial" w:cs="Arial"/>
          <w:color w:val="000000" w:themeColor="text1"/>
          <w:sz w:val="24"/>
          <w:szCs w:val="24"/>
        </w:rPr>
        <w:t>que diz respeito a</w:t>
      </w:r>
      <w:r w:rsidR="0053530D" w:rsidRPr="001E23EF">
        <w:rPr>
          <w:rFonts w:ascii="Arial" w:hAnsi="Arial" w:cs="Arial"/>
          <w:color w:val="000000" w:themeColor="text1"/>
          <w:sz w:val="24"/>
          <w:szCs w:val="24"/>
        </w:rPr>
        <w:t xml:space="preserve"> segurança e </w:t>
      </w:r>
      <w:r w:rsidR="00D34902" w:rsidRPr="001E23EF">
        <w:rPr>
          <w:rFonts w:ascii="Arial" w:hAnsi="Arial" w:cs="Arial"/>
          <w:color w:val="000000" w:themeColor="text1"/>
          <w:sz w:val="24"/>
          <w:szCs w:val="24"/>
        </w:rPr>
        <w:t xml:space="preserve">ao </w:t>
      </w:r>
      <w:r w:rsidR="0053530D" w:rsidRPr="001E23EF">
        <w:rPr>
          <w:rFonts w:ascii="Arial" w:hAnsi="Arial" w:cs="Arial"/>
          <w:color w:val="000000" w:themeColor="text1"/>
          <w:sz w:val="24"/>
          <w:szCs w:val="24"/>
        </w:rPr>
        <w:t>sigilo de dados</w:t>
      </w:r>
      <w:r w:rsidRPr="001E23EF">
        <w:rPr>
          <w:rFonts w:ascii="Arial" w:hAnsi="Arial" w:cs="Arial"/>
          <w:color w:val="000000" w:themeColor="text1"/>
          <w:sz w:val="24"/>
          <w:szCs w:val="24"/>
        </w:rPr>
        <w:t>, o</w:t>
      </w:r>
      <w:r w:rsidR="00614459" w:rsidRPr="001E23EF">
        <w:rPr>
          <w:rFonts w:ascii="Arial" w:hAnsi="Arial" w:cs="Arial"/>
          <w:color w:val="000000" w:themeColor="text1"/>
          <w:sz w:val="24"/>
          <w:szCs w:val="24"/>
        </w:rPr>
        <w:t xml:space="preserve"> </w:t>
      </w:r>
      <w:r w:rsidR="005F5C62" w:rsidRPr="001E23EF">
        <w:rPr>
          <w:rFonts w:ascii="Arial" w:hAnsi="Arial" w:cs="Arial"/>
          <w:color w:val="000000" w:themeColor="text1"/>
          <w:sz w:val="24"/>
          <w:szCs w:val="24"/>
        </w:rPr>
        <w:t>Art. 46</w:t>
      </w:r>
      <w:r w:rsidR="00614459" w:rsidRPr="001E23EF">
        <w:rPr>
          <w:rFonts w:ascii="Arial" w:hAnsi="Arial" w:cs="Arial"/>
          <w:color w:val="000000" w:themeColor="text1"/>
          <w:sz w:val="24"/>
          <w:szCs w:val="24"/>
        </w:rPr>
        <w:t xml:space="preserve"> </w:t>
      </w:r>
      <w:r w:rsidRPr="001E23EF">
        <w:rPr>
          <w:rFonts w:ascii="Arial" w:hAnsi="Arial" w:cs="Arial"/>
          <w:color w:val="000000" w:themeColor="text1"/>
          <w:sz w:val="24"/>
          <w:szCs w:val="24"/>
        </w:rPr>
        <w:t xml:space="preserve">indica </w:t>
      </w:r>
      <w:r w:rsidR="00614459" w:rsidRPr="001E23EF">
        <w:rPr>
          <w:rFonts w:ascii="Arial" w:hAnsi="Arial" w:cs="Arial"/>
          <w:color w:val="000000" w:themeColor="text1"/>
          <w:sz w:val="24"/>
          <w:szCs w:val="24"/>
        </w:rPr>
        <w:t>que os</w:t>
      </w:r>
      <w:r w:rsidR="005F5C62" w:rsidRPr="001E23EF">
        <w:rPr>
          <w:rFonts w:ascii="Arial" w:hAnsi="Arial" w:cs="Arial"/>
          <w:color w:val="000000" w:themeColor="text1"/>
          <w:sz w:val="24"/>
          <w:szCs w:val="24"/>
        </w:rPr>
        <w:t xml:space="preserve"> agentes de tratamento devem adotar medidas de segurança, técnicas e administrativas</w:t>
      </w:r>
      <w:r w:rsidR="00D34902" w:rsidRPr="001E23EF">
        <w:rPr>
          <w:rFonts w:ascii="Arial" w:hAnsi="Arial" w:cs="Arial"/>
          <w:color w:val="000000" w:themeColor="text1"/>
          <w:sz w:val="24"/>
          <w:szCs w:val="24"/>
        </w:rPr>
        <w:t>,</w:t>
      </w:r>
      <w:r w:rsidR="005F5C62" w:rsidRPr="001E23EF">
        <w:rPr>
          <w:rFonts w:ascii="Arial" w:hAnsi="Arial" w:cs="Arial"/>
          <w:color w:val="000000" w:themeColor="text1"/>
          <w:sz w:val="24"/>
          <w:szCs w:val="24"/>
        </w:rPr>
        <w:t xml:space="preserve"> aptas a proteger os dados pessoais de acessos não autorizados e de situações acidentais ou ilícitas de destruição, perda, alteração, comunicação ou qualquer forma de tratamento inadequado ou ilícito.</w:t>
      </w:r>
      <w:r w:rsidRPr="001E23EF">
        <w:rPr>
          <w:rFonts w:ascii="Arial" w:hAnsi="Arial" w:cs="Arial"/>
          <w:color w:val="000000" w:themeColor="text1"/>
          <w:sz w:val="24"/>
          <w:szCs w:val="24"/>
        </w:rPr>
        <w:t xml:space="preserve"> Enquanto o </w:t>
      </w:r>
      <w:r w:rsidR="00614459" w:rsidRPr="001E23EF">
        <w:rPr>
          <w:rFonts w:ascii="Arial" w:hAnsi="Arial" w:cs="Arial"/>
          <w:color w:val="000000" w:themeColor="text1"/>
          <w:sz w:val="24"/>
          <w:szCs w:val="24"/>
        </w:rPr>
        <w:t>Art. 49</w:t>
      </w:r>
      <w:r w:rsidRPr="001E23EF">
        <w:rPr>
          <w:rFonts w:ascii="Arial" w:hAnsi="Arial" w:cs="Arial"/>
          <w:color w:val="000000" w:themeColor="text1"/>
          <w:sz w:val="24"/>
          <w:szCs w:val="24"/>
        </w:rPr>
        <w:t xml:space="preserve"> esclarece que o</w:t>
      </w:r>
      <w:r w:rsidR="00614459" w:rsidRPr="001E23EF">
        <w:rPr>
          <w:rFonts w:ascii="Arial" w:hAnsi="Arial" w:cs="Arial"/>
          <w:color w:val="000000" w:themeColor="text1"/>
          <w:sz w:val="24"/>
          <w:szCs w:val="24"/>
        </w:rPr>
        <w:t>s sistemas utilizados para o tratamento de dados pessoais devem ser estruturados de forma a atender aos requisitos de segurança, aos padrões de boas práticas e de governança e aos princípios gerais previstos nesta Lei e às demais normas regulamentares.</w:t>
      </w:r>
    </w:p>
    <w:p w14:paraId="0F54CDB1" w14:textId="6684B7DB" w:rsidR="001B0065" w:rsidRPr="001E23EF" w:rsidRDefault="00614459" w:rsidP="00F8638A">
      <w:pPr>
        <w:spacing w:after="0" w:line="360" w:lineRule="auto"/>
        <w:ind w:firstLine="709"/>
        <w:jc w:val="both"/>
        <w:rPr>
          <w:rFonts w:ascii="Arial" w:hAnsi="Arial" w:cs="Arial"/>
          <w:color w:val="000000" w:themeColor="text1"/>
          <w:sz w:val="24"/>
          <w:szCs w:val="24"/>
        </w:rPr>
      </w:pPr>
      <w:r w:rsidRPr="001E23EF">
        <w:rPr>
          <w:rFonts w:ascii="Arial" w:hAnsi="Arial" w:cs="Arial"/>
          <w:color w:val="000000" w:themeColor="text1"/>
          <w:sz w:val="24"/>
          <w:szCs w:val="24"/>
        </w:rPr>
        <w:t>Sobre as boas práticas e da governança foram estabelecidos o</w:t>
      </w:r>
      <w:r w:rsidR="00853977" w:rsidRPr="001E23EF">
        <w:rPr>
          <w:rFonts w:ascii="Arial" w:hAnsi="Arial" w:cs="Arial"/>
          <w:color w:val="000000" w:themeColor="text1"/>
          <w:sz w:val="24"/>
          <w:szCs w:val="24"/>
        </w:rPr>
        <w:t>s</w:t>
      </w:r>
      <w:r w:rsidR="00A750A7" w:rsidRPr="001E23EF">
        <w:rPr>
          <w:rFonts w:ascii="Arial" w:hAnsi="Arial" w:cs="Arial"/>
          <w:color w:val="000000" w:themeColor="text1"/>
          <w:sz w:val="24"/>
          <w:szCs w:val="24"/>
        </w:rPr>
        <w:t xml:space="preserve"> </w:t>
      </w:r>
      <w:r w:rsidRPr="001E23EF">
        <w:rPr>
          <w:rFonts w:ascii="Arial" w:hAnsi="Arial" w:cs="Arial"/>
          <w:color w:val="000000" w:themeColor="text1"/>
          <w:sz w:val="24"/>
          <w:szCs w:val="24"/>
        </w:rPr>
        <w:t>Art. 50º</w:t>
      </w:r>
      <w:r w:rsidR="00D34902" w:rsidRPr="001E23EF">
        <w:rPr>
          <w:rFonts w:ascii="Arial" w:hAnsi="Arial" w:cs="Arial"/>
          <w:color w:val="000000" w:themeColor="text1"/>
          <w:sz w:val="24"/>
          <w:szCs w:val="24"/>
        </w:rPr>
        <w:t xml:space="preserve"> e 51</w:t>
      </w:r>
      <w:r w:rsidR="005D761E" w:rsidRPr="001E23EF">
        <w:rPr>
          <w:rFonts w:ascii="Arial" w:hAnsi="Arial" w:cs="Arial"/>
          <w:color w:val="000000" w:themeColor="text1"/>
          <w:sz w:val="24"/>
          <w:szCs w:val="24"/>
        </w:rPr>
        <w:t>º que</w:t>
      </w:r>
      <w:r w:rsidRPr="001E23EF">
        <w:rPr>
          <w:rFonts w:ascii="Arial" w:hAnsi="Arial" w:cs="Arial"/>
          <w:color w:val="000000" w:themeColor="text1"/>
          <w:sz w:val="24"/>
          <w:szCs w:val="24"/>
        </w:rPr>
        <w:t xml:space="preserve"> </w:t>
      </w:r>
      <w:r w:rsidR="00D34902" w:rsidRPr="001E23EF">
        <w:rPr>
          <w:rFonts w:ascii="Arial" w:hAnsi="Arial" w:cs="Arial"/>
          <w:color w:val="000000" w:themeColor="text1"/>
          <w:sz w:val="24"/>
          <w:szCs w:val="24"/>
        </w:rPr>
        <w:t xml:space="preserve">indicam </w:t>
      </w:r>
      <w:r w:rsidR="001B0065" w:rsidRPr="001E23EF">
        <w:rPr>
          <w:rFonts w:ascii="Arial" w:hAnsi="Arial" w:cs="Arial"/>
          <w:color w:val="000000" w:themeColor="text1"/>
          <w:sz w:val="24"/>
          <w:szCs w:val="24"/>
        </w:rPr>
        <w:t>que o</w:t>
      </w:r>
      <w:r w:rsidRPr="001E23EF">
        <w:rPr>
          <w:rFonts w:ascii="Arial" w:hAnsi="Arial" w:cs="Arial"/>
          <w:color w:val="000000" w:themeColor="text1"/>
          <w:sz w:val="24"/>
          <w:szCs w:val="24"/>
        </w:rPr>
        <w:t>s controladores e operadores, no âmbito de suas competências, pelo tratamento de dados pessoais, individualmente ou por meio de associações, poderão formular regras de boas práticas e de governança que estabeleçam as condições de organiz</w:t>
      </w:r>
      <w:r w:rsidR="00AA5157">
        <w:rPr>
          <w:rFonts w:ascii="Arial" w:hAnsi="Arial" w:cs="Arial"/>
          <w:color w:val="000000" w:themeColor="text1"/>
          <w:sz w:val="24"/>
          <w:szCs w:val="24"/>
        </w:rPr>
        <w:t>ação, o regime de funcionamento e</w:t>
      </w:r>
      <w:r w:rsidRPr="001E23EF">
        <w:rPr>
          <w:rFonts w:ascii="Arial" w:hAnsi="Arial" w:cs="Arial"/>
          <w:color w:val="000000" w:themeColor="text1"/>
          <w:sz w:val="24"/>
          <w:szCs w:val="24"/>
        </w:rPr>
        <w:t xml:space="preserve"> os procedimentos</w:t>
      </w:r>
      <w:r w:rsidR="00D34902" w:rsidRPr="001E23EF">
        <w:rPr>
          <w:rFonts w:ascii="Arial" w:hAnsi="Arial" w:cs="Arial"/>
          <w:color w:val="000000" w:themeColor="text1"/>
          <w:sz w:val="24"/>
          <w:szCs w:val="24"/>
        </w:rPr>
        <w:t xml:space="preserve">. Inclui-se, também, </w:t>
      </w:r>
      <w:r w:rsidRPr="001E23EF">
        <w:rPr>
          <w:rFonts w:ascii="Arial" w:hAnsi="Arial" w:cs="Arial"/>
          <w:color w:val="000000" w:themeColor="text1"/>
          <w:sz w:val="24"/>
          <w:szCs w:val="24"/>
        </w:rPr>
        <w:t>reclamações e petições de titulares, as normas de segurança, os padrões técnicos, as obrigações específicas para os diversos envolvidos no tratamento, as ações educativas, os mecanismos internos de supervisão e de mitigação de riscos e outros aspectos relacionados ao tratamento de dados pessoais.</w:t>
      </w:r>
    </w:p>
    <w:p w14:paraId="4363B746" w14:textId="72E6E66B" w:rsidR="00D520BB" w:rsidRPr="00F8638A" w:rsidRDefault="00F8638A" w:rsidP="00F8638A">
      <w:pPr>
        <w:spacing w:before="480" w:after="480" w:line="360" w:lineRule="auto"/>
        <w:outlineLvl w:val="1"/>
        <w:rPr>
          <w:rFonts w:ascii="Arial" w:eastAsia="Calibri" w:hAnsi="Arial" w:cs="Arial"/>
          <w:sz w:val="24"/>
          <w:szCs w:val="24"/>
        </w:rPr>
      </w:pPr>
      <w:bookmarkStart w:id="26" w:name="_Toc105517338"/>
      <w:r w:rsidRPr="00F8638A">
        <w:rPr>
          <w:rFonts w:ascii="Arial" w:eastAsia="Calibri" w:hAnsi="Arial" w:cs="Arial"/>
          <w:sz w:val="24"/>
          <w:szCs w:val="24"/>
        </w:rPr>
        <w:lastRenderedPageBreak/>
        <w:t>2.8 CAPÍTULO VIII - DA FISCALIZAÇÃO</w:t>
      </w:r>
      <w:bookmarkEnd w:id="26"/>
    </w:p>
    <w:p w14:paraId="6DBC3228" w14:textId="4E8C604D" w:rsidR="00494536" w:rsidRPr="001E23EF" w:rsidRDefault="004B77B9" w:rsidP="00F8638A">
      <w:pPr>
        <w:spacing w:after="0" w:line="360" w:lineRule="auto"/>
        <w:ind w:firstLine="709"/>
        <w:jc w:val="both"/>
        <w:rPr>
          <w:rFonts w:ascii="Arial" w:hAnsi="Arial" w:cs="Arial"/>
          <w:color w:val="000000" w:themeColor="text1"/>
          <w:sz w:val="24"/>
          <w:szCs w:val="24"/>
        </w:rPr>
      </w:pPr>
      <w:r w:rsidRPr="001E23EF">
        <w:rPr>
          <w:rFonts w:ascii="Arial" w:hAnsi="Arial" w:cs="Arial"/>
          <w:color w:val="000000" w:themeColor="text1"/>
          <w:sz w:val="24"/>
          <w:szCs w:val="24"/>
        </w:rPr>
        <w:t>No</w:t>
      </w:r>
      <w:r w:rsidR="00C63EF4" w:rsidRPr="001E23EF">
        <w:rPr>
          <w:rFonts w:ascii="Arial" w:hAnsi="Arial" w:cs="Arial"/>
          <w:color w:val="000000" w:themeColor="text1"/>
          <w:sz w:val="24"/>
          <w:szCs w:val="24"/>
        </w:rPr>
        <w:t xml:space="preserve"> Art. 52º </w:t>
      </w:r>
      <w:r w:rsidRPr="001E23EF">
        <w:rPr>
          <w:rFonts w:ascii="Arial" w:hAnsi="Arial" w:cs="Arial"/>
          <w:color w:val="000000" w:themeColor="text1"/>
          <w:sz w:val="24"/>
          <w:szCs w:val="24"/>
        </w:rPr>
        <w:t xml:space="preserve">são previstas </w:t>
      </w:r>
      <w:r w:rsidR="00C63EF4" w:rsidRPr="001E23EF">
        <w:rPr>
          <w:rFonts w:ascii="Arial" w:hAnsi="Arial" w:cs="Arial"/>
          <w:color w:val="000000" w:themeColor="text1"/>
          <w:sz w:val="24"/>
          <w:szCs w:val="24"/>
        </w:rPr>
        <w:t xml:space="preserve">multas em razão das infrações cometidas às normas previstas nesta Lei, </w:t>
      </w:r>
      <w:r w:rsidR="00D34902" w:rsidRPr="001E23EF">
        <w:rPr>
          <w:rFonts w:ascii="Arial" w:hAnsi="Arial" w:cs="Arial"/>
          <w:color w:val="000000" w:themeColor="text1"/>
          <w:sz w:val="24"/>
          <w:szCs w:val="24"/>
        </w:rPr>
        <w:t xml:space="preserve">ficando </w:t>
      </w:r>
      <w:r w:rsidR="00C63EF4" w:rsidRPr="001E23EF">
        <w:rPr>
          <w:rFonts w:ascii="Arial" w:hAnsi="Arial" w:cs="Arial"/>
          <w:color w:val="000000" w:themeColor="text1"/>
          <w:sz w:val="24"/>
          <w:szCs w:val="24"/>
        </w:rPr>
        <w:t>sujeitos às seguintes sanções administrativas aplicáveis pela autoridade nacional:</w:t>
      </w:r>
      <w:r w:rsidR="00853977" w:rsidRPr="001E23EF">
        <w:rPr>
          <w:rFonts w:ascii="Arial" w:hAnsi="Arial" w:cs="Arial"/>
          <w:color w:val="000000" w:themeColor="text1"/>
          <w:sz w:val="24"/>
          <w:szCs w:val="24"/>
        </w:rPr>
        <w:t xml:space="preserve"> a</w:t>
      </w:r>
      <w:r w:rsidR="00C63EF4" w:rsidRPr="001E23EF">
        <w:rPr>
          <w:rFonts w:ascii="Arial" w:hAnsi="Arial" w:cs="Arial"/>
          <w:color w:val="000000" w:themeColor="text1"/>
          <w:sz w:val="24"/>
          <w:szCs w:val="24"/>
        </w:rPr>
        <w:t>dvertência, com indicação de prazo para adoção de medidas corretivas;</w:t>
      </w:r>
      <w:r w:rsidR="00853977" w:rsidRPr="001E23EF">
        <w:rPr>
          <w:rFonts w:ascii="Arial" w:hAnsi="Arial" w:cs="Arial"/>
          <w:color w:val="000000" w:themeColor="text1"/>
          <w:sz w:val="24"/>
          <w:szCs w:val="24"/>
        </w:rPr>
        <w:t xml:space="preserve"> m</w:t>
      </w:r>
      <w:r w:rsidR="00D520BB" w:rsidRPr="001E23EF">
        <w:rPr>
          <w:rFonts w:ascii="Arial" w:hAnsi="Arial" w:cs="Arial"/>
          <w:color w:val="000000" w:themeColor="text1"/>
          <w:sz w:val="24"/>
          <w:szCs w:val="24"/>
        </w:rPr>
        <w:t>ulta</w:t>
      </w:r>
      <w:r w:rsidR="00C63EF4" w:rsidRPr="001E23EF">
        <w:rPr>
          <w:rFonts w:ascii="Arial" w:hAnsi="Arial" w:cs="Arial"/>
          <w:color w:val="000000" w:themeColor="text1"/>
          <w:sz w:val="24"/>
          <w:szCs w:val="24"/>
        </w:rPr>
        <w:t xml:space="preserve"> simples, de até 2% (dois por cento) do faturamento da pessoa jurídica de direito privado, grupo ou conglomerado no Brasil no seu último exercício, excluídos os tributos, limitada, no total, a R$ 50.000.000,00 (cinquenta milhões de reais) por infração;</w:t>
      </w:r>
      <w:r w:rsidR="00853977" w:rsidRPr="001E23EF">
        <w:rPr>
          <w:rFonts w:ascii="Arial" w:hAnsi="Arial" w:cs="Arial"/>
          <w:color w:val="000000" w:themeColor="text1"/>
          <w:sz w:val="24"/>
          <w:szCs w:val="24"/>
        </w:rPr>
        <w:t xml:space="preserve"> </w:t>
      </w:r>
      <w:r w:rsidR="00C63EF4" w:rsidRPr="001E23EF">
        <w:rPr>
          <w:rFonts w:ascii="Arial" w:hAnsi="Arial" w:cs="Arial"/>
          <w:color w:val="000000" w:themeColor="text1"/>
          <w:sz w:val="24"/>
          <w:szCs w:val="24"/>
        </w:rPr>
        <w:t>multa diária, observado o limite total a que se refere o inciso II;</w:t>
      </w:r>
      <w:r w:rsidR="00853977" w:rsidRPr="001E23EF">
        <w:rPr>
          <w:rFonts w:ascii="Arial" w:hAnsi="Arial" w:cs="Arial"/>
          <w:color w:val="000000" w:themeColor="text1"/>
          <w:sz w:val="24"/>
          <w:szCs w:val="24"/>
        </w:rPr>
        <w:t xml:space="preserve"> </w:t>
      </w:r>
      <w:proofErr w:type="spellStart"/>
      <w:r w:rsidR="00C63EF4" w:rsidRPr="001E23EF">
        <w:rPr>
          <w:rFonts w:ascii="Arial" w:hAnsi="Arial" w:cs="Arial"/>
          <w:color w:val="000000" w:themeColor="text1"/>
          <w:sz w:val="24"/>
          <w:szCs w:val="24"/>
        </w:rPr>
        <w:t>publicização</w:t>
      </w:r>
      <w:proofErr w:type="spellEnd"/>
      <w:r w:rsidR="00C63EF4" w:rsidRPr="001E23EF">
        <w:rPr>
          <w:rFonts w:ascii="Arial" w:hAnsi="Arial" w:cs="Arial"/>
          <w:color w:val="000000" w:themeColor="text1"/>
          <w:sz w:val="24"/>
          <w:szCs w:val="24"/>
        </w:rPr>
        <w:t xml:space="preserve"> da infração após devidamente apurada e confirmada a sua ocorrência;</w:t>
      </w:r>
      <w:r w:rsidR="00853977" w:rsidRPr="001E23EF">
        <w:rPr>
          <w:rFonts w:ascii="Arial" w:hAnsi="Arial" w:cs="Arial"/>
          <w:color w:val="000000" w:themeColor="text1"/>
          <w:sz w:val="24"/>
          <w:szCs w:val="24"/>
        </w:rPr>
        <w:t xml:space="preserve"> b</w:t>
      </w:r>
      <w:r w:rsidR="00C63EF4" w:rsidRPr="001E23EF">
        <w:rPr>
          <w:rFonts w:ascii="Arial" w:hAnsi="Arial" w:cs="Arial"/>
          <w:color w:val="000000" w:themeColor="text1"/>
          <w:sz w:val="24"/>
          <w:szCs w:val="24"/>
        </w:rPr>
        <w:t>loqueio dos dados pessoais a que se refere a infração até a sua regularização;</w:t>
      </w:r>
      <w:r w:rsidR="00853977" w:rsidRPr="001E23EF">
        <w:rPr>
          <w:rFonts w:ascii="Arial" w:hAnsi="Arial" w:cs="Arial"/>
          <w:color w:val="000000" w:themeColor="text1"/>
          <w:sz w:val="24"/>
          <w:szCs w:val="24"/>
        </w:rPr>
        <w:t xml:space="preserve"> e</w:t>
      </w:r>
      <w:r w:rsidR="00C63EF4" w:rsidRPr="001E23EF">
        <w:rPr>
          <w:rFonts w:ascii="Arial" w:hAnsi="Arial" w:cs="Arial"/>
          <w:color w:val="000000" w:themeColor="text1"/>
          <w:sz w:val="24"/>
          <w:szCs w:val="24"/>
        </w:rPr>
        <w:t>liminação dos dados pessoais a que se refere a infração</w:t>
      </w:r>
      <w:r w:rsidR="00D34902" w:rsidRPr="001E23EF">
        <w:rPr>
          <w:rFonts w:ascii="Arial" w:hAnsi="Arial" w:cs="Arial"/>
          <w:color w:val="000000" w:themeColor="text1"/>
          <w:sz w:val="24"/>
          <w:szCs w:val="24"/>
        </w:rPr>
        <w:t>.</w:t>
      </w:r>
    </w:p>
    <w:p w14:paraId="67DD0763" w14:textId="7A5755B7" w:rsidR="004B77B9" w:rsidRPr="001E23EF" w:rsidRDefault="004B77B9" w:rsidP="00F8638A">
      <w:pPr>
        <w:spacing w:after="0" w:line="360" w:lineRule="auto"/>
        <w:ind w:firstLine="709"/>
        <w:jc w:val="both"/>
        <w:rPr>
          <w:rFonts w:ascii="Arial" w:hAnsi="Arial" w:cs="Arial"/>
          <w:color w:val="000000" w:themeColor="text1"/>
          <w:sz w:val="24"/>
          <w:szCs w:val="24"/>
        </w:rPr>
      </w:pPr>
      <w:r w:rsidRPr="001E23EF">
        <w:rPr>
          <w:rFonts w:ascii="Arial" w:hAnsi="Arial" w:cs="Arial"/>
          <w:color w:val="000000" w:themeColor="text1"/>
          <w:sz w:val="24"/>
          <w:szCs w:val="24"/>
        </w:rPr>
        <w:t xml:space="preserve">A </w:t>
      </w:r>
      <w:r w:rsidR="00494536" w:rsidRPr="001E23EF">
        <w:rPr>
          <w:rFonts w:ascii="Arial" w:hAnsi="Arial" w:cs="Arial"/>
          <w:color w:val="000000" w:themeColor="text1"/>
          <w:sz w:val="24"/>
          <w:szCs w:val="24"/>
        </w:rPr>
        <w:t xml:space="preserve">ANPD </w:t>
      </w:r>
      <w:r w:rsidRPr="001E23EF">
        <w:rPr>
          <w:rFonts w:ascii="Arial" w:hAnsi="Arial" w:cs="Arial"/>
          <w:color w:val="000000" w:themeColor="text1"/>
          <w:sz w:val="24"/>
          <w:szCs w:val="24"/>
        </w:rPr>
        <w:t>(</w:t>
      </w:r>
      <w:r w:rsidR="0053530D" w:rsidRPr="001E23EF">
        <w:rPr>
          <w:rFonts w:ascii="Arial" w:hAnsi="Arial" w:cs="Arial"/>
          <w:color w:val="000000" w:themeColor="text1"/>
          <w:sz w:val="24"/>
          <w:szCs w:val="24"/>
        </w:rPr>
        <w:t>Autoridade Nacional de Proteção de Dados Pessoais)</w:t>
      </w:r>
      <w:r w:rsidRPr="001E23EF">
        <w:rPr>
          <w:rFonts w:ascii="Arial" w:hAnsi="Arial" w:cs="Arial"/>
          <w:color w:val="000000" w:themeColor="text1"/>
          <w:sz w:val="24"/>
          <w:szCs w:val="24"/>
        </w:rPr>
        <w:t xml:space="preserve"> </w:t>
      </w:r>
      <w:r w:rsidR="00494536" w:rsidRPr="001E23EF">
        <w:rPr>
          <w:rFonts w:ascii="Arial" w:hAnsi="Arial" w:cs="Arial"/>
          <w:color w:val="000000" w:themeColor="text1"/>
          <w:sz w:val="24"/>
          <w:szCs w:val="24"/>
        </w:rPr>
        <w:t>será o órgão que editar</w:t>
      </w:r>
      <w:r w:rsidR="00D34902" w:rsidRPr="001E23EF">
        <w:rPr>
          <w:rFonts w:ascii="Arial" w:hAnsi="Arial" w:cs="Arial"/>
          <w:color w:val="000000" w:themeColor="text1"/>
          <w:sz w:val="24"/>
          <w:szCs w:val="24"/>
        </w:rPr>
        <w:t>á</w:t>
      </w:r>
      <w:r w:rsidR="00494536" w:rsidRPr="001E23EF">
        <w:rPr>
          <w:rFonts w:ascii="Arial" w:hAnsi="Arial" w:cs="Arial"/>
          <w:color w:val="000000" w:themeColor="text1"/>
          <w:sz w:val="24"/>
          <w:szCs w:val="24"/>
        </w:rPr>
        <w:t xml:space="preserve"> e fiscalizar</w:t>
      </w:r>
      <w:r w:rsidR="00D34902" w:rsidRPr="001E23EF">
        <w:rPr>
          <w:rFonts w:ascii="Arial" w:hAnsi="Arial" w:cs="Arial"/>
          <w:color w:val="000000" w:themeColor="text1"/>
          <w:sz w:val="24"/>
          <w:szCs w:val="24"/>
        </w:rPr>
        <w:t>á</w:t>
      </w:r>
      <w:r w:rsidR="00494536" w:rsidRPr="001E23EF">
        <w:rPr>
          <w:rFonts w:ascii="Arial" w:hAnsi="Arial" w:cs="Arial"/>
          <w:color w:val="000000" w:themeColor="text1"/>
          <w:sz w:val="24"/>
          <w:szCs w:val="24"/>
        </w:rPr>
        <w:t xml:space="preserve"> as normas e procedimentos sobre a proteção e tratamento de dados pessoais no Brasil e terá poderes: Regulatórios; </w:t>
      </w:r>
      <w:r w:rsidR="00D34902" w:rsidRPr="001E23EF">
        <w:rPr>
          <w:rFonts w:ascii="Arial" w:hAnsi="Arial" w:cs="Arial"/>
          <w:color w:val="000000" w:themeColor="text1"/>
          <w:sz w:val="24"/>
          <w:szCs w:val="24"/>
        </w:rPr>
        <w:t xml:space="preserve">de </w:t>
      </w:r>
      <w:r w:rsidR="00494536" w:rsidRPr="001E23EF">
        <w:rPr>
          <w:rFonts w:ascii="Arial" w:hAnsi="Arial" w:cs="Arial"/>
          <w:color w:val="000000" w:themeColor="text1"/>
          <w:sz w:val="24"/>
          <w:szCs w:val="24"/>
        </w:rPr>
        <w:t>Fiscalização; Sancionatório e Consultivo</w:t>
      </w:r>
      <w:r w:rsidR="001354AC" w:rsidRPr="001E23EF">
        <w:rPr>
          <w:rFonts w:ascii="Arial" w:hAnsi="Arial" w:cs="Arial"/>
          <w:color w:val="000000" w:themeColor="text1"/>
          <w:sz w:val="24"/>
          <w:szCs w:val="24"/>
        </w:rPr>
        <w:t>.</w:t>
      </w:r>
      <w:r w:rsidRPr="001E23EF">
        <w:rPr>
          <w:rFonts w:ascii="Arial" w:hAnsi="Arial" w:cs="Arial"/>
          <w:color w:val="000000" w:themeColor="text1"/>
          <w:sz w:val="24"/>
          <w:szCs w:val="24"/>
        </w:rPr>
        <w:t xml:space="preserve"> Ela é e</w:t>
      </w:r>
      <w:r w:rsidR="001354AC" w:rsidRPr="001E23EF">
        <w:rPr>
          <w:rFonts w:ascii="Arial" w:hAnsi="Arial" w:cs="Arial"/>
          <w:color w:val="000000" w:themeColor="text1"/>
          <w:sz w:val="24"/>
          <w:szCs w:val="24"/>
        </w:rPr>
        <w:t xml:space="preserve">struturada em </w:t>
      </w:r>
      <w:r w:rsidR="00D34902" w:rsidRPr="001E23EF">
        <w:rPr>
          <w:rFonts w:ascii="Arial" w:hAnsi="Arial" w:cs="Arial"/>
          <w:color w:val="000000" w:themeColor="text1"/>
          <w:sz w:val="24"/>
          <w:szCs w:val="24"/>
        </w:rPr>
        <w:t xml:space="preserve">seis </w:t>
      </w:r>
      <w:r w:rsidR="005F51C1" w:rsidRPr="001E23EF">
        <w:rPr>
          <w:rFonts w:ascii="Arial" w:hAnsi="Arial" w:cs="Arial"/>
          <w:color w:val="000000" w:themeColor="text1"/>
          <w:sz w:val="24"/>
          <w:szCs w:val="24"/>
        </w:rPr>
        <w:t>entidades descritas como: Conselho diretor</w:t>
      </w:r>
      <w:r w:rsidRPr="001E23EF">
        <w:rPr>
          <w:rFonts w:ascii="Arial" w:hAnsi="Arial" w:cs="Arial"/>
          <w:color w:val="000000" w:themeColor="text1"/>
          <w:sz w:val="24"/>
          <w:szCs w:val="24"/>
        </w:rPr>
        <w:t xml:space="preserve">, </w:t>
      </w:r>
      <w:r w:rsidR="005F51C1" w:rsidRPr="001E23EF">
        <w:rPr>
          <w:rFonts w:ascii="Arial" w:hAnsi="Arial" w:cs="Arial"/>
          <w:color w:val="000000" w:themeColor="text1"/>
          <w:sz w:val="24"/>
          <w:szCs w:val="24"/>
        </w:rPr>
        <w:t>Conselho nacional de proteção de dados</w:t>
      </w:r>
      <w:r w:rsidRPr="001E23EF">
        <w:rPr>
          <w:rFonts w:ascii="Arial" w:hAnsi="Arial" w:cs="Arial"/>
          <w:color w:val="000000" w:themeColor="text1"/>
          <w:sz w:val="24"/>
          <w:szCs w:val="24"/>
        </w:rPr>
        <w:t xml:space="preserve">, </w:t>
      </w:r>
      <w:r w:rsidR="005F51C1" w:rsidRPr="001E23EF">
        <w:rPr>
          <w:rFonts w:ascii="Arial" w:hAnsi="Arial" w:cs="Arial"/>
          <w:color w:val="000000" w:themeColor="text1"/>
          <w:sz w:val="24"/>
          <w:szCs w:val="24"/>
        </w:rPr>
        <w:t>Corregedoria</w:t>
      </w:r>
      <w:r w:rsidRPr="001E23EF">
        <w:rPr>
          <w:rFonts w:ascii="Arial" w:hAnsi="Arial" w:cs="Arial"/>
          <w:color w:val="000000" w:themeColor="text1"/>
          <w:sz w:val="24"/>
          <w:szCs w:val="24"/>
        </w:rPr>
        <w:t xml:space="preserve">, </w:t>
      </w:r>
      <w:r w:rsidR="005F51C1" w:rsidRPr="001E23EF">
        <w:rPr>
          <w:rFonts w:ascii="Arial" w:hAnsi="Arial" w:cs="Arial"/>
          <w:color w:val="000000" w:themeColor="text1"/>
          <w:sz w:val="24"/>
          <w:szCs w:val="24"/>
        </w:rPr>
        <w:t>Órgão de assessoramento jurídico</w:t>
      </w:r>
      <w:r w:rsidRPr="001E23EF">
        <w:rPr>
          <w:rFonts w:ascii="Arial" w:hAnsi="Arial" w:cs="Arial"/>
          <w:color w:val="000000" w:themeColor="text1"/>
          <w:sz w:val="24"/>
          <w:szCs w:val="24"/>
        </w:rPr>
        <w:t xml:space="preserve"> e </w:t>
      </w:r>
      <w:r w:rsidR="005F51C1" w:rsidRPr="001E23EF">
        <w:rPr>
          <w:rFonts w:ascii="Arial" w:hAnsi="Arial" w:cs="Arial"/>
          <w:color w:val="000000" w:themeColor="text1"/>
          <w:sz w:val="24"/>
          <w:szCs w:val="24"/>
        </w:rPr>
        <w:t>Unidade administrativa e unidades necessárias à aplicação da lei.</w:t>
      </w:r>
    </w:p>
    <w:p w14:paraId="25715FAC" w14:textId="5A919F65" w:rsidR="0053530D" w:rsidRPr="00F8638A" w:rsidRDefault="00F8638A" w:rsidP="00F8638A">
      <w:pPr>
        <w:spacing w:before="480" w:after="480" w:line="360" w:lineRule="auto"/>
        <w:outlineLvl w:val="1"/>
        <w:rPr>
          <w:rFonts w:ascii="Arial" w:eastAsia="Calibri" w:hAnsi="Arial" w:cs="Arial"/>
          <w:sz w:val="24"/>
          <w:szCs w:val="24"/>
        </w:rPr>
      </w:pPr>
      <w:bookmarkStart w:id="27" w:name="_Toc105517339"/>
      <w:r w:rsidRPr="00F8638A">
        <w:rPr>
          <w:rFonts w:ascii="Arial" w:eastAsia="Calibri" w:hAnsi="Arial" w:cs="Arial"/>
          <w:sz w:val="24"/>
          <w:szCs w:val="24"/>
        </w:rPr>
        <w:t>2.9 CAPÍTULO IX - DA AUTORIDADE NACIONAL DE PROTEÇÃO DE DADOS</w:t>
      </w:r>
      <w:bookmarkEnd w:id="27"/>
    </w:p>
    <w:p w14:paraId="097002E2" w14:textId="7D433412" w:rsidR="0053530D" w:rsidRPr="001E23EF" w:rsidRDefault="004B77B9" w:rsidP="00F8638A">
      <w:pPr>
        <w:spacing w:after="0" w:line="360" w:lineRule="auto"/>
        <w:ind w:firstLine="709"/>
        <w:jc w:val="both"/>
        <w:rPr>
          <w:rFonts w:ascii="Arial" w:hAnsi="Arial" w:cs="Arial"/>
          <w:color w:val="000000" w:themeColor="text1"/>
          <w:sz w:val="24"/>
          <w:szCs w:val="24"/>
        </w:rPr>
      </w:pPr>
      <w:r w:rsidRPr="001E23EF">
        <w:rPr>
          <w:rFonts w:ascii="Arial" w:hAnsi="Arial" w:cs="Arial"/>
          <w:color w:val="000000" w:themeColor="text1"/>
          <w:sz w:val="24"/>
          <w:szCs w:val="24"/>
        </w:rPr>
        <w:t>Esta</w:t>
      </w:r>
      <w:r w:rsidR="007C3246" w:rsidRPr="001E23EF">
        <w:rPr>
          <w:rFonts w:ascii="Arial" w:hAnsi="Arial" w:cs="Arial"/>
          <w:color w:val="000000" w:themeColor="text1"/>
          <w:sz w:val="24"/>
          <w:szCs w:val="24"/>
        </w:rPr>
        <w:t xml:space="preserve"> será </w:t>
      </w:r>
      <w:r w:rsidRPr="001E23EF">
        <w:rPr>
          <w:rFonts w:ascii="Arial" w:hAnsi="Arial" w:cs="Arial"/>
          <w:color w:val="000000" w:themeColor="text1"/>
          <w:sz w:val="24"/>
          <w:szCs w:val="24"/>
        </w:rPr>
        <w:t xml:space="preserve">composta </w:t>
      </w:r>
      <w:r w:rsidR="007C3246" w:rsidRPr="001E23EF">
        <w:rPr>
          <w:rFonts w:ascii="Arial" w:hAnsi="Arial" w:cs="Arial"/>
          <w:color w:val="000000" w:themeColor="text1"/>
          <w:sz w:val="24"/>
          <w:szCs w:val="24"/>
        </w:rPr>
        <w:t>de 23 (vinte e três) representantes, titulares e suplentes, dos seguintes órgãos:</w:t>
      </w:r>
      <w:r w:rsidRPr="001E23EF">
        <w:rPr>
          <w:rFonts w:ascii="Arial" w:hAnsi="Arial" w:cs="Arial"/>
          <w:color w:val="000000" w:themeColor="text1"/>
          <w:sz w:val="24"/>
          <w:szCs w:val="24"/>
        </w:rPr>
        <w:t xml:space="preserve"> </w:t>
      </w:r>
      <w:r w:rsidR="004616A1" w:rsidRPr="001E23EF">
        <w:rPr>
          <w:rFonts w:ascii="Arial" w:hAnsi="Arial" w:cs="Arial"/>
          <w:color w:val="000000" w:themeColor="text1"/>
          <w:sz w:val="24"/>
          <w:szCs w:val="24"/>
        </w:rPr>
        <w:t>cinco do Poder Executivo F</w:t>
      </w:r>
      <w:r w:rsidR="007C3246" w:rsidRPr="001E23EF">
        <w:rPr>
          <w:rFonts w:ascii="Arial" w:hAnsi="Arial" w:cs="Arial"/>
          <w:color w:val="000000" w:themeColor="text1"/>
          <w:sz w:val="24"/>
          <w:szCs w:val="24"/>
        </w:rPr>
        <w:t>ederal</w:t>
      </w:r>
      <w:r w:rsidRPr="001E23EF">
        <w:rPr>
          <w:rFonts w:ascii="Arial" w:hAnsi="Arial" w:cs="Arial"/>
          <w:color w:val="000000" w:themeColor="text1"/>
          <w:sz w:val="24"/>
          <w:szCs w:val="24"/>
        </w:rPr>
        <w:t xml:space="preserve">, </w:t>
      </w:r>
      <w:r w:rsidR="007C3246" w:rsidRPr="001E23EF">
        <w:rPr>
          <w:rFonts w:ascii="Arial" w:hAnsi="Arial" w:cs="Arial"/>
          <w:color w:val="000000" w:themeColor="text1"/>
          <w:sz w:val="24"/>
          <w:szCs w:val="24"/>
        </w:rPr>
        <w:t>um do Senado Federal</w:t>
      </w:r>
      <w:r w:rsidRPr="001E23EF">
        <w:rPr>
          <w:rFonts w:ascii="Arial" w:hAnsi="Arial" w:cs="Arial"/>
          <w:color w:val="000000" w:themeColor="text1"/>
          <w:sz w:val="24"/>
          <w:szCs w:val="24"/>
        </w:rPr>
        <w:t xml:space="preserve">, </w:t>
      </w:r>
      <w:r w:rsidR="007C3246" w:rsidRPr="001E23EF">
        <w:rPr>
          <w:rFonts w:ascii="Arial" w:hAnsi="Arial" w:cs="Arial"/>
          <w:color w:val="000000" w:themeColor="text1"/>
          <w:sz w:val="24"/>
          <w:szCs w:val="24"/>
        </w:rPr>
        <w:t>um da Câmara dos Deputados</w:t>
      </w:r>
      <w:r w:rsidRPr="001E23EF">
        <w:rPr>
          <w:rFonts w:ascii="Arial" w:hAnsi="Arial" w:cs="Arial"/>
          <w:color w:val="000000" w:themeColor="text1"/>
          <w:sz w:val="24"/>
          <w:szCs w:val="24"/>
        </w:rPr>
        <w:t xml:space="preserve">, </w:t>
      </w:r>
      <w:r w:rsidR="007C3246" w:rsidRPr="001E23EF">
        <w:rPr>
          <w:rFonts w:ascii="Arial" w:hAnsi="Arial" w:cs="Arial"/>
          <w:color w:val="000000" w:themeColor="text1"/>
          <w:sz w:val="24"/>
          <w:szCs w:val="24"/>
        </w:rPr>
        <w:t>um do Conselho Nacional de Justiça</w:t>
      </w:r>
      <w:r w:rsidRPr="001E23EF">
        <w:rPr>
          <w:rFonts w:ascii="Arial" w:hAnsi="Arial" w:cs="Arial"/>
          <w:color w:val="000000" w:themeColor="text1"/>
          <w:sz w:val="24"/>
          <w:szCs w:val="24"/>
        </w:rPr>
        <w:t xml:space="preserve">, </w:t>
      </w:r>
      <w:r w:rsidR="007C3246" w:rsidRPr="001E23EF">
        <w:rPr>
          <w:rFonts w:ascii="Arial" w:hAnsi="Arial" w:cs="Arial"/>
          <w:color w:val="000000" w:themeColor="text1"/>
          <w:sz w:val="24"/>
          <w:szCs w:val="24"/>
        </w:rPr>
        <w:t>um do Conselho Nacional do Ministério Público</w:t>
      </w:r>
      <w:r w:rsidRPr="001E23EF">
        <w:rPr>
          <w:rFonts w:ascii="Arial" w:hAnsi="Arial" w:cs="Arial"/>
          <w:color w:val="000000" w:themeColor="text1"/>
          <w:sz w:val="24"/>
          <w:szCs w:val="24"/>
        </w:rPr>
        <w:t xml:space="preserve">, </w:t>
      </w:r>
      <w:r w:rsidR="007C3246" w:rsidRPr="001E23EF">
        <w:rPr>
          <w:rFonts w:ascii="Arial" w:hAnsi="Arial" w:cs="Arial"/>
          <w:color w:val="000000" w:themeColor="text1"/>
          <w:sz w:val="24"/>
          <w:szCs w:val="24"/>
        </w:rPr>
        <w:t>um do Comitê Gestor da Internet no Brasil</w:t>
      </w:r>
      <w:r w:rsidRPr="001E23EF">
        <w:rPr>
          <w:rFonts w:ascii="Arial" w:hAnsi="Arial" w:cs="Arial"/>
          <w:color w:val="000000" w:themeColor="text1"/>
          <w:sz w:val="24"/>
          <w:szCs w:val="24"/>
        </w:rPr>
        <w:t xml:space="preserve">, </w:t>
      </w:r>
      <w:r w:rsidR="007C3246" w:rsidRPr="001E23EF">
        <w:rPr>
          <w:rFonts w:ascii="Arial" w:hAnsi="Arial" w:cs="Arial"/>
          <w:color w:val="000000" w:themeColor="text1"/>
          <w:sz w:val="24"/>
          <w:szCs w:val="24"/>
        </w:rPr>
        <w:t>três de entidades da sociedade civil com atuação relacionada a proteção de dados pessoais</w:t>
      </w:r>
      <w:r w:rsidRPr="001E23EF">
        <w:rPr>
          <w:rFonts w:ascii="Arial" w:hAnsi="Arial" w:cs="Arial"/>
          <w:color w:val="000000" w:themeColor="text1"/>
          <w:sz w:val="24"/>
          <w:szCs w:val="24"/>
        </w:rPr>
        <w:t xml:space="preserve">, </w:t>
      </w:r>
      <w:r w:rsidR="007C3246" w:rsidRPr="001E23EF">
        <w:rPr>
          <w:rFonts w:ascii="Arial" w:hAnsi="Arial" w:cs="Arial"/>
          <w:color w:val="000000" w:themeColor="text1"/>
          <w:sz w:val="24"/>
          <w:szCs w:val="24"/>
        </w:rPr>
        <w:t>três de instituições científicas, tecnológicas e de inovação</w:t>
      </w:r>
      <w:r w:rsidRPr="001E23EF">
        <w:rPr>
          <w:rFonts w:ascii="Arial" w:hAnsi="Arial" w:cs="Arial"/>
          <w:color w:val="000000" w:themeColor="text1"/>
          <w:sz w:val="24"/>
          <w:szCs w:val="24"/>
        </w:rPr>
        <w:t xml:space="preserve">, </w:t>
      </w:r>
      <w:r w:rsidR="007C3246" w:rsidRPr="001E23EF">
        <w:rPr>
          <w:rFonts w:ascii="Arial" w:hAnsi="Arial" w:cs="Arial"/>
          <w:color w:val="000000" w:themeColor="text1"/>
          <w:sz w:val="24"/>
          <w:szCs w:val="24"/>
        </w:rPr>
        <w:t>três de confederações sindicais representativas das categorias econômicas do setor produtivo</w:t>
      </w:r>
      <w:r w:rsidRPr="001E23EF">
        <w:rPr>
          <w:rFonts w:ascii="Arial" w:hAnsi="Arial" w:cs="Arial"/>
          <w:color w:val="000000" w:themeColor="text1"/>
          <w:sz w:val="24"/>
          <w:szCs w:val="24"/>
        </w:rPr>
        <w:t xml:space="preserve">, </w:t>
      </w:r>
      <w:r w:rsidR="007C3246" w:rsidRPr="001E23EF">
        <w:rPr>
          <w:rFonts w:ascii="Arial" w:hAnsi="Arial" w:cs="Arial"/>
          <w:color w:val="000000" w:themeColor="text1"/>
          <w:sz w:val="24"/>
          <w:szCs w:val="24"/>
        </w:rPr>
        <w:t>dois de entidades representativas do setor empresarial relacionado à área de tratamento de dados pessoais; e</w:t>
      </w:r>
      <w:r w:rsidRPr="001E23EF">
        <w:rPr>
          <w:rFonts w:ascii="Arial" w:hAnsi="Arial" w:cs="Arial"/>
          <w:color w:val="000000" w:themeColor="text1"/>
          <w:sz w:val="24"/>
          <w:szCs w:val="24"/>
        </w:rPr>
        <w:t xml:space="preserve"> </w:t>
      </w:r>
      <w:r w:rsidR="007C3246" w:rsidRPr="001E23EF">
        <w:rPr>
          <w:rFonts w:ascii="Arial" w:hAnsi="Arial" w:cs="Arial"/>
          <w:color w:val="000000" w:themeColor="text1"/>
          <w:sz w:val="24"/>
          <w:szCs w:val="24"/>
        </w:rPr>
        <w:t>dois de entidades representativas do setor laboral.</w:t>
      </w:r>
    </w:p>
    <w:p w14:paraId="0E8D7F17" w14:textId="163183CA" w:rsidR="00742C9A" w:rsidRPr="001E23EF" w:rsidRDefault="007F78C7" w:rsidP="00F8638A">
      <w:pPr>
        <w:spacing w:after="0" w:line="360" w:lineRule="auto"/>
        <w:ind w:firstLine="709"/>
        <w:jc w:val="both"/>
        <w:rPr>
          <w:rFonts w:ascii="Arial" w:hAnsi="Arial" w:cs="Arial"/>
          <w:color w:val="000000" w:themeColor="text1"/>
          <w:sz w:val="24"/>
          <w:szCs w:val="24"/>
        </w:rPr>
      </w:pPr>
      <w:r w:rsidRPr="001E23EF">
        <w:rPr>
          <w:rFonts w:ascii="Arial" w:hAnsi="Arial" w:cs="Arial"/>
          <w:color w:val="000000" w:themeColor="text1"/>
          <w:sz w:val="24"/>
          <w:szCs w:val="24"/>
        </w:rPr>
        <w:t xml:space="preserve">O </w:t>
      </w:r>
      <w:r w:rsidR="007C3246" w:rsidRPr="001E23EF">
        <w:rPr>
          <w:rFonts w:ascii="Arial" w:hAnsi="Arial" w:cs="Arial"/>
          <w:color w:val="000000" w:themeColor="text1"/>
          <w:sz w:val="24"/>
          <w:szCs w:val="24"/>
        </w:rPr>
        <w:t>Conselho nacional de proteção de dados atua com as competências</w:t>
      </w:r>
      <w:r w:rsidR="004616A1" w:rsidRPr="001E23EF">
        <w:rPr>
          <w:rFonts w:ascii="Arial" w:hAnsi="Arial" w:cs="Arial"/>
          <w:color w:val="000000" w:themeColor="text1"/>
          <w:sz w:val="24"/>
          <w:szCs w:val="24"/>
        </w:rPr>
        <w:t xml:space="preserve"> de</w:t>
      </w:r>
      <w:r w:rsidR="00595FBC" w:rsidRPr="001E23EF">
        <w:rPr>
          <w:rFonts w:ascii="Arial" w:hAnsi="Arial" w:cs="Arial"/>
          <w:color w:val="000000" w:themeColor="text1"/>
          <w:sz w:val="24"/>
          <w:szCs w:val="24"/>
        </w:rPr>
        <w:t xml:space="preserve"> p</w:t>
      </w:r>
      <w:r w:rsidR="007C3246" w:rsidRPr="001E23EF">
        <w:rPr>
          <w:rFonts w:ascii="Arial" w:hAnsi="Arial" w:cs="Arial"/>
          <w:color w:val="000000" w:themeColor="text1"/>
          <w:sz w:val="24"/>
          <w:szCs w:val="24"/>
        </w:rPr>
        <w:t>ropor diretrizes estratégicas e fornecer subsídios para a elaboração de Política de Proteção de Dados Pessoais e da Privacidade e para a atuação da ANP;</w:t>
      </w:r>
      <w:r w:rsidR="00595FBC" w:rsidRPr="001E23EF">
        <w:rPr>
          <w:rFonts w:ascii="Arial" w:hAnsi="Arial" w:cs="Arial"/>
          <w:color w:val="000000" w:themeColor="text1"/>
          <w:sz w:val="24"/>
          <w:szCs w:val="24"/>
        </w:rPr>
        <w:t xml:space="preserve"> e</w:t>
      </w:r>
      <w:r w:rsidR="007C3246" w:rsidRPr="001E23EF">
        <w:rPr>
          <w:rFonts w:ascii="Arial" w:hAnsi="Arial" w:cs="Arial"/>
          <w:color w:val="000000" w:themeColor="text1"/>
          <w:sz w:val="24"/>
          <w:szCs w:val="24"/>
        </w:rPr>
        <w:t xml:space="preserve">laborar </w:t>
      </w:r>
      <w:r w:rsidR="007C3246" w:rsidRPr="001E23EF">
        <w:rPr>
          <w:rFonts w:ascii="Arial" w:hAnsi="Arial" w:cs="Arial"/>
          <w:color w:val="000000" w:themeColor="text1"/>
          <w:sz w:val="24"/>
          <w:szCs w:val="24"/>
        </w:rPr>
        <w:lastRenderedPageBreak/>
        <w:t>relatórios anuais de avaliação da execução das ações da Política Nacional de Proteção de Dados Pessoais e da Privacidade;</w:t>
      </w:r>
      <w:r w:rsidR="00595FBC" w:rsidRPr="001E23EF">
        <w:rPr>
          <w:rFonts w:ascii="Arial" w:hAnsi="Arial" w:cs="Arial"/>
          <w:color w:val="000000" w:themeColor="text1"/>
          <w:sz w:val="24"/>
          <w:szCs w:val="24"/>
        </w:rPr>
        <w:t xml:space="preserve"> s</w:t>
      </w:r>
      <w:r w:rsidR="007C3246" w:rsidRPr="001E23EF">
        <w:rPr>
          <w:rFonts w:ascii="Arial" w:hAnsi="Arial" w:cs="Arial"/>
          <w:color w:val="000000" w:themeColor="text1"/>
          <w:sz w:val="24"/>
          <w:szCs w:val="24"/>
        </w:rPr>
        <w:t>ugerir ações a serem realizadas pela ANDP</w:t>
      </w:r>
      <w:r w:rsidR="00595FBC" w:rsidRPr="001E23EF">
        <w:rPr>
          <w:rFonts w:ascii="Arial" w:hAnsi="Arial" w:cs="Arial"/>
          <w:color w:val="000000" w:themeColor="text1"/>
          <w:sz w:val="24"/>
          <w:szCs w:val="24"/>
        </w:rPr>
        <w:t>, e</w:t>
      </w:r>
      <w:r w:rsidR="007C3246" w:rsidRPr="001E23EF">
        <w:rPr>
          <w:rFonts w:ascii="Arial" w:hAnsi="Arial" w:cs="Arial"/>
          <w:color w:val="000000" w:themeColor="text1"/>
          <w:sz w:val="24"/>
          <w:szCs w:val="24"/>
        </w:rPr>
        <w:t>laborar estudos e realizar debates e audiências públicas sobre a proteção de dados pessoais e da privacidade</w:t>
      </w:r>
      <w:r w:rsidR="00595FBC" w:rsidRPr="001E23EF">
        <w:rPr>
          <w:rFonts w:ascii="Arial" w:hAnsi="Arial" w:cs="Arial"/>
          <w:color w:val="000000" w:themeColor="text1"/>
          <w:sz w:val="24"/>
          <w:szCs w:val="24"/>
        </w:rPr>
        <w:t>, e d</w:t>
      </w:r>
      <w:r w:rsidR="007C3246" w:rsidRPr="001E23EF">
        <w:rPr>
          <w:rFonts w:ascii="Arial" w:hAnsi="Arial" w:cs="Arial"/>
          <w:color w:val="000000" w:themeColor="text1"/>
          <w:sz w:val="24"/>
          <w:szCs w:val="24"/>
        </w:rPr>
        <w:t xml:space="preserve">isseminar o conhecimento sobre </w:t>
      </w:r>
      <w:r w:rsidR="00D34902" w:rsidRPr="001E23EF">
        <w:rPr>
          <w:rFonts w:ascii="Arial" w:hAnsi="Arial" w:cs="Arial"/>
          <w:color w:val="000000" w:themeColor="text1"/>
          <w:sz w:val="24"/>
          <w:szCs w:val="24"/>
        </w:rPr>
        <w:t>estas</w:t>
      </w:r>
      <w:r w:rsidR="007C3246" w:rsidRPr="001E23EF">
        <w:rPr>
          <w:rFonts w:ascii="Arial" w:hAnsi="Arial" w:cs="Arial"/>
          <w:color w:val="000000" w:themeColor="text1"/>
          <w:sz w:val="24"/>
          <w:szCs w:val="24"/>
        </w:rPr>
        <w:t xml:space="preserve"> </w:t>
      </w:r>
      <w:r w:rsidR="00D34902" w:rsidRPr="001E23EF">
        <w:rPr>
          <w:rFonts w:ascii="Arial" w:hAnsi="Arial" w:cs="Arial"/>
          <w:color w:val="000000" w:themeColor="text1"/>
          <w:sz w:val="24"/>
          <w:szCs w:val="24"/>
        </w:rPr>
        <w:t xml:space="preserve">à </w:t>
      </w:r>
      <w:r w:rsidR="007C3246" w:rsidRPr="001E23EF">
        <w:rPr>
          <w:rFonts w:ascii="Arial" w:hAnsi="Arial" w:cs="Arial"/>
          <w:color w:val="000000" w:themeColor="text1"/>
          <w:sz w:val="24"/>
          <w:szCs w:val="24"/>
        </w:rPr>
        <w:t>população.</w:t>
      </w:r>
    </w:p>
    <w:p w14:paraId="7DC87562" w14:textId="574085B0" w:rsidR="005F5C62" w:rsidRPr="00F8638A" w:rsidRDefault="00F8638A" w:rsidP="00F8638A">
      <w:pPr>
        <w:spacing w:before="480" w:after="480" w:line="360" w:lineRule="auto"/>
        <w:outlineLvl w:val="1"/>
        <w:rPr>
          <w:rFonts w:ascii="Arial" w:eastAsia="Calibri" w:hAnsi="Arial" w:cs="Arial"/>
          <w:sz w:val="24"/>
          <w:szCs w:val="24"/>
        </w:rPr>
      </w:pPr>
      <w:bookmarkStart w:id="28" w:name="_Toc105517340"/>
      <w:r w:rsidRPr="00F8638A">
        <w:rPr>
          <w:rFonts w:ascii="Arial" w:eastAsia="Calibri" w:hAnsi="Arial" w:cs="Arial"/>
          <w:sz w:val="24"/>
          <w:szCs w:val="24"/>
        </w:rPr>
        <w:t>2.10 CAPÍTULO X - DAS DISPOSIÇÕES FINAIS E TRANSITÓRIAS</w:t>
      </w:r>
      <w:bookmarkEnd w:id="28"/>
    </w:p>
    <w:p w14:paraId="0E4C1C6D" w14:textId="0E31C7C2" w:rsidR="00962A08" w:rsidRPr="001E23EF" w:rsidRDefault="00595FBC" w:rsidP="00F8638A">
      <w:pPr>
        <w:spacing w:after="0" w:line="360" w:lineRule="auto"/>
        <w:ind w:firstLine="709"/>
        <w:jc w:val="both"/>
        <w:rPr>
          <w:rFonts w:ascii="Arial" w:hAnsi="Arial" w:cs="Arial"/>
          <w:color w:val="000000" w:themeColor="text1"/>
          <w:sz w:val="24"/>
          <w:szCs w:val="24"/>
        </w:rPr>
      </w:pPr>
      <w:r w:rsidRPr="001E23EF">
        <w:rPr>
          <w:rFonts w:ascii="Arial" w:hAnsi="Arial" w:cs="Arial"/>
          <w:color w:val="000000" w:themeColor="text1"/>
          <w:sz w:val="24"/>
          <w:szCs w:val="24"/>
        </w:rPr>
        <w:t>No</w:t>
      </w:r>
      <w:r w:rsidR="00781B05" w:rsidRPr="001E23EF">
        <w:rPr>
          <w:rFonts w:ascii="Arial" w:hAnsi="Arial" w:cs="Arial"/>
          <w:color w:val="000000" w:themeColor="text1"/>
          <w:sz w:val="24"/>
          <w:szCs w:val="24"/>
        </w:rPr>
        <w:t xml:space="preserve"> Art. 63º diz que a autoridade nacional estabelecerá normas sobre a adequação progressiva de bancos de dados constituídos até a data de entrada em vigor desta Lei, consideradas a complexidade das operações de tratamento e a natureza dos dados.</w:t>
      </w:r>
      <w:r w:rsidRPr="001E23EF">
        <w:rPr>
          <w:rFonts w:ascii="Arial" w:hAnsi="Arial" w:cs="Arial"/>
          <w:color w:val="000000" w:themeColor="text1"/>
          <w:sz w:val="24"/>
          <w:szCs w:val="24"/>
        </w:rPr>
        <w:t xml:space="preserve"> Já o </w:t>
      </w:r>
      <w:bookmarkStart w:id="29" w:name="art64"/>
      <w:bookmarkEnd w:id="29"/>
      <w:r w:rsidR="00781B05" w:rsidRPr="001E23EF">
        <w:rPr>
          <w:rFonts w:ascii="Arial" w:hAnsi="Arial" w:cs="Arial"/>
          <w:color w:val="000000" w:themeColor="text1"/>
          <w:sz w:val="24"/>
          <w:szCs w:val="24"/>
        </w:rPr>
        <w:t xml:space="preserve">Art. 64º </w:t>
      </w:r>
      <w:r w:rsidRPr="001E23EF">
        <w:rPr>
          <w:rFonts w:ascii="Arial" w:hAnsi="Arial" w:cs="Arial"/>
          <w:color w:val="000000" w:themeColor="text1"/>
          <w:sz w:val="24"/>
          <w:szCs w:val="24"/>
        </w:rPr>
        <w:t xml:space="preserve">indica que </w:t>
      </w:r>
      <w:r w:rsidR="00781B05" w:rsidRPr="001E23EF">
        <w:rPr>
          <w:rFonts w:ascii="Arial" w:hAnsi="Arial" w:cs="Arial"/>
          <w:color w:val="000000" w:themeColor="text1"/>
          <w:sz w:val="24"/>
          <w:szCs w:val="24"/>
        </w:rPr>
        <w:t>os direitos e princípios expressos nesta Lei não excluem outros previstos no ordenamento jurídico pátrio relacionados à matéria ou nos tratados internacionais em que a República Federativa do Brasil seja parte</w:t>
      </w:r>
      <w:r w:rsidRPr="001E23EF">
        <w:rPr>
          <w:rFonts w:ascii="Arial" w:hAnsi="Arial" w:cs="Arial"/>
          <w:color w:val="000000" w:themeColor="text1"/>
          <w:sz w:val="24"/>
          <w:szCs w:val="24"/>
        </w:rPr>
        <w:t>.</w:t>
      </w:r>
    </w:p>
    <w:p w14:paraId="3D5284B7" w14:textId="26C920EA" w:rsidR="005858FA" w:rsidRPr="001E23EF" w:rsidRDefault="00D34902" w:rsidP="00F8638A">
      <w:pPr>
        <w:spacing w:after="0" w:line="360" w:lineRule="auto"/>
        <w:ind w:firstLine="709"/>
        <w:jc w:val="both"/>
        <w:rPr>
          <w:rFonts w:ascii="Arial" w:hAnsi="Arial" w:cs="Arial"/>
          <w:color w:val="000000" w:themeColor="text1"/>
          <w:sz w:val="24"/>
          <w:szCs w:val="24"/>
        </w:rPr>
      </w:pPr>
      <w:r w:rsidRPr="001E23EF">
        <w:rPr>
          <w:rFonts w:ascii="Arial" w:hAnsi="Arial" w:cs="Arial"/>
          <w:color w:val="000000" w:themeColor="text1"/>
          <w:sz w:val="24"/>
          <w:szCs w:val="24"/>
        </w:rPr>
        <w:t>Da mesma forma que é importante conhecer a LGPD, também é imprescindível conhecer os requisitos para Certificação de sistemas de registro eletrônico da SBIS</w:t>
      </w:r>
      <w:r w:rsidR="007E4A25">
        <w:rPr>
          <w:rFonts w:ascii="Arial" w:hAnsi="Arial" w:cs="Arial"/>
          <w:color w:val="000000" w:themeColor="text1"/>
          <w:sz w:val="24"/>
          <w:szCs w:val="24"/>
        </w:rPr>
        <w:t xml:space="preserve"> (Sociedade Brasileira de Informática em Saúde</w:t>
      </w:r>
      <w:r w:rsidRPr="001E23EF">
        <w:rPr>
          <w:rFonts w:ascii="Arial" w:hAnsi="Arial" w:cs="Arial"/>
          <w:color w:val="000000" w:themeColor="text1"/>
          <w:sz w:val="24"/>
          <w:szCs w:val="24"/>
        </w:rPr>
        <w:t>. Este tema é apresentado no próximo capítulo.</w:t>
      </w:r>
    </w:p>
    <w:p w14:paraId="65D91B29" w14:textId="77777777" w:rsidR="00F8638A" w:rsidRDefault="00F8638A" w:rsidP="008B30F6">
      <w:pPr>
        <w:spacing w:line="360" w:lineRule="auto"/>
        <w:jc w:val="both"/>
        <w:rPr>
          <w:rFonts w:ascii="Times New Roman" w:hAnsi="Times New Roman" w:cs="Times New Roman"/>
          <w:color w:val="000000" w:themeColor="text1"/>
          <w:sz w:val="24"/>
          <w:szCs w:val="24"/>
        </w:rPr>
        <w:sectPr w:rsidR="00F8638A" w:rsidSect="00ED4312">
          <w:pgSz w:w="11906" w:h="16838"/>
          <w:pgMar w:top="1701" w:right="1134" w:bottom="1134" w:left="1701" w:header="708" w:footer="708" w:gutter="0"/>
          <w:cols w:space="708"/>
          <w:docGrid w:linePitch="360"/>
        </w:sectPr>
      </w:pPr>
    </w:p>
    <w:p w14:paraId="21BA2C89" w14:textId="72656FF2" w:rsidR="00666026" w:rsidRPr="00F8638A" w:rsidRDefault="00F8638A" w:rsidP="00F8638A">
      <w:pPr>
        <w:spacing w:after="480" w:line="360" w:lineRule="auto"/>
        <w:outlineLvl w:val="0"/>
        <w:rPr>
          <w:rFonts w:ascii="Arial" w:eastAsia="Calibri" w:hAnsi="Arial" w:cs="Arial"/>
          <w:b/>
          <w:sz w:val="24"/>
          <w:szCs w:val="24"/>
        </w:rPr>
      </w:pPr>
      <w:bookmarkStart w:id="30" w:name="_Toc105517341"/>
      <w:r w:rsidRPr="00F8638A">
        <w:rPr>
          <w:rFonts w:ascii="Arial" w:eastAsia="Calibri" w:hAnsi="Arial" w:cs="Arial"/>
          <w:b/>
          <w:sz w:val="24"/>
          <w:szCs w:val="24"/>
        </w:rPr>
        <w:lastRenderedPageBreak/>
        <w:t>3 REQUISITOS PARA CERTIFICAÇÃO DE SISTEMAS DE REGISTRO ELETRÔNICO EM SAÚDE (SBIS) - UM OLHAR SOB À LUZ DA LGPD</w:t>
      </w:r>
      <w:bookmarkEnd w:id="30"/>
    </w:p>
    <w:p w14:paraId="7E4B4541" w14:textId="7326AFE7" w:rsidR="00962A08" w:rsidRPr="005A2C1B" w:rsidRDefault="00A44E6C" w:rsidP="005A2C1B">
      <w:pPr>
        <w:spacing w:after="0" w:line="360" w:lineRule="auto"/>
        <w:ind w:firstLine="709"/>
        <w:jc w:val="both"/>
        <w:rPr>
          <w:rFonts w:ascii="Arial" w:hAnsi="Arial" w:cs="Arial"/>
          <w:sz w:val="24"/>
          <w:szCs w:val="24"/>
        </w:rPr>
      </w:pPr>
      <w:r w:rsidRPr="005A2C1B">
        <w:rPr>
          <w:rFonts w:ascii="Arial" w:hAnsi="Arial" w:cs="Arial"/>
          <w:sz w:val="24"/>
          <w:szCs w:val="24"/>
        </w:rPr>
        <w:t>Na área da saúde</w:t>
      </w:r>
      <w:r w:rsidR="00595FBC" w:rsidRPr="005A2C1B">
        <w:rPr>
          <w:rFonts w:ascii="Arial" w:hAnsi="Arial" w:cs="Arial"/>
          <w:sz w:val="24"/>
          <w:szCs w:val="24"/>
        </w:rPr>
        <w:t>,</w:t>
      </w:r>
      <w:r w:rsidRPr="005A2C1B">
        <w:rPr>
          <w:rFonts w:ascii="Arial" w:hAnsi="Arial" w:cs="Arial"/>
          <w:sz w:val="24"/>
          <w:szCs w:val="24"/>
        </w:rPr>
        <w:t xml:space="preserve"> no Brasil, existem algumas iniciativas para propor normas para </w:t>
      </w:r>
      <w:r w:rsidR="00595FBC" w:rsidRPr="005A2C1B">
        <w:rPr>
          <w:rFonts w:ascii="Arial" w:hAnsi="Arial" w:cs="Arial"/>
          <w:sz w:val="24"/>
          <w:szCs w:val="24"/>
        </w:rPr>
        <w:t xml:space="preserve">a </w:t>
      </w:r>
      <w:r w:rsidRPr="005A2C1B">
        <w:rPr>
          <w:rFonts w:ascii="Arial" w:hAnsi="Arial" w:cs="Arial"/>
          <w:sz w:val="24"/>
          <w:szCs w:val="24"/>
        </w:rPr>
        <w:t>Segurança da Informação, principalmente aquelas definidas pela Sociedade Brasileira de Informática na Saúde (SBIS), órgão vinculado ao Conselho Federal de Medicina (CFM). No entanto, as instituições hospitalares no Brasil não estão sujeitas a essas regulamentações, sendo que o órgão governamental responsável pelas instituições hospitalares é o Ministério da Saúde (MS) (JANSSEN, 2008).</w:t>
      </w:r>
    </w:p>
    <w:p w14:paraId="28ACC560" w14:textId="2E372F2C" w:rsidR="00962A08" w:rsidRPr="005A2C1B" w:rsidRDefault="00A44E6C" w:rsidP="005A2C1B">
      <w:pPr>
        <w:spacing w:after="0" w:line="360" w:lineRule="auto"/>
        <w:ind w:firstLine="709"/>
        <w:jc w:val="both"/>
        <w:rPr>
          <w:rFonts w:ascii="Arial" w:hAnsi="Arial" w:cs="Arial"/>
          <w:sz w:val="24"/>
          <w:szCs w:val="24"/>
        </w:rPr>
      </w:pPr>
      <w:r w:rsidRPr="005A2C1B">
        <w:rPr>
          <w:rFonts w:ascii="Arial" w:hAnsi="Arial" w:cs="Arial"/>
          <w:sz w:val="24"/>
          <w:szCs w:val="24"/>
        </w:rPr>
        <w:t xml:space="preserve">De acordo com as diretrizes </w:t>
      </w:r>
      <w:r w:rsidR="00974B1F" w:rsidRPr="005A2C1B">
        <w:rPr>
          <w:rFonts w:ascii="Arial" w:hAnsi="Arial" w:cs="Arial"/>
          <w:sz w:val="24"/>
          <w:szCs w:val="24"/>
        </w:rPr>
        <w:t xml:space="preserve">da </w:t>
      </w:r>
      <w:r w:rsidRPr="005A2C1B">
        <w:rPr>
          <w:rFonts w:ascii="Arial" w:hAnsi="Arial" w:cs="Arial"/>
          <w:sz w:val="24"/>
          <w:szCs w:val="24"/>
        </w:rPr>
        <w:t>SBIS, as instituições médicas no Brasil devem passar pelos padrões definidos pela ISO / IEC 17799 (SBIS, 2006) e manter medidas de controle que possam garantir a segurança da informação. Por outro lado, a ANS (Serviço Nacional de Saúde), agência reguladora que complementa o setor de saúde, editou normas para troca eletrônica de informações entre entidades vinculadas à ANS, incluindo regulamentações relacionadas à segurança da informação (JANSSEN, 2008).</w:t>
      </w:r>
    </w:p>
    <w:p w14:paraId="071CC9F9" w14:textId="16198760" w:rsidR="00937652" w:rsidRPr="005A2C1B" w:rsidRDefault="0043382E" w:rsidP="005A2C1B">
      <w:pPr>
        <w:spacing w:after="0" w:line="360" w:lineRule="auto"/>
        <w:ind w:firstLine="709"/>
        <w:jc w:val="both"/>
        <w:rPr>
          <w:rFonts w:ascii="Arial" w:hAnsi="Arial" w:cs="Arial"/>
          <w:sz w:val="24"/>
          <w:szCs w:val="24"/>
        </w:rPr>
      </w:pPr>
      <w:r w:rsidRPr="005A2C1B">
        <w:rPr>
          <w:rFonts w:ascii="Arial" w:hAnsi="Arial" w:cs="Arial"/>
          <w:sz w:val="24"/>
          <w:szCs w:val="24"/>
        </w:rPr>
        <w:t>O Prontuário Eletrônico do Paciente (PEP) é a principal ferramenta de TICS (Tecnologias da informação e Comunicação) que o médico precisa ou precisará lidar nas suas atividades diárias, seja no consultório, centro diagnóstico ou hospital. É fundamental que o médico utilize uma ferramenta de alta qualidade, segura e que possa auxiliá-lo no registro da história clínica e exame físico, bem como na solicitação de exames e prescrição. Outro conceito importante é o Registro Eletrônico de Saúde (RES)</w:t>
      </w:r>
      <w:r w:rsidR="00E10484" w:rsidRPr="005A2C1B">
        <w:rPr>
          <w:rFonts w:ascii="Arial" w:hAnsi="Arial" w:cs="Arial"/>
          <w:sz w:val="24"/>
          <w:szCs w:val="24"/>
        </w:rPr>
        <w:t>,</w:t>
      </w:r>
      <w:r w:rsidRPr="005A2C1B">
        <w:rPr>
          <w:rFonts w:ascii="Arial" w:hAnsi="Arial" w:cs="Arial"/>
          <w:sz w:val="24"/>
          <w:szCs w:val="24"/>
        </w:rPr>
        <w:t xml:space="preserve"> que permite o armazenamento e o compartilhamento seguro das informações de um paciente</w:t>
      </w:r>
      <w:r w:rsidR="006025CE" w:rsidRPr="005A2C1B">
        <w:rPr>
          <w:rFonts w:ascii="Arial" w:hAnsi="Arial" w:cs="Arial"/>
          <w:sz w:val="24"/>
          <w:szCs w:val="24"/>
        </w:rPr>
        <w:t xml:space="preserve"> (SBIS, 2021)</w:t>
      </w:r>
      <w:r w:rsidRPr="005A2C1B">
        <w:rPr>
          <w:rFonts w:ascii="Arial" w:hAnsi="Arial" w:cs="Arial"/>
          <w:sz w:val="24"/>
          <w:szCs w:val="24"/>
        </w:rPr>
        <w:t>.</w:t>
      </w:r>
    </w:p>
    <w:p w14:paraId="341A7E06" w14:textId="6C6B1FED" w:rsidR="00861BF0" w:rsidRPr="005A2C1B" w:rsidRDefault="006025CE" w:rsidP="005A2C1B">
      <w:pPr>
        <w:spacing w:after="0" w:line="360" w:lineRule="auto"/>
        <w:ind w:firstLine="709"/>
        <w:jc w:val="both"/>
        <w:rPr>
          <w:rFonts w:ascii="Arial" w:hAnsi="Arial" w:cs="Arial"/>
          <w:sz w:val="24"/>
          <w:szCs w:val="24"/>
        </w:rPr>
      </w:pPr>
      <w:r w:rsidRPr="005A2C1B">
        <w:rPr>
          <w:rFonts w:ascii="Arial" w:hAnsi="Arial" w:cs="Arial"/>
          <w:sz w:val="24"/>
          <w:szCs w:val="24"/>
        </w:rPr>
        <w:t>A literatura sobre o tema Segurança da Informação em instituições hospitalares limita-se a abordagens dos conceitos de Segurança da Informação e das normativas aplicáveis ao segmento empresarial de forma genérica, mais especificamente às recomendações baseadas nas normativas internacionais ISO/IEC 17799 e ISO/IEC 27001.</w:t>
      </w:r>
      <w:r w:rsidR="00E10484" w:rsidRPr="005A2C1B">
        <w:rPr>
          <w:rFonts w:ascii="Arial" w:hAnsi="Arial" w:cs="Arial"/>
          <w:sz w:val="24"/>
          <w:szCs w:val="24"/>
        </w:rPr>
        <w:t xml:space="preserve"> Esta</w:t>
      </w:r>
      <w:r w:rsidR="00861BF0" w:rsidRPr="005A2C1B">
        <w:rPr>
          <w:rFonts w:ascii="Arial" w:hAnsi="Arial" w:cs="Arial"/>
          <w:sz w:val="24"/>
          <w:szCs w:val="24"/>
        </w:rPr>
        <w:t xml:space="preserve"> caracteriza-se por ser um modelo contendo recomendações de boas práticas em Segurança da Informação. Todavia, a sua característica estrutural não define critérios avaliativos </w:t>
      </w:r>
      <w:r w:rsidR="00E10484" w:rsidRPr="005A2C1B">
        <w:rPr>
          <w:rFonts w:ascii="Arial" w:hAnsi="Arial" w:cs="Arial"/>
          <w:sz w:val="24"/>
          <w:szCs w:val="24"/>
        </w:rPr>
        <w:t>que</w:t>
      </w:r>
      <w:r w:rsidR="00861BF0" w:rsidRPr="005A2C1B">
        <w:rPr>
          <w:rFonts w:ascii="Arial" w:hAnsi="Arial" w:cs="Arial"/>
          <w:sz w:val="24"/>
          <w:szCs w:val="24"/>
        </w:rPr>
        <w:t xml:space="preserve"> possam ser</w:t>
      </w:r>
      <w:r w:rsidR="008305F0" w:rsidRPr="005A2C1B">
        <w:rPr>
          <w:rFonts w:ascii="Arial" w:hAnsi="Arial" w:cs="Arial"/>
          <w:sz w:val="24"/>
          <w:szCs w:val="24"/>
        </w:rPr>
        <w:t xml:space="preserve"> usados para uma certificação (JANSSEN, 2008).</w:t>
      </w:r>
    </w:p>
    <w:p w14:paraId="77618E1C" w14:textId="64B4ADD3" w:rsidR="00861BF0" w:rsidRPr="005A2C1B" w:rsidRDefault="00861BF0" w:rsidP="005A2C1B">
      <w:pPr>
        <w:spacing w:after="0" w:line="360" w:lineRule="auto"/>
        <w:ind w:firstLine="709"/>
        <w:jc w:val="both"/>
        <w:rPr>
          <w:rFonts w:ascii="Arial" w:hAnsi="Arial" w:cs="Arial"/>
          <w:sz w:val="24"/>
          <w:szCs w:val="24"/>
        </w:rPr>
      </w:pPr>
      <w:r w:rsidRPr="005A2C1B">
        <w:rPr>
          <w:rFonts w:ascii="Arial" w:hAnsi="Arial" w:cs="Arial"/>
          <w:sz w:val="24"/>
          <w:szCs w:val="24"/>
        </w:rPr>
        <w:t>No Brasil, a Associação Brasileira de Normas Técnicas (ABNT), em abril de 2001 disponibilizou, através de um projeto de adaptação e tradução</w:t>
      </w:r>
      <w:r w:rsidR="00E10484" w:rsidRPr="005A2C1B">
        <w:rPr>
          <w:rFonts w:ascii="Arial" w:hAnsi="Arial" w:cs="Arial"/>
          <w:sz w:val="24"/>
          <w:szCs w:val="24"/>
        </w:rPr>
        <w:t>,</w:t>
      </w:r>
      <w:r w:rsidRPr="005A2C1B">
        <w:rPr>
          <w:rFonts w:ascii="Arial" w:hAnsi="Arial" w:cs="Arial"/>
          <w:sz w:val="24"/>
          <w:szCs w:val="24"/>
        </w:rPr>
        <w:t xml:space="preserve"> a norma nacional </w:t>
      </w:r>
      <w:r w:rsidRPr="005A2C1B">
        <w:rPr>
          <w:rFonts w:ascii="Arial" w:hAnsi="Arial" w:cs="Arial"/>
          <w:sz w:val="24"/>
          <w:szCs w:val="24"/>
        </w:rPr>
        <w:lastRenderedPageBreak/>
        <w:t>de Segurança da Inform</w:t>
      </w:r>
      <w:r w:rsidR="008A45ED" w:rsidRPr="005A2C1B">
        <w:rPr>
          <w:rFonts w:ascii="Arial" w:hAnsi="Arial" w:cs="Arial"/>
          <w:sz w:val="24"/>
          <w:szCs w:val="24"/>
        </w:rPr>
        <w:t>ação NBR ISO/IEC 17799:2000. Ess</w:t>
      </w:r>
      <w:r w:rsidRPr="005A2C1B">
        <w:rPr>
          <w:rFonts w:ascii="Arial" w:hAnsi="Arial" w:cs="Arial"/>
          <w:sz w:val="24"/>
          <w:szCs w:val="24"/>
        </w:rPr>
        <w:t>a normativa foi aprovada e homologada incluindo o Brasil no conjunto de países que adotam e apoiam o uso desta norma. Esta versão brasileira da ISO/ IEC 17799 também é utilizada por outros países de língua portuguesa</w:t>
      </w:r>
      <w:r w:rsidR="00E10484" w:rsidRPr="005A2C1B">
        <w:rPr>
          <w:rFonts w:ascii="Arial" w:hAnsi="Arial" w:cs="Arial"/>
          <w:sz w:val="24"/>
          <w:szCs w:val="24"/>
        </w:rPr>
        <w:t>,</w:t>
      </w:r>
      <w:r w:rsidRPr="005A2C1B">
        <w:rPr>
          <w:rFonts w:ascii="Arial" w:hAnsi="Arial" w:cs="Arial"/>
          <w:sz w:val="24"/>
          <w:szCs w:val="24"/>
        </w:rPr>
        <w:t xml:space="preserve"> como é o caso de Portugal e Angola (EGAN, 2005).</w:t>
      </w:r>
    </w:p>
    <w:p w14:paraId="7495B185" w14:textId="027D52B2" w:rsidR="008305F0" w:rsidRDefault="008305F0" w:rsidP="005A2C1B">
      <w:pPr>
        <w:spacing w:after="0" w:line="360" w:lineRule="auto"/>
        <w:ind w:firstLine="709"/>
        <w:jc w:val="both"/>
        <w:rPr>
          <w:rFonts w:ascii="Arial" w:hAnsi="Arial" w:cs="Arial"/>
          <w:sz w:val="24"/>
          <w:szCs w:val="24"/>
        </w:rPr>
      </w:pPr>
      <w:r w:rsidRPr="005A2C1B">
        <w:rPr>
          <w:rFonts w:ascii="Arial" w:hAnsi="Arial" w:cs="Arial"/>
          <w:sz w:val="24"/>
          <w:szCs w:val="24"/>
        </w:rPr>
        <w:t xml:space="preserve">A NBR ISO/IEC 17799 apresenta as categorias e seus respectivos elementos conforme </w:t>
      </w:r>
      <w:r w:rsidR="00E10484" w:rsidRPr="005A2C1B">
        <w:rPr>
          <w:rFonts w:ascii="Arial" w:hAnsi="Arial" w:cs="Arial"/>
          <w:sz w:val="24"/>
          <w:szCs w:val="24"/>
        </w:rPr>
        <w:t xml:space="preserve">o </w:t>
      </w:r>
      <w:r w:rsidRPr="005A2C1B">
        <w:rPr>
          <w:rFonts w:ascii="Arial" w:hAnsi="Arial" w:cs="Arial"/>
          <w:sz w:val="24"/>
          <w:szCs w:val="24"/>
        </w:rPr>
        <w:t>Quadro 2:</w:t>
      </w:r>
    </w:p>
    <w:p w14:paraId="2DC82424" w14:textId="697E365E" w:rsidR="0089579F" w:rsidRPr="00AC54E2" w:rsidRDefault="00AC54E2" w:rsidP="00AC54E2">
      <w:pPr>
        <w:pStyle w:val="Legenda"/>
        <w:rPr>
          <w:rFonts w:ascii="Arial" w:hAnsi="Arial" w:cs="Arial"/>
          <w:iCs w:val="0"/>
          <w:color w:val="000000"/>
          <w:sz w:val="22"/>
          <w:szCs w:val="22"/>
        </w:rPr>
      </w:pPr>
      <w:bookmarkStart w:id="31" w:name="_Toc104649002"/>
      <w:bookmarkStart w:id="32" w:name="_Toc104649013"/>
      <w:bookmarkStart w:id="33" w:name="_Toc105191589"/>
      <w:r w:rsidRPr="00AC54E2">
        <w:rPr>
          <w:rFonts w:ascii="Arial" w:hAnsi="Arial" w:cs="Arial"/>
          <w:iCs w:val="0"/>
          <w:color w:val="000000"/>
          <w:sz w:val="22"/>
          <w:szCs w:val="22"/>
        </w:rPr>
        <w:t xml:space="preserve">Quadro </w:t>
      </w:r>
      <w:r w:rsidR="00706269">
        <w:rPr>
          <w:rFonts w:ascii="Arial" w:hAnsi="Arial" w:cs="Arial"/>
          <w:iCs w:val="0"/>
          <w:color w:val="000000"/>
          <w:sz w:val="22"/>
          <w:szCs w:val="22"/>
        </w:rPr>
        <w:fldChar w:fldCharType="begin"/>
      </w:r>
      <w:r w:rsidR="00706269">
        <w:rPr>
          <w:rFonts w:ascii="Arial" w:hAnsi="Arial" w:cs="Arial"/>
          <w:iCs w:val="0"/>
          <w:color w:val="000000"/>
          <w:sz w:val="22"/>
          <w:szCs w:val="22"/>
        </w:rPr>
        <w:instrText xml:space="preserve"> SEQ Quadro \* ARABIC </w:instrText>
      </w:r>
      <w:r w:rsidR="00706269">
        <w:rPr>
          <w:rFonts w:ascii="Arial" w:hAnsi="Arial" w:cs="Arial"/>
          <w:iCs w:val="0"/>
          <w:color w:val="000000"/>
          <w:sz w:val="22"/>
          <w:szCs w:val="22"/>
        </w:rPr>
        <w:fldChar w:fldCharType="separate"/>
      </w:r>
      <w:r w:rsidR="00706269">
        <w:rPr>
          <w:rFonts w:ascii="Arial" w:hAnsi="Arial" w:cs="Arial"/>
          <w:iCs w:val="0"/>
          <w:noProof/>
          <w:color w:val="000000"/>
          <w:sz w:val="22"/>
          <w:szCs w:val="22"/>
        </w:rPr>
        <w:t>2</w:t>
      </w:r>
      <w:r w:rsidR="00706269">
        <w:rPr>
          <w:rFonts w:ascii="Arial" w:hAnsi="Arial" w:cs="Arial"/>
          <w:iCs w:val="0"/>
          <w:color w:val="000000"/>
          <w:sz w:val="22"/>
          <w:szCs w:val="22"/>
        </w:rPr>
        <w:fldChar w:fldCharType="end"/>
      </w:r>
      <w:r w:rsidRPr="00AC54E2">
        <w:rPr>
          <w:rFonts w:ascii="Arial" w:hAnsi="Arial" w:cs="Arial"/>
          <w:iCs w:val="0"/>
          <w:color w:val="000000"/>
          <w:sz w:val="22"/>
          <w:szCs w:val="22"/>
        </w:rPr>
        <w:t xml:space="preserve"> - Relação de itens e categorias contemplados na ISO/IEC 17799</w:t>
      </w:r>
      <w:bookmarkEnd w:id="31"/>
      <w:bookmarkEnd w:id="32"/>
      <w:bookmarkEnd w:id="33"/>
    </w:p>
    <w:tbl>
      <w:tblPr>
        <w:tblStyle w:val="Tabelacomgrade"/>
        <w:tblW w:w="9167" w:type="dxa"/>
        <w:jc w:val="center"/>
        <w:tblLook w:val="04A0" w:firstRow="1" w:lastRow="0" w:firstColumn="1" w:lastColumn="0" w:noHBand="0" w:noVBand="1"/>
      </w:tblPr>
      <w:tblGrid>
        <w:gridCol w:w="2251"/>
        <w:gridCol w:w="1520"/>
        <w:gridCol w:w="5396"/>
      </w:tblGrid>
      <w:tr w:rsidR="008305F0" w:rsidRPr="001E23EF" w14:paraId="2B2AFE19" w14:textId="77777777" w:rsidTr="006907E0">
        <w:trPr>
          <w:trHeight w:val="182"/>
          <w:tblHeader/>
          <w:jc w:val="center"/>
        </w:trPr>
        <w:tc>
          <w:tcPr>
            <w:tcW w:w="9167" w:type="dxa"/>
            <w:gridSpan w:val="3"/>
          </w:tcPr>
          <w:p w14:paraId="5D79F7F9" w14:textId="77777777" w:rsidR="008305F0" w:rsidRPr="00AC54E2" w:rsidRDefault="008305F0" w:rsidP="008305F0">
            <w:pPr>
              <w:jc w:val="center"/>
              <w:rPr>
                <w:rFonts w:ascii="Arial" w:hAnsi="Arial" w:cs="Arial"/>
                <w:b/>
              </w:rPr>
            </w:pPr>
            <w:r w:rsidRPr="00AC54E2">
              <w:rPr>
                <w:rFonts w:ascii="Arial" w:hAnsi="Arial" w:cs="Arial"/>
                <w:b/>
              </w:rPr>
              <w:t>RELAÇÃO DE CATEGORIAS E ITENS CONTEMPLADOS DA ISO/IEC 17799</w:t>
            </w:r>
          </w:p>
        </w:tc>
      </w:tr>
      <w:tr w:rsidR="008305F0" w:rsidRPr="001E23EF" w14:paraId="16568E67" w14:textId="77777777" w:rsidTr="006907E0">
        <w:trPr>
          <w:trHeight w:val="379"/>
          <w:tblHeader/>
          <w:jc w:val="center"/>
        </w:trPr>
        <w:tc>
          <w:tcPr>
            <w:tcW w:w="2251" w:type="dxa"/>
            <w:vAlign w:val="center"/>
          </w:tcPr>
          <w:p w14:paraId="2B62DB7A" w14:textId="4044957F" w:rsidR="008305F0" w:rsidRPr="00AC54E2" w:rsidRDefault="008305F0" w:rsidP="006907E0">
            <w:pPr>
              <w:tabs>
                <w:tab w:val="left" w:pos="1565"/>
              </w:tabs>
              <w:jc w:val="center"/>
              <w:rPr>
                <w:rFonts w:ascii="Arial" w:hAnsi="Arial" w:cs="Arial"/>
                <w:b/>
              </w:rPr>
            </w:pPr>
            <w:r w:rsidRPr="00AC54E2">
              <w:rPr>
                <w:rFonts w:ascii="Arial" w:hAnsi="Arial" w:cs="Arial"/>
                <w:b/>
              </w:rPr>
              <w:t>Categorias</w:t>
            </w:r>
          </w:p>
        </w:tc>
        <w:tc>
          <w:tcPr>
            <w:tcW w:w="1520" w:type="dxa"/>
            <w:vAlign w:val="center"/>
          </w:tcPr>
          <w:p w14:paraId="0276C934" w14:textId="3C801728" w:rsidR="008305F0" w:rsidRPr="00AC54E2" w:rsidRDefault="008305F0" w:rsidP="006907E0">
            <w:pPr>
              <w:autoSpaceDE w:val="0"/>
              <w:autoSpaceDN w:val="0"/>
              <w:adjustRightInd w:val="0"/>
              <w:jc w:val="center"/>
              <w:rPr>
                <w:rFonts w:ascii="Arial" w:hAnsi="Arial" w:cs="Arial"/>
                <w:b/>
              </w:rPr>
            </w:pPr>
            <w:r w:rsidRPr="00AC54E2">
              <w:rPr>
                <w:rFonts w:ascii="Arial" w:hAnsi="Arial" w:cs="Arial"/>
                <w:b/>
              </w:rPr>
              <w:t>Quantidade Elementos</w:t>
            </w:r>
          </w:p>
        </w:tc>
        <w:tc>
          <w:tcPr>
            <w:tcW w:w="5395" w:type="dxa"/>
            <w:vAlign w:val="center"/>
          </w:tcPr>
          <w:p w14:paraId="22118CE2" w14:textId="77777777" w:rsidR="008305F0" w:rsidRPr="00AC54E2" w:rsidRDefault="008305F0" w:rsidP="006907E0">
            <w:pPr>
              <w:jc w:val="center"/>
              <w:rPr>
                <w:rFonts w:ascii="Arial" w:hAnsi="Arial" w:cs="Arial"/>
                <w:b/>
              </w:rPr>
            </w:pPr>
            <w:r w:rsidRPr="00AC54E2">
              <w:rPr>
                <w:rFonts w:ascii="Arial" w:hAnsi="Arial" w:cs="Arial"/>
                <w:b/>
              </w:rPr>
              <w:t>Itens Contemplados</w:t>
            </w:r>
          </w:p>
        </w:tc>
      </w:tr>
      <w:tr w:rsidR="008305F0" w:rsidRPr="001E23EF" w14:paraId="6448D652" w14:textId="77777777" w:rsidTr="006907E0">
        <w:trPr>
          <w:trHeight w:val="578"/>
          <w:jc w:val="center"/>
        </w:trPr>
        <w:tc>
          <w:tcPr>
            <w:tcW w:w="2251" w:type="dxa"/>
            <w:vAlign w:val="center"/>
          </w:tcPr>
          <w:p w14:paraId="11A1B6CD" w14:textId="77777777" w:rsidR="008305F0" w:rsidRPr="00AC54E2" w:rsidRDefault="008305F0" w:rsidP="006907E0">
            <w:pPr>
              <w:autoSpaceDE w:val="0"/>
              <w:autoSpaceDN w:val="0"/>
              <w:adjustRightInd w:val="0"/>
              <w:rPr>
                <w:rFonts w:ascii="Arial" w:hAnsi="Arial" w:cs="Arial"/>
              </w:rPr>
            </w:pPr>
            <w:r w:rsidRPr="00AC54E2">
              <w:rPr>
                <w:rFonts w:ascii="Arial" w:hAnsi="Arial" w:cs="Arial"/>
              </w:rPr>
              <w:t>1. Política de</w:t>
            </w:r>
          </w:p>
          <w:p w14:paraId="03EE7E7D" w14:textId="77777777" w:rsidR="008305F0" w:rsidRPr="00AC54E2" w:rsidRDefault="008305F0" w:rsidP="006907E0">
            <w:pPr>
              <w:rPr>
                <w:rFonts w:ascii="Arial" w:hAnsi="Arial" w:cs="Arial"/>
              </w:rPr>
            </w:pPr>
            <w:r w:rsidRPr="00AC54E2">
              <w:rPr>
                <w:rFonts w:ascii="Arial" w:hAnsi="Arial" w:cs="Arial"/>
              </w:rPr>
              <w:t>Segurança</w:t>
            </w:r>
          </w:p>
        </w:tc>
        <w:tc>
          <w:tcPr>
            <w:tcW w:w="1520" w:type="dxa"/>
            <w:vAlign w:val="center"/>
          </w:tcPr>
          <w:p w14:paraId="6F7734BC" w14:textId="77777777" w:rsidR="008305F0" w:rsidRPr="00AC54E2" w:rsidRDefault="008305F0" w:rsidP="006907E0">
            <w:pPr>
              <w:jc w:val="center"/>
              <w:rPr>
                <w:rFonts w:ascii="Arial" w:hAnsi="Arial" w:cs="Arial"/>
              </w:rPr>
            </w:pPr>
            <w:r w:rsidRPr="00AC54E2">
              <w:rPr>
                <w:rFonts w:ascii="Arial" w:hAnsi="Arial" w:cs="Arial"/>
              </w:rPr>
              <w:t>2</w:t>
            </w:r>
          </w:p>
        </w:tc>
        <w:tc>
          <w:tcPr>
            <w:tcW w:w="5395" w:type="dxa"/>
          </w:tcPr>
          <w:p w14:paraId="4B2EFA65" w14:textId="77777777" w:rsidR="008305F0" w:rsidRPr="00AC54E2" w:rsidRDefault="008305F0" w:rsidP="008305F0">
            <w:pPr>
              <w:autoSpaceDE w:val="0"/>
              <w:autoSpaceDN w:val="0"/>
              <w:adjustRightInd w:val="0"/>
              <w:rPr>
                <w:rFonts w:ascii="Arial" w:hAnsi="Arial" w:cs="Arial"/>
              </w:rPr>
            </w:pPr>
            <w:r w:rsidRPr="00AC54E2">
              <w:rPr>
                <w:rFonts w:ascii="Arial" w:hAnsi="Arial" w:cs="Arial"/>
              </w:rPr>
              <w:t>Necessidades do Negócio, Estratégia, Comprometimento, Regras e Responsabilidades, Políticas e Procedimentos.</w:t>
            </w:r>
          </w:p>
        </w:tc>
      </w:tr>
      <w:tr w:rsidR="008305F0" w:rsidRPr="001E23EF" w14:paraId="7E6A372D" w14:textId="77777777" w:rsidTr="006907E0">
        <w:trPr>
          <w:trHeight w:val="578"/>
          <w:jc w:val="center"/>
        </w:trPr>
        <w:tc>
          <w:tcPr>
            <w:tcW w:w="2251" w:type="dxa"/>
            <w:vAlign w:val="center"/>
          </w:tcPr>
          <w:p w14:paraId="5952FBA1" w14:textId="77777777" w:rsidR="008305F0" w:rsidRPr="00AC54E2" w:rsidRDefault="008305F0" w:rsidP="006907E0">
            <w:pPr>
              <w:autoSpaceDE w:val="0"/>
              <w:autoSpaceDN w:val="0"/>
              <w:adjustRightInd w:val="0"/>
              <w:rPr>
                <w:rFonts w:ascii="Arial" w:hAnsi="Arial" w:cs="Arial"/>
              </w:rPr>
            </w:pPr>
            <w:r w:rsidRPr="00AC54E2">
              <w:rPr>
                <w:rFonts w:ascii="Arial" w:hAnsi="Arial" w:cs="Arial"/>
              </w:rPr>
              <w:t>2. Segurança</w:t>
            </w:r>
          </w:p>
          <w:p w14:paraId="5F8C2248" w14:textId="77777777" w:rsidR="008305F0" w:rsidRPr="00AC54E2" w:rsidRDefault="008305F0" w:rsidP="006907E0">
            <w:pPr>
              <w:rPr>
                <w:rFonts w:ascii="Arial" w:hAnsi="Arial" w:cs="Arial"/>
              </w:rPr>
            </w:pPr>
            <w:r w:rsidRPr="00AC54E2">
              <w:rPr>
                <w:rFonts w:ascii="Arial" w:hAnsi="Arial" w:cs="Arial"/>
              </w:rPr>
              <w:t>Organizacional</w:t>
            </w:r>
          </w:p>
        </w:tc>
        <w:tc>
          <w:tcPr>
            <w:tcW w:w="1520" w:type="dxa"/>
            <w:vAlign w:val="center"/>
          </w:tcPr>
          <w:p w14:paraId="1E0C1959" w14:textId="77777777" w:rsidR="008305F0" w:rsidRPr="00AC54E2" w:rsidRDefault="008305F0" w:rsidP="006907E0">
            <w:pPr>
              <w:jc w:val="center"/>
              <w:rPr>
                <w:rFonts w:ascii="Arial" w:hAnsi="Arial" w:cs="Arial"/>
              </w:rPr>
            </w:pPr>
            <w:r w:rsidRPr="00AC54E2">
              <w:rPr>
                <w:rFonts w:ascii="Arial" w:hAnsi="Arial" w:cs="Arial"/>
              </w:rPr>
              <w:t>10</w:t>
            </w:r>
          </w:p>
        </w:tc>
        <w:tc>
          <w:tcPr>
            <w:tcW w:w="5395" w:type="dxa"/>
          </w:tcPr>
          <w:p w14:paraId="5135221B" w14:textId="77777777" w:rsidR="008305F0" w:rsidRPr="00AC54E2" w:rsidRDefault="008305F0" w:rsidP="008305F0">
            <w:pPr>
              <w:autoSpaceDE w:val="0"/>
              <w:autoSpaceDN w:val="0"/>
              <w:adjustRightInd w:val="0"/>
              <w:rPr>
                <w:rFonts w:ascii="Arial" w:hAnsi="Arial" w:cs="Arial"/>
              </w:rPr>
            </w:pPr>
            <w:r w:rsidRPr="00AC54E2">
              <w:rPr>
                <w:rFonts w:ascii="Arial" w:hAnsi="Arial" w:cs="Arial"/>
              </w:rPr>
              <w:t>Avaliação, Gestão de Riscos, Liderança do Negócio, Endereçamento e Manipulação, Estoques.</w:t>
            </w:r>
          </w:p>
        </w:tc>
      </w:tr>
      <w:tr w:rsidR="008305F0" w:rsidRPr="001E23EF" w14:paraId="63739175" w14:textId="77777777" w:rsidTr="006907E0">
        <w:trPr>
          <w:trHeight w:val="394"/>
          <w:jc w:val="center"/>
        </w:trPr>
        <w:tc>
          <w:tcPr>
            <w:tcW w:w="2251" w:type="dxa"/>
            <w:vAlign w:val="center"/>
          </w:tcPr>
          <w:p w14:paraId="4BD3C397" w14:textId="77777777" w:rsidR="008305F0" w:rsidRPr="00AC54E2" w:rsidRDefault="008305F0" w:rsidP="006907E0">
            <w:pPr>
              <w:autoSpaceDE w:val="0"/>
              <w:autoSpaceDN w:val="0"/>
              <w:adjustRightInd w:val="0"/>
              <w:rPr>
                <w:rFonts w:ascii="Arial" w:hAnsi="Arial" w:cs="Arial"/>
              </w:rPr>
            </w:pPr>
            <w:r w:rsidRPr="00AC54E2">
              <w:rPr>
                <w:rFonts w:ascii="Arial" w:hAnsi="Arial" w:cs="Arial"/>
              </w:rPr>
              <w:t>3. Classificação e</w:t>
            </w:r>
          </w:p>
          <w:p w14:paraId="160356A5" w14:textId="77777777" w:rsidR="008305F0" w:rsidRPr="00AC54E2" w:rsidRDefault="008305F0" w:rsidP="006907E0">
            <w:pPr>
              <w:rPr>
                <w:rFonts w:ascii="Arial" w:hAnsi="Arial" w:cs="Arial"/>
              </w:rPr>
            </w:pPr>
            <w:r w:rsidRPr="00AC54E2">
              <w:rPr>
                <w:rFonts w:ascii="Arial" w:hAnsi="Arial" w:cs="Arial"/>
              </w:rPr>
              <w:t>Controle de Ativos</w:t>
            </w:r>
          </w:p>
        </w:tc>
        <w:tc>
          <w:tcPr>
            <w:tcW w:w="1520" w:type="dxa"/>
            <w:vAlign w:val="center"/>
          </w:tcPr>
          <w:p w14:paraId="191FA2CE" w14:textId="77777777" w:rsidR="008305F0" w:rsidRPr="00AC54E2" w:rsidRDefault="008305F0" w:rsidP="006907E0">
            <w:pPr>
              <w:jc w:val="center"/>
              <w:rPr>
                <w:rFonts w:ascii="Arial" w:hAnsi="Arial" w:cs="Arial"/>
              </w:rPr>
            </w:pPr>
            <w:r w:rsidRPr="00AC54E2">
              <w:rPr>
                <w:rFonts w:ascii="Arial" w:hAnsi="Arial" w:cs="Arial"/>
              </w:rPr>
              <w:t>3</w:t>
            </w:r>
          </w:p>
        </w:tc>
        <w:tc>
          <w:tcPr>
            <w:tcW w:w="5395" w:type="dxa"/>
          </w:tcPr>
          <w:p w14:paraId="6DB5686A" w14:textId="77777777" w:rsidR="008305F0" w:rsidRPr="00AC54E2" w:rsidRDefault="008305F0" w:rsidP="00861BF0">
            <w:pPr>
              <w:jc w:val="both"/>
              <w:rPr>
                <w:rFonts w:ascii="Arial" w:hAnsi="Arial" w:cs="Arial"/>
              </w:rPr>
            </w:pPr>
            <w:r w:rsidRPr="00AC54E2">
              <w:rPr>
                <w:rFonts w:ascii="Arial" w:hAnsi="Arial" w:cs="Arial"/>
              </w:rPr>
              <w:t>Inventário de ativos, classificação e manipulação de ativos</w:t>
            </w:r>
          </w:p>
        </w:tc>
      </w:tr>
      <w:tr w:rsidR="008305F0" w:rsidRPr="001E23EF" w14:paraId="1FDC25C8" w14:textId="77777777" w:rsidTr="006907E0">
        <w:trPr>
          <w:trHeight w:val="578"/>
          <w:jc w:val="center"/>
        </w:trPr>
        <w:tc>
          <w:tcPr>
            <w:tcW w:w="2251" w:type="dxa"/>
            <w:vAlign w:val="center"/>
          </w:tcPr>
          <w:p w14:paraId="63A02585" w14:textId="77777777" w:rsidR="008305F0" w:rsidRPr="00AC54E2" w:rsidRDefault="008305F0" w:rsidP="006907E0">
            <w:pPr>
              <w:autoSpaceDE w:val="0"/>
              <w:autoSpaceDN w:val="0"/>
              <w:adjustRightInd w:val="0"/>
              <w:rPr>
                <w:rFonts w:ascii="Arial" w:hAnsi="Arial" w:cs="Arial"/>
              </w:rPr>
            </w:pPr>
            <w:r w:rsidRPr="00AC54E2">
              <w:rPr>
                <w:rFonts w:ascii="Arial" w:hAnsi="Arial" w:cs="Arial"/>
              </w:rPr>
              <w:t>4. Segurança</w:t>
            </w:r>
          </w:p>
          <w:p w14:paraId="11CC4E5D" w14:textId="77777777" w:rsidR="008305F0" w:rsidRPr="00AC54E2" w:rsidRDefault="008305F0" w:rsidP="006907E0">
            <w:pPr>
              <w:rPr>
                <w:rFonts w:ascii="Arial" w:hAnsi="Arial" w:cs="Arial"/>
              </w:rPr>
            </w:pPr>
            <w:r w:rsidRPr="00AC54E2">
              <w:rPr>
                <w:rFonts w:ascii="Arial" w:hAnsi="Arial" w:cs="Arial"/>
              </w:rPr>
              <w:t>Pessoal</w:t>
            </w:r>
          </w:p>
        </w:tc>
        <w:tc>
          <w:tcPr>
            <w:tcW w:w="1520" w:type="dxa"/>
            <w:vAlign w:val="center"/>
          </w:tcPr>
          <w:p w14:paraId="65E7009A" w14:textId="77777777" w:rsidR="008305F0" w:rsidRPr="00AC54E2" w:rsidRDefault="008305F0" w:rsidP="006907E0">
            <w:pPr>
              <w:jc w:val="center"/>
              <w:rPr>
                <w:rFonts w:ascii="Arial" w:hAnsi="Arial" w:cs="Arial"/>
              </w:rPr>
            </w:pPr>
            <w:r w:rsidRPr="00AC54E2">
              <w:rPr>
                <w:rFonts w:ascii="Arial" w:hAnsi="Arial" w:cs="Arial"/>
              </w:rPr>
              <w:t>10</w:t>
            </w:r>
          </w:p>
        </w:tc>
        <w:tc>
          <w:tcPr>
            <w:tcW w:w="5395" w:type="dxa"/>
          </w:tcPr>
          <w:p w14:paraId="5D2642C3" w14:textId="433BE0D0" w:rsidR="008305F0" w:rsidRPr="00AC54E2" w:rsidRDefault="008305F0" w:rsidP="00587312">
            <w:pPr>
              <w:autoSpaceDE w:val="0"/>
              <w:autoSpaceDN w:val="0"/>
              <w:adjustRightInd w:val="0"/>
              <w:rPr>
                <w:rFonts w:ascii="Arial" w:hAnsi="Arial" w:cs="Arial"/>
              </w:rPr>
            </w:pPr>
            <w:r w:rsidRPr="00AC54E2">
              <w:rPr>
                <w:rFonts w:ascii="Arial" w:hAnsi="Arial" w:cs="Arial"/>
              </w:rPr>
              <w:t>Demissões e Desligamentos, Regras e Responsabilidades, Treinamento, Relatórios</w:t>
            </w:r>
            <w:r w:rsidR="00587312">
              <w:rPr>
                <w:rFonts w:ascii="Arial" w:hAnsi="Arial" w:cs="Arial"/>
              </w:rPr>
              <w:t xml:space="preserve"> </w:t>
            </w:r>
            <w:r w:rsidRPr="00AC54E2">
              <w:rPr>
                <w:rFonts w:ascii="Arial" w:hAnsi="Arial" w:cs="Arial"/>
              </w:rPr>
              <w:t>e Revisões.</w:t>
            </w:r>
          </w:p>
        </w:tc>
      </w:tr>
      <w:tr w:rsidR="008305F0" w:rsidRPr="001E23EF" w14:paraId="50B68332" w14:textId="77777777" w:rsidTr="006907E0">
        <w:trPr>
          <w:trHeight w:val="957"/>
          <w:jc w:val="center"/>
        </w:trPr>
        <w:tc>
          <w:tcPr>
            <w:tcW w:w="2251" w:type="dxa"/>
            <w:vAlign w:val="center"/>
          </w:tcPr>
          <w:p w14:paraId="78ED88DC" w14:textId="23153CC1" w:rsidR="008305F0" w:rsidRPr="00AC54E2" w:rsidRDefault="008305F0" w:rsidP="00587312">
            <w:pPr>
              <w:autoSpaceDE w:val="0"/>
              <w:autoSpaceDN w:val="0"/>
              <w:adjustRightInd w:val="0"/>
              <w:rPr>
                <w:rFonts w:ascii="Arial" w:hAnsi="Arial" w:cs="Arial"/>
              </w:rPr>
            </w:pPr>
            <w:r w:rsidRPr="00AC54E2">
              <w:rPr>
                <w:rFonts w:ascii="Arial" w:hAnsi="Arial" w:cs="Arial"/>
              </w:rPr>
              <w:t>5. Segurança Física</w:t>
            </w:r>
            <w:r w:rsidR="00587312">
              <w:rPr>
                <w:rFonts w:ascii="Arial" w:hAnsi="Arial" w:cs="Arial"/>
              </w:rPr>
              <w:t xml:space="preserve"> </w:t>
            </w:r>
            <w:r w:rsidRPr="00AC54E2">
              <w:rPr>
                <w:rFonts w:ascii="Arial" w:hAnsi="Arial" w:cs="Arial"/>
              </w:rPr>
              <w:t>e Ambiental</w:t>
            </w:r>
          </w:p>
        </w:tc>
        <w:tc>
          <w:tcPr>
            <w:tcW w:w="1520" w:type="dxa"/>
            <w:vAlign w:val="center"/>
          </w:tcPr>
          <w:p w14:paraId="4BA85EED" w14:textId="77777777" w:rsidR="008305F0" w:rsidRPr="00AC54E2" w:rsidRDefault="008305F0" w:rsidP="006907E0">
            <w:pPr>
              <w:jc w:val="center"/>
              <w:rPr>
                <w:rFonts w:ascii="Arial" w:hAnsi="Arial" w:cs="Arial"/>
              </w:rPr>
            </w:pPr>
            <w:r w:rsidRPr="00AC54E2">
              <w:rPr>
                <w:rFonts w:ascii="Arial" w:hAnsi="Arial" w:cs="Arial"/>
              </w:rPr>
              <w:t>13</w:t>
            </w:r>
          </w:p>
        </w:tc>
        <w:tc>
          <w:tcPr>
            <w:tcW w:w="5395" w:type="dxa"/>
          </w:tcPr>
          <w:p w14:paraId="154E7F72" w14:textId="77777777" w:rsidR="008305F0" w:rsidRPr="00AC54E2" w:rsidRDefault="008305F0" w:rsidP="008305F0">
            <w:pPr>
              <w:autoSpaceDE w:val="0"/>
              <w:autoSpaceDN w:val="0"/>
              <w:adjustRightInd w:val="0"/>
              <w:rPr>
                <w:rFonts w:ascii="Arial" w:hAnsi="Arial" w:cs="Arial"/>
              </w:rPr>
            </w:pPr>
            <w:r w:rsidRPr="00AC54E2">
              <w:rPr>
                <w:rFonts w:ascii="Arial" w:hAnsi="Arial" w:cs="Arial"/>
              </w:rPr>
              <w:t>Perímetros, Ameaças Ambientais, Gestão de Riscos, Controle de Acesso,</w:t>
            </w:r>
          </w:p>
          <w:p w14:paraId="7F7BE79E" w14:textId="77777777" w:rsidR="008305F0" w:rsidRPr="00AC54E2" w:rsidRDefault="008305F0" w:rsidP="008305F0">
            <w:pPr>
              <w:autoSpaceDE w:val="0"/>
              <w:autoSpaceDN w:val="0"/>
              <w:adjustRightInd w:val="0"/>
              <w:rPr>
                <w:rFonts w:ascii="Arial" w:hAnsi="Arial" w:cs="Arial"/>
              </w:rPr>
            </w:pPr>
            <w:r w:rsidRPr="00AC54E2">
              <w:rPr>
                <w:rFonts w:ascii="Arial" w:hAnsi="Arial" w:cs="Arial"/>
              </w:rPr>
              <w:t>Segurança, Destruição e Remoção de Ativos, Monitoramento, Manipulação de</w:t>
            </w:r>
          </w:p>
          <w:p w14:paraId="4F7182DF" w14:textId="77777777" w:rsidR="008305F0" w:rsidRPr="00AC54E2" w:rsidRDefault="008305F0" w:rsidP="008305F0">
            <w:pPr>
              <w:jc w:val="both"/>
              <w:rPr>
                <w:rFonts w:ascii="Arial" w:hAnsi="Arial" w:cs="Arial"/>
              </w:rPr>
            </w:pPr>
            <w:r w:rsidRPr="00AC54E2">
              <w:rPr>
                <w:rFonts w:ascii="Arial" w:hAnsi="Arial" w:cs="Arial"/>
              </w:rPr>
              <w:t>Incidentes, Cooperação e Premiação.</w:t>
            </w:r>
          </w:p>
        </w:tc>
      </w:tr>
      <w:tr w:rsidR="008305F0" w:rsidRPr="001E23EF" w14:paraId="56AC2B7F" w14:textId="77777777" w:rsidTr="006907E0">
        <w:trPr>
          <w:trHeight w:val="1552"/>
          <w:jc w:val="center"/>
        </w:trPr>
        <w:tc>
          <w:tcPr>
            <w:tcW w:w="2251" w:type="dxa"/>
            <w:vAlign w:val="center"/>
          </w:tcPr>
          <w:p w14:paraId="04D3FB5F" w14:textId="77777777" w:rsidR="008305F0" w:rsidRPr="00AC54E2" w:rsidRDefault="008305F0" w:rsidP="006907E0">
            <w:pPr>
              <w:autoSpaceDE w:val="0"/>
              <w:autoSpaceDN w:val="0"/>
              <w:adjustRightInd w:val="0"/>
              <w:rPr>
                <w:rFonts w:ascii="Arial" w:hAnsi="Arial" w:cs="Arial"/>
              </w:rPr>
            </w:pPr>
            <w:r w:rsidRPr="00AC54E2">
              <w:rPr>
                <w:rFonts w:ascii="Arial" w:hAnsi="Arial" w:cs="Arial"/>
              </w:rPr>
              <w:t>6. Comunicação e</w:t>
            </w:r>
          </w:p>
          <w:p w14:paraId="535F15B2" w14:textId="77777777" w:rsidR="008305F0" w:rsidRPr="00AC54E2" w:rsidRDefault="008305F0" w:rsidP="006907E0">
            <w:pPr>
              <w:autoSpaceDE w:val="0"/>
              <w:autoSpaceDN w:val="0"/>
              <w:adjustRightInd w:val="0"/>
              <w:rPr>
                <w:rFonts w:ascii="Arial" w:hAnsi="Arial" w:cs="Arial"/>
              </w:rPr>
            </w:pPr>
            <w:r w:rsidRPr="00AC54E2">
              <w:rPr>
                <w:rFonts w:ascii="Arial" w:hAnsi="Arial" w:cs="Arial"/>
              </w:rPr>
              <w:t>Gerenciamento de</w:t>
            </w:r>
          </w:p>
          <w:p w14:paraId="01D0319F" w14:textId="77777777" w:rsidR="008305F0" w:rsidRPr="00AC54E2" w:rsidRDefault="008305F0" w:rsidP="006907E0">
            <w:pPr>
              <w:rPr>
                <w:rFonts w:ascii="Arial" w:hAnsi="Arial" w:cs="Arial"/>
              </w:rPr>
            </w:pPr>
            <w:r w:rsidRPr="00AC54E2">
              <w:rPr>
                <w:rFonts w:ascii="Arial" w:hAnsi="Arial" w:cs="Arial"/>
              </w:rPr>
              <w:t>Operações</w:t>
            </w:r>
          </w:p>
        </w:tc>
        <w:tc>
          <w:tcPr>
            <w:tcW w:w="1520" w:type="dxa"/>
            <w:vAlign w:val="center"/>
          </w:tcPr>
          <w:p w14:paraId="2B0C6014" w14:textId="77777777" w:rsidR="008305F0" w:rsidRPr="00AC54E2" w:rsidRDefault="008305F0" w:rsidP="006907E0">
            <w:pPr>
              <w:jc w:val="center"/>
              <w:rPr>
                <w:rFonts w:ascii="Arial" w:hAnsi="Arial" w:cs="Arial"/>
              </w:rPr>
            </w:pPr>
            <w:r w:rsidRPr="00AC54E2">
              <w:rPr>
                <w:rFonts w:ascii="Arial" w:hAnsi="Arial" w:cs="Arial"/>
              </w:rPr>
              <w:t>24</w:t>
            </w:r>
          </w:p>
        </w:tc>
        <w:tc>
          <w:tcPr>
            <w:tcW w:w="5395" w:type="dxa"/>
          </w:tcPr>
          <w:p w14:paraId="14CEA567" w14:textId="77777777" w:rsidR="008305F0" w:rsidRPr="00AC54E2" w:rsidRDefault="008305F0" w:rsidP="008305F0">
            <w:pPr>
              <w:autoSpaceDE w:val="0"/>
              <w:autoSpaceDN w:val="0"/>
              <w:adjustRightInd w:val="0"/>
              <w:rPr>
                <w:rFonts w:ascii="Arial" w:hAnsi="Arial" w:cs="Arial"/>
              </w:rPr>
            </w:pPr>
            <w:r w:rsidRPr="00AC54E2">
              <w:rPr>
                <w:rFonts w:ascii="Arial" w:hAnsi="Arial" w:cs="Arial"/>
              </w:rPr>
              <w:t xml:space="preserve">Padrões, Métodos de e - Comunicação, Procedimentos de Operação, Monitoramento, Backups, Administração de Exceções, atualizações e Pacotes, </w:t>
            </w:r>
            <w:r w:rsidRPr="00AC54E2">
              <w:rPr>
                <w:rFonts w:ascii="Arial" w:hAnsi="Arial" w:cs="Arial"/>
                <w:i/>
              </w:rPr>
              <w:t>Help Desk</w:t>
            </w:r>
            <w:r w:rsidRPr="00AC54E2">
              <w:rPr>
                <w:rFonts w:ascii="Arial" w:hAnsi="Arial" w:cs="Arial"/>
              </w:rPr>
              <w:t>, Gestão de Mudanças, Sistemas de Criptografia, Administração de Mídias, Código Malicioso, Aceitação de Sistemas, Biblioteca de Documentação, Plano de Capacidade</w:t>
            </w:r>
          </w:p>
        </w:tc>
      </w:tr>
      <w:tr w:rsidR="008305F0" w:rsidRPr="001E23EF" w14:paraId="39C3BF69" w14:textId="77777777" w:rsidTr="006907E0">
        <w:trPr>
          <w:trHeight w:val="972"/>
          <w:jc w:val="center"/>
        </w:trPr>
        <w:tc>
          <w:tcPr>
            <w:tcW w:w="2251" w:type="dxa"/>
            <w:vAlign w:val="center"/>
          </w:tcPr>
          <w:p w14:paraId="260D8121" w14:textId="77777777" w:rsidR="008305F0" w:rsidRPr="00AC54E2" w:rsidRDefault="008305F0" w:rsidP="006907E0">
            <w:pPr>
              <w:autoSpaceDE w:val="0"/>
              <w:autoSpaceDN w:val="0"/>
              <w:adjustRightInd w:val="0"/>
              <w:rPr>
                <w:rFonts w:ascii="Arial" w:hAnsi="Arial" w:cs="Arial"/>
              </w:rPr>
            </w:pPr>
            <w:r w:rsidRPr="00AC54E2">
              <w:rPr>
                <w:rFonts w:ascii="Arial" w:hAnsi="Arial" w:cs="Arial"/>
              </w:rPr>
              <w:t>7. Controle de</w:t>
            </w:r>
          </w:p>
          <w:p w14:paraId="6F1F883B" w14:textId="77777777" w:rsidR="008305F0" w:rsidRPr="00AC54E2" w:rsidRDefault="008305F0" w:rsidP="006907E0">
            <w:pPr>
              <w:autoSpaceDE w:val="0"/>
              <w:autoSpaceDN w:val="0"/>
              <w:adjustRightInd w:val="0"/>
              <w:rPr>
                <w:rFonts w:ascii="Arial" w:hAnsi="Arial" w:cs="Arial"/>
              </w:rPr>
            </w:pPr>
            <w:r w:rsidRPr="00AC54E2">
              <w:rPr>
                <w:rFonts w:ascii="Arial" w:hAnsi="Arial" w:cs="Arial"/>
              </w:rPr>
              <w:t>Acesso</w:t>
            </w:r>
          </w:p>
        </w:tc>
        <w:tc>
          <w:tcPr>
            <w:tcW w:w="1520" w:type="dxa"/>
            <w:vAlign w:val="center"/>
          </w:tcPr>
          <w:p w14:paraId="27BA36F2" w14:textId="77777777" w:rsidR="008305F0" w:rsidRPr="00AC54E2" w:rsidRDefault="008305F0" w:rsidP="006907E0">
            <w:pPr>
              <w:jc w:val="center"/>
              <w:rPr>
                <w:rFonts w:ascii="Arial" w:hAnsi="Arial" w:cs="Arial"/>
              </w:rPr>
            </w:pPr>
            <w:r w:rsidRPr="00AC54E2">
              <w:rPr>
                <w:rFonts w:ascii="Arial" w:hAnsi="Arial" w:cs="Arial"/>
              </w:rPr>
              <w:t>31</w:t>
            </w:r>
          </w:p>
        </w:tc>
        <w:tc>
          <w:tcPr>
            <w:tcW w:w="5395" w:type="dxa"/>
          </w:tcPr>
          <w:p w14:paraId="2DDAB0F7" w14:textId="77777777" w:rsidR="008305F0" w:rsidRPr="00AC54E2" w:rsidRDefault="008305F0" w:rsidP="008305F0">
            <w:pPr>
              <w:autoSpaceDE w:val="0"/>
              <w:autoSpaceDN w:val="0"/>
              <w:adjustRightInd w:val="0"/>
              <w:rPr>
                <w:rFonts w:ascii="Arial" w:hAnsi="Arial" w:cs="Arial"/>
              </w:rPr>
            </w:pPr>
            <w:r w:rsidRPr="00AC54E2">
              <w:rPr>
                <w:rFonts w:ascii="Arial" w:hAnsi="Arial" w:cs="Arial"/>
              </w:rPr>
              <w:t>Perímetros, Gestão de Riscos, Controle de Acesso, Autenticação, Identificação, Responsabilidade de Usuários, Atualização de Acesso, monitoramento, computação móvel, gestão de Incidentes.</w:t>
            </w:r>
          </w:p>
        </w:tc>
      </w:tr>
      <w:tr w:rsidR="008305F0" w:rsidRPr="001E23EF" w14:paraId="20CE9575" w14:textId="77777777" w:rsidTr="006907E0">
        <w:trPr>
          <w:trHeight w:val="972"/>
          <w:jc w:val="center"/>
        </w:trPr>
        <w:tc>
          <w:tcPr>
            <w:tcW w:w="2251" w:type="dxa"/>
            <w:vAlign w:val="center"/>
          </w:tcPr>
          <w:p w14:paraId="0F47912D" w14:textId="255B3FF1" w:rsidR="008305F0" w:rsidRPr="00AC54E2" w:rsidRDefault="008305F0" w:rsidP="006907E0">
            <w:pPr>
              <w:autoSpaceDE w:val="0"/>
              <w:autoSpaceDN w:val="0"/>
              <w:adjustRightInd w:val="0"/>
              <w:rPr>
                <w:rFonts w:ascii="Arial" w:hAnsi="Arial" w:cs="Arial"/>
              </w:rPr>
            </w:pPr>
            <w:r w:rsidRPr="00AC54E2">
              <w:rPr>
                <w:rFonts w:ascii="Arial" w:hAnsi="Arial" w:cs="Arial"/>
              </w:rPr>
              <w:t>8. Desenvolvimento</w:t>
            </w:r>
            <w:r w:rsidR="00587312">
              <w:rPr>
                <w:rFonts w:ascii="Arial" w:hAnsi="Arial" w:cs="Arial"/>
              </w:rPr>
              <w:t xml:space="preserve"> </w:t>
            </w:r>
            <w:r w:rsidRPr="00AC54E2">
              <w:rPr>
                <w:rFonts w:ascii="Arial" w:hAnsi="Arial" w:cs="Arial"/>
              </w:rPr>
              <w:t>de Sistemas e</w:t>
            </w:r>
          </w:p>
          <w:p w14:paraId="47991921" w14:textId="77777777" w:rsidR="008305F0" w:rsidRPr="00AC54E2" w:rsidRDefault="008305F0" w:rsidP="006907E0">
            <w:pPr>
              <w:autoSpaceDE w:val="0"/>
              <w:autoSpaceDN w:val="0"/>
              <w:adjustRightInd w:val="0"/>
              <w:rPr>
                <w:rFonts w:ascii="Arial" w:hAnsi="Arial" w:cs="Arial"/>
              </w:rPr>
            </w:pPr>
            <w:r w:rsidRPr="00AC54E2">
              <w:rPr>
                <w:rFonts w:ascii="Arial" w:hAnsi="Arial" w:cs="Arial"/>
              </w:rPr>
              <w:t>Manutenção</w:t>
            </w:r>
          </w:p>
        </w:tc>
        <w:tc>
          <w:tcPr>
            <w:tcW w:w="1520" w:type="dxa"/>
            <w:vAlign w:val="center"/>
          </w:tcPr>
          <w:p w14:paraId="5765E027" w14:textId="77777777" w:rsidR="008305F0" w:rsidRPr="00AC54E2" w:rsidRDefault="008305F0" w:rsidP="006907E0">
            <w:pPr>
              <w:jc w:val="center"/>
              <w:rPr>
                <w:rFonts w:ascii="Arial" w:hAnsi="Arial" w:cs="Arial"/>
              </w:rPr>
            </w:pPr>
            <w:r w:rsidRPr="00AC54E2">
              <w:rPr>
                <w:rFonts w:ascii="Arial" w:hAnsi="Arial" w:cs="Arial"/>
              </w:rPr>
              <w:t>18</w:t>
            </w:r>
          </w:p>
        </w:tc>
        <w:tc>
          <w:tcPr>
            <w:tcW w:w="5395" w:type="dxa"/>
          </w:tcPr>
          <w:p w14:paraId="43DD6DEA" w14:textId="1B24E095" w:rsidR="008305F0" w:rsidRPr="00AC54E2" w:rsidRDefault="008305F0" w:rsidP="006907E0">
            <w:pPr>
              <w:autoSpaceDE w:val="0"/>
              <w:autoSpaceDN w:val="0"/>
              <w:adjustRightInd w:val="0"/>
              <w:rPr>
                <w:rFonts w:ascii="Arial" w:hAnsi="Arial" w:cs="Arial"/>
              </w:rPr>
            </w:pPr>
            <w:r w:rsidRPr="00AC54E2">
              <w:rPr>
                <w:rFonts w:ascii="Arial" w:hAnsi="Arial" w:cs="Arial"/>
              </w:rPr>
              <w:t>Padrões, Modelo do Ciclo de Vida, Revisões, Análise de Diferenças, Planejamento de Requerimentos, Testes de Integridade e Certificação, Repositório de Código,</w:t>
            </w:r>
            <w:r w:rsidR="00CF1742" w:rsidRPr="00AC54E2">
              <w:rPr>
                <w:rFonts w:ascii="Arial" w:hAnsi="Arial" w:cs="Arial"/>
              </w:rPr>
              <w:t xml:space="preserve"> Lançamento de versão, </w:t>
            </w:r>
            <w:r w:rsidRPr="00AC54E2">
              <w:rPr>
                <w:rFonts w:ascii="Arial" w:hAnsi="Arial" w:cs="Arial"/>
              </w:rPr>
              <w:t>Liberação.</w:t>
            </w:r>
          </w:p>
        </w:tc>
      </w:tr>
      <w:tr w:rsidR="008305F0" w14:paraId="11BCCBEA" w14:textId="77777777" w:rsidTr="006907E0">
        <w:trPr>
          <w:trHeight w:val="578"/>
          <w:jc w:val="center"/>
        </w:trPr>
        <w:tc>
          <w:tcPr>
            <w:tcW w:w="2251" w:type="dxa"/>
            <w:vAlign w:val="center"/>
          </w:tcPr>
          <w:p w14:paraId="30486F1D" w14:textId="77777777" w:rsidR="008305F0" w:rsidRPr="00AC54E2" w:rsidRDefault="008305F0" w:rsidP="006907E0">
            <w:pPr>
              <w:autoSpaceDE w:val="0"/>
              <w:autoSpaceDN w:val="0"/>
              <w:adjustRightInd w:val="0"/>
              <w:rPr>
                <w:rFonts w:ascii="Arial" w:hAnsi="Arial" w:cs="Arial"/>
              </w:rPr>
            </w:pPr>
            <w:r w:rsidRPr="00AC54E2">
              <w:rPr>
                <w:rFonts w:ascii="Arial" w:hAnsi="Arial" w:cs="Arial"/>
              </w:rPr>
              <w:t>9. Gestão de</w:t>
            </w:r>
          </w:p>
          <w:p w14:paraId="65DB7B8E" w14:textId="77777777" w:rsidR="008305F0" w:rsidRPr="00AC54E2" w:rsidRDefault="008305F0" w:rsidP="006907E0">
            <w:pPr>
              <w:autoSpaceDE w:val="0"/>
              <w:autoSpaceDN w:val="0"/>
              <w:adjustRightInd w:val="0"/>
              <w:rPr>
                <w:rFonts w:ascii="Arial" w:hAnsi="Arial" w:cs="Arial"/>
              </w:rPr>
            </w:pPr>
            <w:r w:rsidRPr="00AC54E2">
              <w:rPr>
                <w:rFonts w:ascii="Arial" w:hAnsi="Arial" w:cs="Arial"/>
              </w:rPr>
              <w:t>Continuidade</w:t>
            </w:r>
          </w:p>
        </w:tc>
        <w:tc>
          <w:tcPr>
            <w:tcW w:w="1520" w:type="dxa"/>
            <w:vAlign w:val="center"/>
          </w:tcPr>
          <w:p w14:paraId="301FF67D" w14:textId="77777777" w:rsidR="008305F0" w:rsidRPr="00AC54E2" w:rsidRDefault="008305F0" w:rsidP="006907E0">
            <w:pPr>
              <w:autoSpaceDE w:val="0"/>
              <w:autoSpaceDN w:val="0"/>
              <w:adjustRightInd w:val="0"/>
              <w:jc w:val="center"/>
              <w:rPr>
                <w:rFonts w:ascii="Arial" w:hAnsi="Arial" w:cs="Arial"/>
              </w:rPr>
            </w:pPr>
            <w:r w:rsidRPr="00AC54E2">
              <w:rPr>
                <w:rFonts w:ascii="Arial" w:hAnsi="Arial" w:cs="Arial"/>
              </w:rPr>
              <w:t>5</w:t>
            </w:r>
          </w:p>
        </w:tc>
        <w:tc>
          <w:tcPr>
            <w:tcW w:w="5395" w:type="dxa"/>
          </w:tcPr>
          <w:p w14:paraId="553FF592" w14:textId="77777777" w:rsidR="008305F0" w:rsidRPr="00AC54E2" w:rsidRDefault="008305F0">
            <w:pPr>
              <w:autoSpaceDE w:val="0"/>
              <w:autoSpaceDN w:val="0"/>
              <w:adjustRightInd w:val="0"/>
              <w:rPr>
                <w:rFonts w:ascii="Arial" w:hAnsi="Arial" w:cs="Arial"/>
              </w:rPr>
            </w:pPr>
            <w:r w:rsidRPr="00AC54E2">
              <w:rPr>
                <w:rFonts w:ascii="Arial" w:hAnsi="Arial" w:cs="Arial"/>
              </w:rPr>
              <w:t>Gerenciamento de Riscos, Priorização, Backups, Continuidade do Negócio, Plano de Desastre e Recuperação, Testes, Atualizações.</w:t>
            </w:r>
          </w:p>
        </w:tc>
      </w:tr>
      <w:tr w:rsidR="008305F0" w14:paraId="1A15415B" w14:textId="77777777" w:rsidTr="006907E0">
        <w:trPr>
          <w:trHeight w:val="562"/>
          <w:jc w:val="center"/>
        </w:trPr>
        <w:tc>
          <w:tcPr>
            <w:tcW w:w="2251" w:type="dxa"/>
            <w:vAlign w:val="center"/>
          </w:tcPr>
          <w:p w14:paraId="12E79CBD" w14:textId="77777777" w:rsidR="008305F0" w:rsidRPr="00AC54E2" w:rsidRDefault="008305F0" w:rsidP="006907E0">
            <w:pPr>
              <w:autoSpaceDE w:val="0"/>
              <w:autoSpaceDN w:val="0"/>
              <w:adjustRightInd w:val="0"/>
              <w:rPr>
                <w:rFonts w:ascii="Arial" w:hAnsi="Arial" w:cs="Arial"/>
              </w:rPr>
            </w:pPr>
            <w:r w:rsidRPr="00AC54E2">
              <w:rPr>
                <w:rFonts w:ascii="Arial" w:hAnsi="Arial" w:cs="Arial"/>
              </w:rPr>
              <w:t>10. Conformidade</w:t>
            </w:r>
          </w:p>
        </w:tc>
        <w:tc>
          <w:tcPr>
            <w:tcW w:w="1520" w:type="dxa"/>
            <w:vAlign w:val="center"/>
          </w:tcPr>
          <w:p w14:paraId="5A74B222" w14:textId="77777777" w:rsidR="008305F0" w:rsidRPr="00AC54E2" w:rsidRDefault="008305F0" w:rsidP="006907E0">
            <w:pPr>
              <w:autoSpaceDE w:val="0"/>
              <w:autoSpaceDN w:val="0"/>
              <w:adjustRightInd w:val="0"/>
              <w:jc w:val="center"/>
              <w:rPr>
                <w:rFonts w:ascii="Arial" w:hAnsi="Arial" w:cs="Arial"/>
              </w:rPr>
            </w:pPr>
            <w:r w:rsidRPr="00AC54E2">
              <w:rPr>
                <w:rFonts w:ascii="Arial" w:hAnsi="Arial" w:cs="Arial"/>
              </w:rPr>
              <w:t>15</w:t>
            </w:r>
          </w:p>
        </w:tc>
        <w:tc>
          <w:tcPr>
            <w:tcW w:w="5395" w:type="dxa"/>
          </w:tcPr>
          <w:p w14:paraId="49E2BA63" w14:textId="77777777" w:rsidR="008305F0" w:rsidRPr="00AC54E2" w:rsidRDefault="008305F0">
            <w:pPr>
              <w:autoSpaceDE w:val="0"/>
              <w:autoSpaceDN w:val="0"/>
              <w:adjustRightInd w:val="0"/>
              <w:rPr>
                <w:rFonts w:ascii="Arial" w:hAnsi="Arial" w:cs="Arial"/>
              </w:rPr>
            </w:pPr>
            <w:r w:rsidRPr="00AC54E2">
              <w:rPr>
                <w:rFonts w:ascii="Arial" w:hAnsi="Arial" w:cs="Arial"/>
              </w:rPr>
              <w:t>Legal, Contratual, Propriedade Intelectual, Endereçamento e Manipulação, Retenção de Registros, Auditoria, Sanções.</w:t>
            </w:r>
          </w:p>
        </w:tc>
      </w:tr>
    </w:tbl>
    <w:p w14:paraId="3C790E49" w14:textId="263E54B6" w:rsidR="008305F0" w:rsidRPr="00AC54E2" w:rsidRDefault="0089579F" w:rsidP="00AC54E2">
      <w:pPr>
        <w:spacing w:before="120" w:after="240" w:line="360" w:lineRule="auto"/>
        <w:jc w:val="center"/>
        <w:rPr>
          <w:rFonts w:ascii="Arial" w:eastAsia="Times New Roman" w:hAnsi="Arial" w:cs="Arial"/>
          <w:b/>
          <w:sz w:val="20"/>
          <w:szCs w:val="20"/>
          <w:lang w:eastAsia="pt-BR"/>
        </w:rPr>
      </w:pPr>
      <w:r w:rsidRPr="00AC54E2">
        <w:rPr>
          <w:rFonts w:ascii="Arial" w:eastAsia="Times New Roman" w:hAnsi="Arial" w:cs="Arial"/>
          <w:b/>
          <w:sz w:val="20"/>
          <w:szCs w:val="20"/>
          <w:lang w:eastAsia="pt-BR"/>
        </w:rPr>
        <w:t>Fonte: Adaptado de ISO/IEC 17799</w:t>
      </w:r>
      <w:r w:rsidR="006907E0">
        <w:rPr>
          <w:rFonts w:ascii="Arial" w:eastAsia="Times New Roman" w:hAnsi="Arial" w:cs="Arial"/>
          <w:b/>
          <w:sz w:val="20"/>
          <w:szCs w:val="20"/>
          <w:lang w:eastAsia="pt-BR"/>
        </w:rPr>
        <w:t xml:space="preserve"> (</w:t>
      </w:r>
      <w:r w:rsidR="005A2C1B" w:rsidRPr="00AC54E2">
        <w:rPr>
          <w:rFonts w:ascii="Arial" w:eastAsia="Times New Roman" w:hAnsi="Arial" w:cs="Arial"/>
          <w:b/>
          <w:sz w:val="20"/>
          <w:szCs w:val="20"/>
          <w:lang w:eastAsia="pt-BR"/>
        </w:rPr>
        <w:t>2005</w:t>
      </w:r>
      <w:r w:rsidR="006907E0">
        <w:rPr>
          <w:rFonts w:ascii="Arial" w:eastAsia="Times New Roman" w:hAnsi="Arial" w:cs="Arial"/>
          <w:b/>
          <w:sz w:val="20"/>
          <w:szCs w:val="20"/>
          <w:lang w:eastAsia="pt-BR"/>
        </w:rPr>
        <w:t>)</w:t>
      </w:r>
    </w:p>
    <w:p w14:paraId="0B25D247" w14:textId="6638E27C" w:rsidR="0033365C" w:rsidRPr="001E23EF" w:rsidRDefault="00431760" w:rsidP="005A2C1B">
      <w:pPr>
        <w:spacing w:after="0" w:line="360" w:lineRule="auto"/>
        <w:ind w:firstLine="709"/>
        <w:jc w:val="both"/>
        <w:rPr>
          <w:rFonts w:ascii="Arial" w:hAnsi="Arial" w:cs="Arial"/>
          <w:sz w:val="24"/>
          <w:szCs w:val="24"/>
        </w:rPr>
      </w:pPr>
      <w:r w:rsidRPr="001E23EF">
        <w:rPr>
          <w:rFonts w:ascii="Arial" w:hAnsi="Arial" w:cs="Arial"/>
          <w:sz w:val="24"/>
          <w:szCs w:val="24"/>
        </w:rPr>
        <w:lastRenderedPageBreak/>
        <w:t>A Norma ISO/IEC 27001 é uma padronização e um guia de gerenciamento para a implementação de controles de Segurança da Informação descritos na ISO/ IEC 17799:2005 (</w:t>
      </w:r>
      <w:proofErr w:type="spellStart"/>
      <w:r w:rsidR="00F957FC">
        <w:rPr>
          <w:rFonts w:ascii="Arial" w:hAnsi="Arial" w:cs="Arial"/>
          <w:i/>
          <w:sz w:val="24"/>
          <w:szCs w:val="24"/>
        </w:rPr>
        <w:t>Information</w:t>
      </w:r>
      <w:proofErr w:type="spellEnd"/>
      <w:r w:rsidR="00F957FC">
        <w:rPr>
          <w:rFonts w:ascii="Arial" w:hAnsi="Arial" w:cs="Arial"/>
          <w:i/>
          <w:sz w:val="24"/>
          <w:szCs w:val="24"/>
        </w:rPr>
        <w:t xml:space="preserve"> </w:t>
      </w:r>
      <w:proofErr w:type="spellStart"/>
      <w:r w:rsidR="00F957FC">
        <w:rPr>
          <w:rFonts w:ascii="Arial" w:hAnsi="Arial" w:cs="Arial"/>
          <w:i/>
          <w:sz w:val="24"/>
          <w:szCs w:val="24"/>
        </w:rPr>
        <w:t>securi</w:t>
      </w:r>
      <w:r w:rsidRPr="001E23EF">
        <w:rPr>
          <w:rFonts w:ascii="Arial" w:hAnsi="Arial" w:cs="Arial"/>
          <w:i/>
          <w:sz w:val="24"/>
          <w:szCs w:val="24"/>
        </w:rPr>
        <w:t>ty</w:t>
      </w:r>
      <w:proofErr w:type="spellEnd"/>
      <w:r w:rsidRPr="001E23EF">
        <w:rPr>
          <w:rFonts w:ascii="Arial" w:hAnsi="Arial" w:cs="Arial"/>
          <w:i/>
          <w:sz w:val="24"/>
          <w:szCs w:val="24"/>
        </w:rPr>
        <w:t xml:space="preserve"> management systems: </w:t>
      </w:r>
      <w:proofErr w:type="spellStart"/>
      <w:r w:rsidRPr="001E23EF">
        <w:rPr>
          <w:rFonts w:ascii="Arial" w:hAnsi="Arial" w:cs="Arial"/>
          <w:i/>
          <w:sz w:val="24"/>
          <w:szCs w:val="24"/>
        </w:rPr>
        <w:t>Code</w:t>
      </w:r>
      <w:proofErr w:type="spellEnd"/>
      <w:r w:rsidRPr="001E23EF">
        <w:rPr>
          <w:rFonts w:ascii="Arial" w:hAnsi="Arial" w:cs="Arial"/>
          <w:i/>
          <w:sz w:val="24"/>
          <w:szCs w:val="24"/>
        </w:rPr>
        <w:t xml:space="preserve"> </w:t>
      </w:r>
      <w:proofErr w:type="spellStart"/>
      <w:r w:rsidRPr="001E23EF">
        <w:rPr>
          <w:rFonts w:ascii="Arial" w:hAnsi="Arial" w:cs="Arial"/>
          <w:i/>
          <w:sz w:val="24"/>
          <w:szCs w:val="24"/>
        </w:rPr>
        <w:t>of</w:t>
      </w:r>
      <w:proofErr w:type="spellEnd"/>
      <w:r w:rsidRPr="001E23EF">
        <w:rPr>
          <w:rFonts w:ascii="Arial" w:hAnsi="Arial" w:cs="Arial"/>
          <w:i/>
          <w:sz w:val="24"/>
          <w:szCs w:val="24"/>
        </w:rPr>
        <w:t xml:space="preserve"> </w:t>
      </w:r>
      <w:proofErr w:type="spellStart"/>
      <w:r w:rsidRPr="001E23EF">
        <w:rPr>
          <w:rFonts w:ascii="Arial" w:hAnsi="Arial" w:cs="Arial"/>
          <w:i/>
          <w:sz w:val="24"/>
          <w:szCs w:val="24"/>
        </w:rPr>
        <w:t>practice</w:t>
      </w:r>
      <w:proofErr w:type="spellEnd"/>
      <w:r w:rsidRPr="001E23EF">
        <w:rPr>
          <w:rFonts w:ascii="Arial" w:hAnsi="Arial" w:cs="Arial"/>
          <w:sz w:val="24"/>
          <w:szCs w:val="24"/>
        </w:rPr>
        <w:t>), ou sistema de gerenciamento de Segurança da Informação: código de práticas (ISO/ IEC 17799, 2005b).</w:t>
      </w:r>
      <w:r w:rsidR="0033365C" w:rsidRPr="001E23EF">
        <w:rPr>
          <w:rFonts w:ascii="Arial" w:hAnsi="Arial" w:cs="Arial"/>
          <w:sz w:val="24"/>
          <w:szCs w:val="24"/>
        </w:rPr>
        <w:t xml:space="preserve"> Faz parte de um co</w:t>
      </w:r>
      <w:r w:rsidR="00CF1742">
        <w:rPr>
          <w:rFonts w:ascii="Arial" w:hAnsi="Arial" w:cs="Arial"/>
          <w:sz w:val="24"/>
          <w:szCs w:val="24"/>
        </w:rPr>
        <w:t xml:space="preserve">njunto de normativas </w:t>
      </w:r>
      <w:proofErr w:type="gramStart"/>
      <w:r w:rsidR="00CF1742">
        <w:rPr>
          <w:rFonts w:ascii="Arial" w:hAnsi="Arial" w:cs="Arial"/>
          <w:sz w:val="24"/>
          <w:szCs w:val="24"/>
        </w:rPr>
        <w:t>denominada grupo</w:t>
      </w:r>
      <w:proofErr w:type="gramEnd"/>
      <w:r w:rsidR="0033365C" w:rsidRPr="001E23EF">
        <w:rPr>
          <w:rFonts w:ascii="Arial" w:hAnsi="Arial" w:cs="Arial"/>
          <w:sz w:val="24"/>
          <w:szCs w:val="24"/>
        </w:rPr>
        <w:t xml:space="preserve"> ISO/IEC 27000. Cada uma destas normativas tem um objetivo específico</w:t>
      </w:r>
      <w:r w:rsidR="00C95750" w:rsidRPr="001E23EF">
        <w:rPr>
          <w:rFonts w:ascii="Arial" w:hAnsi="Arial" w:cs="Arial"/>
          <w:sz w:val="24"/>
          <w:szCs w:val="24"/>
        </w:rPr>
        <w:t>,</w:t>
      </w:r>
      <w:r w:rsidR="0033365C" w:rsidRPr="001E23EF">
        <w:rPr>
          <w:rFonts w:ascii="Arial" w:hAnsi="Arial" w:cs="Arial"/>
          <w:sz w:val="24"/>
          <w:szCs w:val="24"/>
        </w:rPr>
        <w:t xml:space="preserve"> assim definido:</w:t>
      </w:r>
    </w:p>
    <w:p w14:paraId="45009368" w14:textId="77777777" w:rsidR="0033365C" w:rsidRPr="005A2C1B" w:rsidRDefault="0033365C" w:rsidP="005A2C1B">
      <w:pPr>
        <w:pStyle w:val="PargrafodaLista"/>
        <w:numPr>
          <w:ilvl w:val="0"/>
          <w:numId w:val="4"/>
        </w:numPr>
        <w:autoSpaceDE w:val="0"/>
        <w:autoSpaceDN w:val="0"/>
        <w:adjustRightInd w:val="0"/>
        <w:spacing w:after="0" w:line="360" w:lineRule="auto"/>
        <w:ind w:left="714" w:hanging="357"/>
        <w:jc w:val="both"/>
        <w:rPr>
          <w:rFonts w:ascii="Arial" w:hAnsi="Arial" w:cs="Arial"/>
          <w:sz w:val="24"/>
          <w:szCs w:val="24"/>
        </w:rPr>
      </w:pPr>
      <w:r w:rsidRPr="005A2C1B">
        <w:rPr>
          <w:rFonts w:ascii="Arial" w:hAnsi="Arial" w:cs="Arial"/>
          <w:sz w:val="24"/>
          <w:szCs w:val="24"/>
        </w:rPr>
        <w:t>ISO/ IEC 27000 - Vocabulário de Gestão da Segurança da Informação (sem data prevista de publicação);</w:t>
      </w:r>
    </w:p>
    <w:p w14:paraId="4223DDAA" w14:textId="77777777" w:rsidR="0033365C" w:rsidRPr="005A2C1B" w:rsidRDefault="0033365C" w:rsidP="005A2C1B">
      <w:pPr>
        <w:pStyle w:val="PargrafodaLista"/>
        <w:numPr>
          <w:ilvl w:val="0"/>
          <w:numId w:val="4"/>
        </w:numPr>
        <w:autoSpaceDE w:val="0"/>
        <w:autoSpaceDN w:val="0"/>
        <w:adjustRightInd w:val="0"/>
        <w:spacing w:after="0" w:line="360" w:lineRule="auto"/>
        <w:ind w:left="714" w:hanging="357"/>
        <w:jc w:val="both"/>
        <w:rPr>
          <w:rFonts w:ascii="Arial" w:hAnsi="Arial" w:cs="Arial"/>
          <w:sz w:val="24"/>
          <w:szCs w:val="24"/>
        </w:rPr>
      </w:pPr>
      <w:r w:rsidRPr="005A2C1B">
        <w:rPr>
          <w:rFonts w:ascii="Arial" w:hAnsi="Arial" w:cs="Arial"/>
          <w:sz w:val="24"/>
          <w:szCs w:val="24"/>
        </w:rPr>
        <w:t>ISO/ IEC 27001 - Esta norma foi publicada em outubro de 2005 e substituiu a norma BS 7799-2 para certificação de sistema de gestão de Segurança da Informação;</w:t>
      </w:r>
    </w:p>
    <w:p w14:paraId="74FB9746" w14:textId="276EDB2F" w:rsidR="0033365C" w:rsidRPr="005A2C1B" w:rsidRDefault="0033365C" w:rsidP="005A2C1B">
      <w:pPr>
        <w:pStyle w:val="PargrafodaLista"/>
        <w:numPr>
          <w:ilvl w:val="0"/>
          <w:numId w:val="4"/>
        </w:numPr>
        <w:autoSpaceDE w:val="0"/>
        <w:autoSpaceDN w:val="0"/>
        <w:adjustRightInd w:val="0"/>
        <w:spacing w:after="0" w:line="360" w:lineRule="auto"/>
        <w:ind w:left="714" w:hanging="357"/>
        <w:jc w:val="both"/>
        <w:rPr>
          <w:rFonts w:ascii="Arial" w:hAnsi="Arial" w:cs="Arial"/>
          <w:sz w:val="24"/>
          <w:szCs w:val="24"/>
        </w:rPr>
      </w:pPr>
      <w:r w:rsidRPr="005A2C1B">
        <w:rPr>
          <w:rFonts w:ascii="Arial" w:hAnsi="Arial" w:cs="Arial"/>
          <w:sz w:val="24"/>
          <w:szCs w:val="24"/>
        </w:rPr>
        <w:t>ISO/ IEC 27002 - Esta norma substituiu</w:t>
      </w:r>
      <w:r w:rsidR="00C95750" w:rsidRPr="005A2C1B">
        <w:rPr>
          <w:rFonts w:ascii="Arial" w:hAnsi="Arial" w:cs="Arial"/>
          <w:sz w:val="24"/>
          <w:szCs w:val="24"/>
        </w:rPr>
        <w:t>,</w:t>
      </w:r>
      <w:r w:rsidRPr="005A2C1B">
        <w:rPr>
          <w:rFonts w:ascii="Arial" w:hAnsi="Arial" w:cs="Arial"/>
          <w:sz w:val="24"/>
          <w:szCs w:val="24"/>
        </w:rPr>
        <w:t xml:space="preserve"> em 2007</w:t>
      </w:r>
      <w:r w:rsidR="00C95750" w:rsidRPr="005A2C1B">
        <w:rPr>
          <w:rFonts w:ascii="Arial" w:hAnsi="Arial" w:cs="Arial"/>
          <w:sz w:val="24"/>
          <w:szCs w:val="24"/>
        </w:rPr>
        <w:t>,</w:t>
      </w:r>
      <w:r w:rsidRPr="005A2C1B">
        <w:rPr>
          <w:rFonts w:ascii="Arial" w:hAnsi="Arial" w:cs="Arial"/>
          <w:sz w:val="24"/>
          <w:szCs w:val="24"/>
        </w:rPr>
        <w:t xml:space="preserve"> a ISO 17799:2005 (Código de Boas Práticas);</w:t>
      </w:r>
    </w:p>
    <w:p w14:paraId="72E7546F" w14:textId="77777777" w:rsidR="0033365C" w:rsidRPr="005A2C1B" w:rsidRDefault="0033365C" w:rsidP="005A2C1B">
      <w:pPr>
        <w:pStyle w:val="PargrafodaLista"/>
        <w:numPr>
          <w:ilvl w:val="0"/>
          <w:numId w:val="4"/>
        </w:numPr>
        <w:autoSpaceDE w:val="0"/>
        <w:autoSpaceDN w:val="0"/>
        <w:adjustRightInd w:val="0"/>
        <w:spacing w:after="0" w:line="360" w:lineRule="auto"/>
        <w:ind w:left="714" w:hanging="357"/>
        <w:jc w:val="both"/>
        <w:rPr>
          <w:rFonts w:ascii="Arial" w:hAnsi="Arial" w:cs="Arial"/>
          <w:sz w:val="24"/>
          <w:szCs w:val="24"/>
        </w:rPr>
      </w:pPr>
      <w:r w:rsidRPr="005A2C1B">
        <w:rPr>
          <w:rFonts w:ascii="Arial" w:hAnsi="Arial" w:cs="Arial"/>
          <w:sz w:val="24"/>
          <w:szCs w:val="24"/>
        </w:rPr>
        <w:t>ISO/ IEC 27003 - Esta norma aborda a gestão de risco, contendo recomendações para a definição e implementação de um sistema de gestão de riscos em Segurança da Informação;</w:t>
      </w:r>
    </w:p>
    <w:p w14:paraId="2F9F17D8" w14:textId="77777777" w:rsidR="0033365C" w:rsidRPr="005A2C1B" w:rsidRDefault="0033365C" w:rsidP="005A2C1B">
      <w:pPr>
        <w:pStyle w:val="PargrafodaLista"/>
        <w:numPr>
          <w:ilvl w:val="0"/>
          <w:numId w:val="4"/>
        </w:numPr>
        <w:autoSpaceDE w:val="0"/>
        <w:autoSpaceDN w:val="0"/>
        <w:adjustRightInd w:val="0"/>
        <w:spacing w:after="0" w:line="360" w:lineRule="auto"/>
        <w:ind w:left="714" w:hanging="357"/>
        <w:jc w:val="both"/>
        <w:rPr>
          <w:rFonts w:ascii="Arial" w:hAnsi="Arial" w:cs="Arial"/>
          <w:sz w:val="24"/>
          <w:szCs w:val="24"/>
        </w:rPr>
      </w:pPr>
      <w:r w:rsidRPr="005A2C1B">
        <w:rPr>
          <w:rFonts w:ascii="Arial" w:hAnsi="Arial" w:cs="Arial"/>
          <w:sz w:val="24"/>
          <w:szCs w:val="24"/>
        </w:rPr>
        <w:t>ISO/ IEC 27004 - Esta norma incide sobre os mecanismos de mediação e de relatório de um sistema de gestão de Segurança da Informação;</w:t>
      </w:r>
    </w:p>
    <w:p w14:paraId="05627424" w14:textId="77777777" w:rsidR="0033365C" w:rsidRPr="005A2C1B" w:rsidRDefault="0033365C" w:rsidP="005A2C1B">
      <w:pPr>
        <w:pStyle w:val="PargrafodaLista"/>
        <w:numPr>
          <w:ilvl w:val="0"/>
          <w:numId w:val="4"/>
        </w:numPr>
        <w:autoSpaceDE w:val="0"/>
        <w:autoSpaceDN w:val="0"/>
        <w:adjustRightInd w:val="0"/>
        <w:spacing w:after="0" w:line="360" w:lineRule="auto"/>
        <w:ind w:left="714" w:hanging="357"/>
        <w:jc w:val="both"/>
        <w:rPr>
          <w:rFonts w:ascii="Arial" w:hAnsi="Arial" w:cs="Arial"/>
          <w:sz w:val="24"/>
          <w:szCs w:val="24"/>
        </w:rPr>
      </w:pPr>
      <w:r w:rsidRPr="005A2C1B">
        <w:rPr>
          <w:rFonts w:ascii="Arial" w:hAnsi="Arial" w:cs="Arial"/>
          <w:sz w:val="24"/>
          <w:szCs w:val="24"/>
        </w:rPr>
        <w:t>ISO/ IEC 27005 - Esta norma será constituída por indicações para implementação, monitoramento e melhoria contínua do sistema de controles;</w:t>
      </w:r>
    </w:p>
    <w:p w14:paraId="2D0E452C" w14:textId="77777777" w:rsidR="00431760" w:rsidRPr="005A2C1B" w:rsidRDefault="0033365C" w:rsidP="005A2C1B">
      <w:pPr>
        <w:pStyle w:val="PargrafodaLista"/>
        <w:numPr>
          <w:ilvl w:val="0"/>
          <w:numId w:val="4"/>
        </w:numPr>
        <w:autoSpaceDE w:val="0"/>
        <w:autoSpaceDN w:val="0"/>
        <w:adjustRightInd w:val="0"/>
        <w:spacing w:after="0" w:line="360" w:lineRule="auto"/>
        <w:ind w:left="714" w:hanging="357"/>
        <w:jc w:val="both"/>
        <w:rPr>
          <w:rFonts w:ascii="Arial" w:hAnsi="Arial" w:cs="Arial"/>
          <w:sz w:val="24"/>
          <w:szCs w:val="24"/>
        </w:rPr>
      </w:pPr>
      <w:r w:rsidRPr="005A2C1B">
        <w:rPr>
          <w:rFonts w:ascii="Arial" w:hAnsi="Arial" w:cs="Arial"/>
          <w:sz w:val="24"/>
          <w:szCs w:val="24"/>
        </w:rPr>
        <w:t>ISO/ IEC 27006 - Esta norma será referente à recuperação e continuidade de negócio. Este documento tem o título provisório de (</w:t>
      </w:r>
      <w:proofErr w:type="spellStart"/>
      <w:r w:rsidRPr="005A2C1B">
        <w:rPr>
          <w:rFonts w:ascii="Arial" w:hAnsi="Arial" w:cs="Arial"/>
          <w:i/>
          <w:sz w:val="24"/>
          <w:szCs w:val="24"/>
        </w:rPr>
        <w:t>Guidelines</w:t>
      </w:r>
      <w:proofErr w:type="spellEnd"/>
      <w:r w:rsidRPr="005A2C1B">
        <w:rPr>
          <w:rFonts w:ascii="Arial" w:hAnsi="Arial" w:cs="Arial"/>
          <w:i/>
          <w:sz w:val="24"/>
          <w:szCs w:val="24"/>
        </w:rPr>
        <w:t xml:space="preserve"> for </w:t>
      </w:r>
      <w:proofErr w:type="spellStart"/>
      <w:r w:rsidRPr="005A2C1B">
        <w:rPr>
          <w:rFonts w:ascii="Arial" w:hAnsi="Arial" w:cs="Arial"/>
          <w:i/>
          <w:sz w:val="24"/>
          <w:szCs w:val="24"/>
        </w:rPr>
        <w:t>information</w:t>
      </w:r>
      <w:proofErr w:type="spellEnd"/>
      <w:r w:rsidRPr="005A2C1B">
        <w:rPr>
          <w:rFonts w:ascii="Arial" w:hAnsi="Arial" w:cs="Arial"/>
          <w:i/>
          <w:sz w:val="24"/>
          <w:szCs w:val="24"/>
        </w:rPr>
        <w:t xml:space="preserve"> </w:t>
      </w:r>
      <w:proofErr w:type="spellStart"/>
      <w:r w:rsidRPr="005A2C1B">
        <w:rPr>
          <w:rFonts w:ascii="Arial" w:hAnsi="Arial" w:cs="Arial"/>
          <w:i/>
          <w:sz w:val="24"/>
          <w:szCs w:val="24"/>
        </w:rPr>
        <w:t>and</w:t>
      </w:r>
      <w:proofErr w:type="spellEnd"/>
      <w:r w:rsidRPr="005A2C1B">
        <w:rPr>
          <w:rFonts w:ascii="Arial" w:hAnsi="Arial" w:cs="Arial"/>
          <w:i/>
          <w:sz w:val="24"/>
          <w:szCs w:val="24"/>
        </w:rPr>
        <w:t xml:space="preserve"> communications </w:t>
      </w:r>
      <w:proofErr w:type="spellStart"/>
      <w:r w:rsidRPr="005A2C1B">
        <w:rPr>
          <w:rFonts w:ascii="Arial" w:hAnsi="Arial" w:cs="Arial"/>
          <w:i/>
          <w:sz w:val="24"/>
          <w:szCs w:val="24"/>
        </w:rPr>
        <w:t>technology</w:t>
      </w:r>
      <w:proofErr w:type="spellEnd"/>
      <w:r w:rsidRPr="005A2C1B">
        <w:rPr>
          <w:rFonts w:ascii="Arial" w:hAnsi="Arial" w:cs="Arial"/>
          <w:i/>
          <w:sz w:val="24"/>
          <w:szCs w:val="24"/>
        </w:rPr>
        <w:t xml:space="preserve"> </w:t>
      </w:r>
      <w:proofErr w:type="spellStart"/>
      <w:r w:rsidRPr="005A2C1B">
        <w:rPr>
          <w:rFonts w:ascii="Arial" w:hAnsi="Arial" w:cs="Arial"/>
          <w:i/>
          <w:sz w:val="24"/>
          <w:szCs w:val="24"/>
        </w:rPr>
        <w:t>disaster</w:t>
      </w:r>
      <w:proofErr w:type="spellEnd"/>
      <w:r w:rsidRPr="005A2C1B">
        <w:rPr>
          <w:rFonts w:ascii="Arial" w:hAnsi="Arial" w:cs="Arial"/>
          <w:i/>
          <w:sz w:val="24"/>
          <w:szCs w:val="24"/>
        </w:rPr>
        <w:t xml:space="preserve"> </w:t>
      </w:r>
      <w:proofErr w:type="spellStart"/>
      <w:r w:rsidRPr="005A2C1B">
        <w:rPr>
          <w:rFonts w:ascii="Arial" w:hAnsi="Arial" w:cs="Arial"/>
          <w:i/>
          <w:sz w:val="24"/>
          <w:szCs w:val="24"/>
        </w:rPr>
        <w:t>recovery</w:t>
      </w:r>
      <w:proofErr w:type="spellEnd"/>
      <w:r w:rsidRPr="005A2C1B">
        <w:rPr>
          <w:rFonts w:ascii="Arial" w:hAnsi="Arial" w:cs="Arial"/>
          <w:i/>
          <w:sz w:val="24"/>
          <w:szCs w:val="24"/>
        </w:rPr>
        <w:t xml:space="preserve"> </w:t>
      </w:r>
      <w:proofErr w:type="spellStart"/>
      <w:r w:rsidRPr="005A2C1B">
        <w:rPr>
          <w:rFonts w:ascii="Arial" w:hAnsi="Arial" w:cs="Arial"/>
          <w:i/>
          <w:sz w:val="24"/>
          <w:szCs w:val="24"/>
        </w:rPr>
        <w:t>services</w:t>
      </w:r>
      <w:proofErr w:type="spellEnd"/>
      <w:r w:rsidRPr="005A2C1B">
        <w:rPr>
          <w:rFonts w:ascii="Arial" w:hAnsi="Arial" w:cs="Arial"/>
          <w:sz w:val="24"/>
          <w:szCs w:val="24"/>
        </w:rPr>
        <w:t>), ou manual para serviços de recuperação de desastre da tecnologia de comunicações e informação, não estando ainda prevista a sua edição.</w:t>
      </w:r>
    </w:p>
    <w:p w14:paraId="4044194C" w14:textId="6E98EDCF" w:rsidR="008B30F6" w:rsidRPr="001E23EF" w:rsidRDefault="0046018E" w:rsidP="005A2C1B">
      <w:pPr>
        <w:pStyle w:val="PargrafodaLista"/>
        <w:autoSpaceDE w:val="0"/>
        <w:autoSpaceDN w:val="0"/>
        <w:adjustRightInd w:val="0"/>
        <w:spacing w:after="0" w:line="360" w:lineRule="auto"/>
        <w:ind w:left="0" w:firstLine="709"/>
        <w:jc w:val="both"/>
        <w:rPr>
          <w:rFonts w:ascii="Arial" w:hAnsi="Arial" w:cs="Arial"/>
          <w:sz w:val="24"/>
          <w:szCs w:val="24"/>
        </w:rPr>
      </w:pPr>
      <w:r w:rsidRPr="001E23EF">
        <w:rPr>
          <w:rFonts w:ascii="Arial" w:hAnsi="Arial" w:cs="Arial"/>
          <w:sz w:val="24"/>
          <w:szCs w:val="24"/>
        </w:rPr>
        <w:t xml:space="preserve">Outro ponto forte sobre a ISO/IEC 27001 é a incorporação </w:t>
      </w:r>
      <w:proofErr w:type="spellStart"/>
      <w:r w:rsidRPr="001E23EF">
        <w:rPr>
          <w:rFonts w:ascii="Arial" w:hAnsi="Arial" w:cs="Arial"/>
          <w:i/>
          <w:sz w:val="24"/>
          <w:szCs w:val="24"/>
        </w:rPr>
        <w:t>Information</w:t>
      </w:r>
      <w:proofErr w:type="spellEnd"/>
      <w:r w:rsidRPr="001E23EF">
        <w:rPr>
          <w:rFonts w:ascii="Arial" w:hAnsi="Arial" w:cs="Arial"/>
          <w:i/>
          <w:sz w:val="24"/>
          <w:szCs w:val="24"/>
        </w:rPr>
        <w:t xml:space="preserve"> Security Management System</w:t>
      </w:r>
      <w:r w:rsidRPr="001E23EF">
        <w:rPr>
          <w:rFonts w:ascii="Arial" w:hAnsi="Arial" w:cs="Arial"/>
          <w:sz w:val="24"/>
          <w:szCs w:val="24"/>
        </w:rPr>
        <w:t xml:space="preserve"> (ISMS), sistemática composta por um modelo de desenho, implementação, gerenciamento e manutenção dos processos de segurança da informação percorrendo toda a organização (ISO/IEC 27001, 2021).</w:t>
      </w:r>
    </w:p>
    <w:p w14:paraId="4651A010" w14:textId="7BE8030D" w:rsidR="008E5CDB" w:rsidRPr="001E23EF" w:rsidRDefault="009F5F31" w:rsidP="005A2C1B">
      <w:pPr>
        <w:pStyle w:val="PargrafodaLista"/>
        <w:autoSpaceDE w:val="0"/>
        <w:autoSpaceDN w:val="0"/>
        <w:adjustRightInd w:val="0"/>
        <w:spacing w:after="0" w:line="360" w:lineRule="auto"/>
        <w:ind w:left="0" w:firstLine="709"/>
        <w:jc w:val="both"/>
        <w:rPr>
          <w:rFonts w:ascii="Arial" w:hAnsi="Arial" w:cs="Arial"/>
          <w:sz w:val="24"/>
          <w:szCs w:val="24"/>
        </w:rPr>
      </w:pPr>
      <w:r w:rsidRPr="001E23EF">
        <w:rPr>
          <w:rFonts w:ascii="Arial" w:hAnsi="Arial" w:cs="Arial"/>
          <w:sz w:val="24"/>
          <w:szCs w:val="24"/>
        </w:rPr>
        <w:t xml:space="preserve">O início da certificação SBIS/CFM </w:t>
      </w:r>
      <w:r w:rsidR="00605DFB" w:rsidRPr="001E23EF">
        <w:rPr>
          <w:rFonts w:ascii="Arial" w:hAnsi="Arial" w:cs="Arial"/>
          <w:sz w:val="24"/>
          <w:szCs w:val="24"/>
        </w:rPr>
        <w:t xml:space="preserve">foi </w:t>
      </w:r>
      <w:r w:rsidRPr="001E23EF">
        <w:rPr>
          <w:rFonts w:ascii="Arial" w:hAnsi="Arial" w:cs="Arial"/>
          <w:sz w:val="24"/>
          <w:szCs w:val="24"/>
        </w:rPr>
        <w:t>em 2004</w:t>
      </w:r>
      <w:r w:rsidR="00C8224C" w:rsidRPr="001E23EF">
        <w:rPr>
          <w:rFonts w:ascii="Arial" w:hAnsi="Arial" w:cs="Arial"/>
          <w:sz w:val="24"/>
          <w:szCs w:val="24"/>
        </w:rPr>
        <w:t>,</w:t>
      </w:r>
      <w:r w:rsidRPr="001E23EF">
        <w:rPr>
          <w:rFonts w:ascii="Arial" w:hAnsi="Arial" w:cs="Arial"/>
          <w:sz w:val="24"/>
          <w:szCs w:val="24"/>
        </w:rPr>
        <w:t xml:space="preserve"> com o lançamento do Manual de Requisitos de Segurança, Conteúdo e Funcionalidades para Sistemas de Registro Eletrônico em Saúde (</w:t>
      </w:r>
      <w:r w:rsidR="007A6461" w:rsidRPr="001E23EF">
        <w:rPr>
          <w:rFonts w:ascii="Arial" w:hAnsi="Arial" w:cs="Arial"/>
          <w:sz w:val="24"/>
          <w:szCs w:val="24"/>
        </w:rPr>
        <w:t>S-</w:t>
      </w:r>
      <w:r w:rsidR="008A45ED">
        <w:rPr>
          <w:rFonts w:ascii="Arial" w:hAnsi="Arial" w:cs="Arial"/>
          <w:sz w:val="24"/>
          <w:szCs w:val="24"/>
        </w:rPr>
        <w:t>RES), lista</w:t>
      </w:r>
      <w:r w:rsidRPr="001E23EF">
        <w:rPr>
          <w:rFonts w:ascii="Arial" w:hAnsi="Arial" w:cs="Arial"/>
          <w:sz w:val="24"/>
          <w:szCs w:val="24"/>
        </w:rPr>
        <w:t xml:space="preserve"> </w:t>
      </w:r>
      <w:r w:rsidR="00605DFB" w:rsidRPr="001E23EF">
        <w:rPr>
          <w:rFonts w:ascii="Arial" w:hAnsi="Arial" w:cs="Arial"/>
          <w:sz w:val="24"/>
          <w:szCs w:val="24"/>
        </w:rPr>
        <w:t xml:space="preserve">o </w:t>
      </w:r>
      <w:r w:rsidRPr="001E23EF">
        <w:rPr>
          <w:rFonts w:ascii="Arial" w:hAnsi="Arial" w:cs="Arial"/>
          <w:sz w:val="24"/>
          <w:szCs w:val="24"/>
        </w:rPr>
        <w:t>conjunto de requisitos que se julgava necessários para o S-RES</w:t>
      </w:r>
      <w:r w:rsidR="00605DFB" w:rsidRPr="001E23EF">
        <w:rPr>
          <w:rFonts w:ascii="Arial" w:hAnsi="Arial" w:cs="Arial"/>
          <w:sz w:val="24"/>
          <w:szCs w:val="24"/>
        </w:rPr>
        <w:t xml:space="preserve">. Nesta </w:t>
      </w:r>
      <w:r w:rsidRPr="001E23EF">
        <w:rPr>
          <w:rFonts w:ascii="Arial" w:hAnsi="Arial" w:cs="Arial"/>
          <w:sz w:val="24"/>
          <w:szCs w:val="24"/>
        </w:rPr>
        <w:t xml:space="preserve">fase as organizações desenvolvedoras do S-RES </w:t>
      </w:r>
      <w:r w:rsidRPr="001E23EF">
        <w:rPr>
          <w:rFonts w:ascii="Arial" w:hAnsi="Arial" w:cs="Arial"/>
          <w:sz w:val="24"/>
          <w:szCs w:val="24"/>
        </w:rPr>
        <w:lastRenderedPageBreak/>
        <w:t xml:space="preserve">realizavam </w:t>
      </w:r>
      <w:proofErr w:type="gramStart"/>
      <w:r w:rsidRPr="001E23EF">
        <w:rPr>
          <w:rFonts w:ascii="Arial" w:hAnsi="Arial" w:cs="Arial"/>
          <w:sz w:val="24"/>
          <w:szCs w:val="24"/>
        </w:rPr>
        <w:t>uma auto</w:t>
      </w:r>
      <w:proofErr w:type="gramEnd"/>
      <w:r w:rsidRPr="001E23EF">
        <w:rPr>
          <w:rFonts w:ascii="Arial" w:hAnsi="Arial" w:cs="Arial"/>
          <w:sz w:val="24"/>
          <w:szCs w:val="24"/>
        </w:rPr>
        <w:t xml:space="preserve"> declaração de conformidade em relação aos requisitos do manual da certificação (OLIVEIRA, 2013).</w:t>
      </w:r>
    </w:p>
    <w:p w14:paraId="44765AB5" w14:textId="0ECA01D6" w:rsidR="0043382E" w:rsidRPr="001E23EF" w:rsidRDefault="0043382E" w:rsidP="005A2C1B">
      <w:pPr>
        <w:spacing w:after="0" w:line="360" w:lineRule="auto"/>
        <w:ind w:firstLine="709"/>
        <w:jc w:val="both"/>
        <w:rPr>
          <w:rFonts w:ascii="Arial" w:eastAsia="Times New Roman" w:hAnsi="Arial" w:cs="Arial"/>
          <w:sz w:val="24"/>
          <w:szCs w:val="24"/>
          <w:lang w:eastAsia="pt-BR"/>
        </w:rPr>
      </w:pPr>
      <w:r w:rsidRPr="001E23EF">
        <w:rPr>
          <w:rFonts w:ascii="Arial" w:eastAsia="Times New Roman" w:hAnsi="Arial" w:cs="Arial"/>
          <w:sz w:val="24"/>
          <w:szCs w:val="24"/>
          <w:lang w:eastAsia="pt-BR"/>
        </w:rPr>
        <w:t>A Sociedade Brasileira de Informática em Saúde, em parceria com o Conselho Federal de Medicina, lançou</w:t>
      </w:r>
      <w:r w:rsidR="00605DFB" w:rsidRPr="001E23EF">
        <w:rPr>
          <w:rFonts w:ascii="Arial" w:eastAsia="Times New Roman" w:hAnsi="Arial" w:cs="Arial"/>
          <w:sz w:val="24"/>
          <w:szCs w:val="24"/>
          <w:lang w:eastAsia="pt-BR"/>
        </w:rPr>
        <w:t>,</w:t>
      </w:r>
      <w:r w:rsidRPr="001E23EF">
        <w:rPr>
          <w:rFonts w:ascii="Arial" w:eastAsia="Times New Roman" w:hAnsi="Arial" w:cs="Arial"/>
          <w:sz w:val="24"/>
          <w:szCs w:val="24"/>
          <w:lang w:eastAsia="pt-BR"/>
        </w:rPr>
        <w:t xml:space="preserve"> em 2009</w:t>
      </w:r>
      <w:r w:rsidR="00605DFB" w:rsidRPr="001E23EF">
        <w:rPr>
          <w:rFonts w:ascii="Arial" w:eastAsia="Times New Roman" w:hAnsi="Arial" w:cs="Arial"/>
          <w:sz w:val="24"/>
          <w:szCs w:val="24"/>
          <w:lang w:eastAsia="pt-BR"/>
        </w:rPr>
        <w:t>,</w:t>
      </w:r>
      <w:r w:rsidRPr="001E23EF">
        <w:rPr>
          <w:rFonts w:ascii="Arial" w:eastAsia="Times New Roman" w:hAnsi="Arial" w:cs="Arial"/>
          <w:sz w:val="24"/>
          <w:szCs w:val="24"/>
          <w:lang w:eastAsia="pt-BR"/>
        </w:rPr>
        <w:t xml:space="preserve"> um programa de certificação para S-RES – Certificação SBIS-CFM, (SBIS-CFM, 2009)</w:t>
      </w:r>
      <w:r w:rsidR="00605DFB" w:rsidRPr="001E23EF">
        <w:rPr>
          <w:rFonts w:ascii="Arial" w:eastAsia="Times New Roman" w:hAnsi="Arial" w:cs="Arial"/>
          <w:sz w:val="24"/>
          <w:szCs w:val="24"/>
          <w:lang w:eastAsia="pt-BR"/>
        </w:rPr>
        <w:t>,</w:t>
      </w:r>
      <w:r w:rsidRPr="001E23EF">
        <w:rPr>
          <w:rFonts w:ascii="Arial" w:eastAsia="Times New Roman" w:hAnsi="Arial" w:cs="Arial"/>
          <w:sz w:val="24"/>
          <w:szCs w:val="24"/>
          <w:lang w:eastAsia="pt-BR"/>
        </w:rPr>
        <w:t xml:space="preserve"> além de uma resolução determinando que instituições de saúde que pretendam eliminar prontuários com registros em papel estavam obrigadas a utilizar apenas sistemas certificados (CFM, 2007), o que vem estimulando às empresas fornecedoras de S-RES atuantes no mercado brasileiro a investir na adaptação e certificação de seus </w:t>
      </w:r>
      <w:r w:rsidR="006025CE" w:rsidRPr="001E23EF">
        <w:rPr>
          <w:rFonts w:ascii="Arial" w:eastAsia="Times New Roman" w:hAnsi="Arial" w:cs="Arial"/>
          <w:sz w:val="24"/>
          <w:szCs w:val="24"/>
          <w:lang w:eastAsia="pt-BR"/>
        </w:rPr>
        <w:t>sistemas (</w:t>
      </w:r>
      <w:r w:rsidR="006025CE" w:rsidRPr="001E23EF">
        <w:rPr>
          <w:rFonts w:ascii="Arial" w:hAnsi="Arial" w:cs="Arial"/>
          <w:color w:val="333333"/>
          <w:sz w:val="24"/>
          <w:szCs w:val="24"/>
          <w:shd w:val="clear" w:color="auto" w:fill="FFFFFF"/>
        </w:rPr>
        <w:t>OLIVEIRA, 2013</w:t>
      </w:r>
      <w:r w:rsidR="006025CE" w:rsidRPr="001E23EF">
        <w:rPr>
          <w:rFonts w:ascii="Arial" w:eastAsia="Times New Roman" w:hAnsi="Arial" w:cs="Arial"/>
          <w:sz w:val="24"/>
          <w:szCs w:val="24"/>
          <w:lang w:eastAsia="pt-BR"/>
        </w:rPr>
        <w:t>).</w:t>
      </w:r>
    </w:p>
    <w:p w14:paraId="0B82A3E1" w14:textId="4C4C295F" w:rsidR="008E5CDB" w:rsidRPr="001E23EF" w:rsidRDefault="009F5F31" w:rsidP="005A2C1B">
      <w:pPr>
        <w:spacing w:after="0" w:line="360" w:lineRule="auto"/>
        <w:ind w:firstLine="709"/>
        <w:jc w:val="both"/>
        <w:rPr>
          <w:rFonts w:ascii="Arial" w:eastAsia="Times New Roman" w:hAnsi="Arial" w:cs="Arial"/>
          <w:sz w:val="24"/>
          <w:szCs w:val="24"/>
          <w:lang w:eastAsia="pt-BR"/>
        </w:rPr>
      </w:pPr>
      <w:r w:rsidRPr="001E23EF">
        <w:rPr>
          <w:rFonts w:ascii="Arial" w:eastAsia="Times New Roman" w:hAnsi="Arial" w:cs="Arial"/>
          <w:sz w:val="24"/>
          <w:szCs w:val="24"/>
          <w:lang w:eastAsia="pt-BR"/>
        </w:rPr>
        <w:t xml:space="preserve">Atualmente a </w:t>
      </w:r>
      <w:r w:rsidR="008D05D9" w:rsidRPr="001E23EF">
        <w:rPr>
          <w:rFonts w:ascii="Arial" w:eastAsia="Times New Roman" w:hAnsi="Arial" w:cs="Arial"/>
          <w:sz w:val="24"/>
          <w:szCs w:val="24"/>
          <w:lang w:eastAsia="pt-BR"/>
        </w:rPr>
        <w:t>SBIS (Sociedade Brasileira de Informática em Saúde) tem publicado a versão 5.0 do documento que apresenta o conjunto de requisitos técnicos especificados e Manual de Certificação de Sistemas de Registro Eletrônico em Saúde (S-RES) específico para sistemas de Prontuário Eletrônico do Paciente (PEP) publicada em 18/11/2020</w:t>
      </w:r>
      <w:r w:rsidR="00333466" w:rsidRPr="001E23EF">
        <w:rPr>
          <w:rFonts w:ascii="Arial" w:eastAsia="Times New Roman" w:hAnsi="Arial" w:cs="Arial"/>
          <w:sz w:val="24"/>
          <w:szCs w:val="24"/>
          <w:lang w:eastAsia="pt-BR"/>
        </w:rPr>
        <w:t>,</w:t>
      </w:r>
      <w:r w:rsidR="008D05D9" w:rsidRPr="001E23EF">
        <w:rPr>
          <w:rFonts w:ascii="Arial" w:eastAsia="Times New Roman" w:hAnsi="Arial" w:cs="Arial"/>
          <w:sz w:val="24"/>
          <w:szCs w:val="24"/>
          <w:lang w:eastAsia="pt-BR"/>
        </w:rPr>
        <w:t xml:space="preserve"> sendo a versão vige</w:t>
      </w:r>
      <w:r w:rsidR="005A2C1B">
        <w:rPr>
          <w:rFonts w:ascii="Arial" w:eastAsia="Times New Roman" w:hAnsi="Arial" w:cs="Arial"/>
          <w:sz w:val="24"/>
          <w:szCs w:val="24"/>
          <w:lang w:eastAsia="pt-BR"/>
        </w:rPr>
        <w:t>nte até o momento (SBIS, 2021).</w:t>
      </w:r>
    </w:p>
    <w:p w14:paraId="782FE47A" w14:textId="20DBF848" w:rsidR="00F463EB" w:rsidRPr="001E23EF" w:rsidRDefault="00F463EB" w:rsidP="005A2C1B">
      <w:pPr>
        <w:spacing w:after="0" w:line="360" w:lineRule="auto"/>
        <w:ind w:firstLine="709"/>
        <w:jc w:val="both"/>
        <w:rPr>
          <w:rFonts w:ascii="Arial" w:eastAsia="Times New Roman" w:hAnsi="Arial" w:cs="Arial"/>
          <w:sz w:val="24"/>
          <w:szCs w:val="24"/>
          <w:lang w:eastAsia="pt-BR"/>
        </w:rPr>
      </w:pPr>
      <w:r w:rsidRPr="001E23EF">
        <w:rPr>
          <w:rFonts w:ascii="Arial" w:eastAsia="Times New Roman" w:hAnsi="Arial" w:cs="Arial"/>
          <w:sz w:val="24"/>
          <w:szCs w:val="24"/>
          <w:lang w:eastAsia="pt-BR"/>
        </w:rPr>
        <w:t>A Certificação de S-RES SBIS foi concebida como uma maneira de melhorar a qualidade dos softwares e a segurança dos profissionais e instituições de saúde no uso dos mesmos, assim como garantir a legalidade da substituição dos registros em papel pelos seus re</w:t>
      </w:r>
      <w:r w:rsidR="00B81017" w:rsidRPr="001E23EF">
        <w:rPr>
          <w:rFonts w:ascii="Arial" w:eastAsia="Times New Roman" w:hAnsi="Arial" w:cs="Arial"/>
          <w:sz w:val="24"/>
          <w:szCs w:val="24"/>
          <w:lang w:eastAsia="pt-BR"/>
        </w:rPr>
        <w:t xml:space="preserve">spectivos registros eletrônicos </w:t>
      </w:r>
      <w:r w:rsidR="00B81017" w:rsidRPr="001E23EF">
        <w:rPr>
          <w:rFonts w:ascii="Arial" w:hAnsi="Arial" w:cs="Arial"/>
          <w:sz w:val="24"/>
          <w:szCs w:val="24"/>
        </w:rPr>
        <w:t>(SBIS, 2021).</w:t>
      </w:r>
      <w:r w:rsidR="00C95750" w:rsidRPr="001E23EF">
        <w:rPr>
          <w:rFonts w:ascii="Arial" w:eastAsia="Times New Roman" w:hAnsi="Arial" w:cs="Arial"/>
          <w:sz w:val="24"/>
          <w:szCs w:val="24"/>
          <w:lang w:eastAsia="pt-BR"/>
        </w:rPr>
        <w:t xml:space="preserve"> </w:t>
      </w:r>
      <w:r w:rsidRPr="001E23EF">
        <w:rPr>
          <w:rFonts w:ascii="Arial" w:eastAsia="Times New Roman" w:hAnsi="Arial" w:cs="Arial"/>
          <w:sz w:val="24"/>
          <w:szCs w:val="24"/>
          <w:lang w:eastAsia="pt-BR"/>
        </w:rPr>
        <w:t>Os benefícios que a certificação S-RES SBIS apresenta destacam-se em:</w:t>
      </w:r>
    </w:p>
    <w:p w14:paraId="605D10AF" w14:textId="2F558B49" w:rsidR="00F463EB" w:rsidRPr="005A2C1B" w:rsidRDefault="00F463EB" w:rsidP="005A2C1B">
      <w:pPr>
        <w:pStyle w:val="PargrafodaLista"/>
        <w:numPr>
          <w:ilvl w:val="0"/>
          <w:numId w:val="2"/>
        </w:numPr>
        <w:autoSpaceDE w:val="0"/>
        <w:autoSpaceDN w:val="0"/>
        <w:adjustRightInd w:val="0"/>
        <w:spacing w:after="0" w:line="360" w:lineRule="auto"/>
        <w:ind w:left="714" w:hanging="357"/>
        <w:jc w:val="both"/>
        <w:rPr>
          <w:rFonts w:ascii="Arial" w:eastAsia="Times New Roman" w:hAnsi="Arial" w:cs="Arial"/>
          <w:sz w:val="24"/>
          <w:szCs w:val="24"/>
          <w:lang w:eastAsia="pt-BR"/>
        </w:rPr>
      </w:pPr>
      <w:r w:rsidRPr="005A2C1B">
        <w:rPr>
          <w:rFonts w:ascii="Arial" w:eastAsia="Times New Roman" w:hAnsi="Arial" w:cs="Arial"/>
          <w:sz w:val="24"/>
          <w:szCs w:val="24"/>
          <w:lang w:eastAsia="pt-BR"/>
        </w:rPr>
        <w:t>Conscientizar o mercado quanto à importância de funcionalidades básicas em S</w:t>
      </w:r>
      <w:r w:rsidR="00F957FC">
        <w:rPr>
          <w:rFonts w:ascii="Arial" w:eastAsia="Times New Roman" w:hAnsi="Arial" w:cs="Arial"/>
          <w:sz w:val="24"/>
          <w:szCs w:val="24"/>
          <w:lang w:eastAsia="pt-BR"/>
        </w:rPr>
        <w:t>-</w:t>
      </w:r>
      <w:r w:rsidRPr="005A2C1B">
        <w:rPr>
          <w:rFonts w:ascii="Arial" w:eastAsia="Times New Roman" w:hAnsi="Arial" w:cs="Arial"/>
          <w:sz w:val="24"/>
          <w:szCs w:val="24"/>
          <w:lang w:eastAsia="pt-BR"/>
        </w:rPr>
        <w:t>RES;</w:t>
      </w:r>
    </w:p>
    <w:p w14:paraId="6D55E6DC" w14:textId="77777777" w:rsidR="00F463EB" w:rsidRPr="005A2C1B" w:rsidRDefault="00F463EB" w:rsidP="005A2C1B">
      <w:pPr>
        <w:pStyle w:val="PargrafodaLista"/>
        <w:numPr>
          <w:ilvl w:val="0"/>
          <w:numId w:val="2"/>
        </w:numPr>
        <w:autoSpaceDE w:val="0"/>
        <w:autoSpaceDN w:val="0"/>
        <w:adjustRightInd w:val="0"/>
        <w:spacing w:after="0" w:line="360" w:lineRule="auto"/>
        <w:ind w:left="714" w:hanging="357"/>
        <w:jc w:val="both"/>
        <w:rPr>
          <w:rFonts w:ascii="Arial" w:eastAsia="Times New Roman" w:hAnsi="Arial" w:cs="Arial"/>
          <w:sz w:val="24"/>
          <w:szCs w:val="24"/>
          <w:lang w:eastAsia="pt-BR"/>
        </w:rPr>
      </w:pPr>
      <w:r w:rsidRPr="005A2C1B">
        <w:rPr>
          <w:rFonts w:ascii="Arial" w:eastAsia="Times New Roman" w:hAnsi="Arial" w:cs="Arial"/>
          <w:sz w:val="24"/>
          <w:szCs w:val="24"/>
          <w:lang w:eastAsia="pt-BR"/>
        </w:rPr>
        <w:t>Diminuir o risco enfrentado por médicos e instituições de saúde na seleção e compra de S-RES;</w:t>
      </w:r>
    </w:p>
    <w:p w14:paraId="1386653C" w14:textId="77777777" w:rsidR="00F463EB" w:rsidRPr="005A2C1B" w:rsidRDefault="00F463EB" w:rsidP="005A2C1B">
      <w:pPr>
        <w:pStyle w:val="PargrafodaLista"/>
        <w:numPr>
          <w:ilvl w:val="0"/>
          <w:numId w:val="2"/>
        </w:numPr>
        <w:autoSpaceDE w:val="0"/>
        <w:autoSpaceDN w:val="0"/>
        <w:adjustRightInd w:val="0"/>
        <w:spacing w:after="0" w:line="360" w:lineRule="auto"/>
        <w:ind w:left="714" w:hanging="357"/>
        <w:jc w:val="both"/>
        <w:rPr>
          <w:rFonts w:ascii="Arial" w:eastAsia="Times New Roman" w:hAnsi="Arial" w:cs="Arial"/>
          <w:sz w:val="24"/>
          <w:szCs w:val="24"/>
          <w:lang w:eastAsia="pt-BR"/>
        </w:rPr>
      </w:pPr>
      <w:r w:rsidRPr="005A2C1B">
        <w:rPr>
          <w:rFonts w:ascii="Arial" w:eastAsia="Times New Roman" w:hAnsi="Arial" w:cs="Arial"/>
          <w:sz w:val="24"/>
          <w:szCs w:val="24"/>
          <w:lang w:eastAsia="pt-BR"/>
        </w:rPr>
        <w:t>Redirecionar as prioridades de investimentos em informática em saúde, considerando aspectos relevantes para a melhoria da qualidade, segurança e eficiência de sistemas informatizados;</w:t>
      </w:r>
    </w:p>
    <w:p w14:paraId="25E66413" w14:textId="77777777" w:rsidR="00F463EB" w:rsidRPr="005A2C1B" w:rsidRDefault="00F463EB" w:rsidP="005A2C1B">
      <w:pPr>
        <w:pStyle w:val="PargrafodaLista"/>
        <w:numPr>
          <w:ilvl w:val="0"/>
          <w:numId w:val="2"/>
        </w:numPr>
        <w:autoSpaceDE w:val="0"/>
        <w:autoSpaceDN w:val="0"/>
        <w:adjustRightInd w:val="0"/>
        <w:spacing w:after="0" w:line="360" w:lineRule="auto"/>
        <w:ind w:left="714" w:hanging="357"/>
        <w:jc w:val="both"/>
        <w:rPr>
          <w:rFonts w:ascii="Arial" w:eastAsia="Times New Roman" w:hAnsi="Arial" w:cs="Arial"/>
          <w:sz w:val="24"/>
          <w:szCs w:val="24"/>
          <w:lang w:eastAsia="pt-BR"/>
        </w:rPr>
      </w:pPr>
      <w:r w:rsidRPr="005A2C1B">
        <w:rPr>
          <w:rFonts w:ascii="Arial" w:eastAsia="Times New Roman" w:hAnsi="Arial" w:cs="Arial"/>
          <w:sz w:val="24"/>
          <w:szCs w:val="24"/>
          <w:lang w:eastAsia="pt-BR"/>
        </w:rPr>
        <w:t>Contribuir para a confidencialidade e privacidade das informações de saúde ao demandar que os S-RES atendam requisitos de segurança adequados, e garantir a legalidade das informações armazenadas nestes sistemas pelo uso de tecnologia reconhecida no país (ICP/Brasil);</w:t>
      </w:r>
    </w:p>
    <w:p w14:paraId="1299E600" w14:textId="7450304D" w:rsidR="00F463EB" w:rsidRPr="005A2C1B" w:rsidRDefault="00F463EB" w:rsidP="005A2C1B">
      <w:pPr>
        <w:pStyle w:val="PargrafodaLista"/>
        <w:numPr>
          <w:ilvl w:val="0"/>
          <w:numId w:val="2"/>
        </w:numPr>
        <w:autoSpaceDE w:val="0"/>
        <w:autoSpaceDN w:val="0"/>
        <w:adjustRightInd w:val="0"/>
        <w:spacing w:after="0" w:line="360" w:lineRule="auto"/>
        <w:ind w:left="714" w:hanging="357"/>
        <w:jc w:val="both"/>
        <w:rPr>
          <w:rFonts w:ascii="Arial" w:eastAsia="Times New Roman" w:hAnsi="Arial" w:cs="Arial"/>
          <w:sz w:val="24"/>
          <w:szCs w:val="24"/>
          <w:lang w:eastAsia="pt-BR"/>
        </w:rPr>
      </w:pPr>
      <w:r w:rsidRPr="005A2C1B">
        <w:rPr>
          <w:rFonts w:ascii="Arial" w:eastAsia="Times New Roman" w:hAnsi="Arial" w:cs="Arial"/>
          <w:sz w:val="24"/>
          <w:szCs w:val="24"/>
          <w:lang w:eastAsia="pt-BR"/>
        </w:rPr>
        <w:t>Aumentar o uso da informática em saúde no Brasil e</w:t>
      </w:r>
      <w:r w:rsidR="004C4E3B" w:rsidRPr="005A2C1B">
        <w:rPr>
          <w:rFonts w:ascii="Arial" w:eastAsia="Times New Roman" w:hAnsi="Arial" w:cs="Arial"/>
          <w:sz w:val="24"/>
          <w:szCs w:val="24"/>
          <w:lang w:eastAsia="pt-BR"/>
        </w:rPr>
        <w:t>,</w:t>
      </w:r>
      <w:r w:rsidRPr="005A2C1B">
        <w:rPr>
          <w:rFonts w:ascii="Arial" w:eastAsia="Times New Roman" w:hAnsi="Arial" w:cs="Arial"/>
          <w:sz w:val="24"/>
          <w:szCs w:val="24"/>
          <w:lang w:eastAsia="pt-BR"/>
        </w:rPr>
        <w:t xml:space="preserve"> consequentemente</w:t>
      </w:r>
      <w:r w:rsidR="004C4E3B" w:rsidRPr="005A2C1B">
        <w:rPr>
          <w:rFonts w:ascii="Arial" w:eastAsia="Times New Roman" w:hAnsi="Arial" w:cs="Arial"/>
          <w:sz w:val="24"/>
          <w:szCs w:val="24"/>
          <w:lang w:eastAsia="pt-BR"/>
        </w:rPr>
        <w:t>,</w:t>
      </w:r>
      <w:r w:rsidRPr="005A2C1B">
        <w:rPr>
          <w:rFonts w:ascii="Arial" w:eastAsia="Times New Roman" w:hAnsi="Arial" w:cs="Arial"/>
          <w:sz w:val="24"/>
          <w:szCs w:val="24"/>
          <w:lang w:eastAsia="pt-BR"/>
        </w:rPr>
        <w:t xml:space="preserve"> melhorar a eficiência e a eficácia do sistema de saúde brasileiro.</w:t>
      </w:r>
    </w:p>
    <w:p w14:paraId="5DC8E4B3" w14:textId="37DEA067" w:rsidR="00041C4E" w:rsidRPr="005A2C1B" w:rsidRDefault="005A2C1B" w:rsidP="005A2C1B">
      <w:pPr>
        <w:spacing w:before="480" w:after="480" w:line="360" w:lineRule="auto"/>
        <w:outlineLvl w:val="1"/>
        <w:rPr>
          <w:rFonts w:ascii="Arial" w:eastAsia="Calibri" w:hAnsi="Arial" w:cs="Arial"/>
          <w:sz w:val="24"/>
          <w:szCs w:val="24"/>
        </w:rPr>
      </w:pPr>
      <w:bookmarkStart w:id="34" w:name="_Toc105517342"/>
      <w:r w:rsidRPr="005A2C1B">
        <w:rPr>
          <w:rFonts w:ascii="Arial" w:eastAsia="Calibri" w:hAnsi="Arial" w:cs="Arial"/>
          <w:sz w:val="24"/>
          <w:szCs w:val="24"/>
        </w:rPr>
        <w:lastRenderedPageBreak/>
        <w:t>3.1 PRINCÍPIOS DO MANUAL DE CERTIFICAÇÃO PARA SISTEMAS DE REGISTRO ELETRÔNICO EM SAÚDE</w:t>
      </w:r>
      <w:bookmarkEnd w:id="34"/>
    </w:p>
    <w:p w14:paraId="7EFA9D8F" w14:textId="40FDB2D1" w:rsidR="00041C4E" w:rsidRDefault="006B5B74" w:rsidP="005A2C1B">
      <w:pPr>
        <w:autoSpaceDE w:val="0"/>
        <w:autoSpaceDN w:val="0"/>
        <w:adjustRightInd w:val="0"/>
        <w:spacing w:after="0" w:line="360" w:lineRule="auto"/>
        <w:ind w:firstLine="709"/>
        <w:jc w:val="both"/>
        <w:rPr>
          <w:rFonts w:ascii="Arial" w:eastAsia="Times New Roman" w:hAnsi="Arial" w:cs="Arial"/>
          <w:sz w:val="24"/>
          <w:szCs w:val="24"/>
          <w:lang w:eastAsia="pt-BR"/>
        </w:rPr>
      </w:pPr>
      <w:r w:rsidRPr="00781554">
        <w:rPr>
          <w:rFonts w:ascii="Arial" w:eastAsia="Times New Roman" w:hAnsi="Arial" w:cs="Arial"/>
          <w:sz w:val="24"/>
          <w:szCs w:val="24"/>
          <w:lang w:eastAsia="pt-BR"/>
        </w:rPr>
        <w:t>O manual apresenta princípios que devem ser segui</w:t>
      </w:r>
      <w:r w:rsidR="001E7A35" w:rsidRPr="00781554">
        <w:rPr>
          <w:rFonts w:ascii="Arial" w:eastAsia="Times New Roman" w:hAnsi="Arial" w:cs="Arial"/>
          <w:sz w:val="24"/>
          <w:szCs w:val="24"/>
          <w:lang w:eastAsia="pt-BR"/>
        </w:rPr>
        <w:t>dos para certificação t</w:t>
      </w:r>
      <w:r w:rsidR="008305F0" w:rsidRPr="00781554">
        <w:rPr>
          <w:rFonts w:ascii="Arial" w:eastAsia="Times New Roman" w:hAnsi="Arial" w:cs="Arial"/>
          <w:sz w:val="24"/>
          <w:szCs w:val="24"/>
          <w:lang w:eastAsia="pt-BR"/>
        </w:rPr>
        <w:t>ais como apresentado na Quadro 3</w:t>
      </w:r>
      <w:r w:rsidR="005A2C1B">
        <w:rPr>
          <w:rFonts w:ascii="Arial" w:eastAsia="Times New Roman" w:hAnsi="Arial" w:cs="Arial"/>
          <w:sz w:val="24"/>
          <w:szCs w:val="24"/>
          <w:lang w:eastAsia="pt-BR"/>
        </w:rPr>
        <w:t>.</w:t>
      </w:r>
    </w:p>
    <w:p w14:paraId="6F7B84C9" w14:textId="02CF1C83" w:rsidR="001E7A35" w:rsidRPr="005A2C1B" w:rsidRDefault="001E3268" w:rsidP="001E3268">
      <w:pPr>
        <w:pStyle w:val="Legenda"/>
        <w:rPr>
          <w:rFonts w:ascii="Arial" w:hAnsi="Arial" w:cs="Arial"/>
          <w:iCs w:val="0"/>
          <w:color w:val="000000"/>
          <w:sz w:val="22"/>
          <w:szCs w:val="22"/>
        </w:rPr>
      </w:pPr>
      <w:bookmarkStart w:id="35" w:name="_Toc104649003"/>
      <w:bookmarkStart w:id="36" w:name="_Toc104649014"/>
      <w:bookmarkStart w:id="37" w:name="_Toc105191590"/>
      <w:r w:rsidRPr="001E3268">
        <w:rPr>
          <w:rFonts w:ascii="Arial" w:hAnsi="Arial" w:cs="Arial"/>
          <w:iCs w:val="0"/>
          <w:color w:val="000000"/>
          <w:sz w:val="22"/>
          <w:szCs w:val="22"/>
        </w:rPr>
        <w:t xml:space="preserve">Quadro </w:t>
      </w:r>
      <w:r w:rsidR="00706269">
        <w:rPr>
          <w:rFonts w:ascii="Arial" w:hAnsi="Arial" w:cs="Arial"/>
          <w:iCs w:val="0"/>
          <w:color w:val="000000"/>
          <w:sz w:val="22"/>
          <w:szCs w:val="22"/>
        </w:rPr>
        <w:fldChar w:fldCharType="begin"/>
      </w:r>
      <w:r w:rsidR="00706269">
        <w:rPr>
          <w:rFonts w:ascii="Arial" w:hAnsi="Arial" w:cs="Arial"/>
          <w:iCs w:val="0"/>
          <w:color w:val="000000"/>
          <w:sz w:val="22"/>
          <w:szCs w:val="22"/>
        </w:rPr>
        <w:instrText xml:space="preserve"> SEQ Quadro \* ARABIC </w:instrText>
      </w:r>
      <w:r w:rsidR="00706269">
        <w:rPr>
          <w:rFonts w:ascii="Arial" w:hAnsi="Arial" w:cs="Arial"/>
          <w:iCs w:val="0"/>
          <w:color w:val="000000"/>
          <w:sz w:val="22"/>
          <w:szCs w:val="22"/>
        </w:rPr>
        <w:fldChar w:fldCharType="separate"/>
      </w:r>
      <w:r w:rsidR="00706269">
        <w:rPr>
          <w:rFonts w:ascii="Arial" w:hAnsi="Arial" w:cs="Arial"/>
          <w:iCs w:val="0"/>
          <w:noProof/>
          <w:color w:val="000000"/>
          <w:sz w:val="22"/>
          <w:szCs w:val="22"/>
        </w:rPr>
        <w:t>3</w:t>
      </w:r>
      <w:r w:rsidR="00706269">
        <w:rPr>
          <w:rFonts w:ascii="Arial" w:hAnsi="Arial" w:cs="Arial"/>
          <w:iCs w:val="0"/>
          <w:color w:val="000000"/>
          <w:sz w:val="22"/>
          <w:szCs w:val="22"/>
        </w:rPr>
        <w:fldChar w:fldCharType="end"/>
      </w:r>
      <w:r w:rsidRPr="001E3268">
        <w:rPr>
          <w:rFonts w:ascii="Arial" w:hAnsi="Arial" w:cs="Arial"/>
          <w:iCs w:val="0"/>
          <w:color w:val="000000"/>
          <w:sz w:val="22"/>
          <w:szCs w:val="22"/>
        </w:rPr>
        <w:t xml:space="preserve"> - Princípios para certificação SBIS</w:t>
      </w:r>
      <w:bookmarkEnd w:id="35"/>
      <w:bookmarkEnd w:id="36"/>
      <w:bookmarkEnd w:id="37"/>
    </w:p>
    <w:tbl>
      <w:tblPr>
        <w:tblStyle w:val="Tabelacomgrade"/>
        <w:tblW w:w="9067" w:type="dxa"/>
        <w:jc w:val="center"/>
        <w:tblLook w:val="04A0" w:firstRow="1" w:lastRow="0" w:firstColumn="1" w:lastColumn="0" w:noHBand="0" w:noVBand="1"/>
      </w:tblPr>
      <w:tblGrid>
        <w:gridCol w:w="1027"/>
        <w:gridCol w:w="2360"/>
        <w:gridCol w:w="5680"/>
      </w:tblGrid>
      <w:tr w:rsidR="001E7A35" w:rsidRPr="00781554" w14:paraId="195FFDA9" w14:textId="77777777" w:rsidTr="00587312">
        <w:trPr>
          <w:trHeight w:val="254"/>
          <w:tblHeader/>
          <w:jc w:val="center"/>
        </w:trPr>
        <w:tc>
          <w:tcPr>
            <w:tcW w:w="1027" w:type="dxa"/>
            <w:vAlign w:val="center"/>
          </w:tcPr>
          <w:p w14:paraId="70A20D60" w14:textId="77777777" w:rsidR="001E7A35" w:rsidRPr="001E3268" w:rsidRDefault="001E7A35" w:rsidP="006907E0">
            <w:pPr>
              <w:autoSpaceDE w:val="0"/>
              <w:autoSpaceDN w:val="0"/>
              <w:adjustRightInd w:val="0"/>
              <w:rPr>
                <w:rFonts w:ascii="Arial" w:eastAsia="Times New Roman" w:hAnsi="Arial" w:cs="Arial"/>
                <w:b/>
                <w:lang w:eastAsia="pt-BR"/>
              </w:rPr>
            </w:pPr>
            <w:proofErr w:type="spellStart"/>
            <w:r w:rsidRPr="001E3268">
              <w:rPr>
                <w:rFonts w:ascii="Arial" w:eastAsia="Times New Roman" w:hAnsi="Arial" w:cs="Arial"/>
                <w:b/>
                <w:lang w:eastAsia="pt-BR"/>
              </w:rPr>
              <w:t>Nro</w:t>
            </w:r>
            <w:proofErr w:type="spellEnd"/>
          </w:p>
        </w:tc>
        <w:tc>
          <w:tcPr>
            <w:tcW w:w="2360" w:type="dxa"/>
            <w:vAlign w:val="center"/>
          </w:tcPr>
          <w:p w14:paraId="13E80D8B" w14:textId="77777777" w:rsidR="001E7A35" w:rsidRPr="001E3268" w:rsidRDefault="001E7A35" w:rsidP="006907E0">
            <w:pPr>
              <w:autoSpaceDE w:val="0"/>
              <w:autoSpaceDN w:val="0"/>
              <w:adjustRightInd w:val="0"/>
              <w:rPr>
                <w:rFonts w:ascii="Arial" w:eastAsia="Times New Roman" w:hAnsi="Arial" w:cs="Arial"/>
                <w:b/>
                <w:lang w:eastAsia="pt-BR"/>
              </w:rPr>
            </w:pPr>
            <w:r w:rsidRPr="001E3268">
              <w:rPr>
                <w:rFonts w:ascii="Arial" w:eastAsia="Times New Roman" w:hAnsi="Arial" w:cs="Arial"/>
                <w:b/>
                <w:lang w:eastAsia="pt-BR"/>
              </w:rPr>
              <w:t>Princípio</w:t>
            </w:r>
          </w:p>
        </w:tc>
        <w:tc>
          <w:tcPr>
            <w:tcW w:w="5680" w:type="dxa"/>
            <w:vAlign w:val="center"/>
          </w:tcPr>
          <w:p w14:paraId="485C561A" w14:textId="77777777" w:rsidR="001E7A35" w:rsidRPr="001E3268" w:rsidRDefault="001E7A35" w:rsidP="006907E0">
            <w:pPr>
              <w:autoSpaceDE w:val="0"/>
              <w:autoSpaceDN w:val="0"/>
              <w:adjustRightInd w:val="0"/>
              <w:rPr>
                <w:rFonts w:ascii="Arial" w:eastAsia="Times New Roman" w:hAnsi="Arial" w:cs="Arial"/>
                <w:b/>
                <w:lang w:eastAsia="pt-BR"/>
              </w:rPr>
            </w:pPr>
            <w:r w:rsidRPr="001E3268">
              <w:rPr>
                <w:rFonts w:ascii="Arial" w:eastAsia="Times New Roman" w:hAnsi="Arial" w:cs="Arial"/>
                <w:b/>
                <w:lang w:eastAsia="pt-BR"/>
              </w:rPr>
              <w:t>Descrição</w:t>
            </w:r>
          </w:p>
        </w:tc>
      </w:tr>
      <w:tr w:rsidR="001E7A35" w:rsidRPr="00781554" w14:paraId="73D85C1E" w14:textId="77777777" w:rsidTr="00587312">
        <w:trPr>
          <w:trHeight w:val="1035"/>
          <w:jc w:val="center"/>
        </w:trPr>
        <w:tc>
          <w:tcPr>
            <w:tcW w:w="1027" w:type="dxa"/>
            <w:vAlign w:val="center"/>
          </w:tcPr>
          <w:p w14:paraId="12930A8C" w14:textId="77777777" w:rsidR="001E7A35" w:rsidRPr="001E3268" w:rsidRDefault="00A10120" w:rsidP="006907E0">
            <w:pPr>
              <w:autoSpaceDE w:val="0"/>
              <w:autoSpaceDN w:val="0"/>
              <w:adjustRightInd w:val="0"/>
              <w:rPr>
                <w:rFonts w:ascii="Arial" w:eastAsia="Times New Roman" w:hAnsi="Arial" w:cs="Arial"/>
                <w:lang w:eastAsia="pt-BR"/>
              </w:rPr>
            </w:pPr>
            <w:r w:rsidRPr="001E3268">
              <w:rPr>
                <w:rFonts w:ascii="Arial" w:eastAsia="Times New Roman" w:hAnsi="Arial" w:cs="Arial"/>
                <w:lang w:eastAsia="pt-BR"/>
              </w:rPr>
              <w:t>I</w:t>
            </w:r>
          </w:p>
        </w:tc>
        <w:tc>
          <w:tcPr>
            <w:tcW w:w="2360" w:type="dxa"/>
            <w:vAlign w:val="center"/>
          </w:tcPr>
          <w:p w14:paraId="2E0861A5" w14:textId="77777777" w:rsidR="001E7A35" w:rsidRPr="001E3268" w:rsidRDefault="001E7A35" w:rsidP="006907E0">
            <w:pPr>
              <w:autoSpaceDE w:val="0"/>
              <w:autoSpaceDN w:val="0"/>
              <w:adjustRightInd w:val="0"/>
              <w:rPr>
                <w:rFonts w:ascii="Arial" w:eastAsia="Times New Roman" w:hAnsi="Arial" w:cs="Arial"/>
                <w:lang w:eastAsia="pt-BR"/>
              </w:rPr>
            </w:pPr>
            <w:r w:rsidRPr="001E3268">
              <w:rPr>
                <w:rFonts w:ascii="Arial" w:eastAsia="Times New Roman" w:hAnsi="Arial" w:cs="Arial"/>
                <w:lang w:eastAsia="pt-BR"/>
              </w:rPr>
              <w:t>Imparcialidade</w:t>
            </w:r>
          </w:p>
        </w:tc>
        <w:tc>
          <w:tcPr>
            <w:tcW w:w="5680" w:type="dxa"/>
          </w:tcPr>
          <w:p w14:paraId="3D5EAB24" w14:textId="1C3F53A3" w:rsidR="001E7A35" w:rsidRPr="001E3268" w:rsidRDefault="004C4E3B" w:rsidP="00041C4E">
            <w:pPr>
              <w:autoSpaceDE w:val="0"/>
              <w:autoSpaceDN w:val="0"/>
              <w:adjustRightInd w:val="0"/>
              <w:jc w:val="both"/>
              <w:rPr>
                <w:rFonts w:ascii="Arial" w:eastAsia="Times New Roman" w:hAnsi="Arial" w:cs="Arial"/>
                <w:lang w:eastAsia="pt-BR"/>
              </w:rPr>
            </w:pPr>
            <w:r w:rsidRPr="001E3268">
              <w:rPr>
                <w:rFonts w:ascii="Arial" w:eastAsia="Times New Roman" w:hAnsi="Arial" w:cs="Arial"/>
                <w:lang w:eastAsia="pt-BR"/>
              </w:rPr>
              <w:t xml:space="preserve">Para </w:t>
            </w:r>
            <w:r w:rsidR="001E7A35" w:rsidRPr="001E3268">
              <w:rPr>
                <w:rFonts w:ascii="Arial" w:eastAsia="Times New Roman" w:hAnsi="Arial" w:cs="Arial"/>
                <w:lang w:eastAsia="pt-BR"/>
              </w:rPr>
              <w:t>que todo o processo seja percebido como tal</w:t>
            </w:r>
            <w:r w:rsidR="00000CD3" w:rsidRPr="001E3268">
              <w:rPr>
                <w:rFonts w:ascii="Arial" w:eastAsia="Times New Roman" w:hAnsi="Arial" w:cs="Arial"/>
                <w:lang w:eastAsia="pt-BR"/>
              </w:rPr>
              <w:t>,</w:t>
            </w:r>
            <w:r w:rsidR="001E7A35" w:rsidRPr="001E3268">
              <w:rPr>
                <w:rFonts w:ascii="Arial" w:eastAsia="Times New Roman" w:hAnsi="Arial" w:cs="Arial"/>
                <w:lang w:eastAsia="pt-BR"/>
              </w:rPr>
              <w:t xml:space="preserve"> as atividades e decisões do processo serão baseadas em evidências objetivas de conformidade e que não serão influen</w:t>
            </w:r>
            <w:r w:rsidR="001E3268">
              <w:rPr>
                <w:rFonts w:ascii="Arial" w:eastAsia="Times New Roman" w:hAnsi="Arial" w:cs="Arial"/>
                <w:lang w:eastAsia="pt-BR"/>
              </w:rPr>
              <w:t>ciadas por interesses espúrios.</w:t>
            </w:r>
          </w:p>
        </w:tc>
      </w:tr>
      <w:tr w:rsidR="001E7A35" w:rsidRPr="00781554" w14:paraId="3F5FD637" w14:textId="77777777" w:rsidTr="00587312">
        <w:trPr>
          <w:trHeight w:val="1075"/>
          <w:jc w:val="center"/>
        </w:trPr>
        <w:tc>
          <w:tcPr>
            <w:tcW w:w="1027" w:type="dxa"/>
            <w:vAlign w:val="center"/>
          </w:tcPr>
          <w:p w14:paraId="4E52D525" w14:textId="77777777" w:rsidR="001E7A35" w:rsidRPr="001E3268" w:rsidRDefault="00A10120" w:rsidP="006907E0">
            <w:pPr>
              <w:autoSpaceDE w:val="0"/>
              <w:autoSpaceDN w:val="0"/>
              <w:adjustRightInd w:val="0"/>
              <w:rPr>
                <w:rFonts w:ascii="Arial" w:eastAsia="Times New Roman" w:hAnsi="Arial" w:cs="Arial"/>
                <w:lang w:eastAsia="pt-BR"/>
              </w:rPr>
            </w:pPr>
            <w:r w:rsidRPr="001E3268">
              <w:rPr>
                <w:rFonts w:ascii="Arial" w:eastAsia="Times New Roman" w:hAnsi="Arial" w:cs="Arial"/>
                <w:lang w:eastAsia="pt-BR"/>
              </w:rPr>
              <w:t>II</w:t>
            </w:r>
          </w:p>
        </w:tc>
        <w:tc>
          <w:tcPr>
            <w:tcW w:w="2360" w:type="dxa"/>
            <w:vAlign w:val="center"/>
          </w:tcPr>
          <w:p w14:paraId="5AC7DC28" w14:textId="77777777" w:rsidR="001E7A35" w:rsidRPr="001E3268" w:rsidRDefault="001E7A35" w:rsidP="006907E0">
            <w:pPr>
              <w:autoSpaceDE w:val="0"/>
              <w:autoSpaceDN w:val="0"/>
              <w:adjustRightInd w:val="0"/>
              <w:rPr>
                <w:rFonts w:ascii="Arial" w:eastAsia="Times New Roman" w:hAnsi="Arial" w:cs="Arial"/>
                <w:lang w:eastAsia="pt-BR"/>
              </w:rPr>
            </w:pPr>
            <w:r w:rsidRPr="001E3268">
              <w:rPr>
                <w:rFonts w:ascii="Arial" w:eastAsia="Times New Roman" w:hAnsi="Arial" w:cs="Arial"/>
                <w:lang w:eastAsia="pt-BR"/>
              </w:rPr>
              <w:t>Competência</w:t>
            </w:r>
          </w:p>
        </w:tc>
        <w:tc>
          <w:tcPr>
            <w:tcW w:w="5680" w:type="dxa"/>
          </w:tcPr>
          <w:p w14:paraId="3A1B2B7B" w14:textId="44D7590F" w:rsidR="001E7A35" w:rsidRPr="001E3268" w:rsidRDefault="004C4E3B" w:rsidP="00041C4E">
            <w:pPr>
              <w:autoSpaceDE w:val="0"/>
              <w:autoSpaceDN w:val="0"/>
              <w:adjustRightInd w:val="0"/>
              <w:jc w:val="both"/>
              <w:rPr>
                <w:rFonts w:ascii="Arial" w:eastAsia="Times New Roman" w:hAnsi="Arial" w:cs="Arial"/>
                <w:lang w:eastAsia="pt-BR"/>
              </w:rPr>
            </w:pPr>
            <w:r w:rsidRPr="001E3268">
              <w:rPr>
                <w:rFonts w:ascii="Arial" w:eastAsia="Times New Roman" w:hAnsi="Arial" w:cs="Arial"/>
                <w:lang w:eastAsia="pt-BR"/>
              </w:rPr>
              <w:t>P</w:t>
            </w:r>
            <w:r w:rsidR="001E7A35" w:rsidRPr="001E3268">
              <w:rPr>
                <w:rFonts w:ascii="Arial" w:eastAsia="Times New Roman" w:hAnsi="Arial" w:cs="Arial"/>
                <w:lang w:eastAsia="pt-BR"/>
              </w:rPr>
              <w:t xml:space="preserve">ara oferecer confiança é </w:t>
            </w:r>
            <w:r w:rsidR="00791FA0" w:rsidRPr="001E3268">
              <w:rPr>
                <w:rFonts w:ascii="Arial" w:eastAsia="Times New Roman" w:hAnsi="Arial" w:cs="Arial"/>
                <w:lang w:eastAsia="pt-BR"/>
              </w:rPr>
              <w:t xml:space="preserve">necessária a </w:t>
            </w:r>
            <w:r w:rsidR="001E7A35" w:rsidRPr="001E3268">
              <w:rPr>
                <w:rFonts w:ascii="Arial" w:eastAsia="Times New Roman" w:hAnsi="Arial" w:cs="Arial"/>
                <w:lang w:eastAsia="pt-BR"/>
              </w:rPr>
              <w:t>utilização de recursos competentes, entendendo-se por competência a capacidade demonstrada de aplica</w:t>
            </w:r>
            <w:r w:rsidR="001E3268">
              <w:rPr>
                <w:rFonts w:ascii="Arial" w:eastAsia="Times New Roman" w:hAnsi="Arial" w:cs="Arial"/>
                <w:lang w:eastAsia="pt-BR"/>
              </w:rPr>
              <w:t xml:space="preserve">r conhecimentos e habilidades. </w:t>
            </w:r>
          </w:p>
        </w:tc>
      </w:tr>
      <w:tr w:rsidR="001E7A35" w:rsidRPr="00781554" w14:paraId="05F954AD" w14:textId="77777777" w:rsidTr="00587312">
        <w:trPr>
          <w:trHeight w:val="1048"/>
          <w:jc w:val="center"/>
        </w:trPr>
        <w:tc>
          <w:tcPr>
            <w:tcW w:w="1027" w:type="dxa"/>
            <w:vAlign w:val="center"/>
          </w:tcPr>
          <w:p w14:paraId="5AA9CF39" w14:textId="77777777" w:rsidR="001E7A35" w:rsidRPr="001E3268" w:rsidRDefault="00A10120" w:rsidP="006907E0">
            <w:pPr>
              <w:autoSpaceDE w:val="0"/>
              <w:autoSpaceDN w:val="0"/>
              <w:adjustRightInd w:val="0"/>
              <w:rPr>
                <w:rFonts w:ascii="Arial" w:eastAsia="Times New Roman" w:hAnsi="Arial" w:cs="Arial"/>
                <w:lang w:eastAsia="pt-BR"/>
              </w:rPr>
            </w:pPr>
            <w:r w:rsidRPr="001E3268">
              <w:rPr>
                <w:rFonts w:ascii="Arial" w:eastAsia="Times New Roman" w:hAnsi="Arial" w:cs="Arial"/>
                <w:lang w:eastAsia="pt-BR"/>
              </w:rPr>
              <w:t>III</w:t>
            </w:r>
          </w:p>
        </w:tc>
        <w:tc>
          <w:tcPr>
            <w:tcW w:w="2360" w:type="dxa"/>
            <w:vAlign w:val="center"/>
          </w:tcPr>
          <w:p w14:paraId="3F7FB658" w14:textId="77777777" w:rsidR="001E7A35" w:rsidRPr="001E3268" w:rsidRDefault="001E7A35" w:rsidP="006907E0">
            <w:pPr>
              <w:autoSpaceDE w:val="0"/>
              <w:autoSpaceDN w:val="0"/>
              <w:adjustRightInd w:val="0"/>
              <w:rPr>
                <w:rFonts w:ascii="Arial" w:eastAsia="Times New Roman" w:hAnsi="Arial" w:cs="Arial"/>
                <w:lang w:eastAsia="pt-BR"/>
              </w:rPr>
            </w:pPr>
            <w:r w:rsidRPr="001E3268">
              <w:rPr>
                <w:rFonts w:ascii="Arial" w:eastAsia="Times New Roman" w:hAnsi="Arial" w:cs="Arial"/>
                <w:lang w:eastAsia="pt-BR"/>
              </w:rPr>
              <w:t>Responsabilidade</w:t>
            </w:r>
          </w:p>
        </w:tc>
        <w:tc>
          <w:tcPr>
            <w:tcW w:w="5680" w:type="dxa"/>
          </w:tcPr>
          <w:p w14:paraId="3C64E6DC" w14:textId="2FBD60CD" w:rsidR="001E7A35" w:rsidRPr="001E3268" w:rsidRDefault="004C4E3B" w:rsidP="001E3268">
            <w:pPr>
              <w:jc w:val="both"/>
              <w:rPr>
                <w:rFonts w:ascii="Arial" w:eastAsia="Times New Roman" w:hAnsi="Arial" w:cs="Arial"/>
                <w:lang w:eastAsia="pt-BR"/>
              </w:rPr>
            </w:pPr>
            <w:r w:rsidRPr="001E3268">
              <w:rPr>
                <w:rFonts w:ascii="Arial" w:eastAsia="Times New Roman" w:hAnsi="Arial" w:cs="Arial"/>
                <w:lang w:eastAsia="pt-BR"/>
              </w:rPr>
              <w:t xml:space="preserve">Necessária </w:t>
            </w:r>
            <w:r w:rsidR="001E7A35" w:rsidRPr="001E3268">
              <w:rPr>
                <w:rFonts w:ascii="Arial" w:eastAsia="Times New Roman" w:hAnsi="Arial" w:cs="Arial"/>
                <w:lang w:eastAsia="pt-BR"/>
              </w:rPr>
              <w:t>para que o clie</w:t>
            </w:r>
            <w:r w:rsidR="00BB1E7C" w:rsidRPr="001E3268">
              <w:rPr>
                <w:rFonts w:ascii="Arial" w:eastAsia="Times New Roman" w:hAnsi="Arial" w:cs="Arial"/>
                <w:lang w:eastAsia="pt-BR"/>
              </w:rPr>
              <w:t>nte certificado entenda e assume</w:t>
            </w:r>
            <w:r w:rsidR="001E7A35" w:rsidRPr="001E3268">
              <w:rPr>
                <w:rFonts w:ascii="Arial" w:eastAsia="Times New Roman" w:hAnsi="Arial" w:cs="Arial"/>
                <w:lang w:eastAsia="pt-BR"/>
              </w:rPr>
              <w:t xml:space="preserve"> que é ele, e não a SBIS, quem possui a responsabilidade pela conformidade com</w:t>
            </w:r>
            <w:r w:rsidR="001E3268">
              <w:rPr>
                <w:rFonts w:ascii="Arial" w:eastAsia="Times New Roman" w:hAnsi="Arial" w:cs="Arial"/>
                <w:lang w:eastAsia="pt-BR"/>
              </w:rPr>
              <w:t xml:space="preserve"> os requisitos da certificação.</w:t>
            </w:r>
          </w:p>
        </w:tc>
      </w:tr>
      <w:tr w:rsidR="001E7A35" w:rsidRPr="00781554" w14:paraId="45F82274" w14:textId="77777777" w:rsidTr="00587312">
        <w:trPr>
          <w:trHeight w:val="620"/>
          <w:jc w:val="center"/>
        </w:trPr>
        <w:tc>
          <w:tcPr>
            <w:tcW w:w="1027" w:type="dxa"/>
            <w:vAlign w:val="center"/>
          </w:tcPr>
          <w:p w14:paraId="493220A7" w14:textId="77777777" w:rsidR="001E7A35" w:rsidRPr="001E3268" w:rsidRDefault="00A10120" w:rsidP="006907E0">
            <w:pPr>
              <w:autoSpaceDE w:val="0"/>
              <w:autoSpaceDN w:val="0"/>
              <w:adjustRightInd w:val="0"/>
              <w:rPr>
                <w:rFonts w:ascii="Arial" w:eastAsia="Times New Roman" w:hAnsi="Arial" w:cs="Arial"/>
                <w:lang w:eastAsia="pt-BR"/>
              </w:rPr>
            </w:pPr>
            <w:r w:rsidRPr="001E3268">
              <w:rPr>
                <w:rFonts w:ascii="Arial" w:eastAsia="Times New Roman" w:hAnsi="Arial" w:cs="Arial"/>
                <w:lang w:eastAsia="pt-BR"/>
              </w:rPr>
              <w:t>IV</w:t>
            </w:r>
          </w:p>
        </w:tc>
        <w:tc>
          <w:tcPr>
            <w:tcW w:w="2360" w:type="dxa"/>
            <w:vAlign w:val="center"/>
          </w:tcPr>
          <w:p w14:paraId="231B7C2A" w14:textId="77777777" w:rsidR="001E7A35" w:rsidRPr="001E3268" w:rsidRDefault="001E7A35" w:rsidP="006907E0">
            <w:pPr>
              <w:autoSpaceDE w:val="0"/>
              <w:autoSpaceDN w:val="0"/>
              <w:adjustRightInd w:val="0"/>
              <w:rPr>
                <w:rFonts w:ascii="Arial" w:eastAsia="Times New Roman" w:hAnsi="Arial" w:cs="Arial"/>
                <w:lang w:eastAsia="pt-BR"/>
              </w:rPr>
            </w:pPr>
            <w:r w:rsidRPr="001E3268">
              <w:rPr>
                <w:rFonts w:ascii="Arial" w:eastAsia="Times New Roman" w:hAnsi="Arial" w:cs="Arial"/>
                <w:lang w:eastAsia="pt-BR"/>
              </w:rPr>
              <w:t>Transparência</w:t>
            </w:r>
          </w:p>
        </w:tc>
        <w:tc>
          <w:tcPr>
            <w:tcW w:w="5680" w:type="dxa"/>
          </w:tcPr>
          <w:p w14:paraId="23566F4A" w14:textId="0F376A86" w:rsidR="001E7A35" w:rsidRPr="001E3268" w:rsidRDefault="004C4E3B" w:rsidP="001E3268">
            <w:pPr>
              <w:jc w:val="both"/>
              <w:rPr>
                <w:rFonts w:ascii="Arial" w:eastAsia="Times New Roman" w:hAnsi="Arial" w:cs="Arial"/>
                <w:lang w:eastAsia="pt-BR"/>
              </w:rPr>
            </w:pPr>
            <w:r w:rsidRPr="001E3268">
              <w:rPr>
                <w:rFonts w:ascii="Arial" w:eastAsia="Times New Roman" w:hAnsi="Arial" w:cs="Arial"/>
                <w:lang w:eastAsia="pt-BR"/>
              </w:rPr>
              <w:t xml:space="preserve">É </w:t>
            </w:r>
            <w:r w:rsidR="001E7A35" w:rsidRPr="001E3268">
              <w:rPr>
                <w:rFonts w:ascii="Arial" w:eastAsia="Times New Roman" w:hAnsi="Arial" w:cs="Arial"/>
                <w:lang w:eastAsia="pt-BR"/>
              </w:rPr>
              <w:t>um princípio de acesso ou divulgação de informações</w:t>
            </w:r>
            <w:r w:rsidRPr="001E3268">
              <w:rPr>
                <w:rFonts w:ascii="Arial" w:eastAsia="Times New Roman" w:hAnsi="Arial" w:cs="Arial"/>
                <w:lang w:eastAsia="pt-BR"/>
              </w:rPr>
              <w:t xml:space="preserve">. </w:t>
            </w:r>
            <w:r w:rsidR="001E7A35" w:rsidRPr="001E3268">
              <w:rPr>
                <w:rFonts w:ascii="Arial" w:eastAsia="Times New Roman" w:hAnsi="Arial" w:cs="Arial"/>
                <w:lang w:eastAsia="pt-BR"/>
              </w:rPr>
              <w:t>Para obter e manter confiança na certificação, a SBIS oferecerá acesso público sobre seu processo de certificação, exceto informações de natureza confidencial, tais como as informações</w:t>
            </w:r>
            <w:r w:rsidR="001E7A35" w:rsidRPr="001E3268">
              <w:rPr>
                <w:rFonts w:ascii="Arial" w:hAnsi="Arial" w:cs="Arial"/>
              </w:rPr>
              <w:t xml:space="preserve"> </w:t>
            </w:r>
            <w:r w:rsidR="001E7A35" w:rsidRPr="001E3268">
              <w:rPr>
                <w:rFonts w:ascii="Arial" w:eastAsia="Times New Roman" w:hAnsi="Arial" w:cs="Arial"/>
                <w:lang w:eastAsia="pt-BR"/>
              </w:rPr>
              <w:t>privadas dos Solicitantes e Clientes Certificados.</w:t>
            </w:r>
          </w:p>
        </w:tc>
      </w:tr>
      <w:tr w:rsidR="001E7A35" w:rsidRPr="00781554" w14:paraId="4FED7FE6" w14:textId="77777777" w:rsidTr="00587312">
        <w:trPr>
          <w:trHeight w:val="1048"/>
          <w:jc w:val="center"/>
        </w:trPr>
        <w:tc>
          <w:tcPr>
            <w:tcW w:w="1027" w:type="dxa"/>
            <w:vAlign w:val="center"/>
          </w:tcPr>
          <w:p w14:paraId="5B4E9B4C" w14:textId="77777777" w:rsidR="001E7A35" w:rsidRPr="001E3268" w:rsidRDefault="00A10120" w:rsidP="006907E0">
            <w:pPr>
              <w:autoSpaceDE w:val="0"/>
              <w:autoSpaceDN w:val="0"/>
              <w:adjustRightInd w:val="0"/>
              <w:rPr>
                <w:rFonts w:ascii="Arial" w:eastAsia="Times New Roman" w:hAnsi="Arial" w:cs="Arial"/>
                <w:lang w:eastAsia="pt-BR"/>
              </w:rPr>
            </w:pPr>
            <w:r w:rsidRPr="001E3268">
              <w:rPr>
                <w:rFonts w:ascii="Arial" w:eastAsia="Times New Roman" w:hAnsi="Arial" w:cs="Arial"/>
                <w:lang w:eastAsia="pt-BR"/>
              </w:rPr>
              <w:t>V</w:t>
            </w:r>
          </w:p>
        </w:tc>
        <w:tc>
          <w:tcPr>
            <w:tcW w:w="2360" w:type="dxa"/>
            <w:vAlign w:val="center"/>
          </w:tcPr>
          <w:p w14:paraId="71A8A6AC" w14:textId="77777777" w:rsidR="001E7A35" w:rsidRPr="001E3268" w:rsidRDefault="001E7A35" w:rsidP="006907E0">
            <w:pPr>
              <w:autoSpaceDE w:val="0"/>
              <w:autoSpaceDN w:val="0"/>
              <w:adjustRightInd w:val="0"/>
              <w:rPr>
                <w:rFonts w:ascii="Arial" w:eastAsia="Times New Roman" w:hAnsi="Arial" w:cs="Arial"/>
                <w:lang w:eastAsia="pt-BR"/>
              </w:rPr>
            </w:pPr>
            <w:r w:rsidRPr="001E3268">
              <w:rPr>
                <w:rFonts w:ascii="Arial" w:eastAsia="Times New Roman" w:hAnsi="Arial" w:cs="Arial"/>
                <w:lang w:eastAsia="pt-BR"/>
              </w:rPr>
              <w:t>Confidencialidade</w:t>
            </w:r>
          </w:p>
        </w:tc>
        <w:tc>
          <w:tcPr>
            <w:tcW w:w="5680" w:type="dxa"/>
          </w:tcPr>
          <w:p w14:paraId="6E0EFC2F" w14:textId="38B42508" w:rsidR="001E7A35" w:rsidRPr="001E3268" w:rsidRDefault="004C4E3B" w:rsidP="00041C4E">
            <w:pPr>
              <w:autoSpaceDE w:val="0"/>
              <w:autoSpaceDN w:val="0"/>
              <w:adjustRightInd w:val="0"/>
              <w:jc w:val="both"/>
              <w:rPr>
                <w:rFonts w:ascii="Arial" w:eastAsia="Times New Roman" w:hAnsi="Arial" w:cs="Arial"/>
                <w:lang w:eastAsia="pt-BR"/>
              </w:rPr>
            </w:pPr>
            <w:r w:rsidRPr="001E3268">
              <w:rPr>
                <w:rFonts w:ascii="Arial" w:eastAsia="Times New Roman" w:hAnsi="Arial" w:cs="Arial"/>
                <w:lang w:eastAsia="pt-BR"/>
              </w:rPr>
              <w:t xml:space="preserve">Princípio </w:t>
            </w:r>
            <w:r w:rsidR="001E7A35" w:rsidRPr="001E3268">
              <w:rPr>
                <w:rFonts w:ascii="Arial" w:eastAsia="Times New Roman" w:hAnsi="Arial" w:cs="Arial"/>
                <w:lang w:eastAsia="pt-BR"/>
              </w:rPr>
              <w:t>que favorece à SBIS obter confiança do solicitante de que não terá sua imagem ou seus interesses, de alguma forma, prejudicados por submeter seus S-RES ao processo de certificação.</w:t>
            </w:r>
          </w:p>
        </w:tc>
      </w:tr>
      <w:tr w:rsidR="001E7A35" w:rsidRPr="00781554" w14:paraId="1CD035BE" w14:textId="77777777" w:rsidTr="00587312">
        <w:trPr>
          <w:trHeight w:val="1048"/>
          <w:jc w:val="center"/>
        </w:trPr>
        <w:tc>
          <w:tcPr>
            <w:tcW w:w="1027" w:type="dxa"/>
            <w:vAlign w:val="center"/>
          </w:tcPr>
          <w:p w14:paraId="655078E3" w14:textId="77777777" w:rsidR="001E7A35" w:rsidRPr="001E3268" w:rsidRDefault="00A10120" w:rsidP="006907E0">
            <w:pPr>
              <w:autoSpaceDE w:val="0"/>
              <w:autoSpaceDN w:val="0"/>
              <w:adjustRightInd w:val="0"/>
              <w:rPr>
                <w:rFonts w:ascii="Arial" w:eastAsia="Times New Roman" w:hAnsi="Arial" w:cs="Arial"/>
                <w:lang w:eastAsia="pt-BR"/>
              </w:rPr>
            </w:pPr>
            <w:r w:rsidRPr="001E3268">
              <w:rPr>
                <w:rFonts w:ascii="Arial" w:eastAsia="Times New Roman" w:hAnsi="Arial" w:cs="Arial"/>
                <w:lang w:eastAsia="pt-BR"/>
              </w:rPr>
              <w:t>VI</w:t>
            </w:r>
          </w:p>
        </w:tc>
        <w:tc>
          <w:tcPr>
            <w:tcW w:w="2360" w:type="dxa"/>
            <w:vAlign w:val="center"/>
          </w:tcPr>
          <w:p w14:paraId="5B3A909A" w14:textId="77777777" w:rsidR="001E7A35" w:rsidRPr="001E3268" w:rsidRDefault="001E7A35" w:rsidP="006907E0">
            <w:pPr>
              <w:autoSpaceDE w:val="0"/>
              <w:autoSpaceDN w:val="0"/>
              <w:adjustRightInd w:val="0"/>
              <w:rPr>
                <w:rFonts w:ascii="Arial" w:eastAsia="Times New Roman" w:hAnsi="Arial" w:cs="Arial"/>
                <w:lang w:eastAsia="pt-BR"/>
              </w:rPr>
            </w:pPr>
            <w:r w:rsidRPr="001E3268">
              <w:rPr>
                <w:rFonts w:ascii="Arial" w:eastAsia="Times New Roman" w:hAnsi="Arial" w:cs="Arial"/>
                <w:lang w:eastAsia="pt-BR"/>
              </w:rPr>
              <w:t>Capacidade de Respostas a Reclamações</w:t>
            </w:r>
          </w:p>
        </w:tc>
        <w:tc>
          <w:tcPr>
            <w:tcW w:w="5680" w:type="dxa"/>
          </w:tcPr>
          <w:p w14:paraId="70CA529D" w14:textId="71FD7FB1" w:rsidR="001E7A35" w:rsidRPr="001E3268" w:rsidRDefault="004C4E3B" w:rsidP="001E7A35">
            <w:pPr>
              <w:autoSpaceDE w:val="0"/>
              <w:autoSpaceDN w:val="0"/>
              <w:adjustRightInd w:val="0"/>
              <w:jc w:val="both"/>
              <w:rPr>
                <w:rFonts w:ascii="Arial" w:eastAsia="Times New Roman" w:hAnsi="Arial" w:cs="Arial"/>
                <w:lang w:eastAsia="pt-BR"/>
              </w:rPr>
            </w:pPr>
            <w:r w:rsidRPr="001E3268">
              <w:rPr>
                <w:rFonts w:ascii="Arial" w:eastAsia="Times New Roman" w:hAnsi="Arial" w:cs="Arial"/>
                <w:lang w:eastAsia="pt-BR"/>
              </w:rPr>
              <w:t xml:space="preserve">Necessário </w:t>
            </w:r>
            <w:r w:rsidR="001E7A35" w:rsidRPr="001E3268">
              <w:rPr>
                <w:rFonts w:ascii="Arial" w:eastAsia="Times New Roman" w:hAnsi="Arial" w:cs="Arial"/>
                <w:lang w:eastAsia="pt-BR"/>
              </w:rPr>
              <w:t>que tanto a SBIS quanto o Cliente Certificado sejam capazes de prontamente registrar e tratar adequadamente as reclamações a que tiverem acesso.</w:t>
            </w:r>
          </w:p>
        </w:tc>
      </w:tr>
    </w:tbl>
    <w:p w14:paraId="32C17019" w14:textId="15EEC0DE" w:rsidR="001E3268" w:rsidRPr="008D3EFA" w:rsidRDefault="001E3268" w:rsidP="001E3268">
      <w:pPr>
        <w:spacing w:before="120" w:after="240" w:line="360" w:lineRule="auto"/>
        <w:jc w:val="center"/>
        <w:rPr>
          <w:rFonts w:ascii="Arial" w:eastAsia="Times New Roman" w:hAnsi="Arial" w:cs="Arial"/>
          <w:b/>
          <w:sz w:val="20"/>
          <w:szCs w:val="20"/>
          <w:lang w:eastAsia="pt-BR"/>
        </w:rPr>
      </w:pPr>
      <w:r w:rsidRPr="008D3EFA">
        <w:rPr>
          <w:rFonts w:ascii="Arial" w:eastAsia="Times New Roman" w:hAnsi="Arial" w:cs="Arial"/>
          <w:b/>
          <w:sz w:val="20"/>
          <w:szCs w:val="20"/>
          <w:lang w:eastAsia="pt-BR"/>
        </w:rPr>
        <w:t xml:space="preserve">Fonte: </w:t>
      </w:r>
      <w:r w:rsidR="008D3EFA">
        <w:rPr>
          <w:rFonts w:ascii="Arial" w:eastAsia="Times New Roman" w:hAnsi="Arial" w:cs="Arial"/>
          <w:b/>
          <w:sz w:val="20"/>
          <w:szCs w:val="20"/>
          <w:lang w:eastAsia="pt-BR"/>
        </w:rPr>
        <w:t>SBIS (2022).</w:t>
      </w:r>
    </w:p>
    <w:p w14:paraId="3C967F87" w14:textId="23519F8B" w:rsidR="00491F22" w:rsidRPr="00781554" w:rsidRDefault="00491F22" w:rsidP="005A2C1B">
      <w:pPr>
        <w:autoSpaceDE w:val="0"/>
        <w:autoSpaceDN w:val="0"/>
        <w:adjustRightInd w:val="0"/>
        <w:spacing w:after="0" w:line="360" w:lineRule="auto"/>
        <w:ind w:firstLine="709"/>
        <w:jc w:val="both"/>
        <w:rPr>
          <w:rFonts w:ascii="Arial" w:eastAsia="Times New Roman" w:hAnsi="Arial" w:cs="Arial"/>
          <w:sz w:val="24"/>
          <w:szCs w:val="24"/>
          <w:lang w:eastAsia="pt-BR"/>
        </w:rPr>
      </w:pPr>
      <w:r w:rsidRPr="00781554">
        <w:rPr>
          <w:rFonts w:ascii="Arial" w:eastAsia="Times New Roman" w:hAnsi="Arial" w:cs="Arial"/>
          <w:sz w:val="24"/>
          <w:szCs w:val="24"/>
          <w:lang w:eastAsia="pt-BR"/>
        </w:rPr>
        <w:t>Os conjuntos de conformidade para certificação SBIS estão agrupados em três diferentes conjuntos:</w:t>
      </w:r>
    </w:p>
    <w:p w14:paraId="4C4BBF77" w14:textId="3AC38CF8" w:rsidR="00491F22" w:rsidRPr="005A2C1B" w:rsidRDefault="00491F22" w:rsidP="005A2C1B">
      <w:pPr>
        <w:pStyle w:val="PargrafodaLista"/>
        <w:numPr>
          <w:ilvl w:val="0"/>
          <w:numId w:val="2"/>
        </w:numPr>
        <w:autoSpaceDE w:val="0"/>
        <w:autoSpaceDN w:val="0"/>
        <w:adjustRightInd w:val="0"/>
        <w:spacing w:after="0" w:line="360" w:lineRule="auto"/>
        <w:ind w:left="714" w:hanging="357"/>
        <w:jc w:val="both"/>
        <w:rPr>
          <w:rFonts w:ascii="Arial" w:eastAsia="Times New Roman" w:hAnsi="Arial" w:cs="Arial"/>
          <w:sz w:val="24"/>
          <w:szCs w:val="24"/>
          <w:lang w:eastAsia="pt-BR"/>
        </w:rPr>
      </w:pPr>
      <w:r w:rsidRPr="005A2C1B">
        <w:rPr>
          <w:rFonts w:ascii="Arial" w:eastAsia="Times New Roman" w:hAnsi="Arial" w:cs="Arial"/>
          <w:sz w:val="24"/>
          <w:szCs w:val="24"/>
          <w:lang w:eastAsia="pt-BR"/>
        </w:rPr>
        <w:t xml:space="preserve">Requisitos de Estrutura, Conteúdo e Funcionalidades (ECF): </w:t>
      </w:r>
      <w:r w:rsidR="00791FA0" w:rsidRPr="005A2C1B">
        <w:rPr>
          <w:rFonts w:ascii="Arial" w:eastAsia="Times New Roman" w:hAnsi="Arial" w:cs="Arial"/>
          <w:sz w:val="24"/>
          <w:szCs w:val="24"/>
          <w:lang w:eastAsia="pt-BR"/>
        </w:rPr>
        <w:t xml:space="preserve">são os requisitos que envolvem o fluxo operacional e assistencial. Exemplos são a identificação dos pacientes e/ou profissionais, dados clínicos, entre outros. </w:t>
      </w:r>
    </w:p>
    <w:p w14:paraId="58B38250" w14:textId="627B8128" w:rsidR="00491F22" w:rsidRPr="005A2C1B" w:rsidRDefault="00491F22" w:rsidP="005A2C1B">
      <w:pPr>
        <w:pStyle w:val="PargrafodaLista"/>
        <w:numPr>
          <w:ilvl w:val="0"/>
          <w:numId w:val="2"/>
        </w:numPr>
        <w:autoSpaceDE w:val="0"/>
        <w:autoSpaceDN w:val="0"/>
        <w:adjustRightInd w:val="0"/>
        <w:spacing w:after="0" w:line="360" w:lineRule="auto"/>
        <w:ind w:left="714" w:hanging="357"/>
        <w:jc w:val="both"/>
        <w:rPr>
          <w:rFonts w:ascii="Arial" w:eastAsia="Times New Roman" w:hAnsi="Arial" w:cs="Arial"/>
          <w:sz w:val="24"/>
          <w:szCs w:val="24"/>
          <w:lang w:eastAsia="pt-BR"/>
        </w:rPr>
      </w:pPr>
      <w:r w:rsidRPr="005A2C1B">
        <w:rPr>
          <w:rFonts w:ascii="Arial" w:eastAsia="Times New Roman" w:hAnsi="Arial" w:cs="Arial"/>
          <w:sz w:val="24"/>
          <w:szCs w:val="24"/>
          <w:lang w:eastAsia="pt-BR"/>
        </w:rPr>
        <w:t xml:space="preserve">Requisitos do Nível de Garantia de Segurança 1 (NGS1): </w:t>
      </w:r>
      <w:r w:rsidR="00791FA0" w:rsidRPr="005A2C1B">
        <w:rPr>
          <w:rFonts w:ascii="Arial" w:eastAsia="Times New Roman" w:hAnsi="Arial" w:cs="Arial"/>
          <w:sz w:val="24"/>
          <w:szCs w:val="24"/>
          <w:lang w:eastAsia="pt-BR"/>
        </w:rPr>
        <w:t xml:space="preserve">em termos de segurança, este é considerado o padrão mínimo. Norteia os elementos considerados essenciais para que uma operação seja considerada segura e </w:t>
      </w:r>
      <w:r w:rsidR="00791FA0" w:rsidRPr="005A2C1B">
        <w:rPr>
          <w:rFonts w:ascii="Arial" w:eastAsia="Times New Roman" w:hAnsi="Arial" w:cs="Arial"/>
          <w:sz w:val="24"/>
          <w:szCs w:val="24"/>
          <w:lang w:eastAsia="pt-BR"/>
        </w:rPr>
        <w:lastRenderedPageBreak/>
        <w:t xml:space="preserve">sigilosa. Estes requisitos não se aplicam aos sistemas que buscam eliminar os registros físicos em papel. </w:t>
      </w:r>
    </w:p>
    <w:p w14:paraId="4D7F789B" w14:textId="5152BA3B" w:rsidR="00491F22" w:rsidRPr="005A2C1B" w:rsidRDefault="00491F22" w:rsidP="001E3268">
      <w:pPr>
        <w:pStyle w:val="PargrafodaLista"/>
        <w:numPr>
          <w:ilvl w:val="0"/>
          <w:numId w:val="3"/>
        </w:numPr>
        <w:autoSpaceDE w:val="0"/>
        <w:autoSpaceDN w:val="0"/>
        <w:adjustRightInd w:val="0"/>
        <w:spacing w:after="120" w:line="360" w:lineRule="auto"/>
        <w:ind w:left="714" w:hanging="357"/>
        <w:jc w:val="both"/>
        <w:rPr>
          <w:rFonts w:ascii="Arial" w:eastAsia="Times New Roman" w:hAnsi="Arial" w:cs="Arial"/>
          <w:sz w:val="24"/>
          <w:szCs w:val="24"/>
          <w:lang w:eastAsia="pt-BR"/>
        </w:rPr>
      </w:pPr>
      <w:r w:rsidRPr="005A2C1B">
        <w:rPr>
          <w:rFonts w:ascii="Arial" w:eastAsia="Times New Roman" w:hAnsi="Arial" w:cs="Arial"/>
          <w:sz w:val="24"/>
          <w:szCs w:val="24"/>
          <w:lang w:eastAsia="pt-BR"/>
        </w:rPr>
        <w:t xml:space="preserve">Requisitos do Nível de Garantia de Segurança 2 (NGS2): </w:t>
      </w:r>
      <w:r w:rsidR="00791FA0" w:rsidRPr="005A2C1B">
        <w:rPr>
          <w:rFonts w:ascii="Arial" w:eastAsia="Times New Roman" w:hAnsi="Arial" w:cs="Arial"/>
          <w:sz w:val="24"/>
          <w:szCs w:val="24"/>
          <w:lang w:eastAsia="pt-BR"/>
        </w:rPr>
        <w:t>contempla</w:t>
      </w:r>
      <w:r w:rsidR="00C95750" w:rsidRPr="005A2C1B">
        <w:rPr>
          <w:rFonts w:ascii="Arial" w:eastAsia="Times New Roman" w:hAnsi="Arial" w:cs="Arial"/>
          <w:sz w:val="24"/>
          <w:szCs w:val="24"/>
          <w:lang w:eastAsia="pt-BR"/>
        </w:rPr>
        <w:t>m</w:t>
      </w:r>
      <w:r w:rsidR="00791FA0" w:rsidRPr="005A2C1B">
        <w:rPr>
          <w:rFonts w:ascii="Arial" w:eastAsia="Times New Roman" w:hAnsi="Arial" w:cs="Arial"/>
          <w:sz w:val="24"/>
          <w:szCs w:val="24"/>
          <w:lang w:eastAsia="pt-BR"/>
        </w:rPr>
        <w:t xml:space="preserve"> todos os requisitos do NGS1, bem como os recursos de Certificação Digital em sistemas que operem no formato </w:t>
      </w:r>
      <w:proofErr w:type="spellStart"/>
      <w:r w:rsidR="00791FA0" w:rsidRPr="005A2C1B">
        <w:rPr>
          <w:rFonts w:ascii="Arial" w:eastAsia="Times New Roman" w:hAnsi="Arial" w:cs="Arial"/>
          <w:i/>
          <w:sz w:val="24"/>
          <w:szCs w:val="24"/>
          <w:lang w:eastAsia="pt-BR"/>
        </w:rPr>
        <w:t>peprless</w:t>
      </w:r>
      <w:proofErr w:type="spellEnd"/>
      <w:r w:rsidR="00791FA0" w:rsidRPr="005A2C1B">
        <w:rPr>
          <w:rFonts w:ascii="Arial" w:eastAsia="Times New Roman" w:hAnsi="Arial" w:cs="Arial"/>
          <w:sz w:val="24"/>
          <w:szCs w:val="24"/>
          <w:lang w:eastAsia="pt-BR"/>
        </w:rPr>
        <w:t>.</w:t>
      </w:r>
    </w:p>
    <w:p w14:paraId="4FE6F310" w14:textId="1799396A" w:rsidR="00166447" w:rsidRPr="00781554" w:rsidRDefault="00791FA0" w:rsidP="005A2C1B">
      <w:pPr>
        <w:spacing w:after="0" w:line="360" w:lineRule="auto"/>
        <w:ind w:firstLine="709"/>
        <w:jc w:val="both"/>
        <w:rPr>
          <w:rFonts w:ascii="Arial" w:hAnsi="Arial" w:cs="Arial"/>
          <w:sz w:val="24"/>
          <w:szCs w:val="24"/>
        </w:rPr>
      </w:pPr>
      <w:r w:rsidRPr="00781554">
        <w:rPr>
          <w:rFonts w:ascii="Arial" w:eastAsia="Times New Roman" w:hAnsi="Arial" w:cs="Arial"/>
          <w:sz w:val="24"/>
          <w:szCs w:val="24"/>
          <w:lang w:eastAsia="pt-BR"/>
        </w:rPr>
        <w:t xml:space="preserve">Existem diversas formas para avaliação de processos. Uma delas é usando modelos de maturidade. Estes possibilitam a identificação de um estágio </w:t>
      </w:r>
      <w:r w:rsidR="005A08F3" w:rsidRPr="00781554">
        <w:rPr>
          <w:rFonts w:ascii="Arial" w:eastAsia="Times New Roman" w:hAnsi="Arial" w:cs="Arial"/>
          <w:sz w:val="24"/>
          <w:szCs w:val="24"/>
          <w:lang w:eastAsia="pt-BR"/>
        </w:rPr>
        <w:t xml:space="preserve">ou a evolução de um processo em relação ao estágio anterior, demonstrando oportunidades de melhorias. </w:t>
      </w:r>
      <w:r w:rsidR="005A08F3" w:rsidRPr="00781554">
        <w:rPr>
          <w:rFonts w:ascii="Arial" w:hAnsi="Arial" w:cs="Arial"/>
          <w:sz w:val="24"/>
          <w:szCs w:val="24"/>
        </w:rPr>
        <w:t>Na certificação da SBIS, o modelo proposto possui três estágios de maturidade do software. Assim, o processo de certificação pode evoluir, atingindo, ao longo do process</w:t>
      </w:r>
      <w:r w:rsidR="005A2C1B">
        <w:rPr>
          <w:rFonts w:ascii="Arial" w:hAnsi="Arial" w:cs="Arial"/>
          <w:sz w:val="24"/>
          <w:szCs w:val="24"/>
        </w:rPr>
        <w:t>o, um alto nível de maturidade.</w:t>
      </w:r>
    </w:p>
    <w:p w14:paraId="3BE85BCF" w14:textId="62497682" w:rsidR="00166447" w:rsidRPr="00781554" w:rsidRDefault="00166447" w:rsidP="005A2C1B">
      <w:pPr>
        <w:pStyle w:val="PargrafodaLista"/>
        <w:numPr>
          <w:ilvl w:val="0"/>
          <w:numId w:val="3"/>
        </w:numPr>
        <w:autoSpaceDE w:val="0"/>
        <w:autoSpaceDN w:val="0"/>
        <w:adjustRightInd w:val="0"/>
        <w:spacing w:after="0" w:line="360" w:lineRule="auto"/>
        <w:ind w:left="714" w:hanging="357"/>
        <w:jc w:val="both"/>
        <w:rPr>
          <w:rFonts w:ascii="Arial" w:eastAsia="Times New Roman" w:hAnsi="Arial" w:cs="Arial"/>
          <w:sz w:val="24"/>
          <w:szCs w:val="24"/>
          <w:lang w:eastAsia="pt-BR"/>
        </w:rPr>
      </w:pPr>
      <w:r w:rsidRPr="00781554">
        <w:rPr>
          <w:rFonts w:ascii="Arial" w:eastAsia="Times New Roman" w:hAnsi="Arial" w:cs="Arial"/>
          <w:b/>
          <w:sz w:val="24"/>
          <w:szCs w:val="24"/>
          <w:lang w:eastAsia="pt-BR"/>
        </w:rPr>
        <w:t>Estágio 1</w:t>
      </w:r>
      <w:r w:rsidRPr="00781554">
        <w:rPr>
          <w:rFonts w:ascii="Arial" w:eastAsia="Times New Roman" w:hAnsi="Arial" w:cs="Arial"/>
          <w:sz w:val="24"/>
          <w:szCs w:val="24"/>
          <w:lang w:eastAsia="pt-BR"/>
        </w:rPr>
        <w:t xml:space="preserve">: </w:t>
      </w:r>
      <w:r w:rsidR="005A08F3" w:rsidRPr="00781554">
        <w:rPr>
          <w:rFonts w:ascii="Arial" w:eastAsia="Times New Roman" w:hAnsi="Arial" w:cs="Arial"/>
          <w:sz w:val="24"/>
          <w:szCs w:val="24"/>
          <w:lang w:eastAsia="pt-BR"/>
        </w:rPr>
        <w:t xml:space="preserve">este é o estágio inicial de maturidade do sistema. As funcionalidades e conteúdos mínimos para o registro e utilização adequados das informações dos pacientes. </w:t>
      </w:r>
    </w:p>
    <w:p w14:paraId="75AE5333" w14:textId="2CD0B45A" w:rsidR="00166447" w:rsidRPr="00781554" w:rsidRDefault="00166447" w:rsidP="005A2C1B">
      <w:pPr>
        <w:pStyle w:val="PargrafodaLista"/>
        <w:numPr>
          <w:ilvl w:val="0"/>
          <w:numId w:val="3"/>
        </w:numPr>
        <w:autoSpaceDE w:val="0"/>
        <w:autoSpaceDN w:val="0"/>
        <w:adjustRightInd w:val="0"/>
        <w:spacing w:after="0" w:line="360" w:lineRule="auto"/>
        <w:ind w:left="714" w:hanging="357"/>
        <w:jc w:val="both"/>
        <w:rPr>
          <w:rFonts w:ascii="Arial" w:eastAsia="Times New Roman" w:hAnsi="Arial" w:cs="Arial"/>
          <w:sz w:val="24"/>
          <w:szCs w:val="24"/>
          <w:lang w:eastAsia="pt-BR"/>
        </w:rPr>
      </w:pPr>
      <w:r w:rsidRPr="00781554">
        <w:rPr>
          <w:rFonts w:ascii="Arial" w:eastAsia="Times New Roman" w:hAnsi="Arial" w:cs="Arial"/>
          <w:b/>
          <w:sz w:val="24"/>
          <w:szCs w:val="24"/>
          <w:lang w:eastAsia="pt-BR"/>
        </w:rPr>
        <w:t>Estágio 2</w:t>
      </w:r>
      <w:r w:rsidRPr="00781554">
        <w:rPr>
          <w:rFonts w:ascii="Arial" w:eastAsia="Times New Roman" w:hAnsi="Arial" w:cs="Arial"/>
          <w:sz w:val="24"/>
          <w:szCs w:val="24"/>
          <w:lang w:eastAsia="pt-BR"/>
        </w:rPr>
        <w:t xml:space="preserve">: </w:t>
      </w:r>
      <w:r w:rsidR="00AE580A" w:rsidRPr="00781554">
        <w:rPr>
          <w:rFonts w:ascii="Arial" w:eastAsia="Times New Roman" w:hAnsi="Arial" w:cs="Arial"/>
          <w:sz w:val="24"/>
          <w:szCs w:val="24"/>
          <w:lang w:eastAsia="pt-BR"/>
        </w:rPr>
        <w:t>este é o segundo estágio de maturidade do sistema. Este contempla as funcionalidades mínimas do estágio 1 e recursos complementares oferecendo maior eficiência operacional e assistencial.</w:t>
      </w:r>
    </w:p>
    <w:p w14:paraId="7865747A" w14:textId="70DFEC77" w:rsidR="00870D82" w:rsidRPr="00870D82" w:rsidRDefault="00166447" w:rsidP="00985981">
      <w:pPr>
        <w:pStyle w:val="PargrafodaLista"/>
        <w:numPr>
          <w:ilvl w:val="0"/>
          <w:numId w:val="3"/>
        </w:numPr>
        <w:autoSpaceDE w:val="0"/>
        <w:autoSpaceDN w:val="0"/>
        <w:adjustRightInd w:val="0"/>
        <w:spacing w:after="120" w:line="360" w:lineRule="auto"/>
        <w:ind w:left="714" w:hanging="357"/>
        <w:jc w:val="both"/>
        <w:rPr>
          <w:rFonts w:ascii="Arial" w:hAnsi="Arial" w:cs="Arial"/>
          <w:sz w:val="24"/>
          <w:szCs w:val="24"/>
        </w:rPr>
      </w:pPr>
      <w:r w:rsidRPr="00870D82">
        <w:rPr>
          <w:rFonts w:ascii="Arial" w:eastAsia="Times New Roman" w:hAnsi="Arial" w:cs="Arial"/>
          <w:b/>
          <w:sz w:val="24"/>
          <w:szCs w:val="24"/>
          <w:lang w:eastAsia="pt-BR"/>
        </w:rPr>
        <w:t>Estágio 3</w:t>
      </w:r>
      <w:r w:rsidRPr="00870D82">
        <w:rPr>
          <w:rFonts w:ascii="Arial" w:eastAsia="Times New Roman" w:hAnsi="Arial" w:cs="Arial"/>
          <w:sz w:val="24"/>
          <w:szCs w:val="24"/>
          <w:lang w:eastAsia="pt-BR"/>
        </w:rPr>
        <w:t xml:space="preserve">: </w:t>
      </w:r>
      <w:r w:rsidR="00AE580A" w:rsidRPr="00870D82">
        <w:rPr>
          <w:rFonts w:ascii="Arial" w:eastAsia="Times New Roman" w:hAnsi="Arial" w:cs="Arial"/>
          <w:sz w:val="24"/>
          <w:szCs w:val="24"/>
          <w:lang w:eastAsia="pt-BR"/>
        </w:rPr>
        <w:t xml:space="preserve">em termos de maturidade do sistema este é o estágio mais elevado. Contempla as funcionalidades dos estágios </w:t>
      </w:r>
      <w:r w:rsidR="00781554" w:rsidRPr="00870D82">
        <w:rPr>
          <w:rFonts w:ascii="Arial" w:eastAsia="Times New Roman" w:hAnsi="Arial" w:cs="Arial"/>
          <w:sz w:val="24"/>
          <w:szCs w:val="24"/>
          <w:lang w:eastAsia="pt-BR"/>
        </w:rPr>
        <w:t>1</w:t>
      </w:r>
      <w:r w:rsidR="00AE580A" w:rsidRPr="00870D82">
        <w:rPr>
          <w:rFonts w:ascii="Arial" w:eastAsia="Times New Roman" w:hAnsi="Arial" w:cs="Arial"/>
          <w:sz w:val="24"/>
          <w:szCs w:val="24"/>
          <w:lang w:eastAsia="pt-BR"/>
        </w:rPr>
        <w:t xml:space="preserve"> e </w:t>
      </w:r>
      <w:r w:rsidR="00781554" w:rsidRPr="00870D82">
        <w:rPr>
          <w:rFonts w:ascii="Arial" w:eastAsia="Times New Roman" w:hAnsi="Arial" w:cs="Arial"/>
          <w:sz w:val="24"/>
          <w:szCs w:val="24"/>
          <w:lang w:eastAsia="pt-BR"/>
        </w:rPr>
        <w:t>2,</w:t>
      </w:r>
      <w:r w:rsidR="00AE580A" w:rsidRPr="00870D82">
        <w:rPr>
          <w:rFonts w:ascii="Arial" w:eastAsia="Times New Roman" w:hAnsi="Arial" w:cs="Arial"/>
          <w:sz w:val="24"/>
          <w:szCs w:val="24"/>
          <w:lang w:eastAsia="pt-BR"/>
        </w:rPr>
        <w:t xml:space="preserve"> mais os </w:t>
      </w:r>
      <w:r w:rsidR="00781554" w:rsidRPr="00870D82">
        <w:rPr>
          <w:rFonts w:ascii="Arial" w:eastAsia="Times New Roman" w:hAnsi="Arial" w:cs="Arial"/>
          <w:sz w:val="24"/>
          <w:szCs w:val="24"/>
          <w:lang w:eastAsia="pt-BR"/>
        </w:rPr>
        <w:t>recursos</w:t>
      </w:r>
      <w:r w:rsidR="00AE580A" w:rsidRPr="00870D82">
        <w:rPr>
          <w:rFonts w:ascii="Arial" w:eastAsia="Times New Roman" w:hAnsi="Arial" w:cs="Arial"/>
          <w:sz w:val="24"/>
          <w:szCs w:val="24"/>
          <w:lang w:eastAsia="pt-BR"/>
        </w:rPr>
        <w:t xml:space="preserve"> avançados para registro e utilização de informaçõ</w:t>
      </w:r>
      <w:r w:rsidR="005A2C1B">
        <w:rPr>
          <w:rFonts w:ascii="Arial" w:eastAsia="Times New Roman" w:hAnsi="Arial" w:cs="Arial"/>
          <w:sz w:val="24"/>
          <w:szCs w:val="24"/>
          <w:lang w:eastAsia="pt-BR"/>
        </w:rPr>
        <w:t>es sobre a saúde dos pacientes.</w:t>
      </w:r>
    </w:p>
    <w:p w14:paraId="5D4824C9" w14:textId="0D023D44" w:rsidR="00E641CD" w:rsidRDefault="00E641CD" w:rsidP="00985981">
      <w:pPr>
        <w:spacing w:after="0" w:line="360" w:lineRule="auto"/>
        <w:ind w:firstLine="709"/>
        <w:jc w:val="both"/>
        <w:rPr>
          <w:rFonts w:ascii="Arial" w:hAnsi="Arial" w:cs="Arial"/>
          <w:sz w:val="24"/>
          <w:szCs w:val="24"/>
        </w:rPr>
      </w:pPr>
      <w:r w:rsidRPr="00781554">
        <w:rPr>
          <w:rFonts w:ascii="Arial" w:hAnsi="Arial" w:cs="Arial"/>
          <w:sz w:val="24"/>
          <w:szCs w:val="24"/>
        </w:rPr>
        <w:t xml:space="preserve">Na Figura 2 </w:t>
      </w:r>
      <w:r w:rsidR="004C4E3B" w:rsidRPr="00781554">
        <w:rPr>
          <w:rFonts w:ascii="Arial" w:hAnsi="Arial" w:cs="Arial"/>
          <w:sz w:val="24"/>
          <w:szCs w:val="24"/>
        </w:rPr>
        <w:t xml:space="preserve">são </w:t>
      </w:r>
      <w:r w:rsidRPr="00781554">
        <w:rPr>
          <w:rFonts w:ascii="Arial" w:hAnsi="Arial" w:cs="Arial"/>
          <w:sz w:val="24"/>
          <w:szCs w:val="24"/>
        </w:rPr>
        <w:t>apresentado</w:t>
      </w:r>
      <w:r w:rsidR="004C4E3B" w:rsidRPr="00781554">
        <w:rPr>
          <w:rFonts w:ascii="Arial" w:hAnsi="Arial" w:cs="Arial"/>
          <w:sz w:val="24"/>
          <w:szCs w:val="24"/>
        </w:rPr>
        <w:t>s</w:t>
      </w:r>
      <w:r w:rsidRPr="00781554">
        <w:rPr>
          <w:rFonts w:ascii="Arial" w:hAnsi="Arial" w:cs="Arial"/>
          <w:sz w:val="24"/>
          <w:szCs w:val="24"/>
        </w:rPr>
        <w:t xml:space="preserve"> os principais recursos contemplados em </w:t>
      </w:r>
      <w:r w:rsidR="007533EE" w:rsidRPr="00781554">
        <w:rPr>
          <w:rFonts w:ascii="Arial" w:hAnsi="Arial" w:cs="Arial"/>
          <w:sz w:val="24"/>
          <w:szCs w:val="24"/>
        </w:rPr>
        <w:t>cada está</w:t>
      </w:r>
      <w:r w:rsidRPr="00781554">
        <w:rPr>
          <w:rFonts w:ascii="Arial" w:hAnsi="Arial" w:cs="Arial"/>
          <w:sz w:val="24"/>
          <w:szCs w:val="24"/>
        </w:rPr>
        <w:t>gio de maturidade para a categoria PEP.</w:t>
      </w:r>
    </w:p>
    <w:p w14:paraId="55C019BF" w14:textId="77777777" w:rsidR="006907E0" w:rsidRDefault="006907E0" w:rsidP="005A2C1B">
      <w:pPr>
        <w:spacing w:after="0" w:line="360" w:lineRule="auto"/>
        <w:ind w:firstLine="709"/>
        <w:jc w:val="both"/>
        <w:rPr>
          <w:rFonts w:ascii="Arial" w:hAnsi="Arial" w:cs="Arial"/>
          <w:sz w:val="24"/>
          <w:szCs w:val="24"/>
        </w:rPr>
      </w:pPr>
    </w:p>
    <w:p w14:paraId="45A8A740" w14:textId="77777777" w:rsidR="006907E0" w:rsidRDefault="006907E0" w:rsidP="005A2C1B">
      <w:pPr>
        <w:spacing w:after="0" w:line="360" w:lineRule="auto"/>
        <w:ind w:firstLine="709"/>
        <w:jc w:val="both"/>
        <w:rPr>
          <w:rFonts w:ascii="Arial" w:hAnsi="Arial" w:cs="Arial"/>
          <w:sz w:val="24"/>
          <w:szCs w:val="24"/>
        </w:rPr>
      </w:pPr>
    </w:p>
    <w:p w14:paraId="72252D8B" w14:textId="77777777" w:rsidR="006907E0" w:rsidRDefault="006907E0" w:rsidP="005A2C1B">
      <w:pPr>
        <w:spacing w:after="0" w:line="360" w:lineRule="auto"/>
        <w:ind w:firstLine="709"/>
        <w:jc w:val="both"/>
        <w:rPr>
          <w:rFonts w:ascii="Arial" w:hAnsi="Arial" w:cs="Arial"/>
          <w:sz w:val="24"/>
          <w:szCs w:val="24"/>
        </w:rPr>
      </w:pPr>
    </w:p>
    <w:p w14:paraId="175131E6" w14:textId="77777777" w:rsidR="006907E0" w:rsidRDefault="006907E0" w:rsidP="005A2C1B">
      <w:pPr>
        <w:spacing w:after="0" w:line="360" w:lineRule="auto"/>
        <w:ind w:firstLine="709"/>
        <w:jc w:val="both"/>
        <w:rPr>
          <w:rFonts w:ascii="Arial" w:hAnsi="Arial" w:cs="Arial"/>
          <w:sz w:val="24"/>
          <w:szCs w:val="24"/>
        </w:rPr>
      </w:pPr>
    </w:p>
    <w:p w14:paraId="20F3F689" w14:textId="77777777" w:rsidR="006907E0" w:rsidRDefault="006907E0" w:rsidP="005A2C1B">
      <w:pPr>
        <w:spacing w:after="0" w:line="360" w:lineRule="auto"/>
        <w:ind w:firstLine="709"/>
        <w:jc w:val="both"/>
        <w:rPr>
          <w:rFonts w:ascii="Arial" w:hAnsi="Arial" w:cs="Arial"/>
          <w:sz w:val="24"/>
          <w:szCs w:val="24"/>
        </w:rPr>
      </w:pPr>
    </w:p>
    <w:p w14:paraId="4A459F2A" w14:textId="77777777" w:rsidR="006907E0" w:rsidRDefault="006907E0" w:rsidP="005A2C1B">
      <w:pPr>
        <w:spacing w:after="0" w:line="360" w:lineRule="auto"/>
        <w:ind w:firstLine="709"/>
        <w:jc w:val="both"/>
        <w:rPr>
          <w:rFonts w:ascii="Arial" w:hAnsi="Arial" w:cs="Arial"/>
          <w:sz w:val="24"/>
          <w:szCs w:val="24"/>
        </w:rPr>
      </w:pPr>
    </w:p>
    <w:p w14:paraId="6BF7ED57" w14:textId="77777777" w:rsidR="006907E0" w:rsidRDefault="006907E0" w:rsidP="005A2C1B">
      <w:pPr>
        <w:spacing w:after="0" w:line="360" w:lineRule="auto"/>
        <w:ind w:firstLine="709"/>
        <w:jc w:val="both"/>
        <w:rPr>
          <w:rFonts w:ascii="Arial" w:hAnsi="Arial" w:cs="Arial"/>
          <w:sz w:val="24"/>
          <w:szCs w:val="24"/>
        </w:rPr>
      </w:pPr>
    </w:p>
    <w:p w14:paraId="21590FB4" w14:textId="77777777" w:rsidR="006907E0" w:rsidRDefault="006907E0" w:rsidP="005A2C1B">
      <w:pPr>
        <w:spacing w:after="0" w:line="360" w:lineRule="auto"/>
        <w:ind w:firstLine="709"/>
        <w:jc w:val="both"/>
        <w:rPr>
          <w:rFonts w:ascii="Arial" w:hAnsi="Arial" w:cs="Arial"/>
          <w:sz w:val="24"/>
          <w:szCs w:val="24"/>
        </w:rPr>
      </w:pPr>
    </w:p>
    <w:p w14:paraId="70BC31D9" w14:textId="77777777" w:rsidR="006907E0" w:rsidRDefault="006907E0" w:rsidP="005A2C1B">
      <w:pPr>
        <w:spacing w:after="0" w:line="360" w:lineRule="auto"/>
        <w:ind w:firstLine="709"/>
        <w:jc w:val="both"/>
        <w:rPr>
          <w:rFonts w:ascii="Arial" w:hAnsi="Arial" w:cs="Arial"/>
          <w:sz w:val="24"/>
          <w:szCs w:val="24"/>
        </w:rPr>
      </w:pPr>
    </w:p>
    <w:p w14:paraId="7ED13A47" w14:textId="77777777" w:rsidR="006907E0" w:rsidRDefault="006907E0" w:rsidP="005A2C1B">
      <w:pPr>
        <w:spacing w:after="0" w:line="360" w:lineRule="auto"/>
        <w:ind w:firstLine="709"/>
        <w:jc w:val="both"/>
        <w:rPr>
          <w:rFonts w:ascii="Arial" w:hAnsi="Arial" w:cs="Arial"/>
          <w:sz w:val="24"/>
          <w:szCs w:val="24"/>
        </w:rPr>
      </w:pPr>
    </w:p>
    <w:p w14:paraId="3BB5BE17" w14:textId="77777777" w:rsidR="006907E0" w:rsidRDefault="006907E0" w:rsidP="005A2C1B">
      <w:pPr>
        <w:spacing w:after="0" w:line="360" w:lineRule="auto"/>
        <w:ind w:firstLine="709"/>
        <w:jc w:val="both"/>
        <w:rPr>
          <w:rFonts w:ascii="Arial" w:hAnsi="Arial" w:cs="Arial"/>
          <w:sz w:val="24"/>
          <w:szCs w:val="24"/>
        </w:rPr>
      </w:pPr>
    </w:p>
    <w:p w14:paraId="05026B8A" w14:textId="1450D2E3" w:rsidR="001E3268" w:rsidRPr="001E3268" w:rsidRDefault="001E3268" w:rsidP="001E3268">
      <w:pPr>
        <w:pStyle w:val="Legenda"/>
        <w:rPr>
          <w:rFonts w:ascii="Arial" w:hAnsi="Arial" w:cs="Arial"/>
          <w:iCs w:val="0"/>
          <w:color w:val="000000"/>
          <w:sz w:val="20"/>
          <w:szCs w:val="20"/>
        </w:rPr>
      </w:pPr>
      <w:bookmarkStart w:id="38" w:name="_Toc104648984"/>
      <w:bookmarkStart w:id="39" w:name="_Toc105191781"/>
      <w:r w:rsidRPr="001E3268">
        <w:rPr>
          <w:rFonts w:ascii="Arial" w:hAnsi="Arial" w:cs="Arial"/>
          <w:iCs w:val="0"/>
          <w:color w:val="000000"/>
          <w:sz w:val="20"/>
          <w:szCs w:val="20"/>
        </w:rPr>
        <w:lastRenderedPageBreak/>
        <w:t xml:space="preserve">Figura </w:t>
      </w:r>
      <w:r w:rsidR="00706269">
        <w:rPr>
          <w:rFonts w:ascii="Arial" w:hAnsi="Arial" w:cs="Arial"/>
          <w:iCs w:val="0"/>
          <w:color w:val="000000"/>
          <w:sz w:val="20"/>
          <w:szCs w:val="20"/>
        </w:rPr>
        <w:fldChar w:fldCharType="begin"/>
      </w:r>
      <w:r w:rsidR="00706269">
        <w:rPr>
          <w:rFonts w:ascii="Arial" w:hAnsi="Arial" w:cs="Arial"/>
          <w:iCs w:val="0"/>
          <w:color w:val="000000"/>
          <w:sz w:val="20"/>
          <w:szCs w:val="20"/>
        </w:rPr>
        <w:instrText xml:space="preserve"> SEQ Figura \* ARABIC </w:instrText>
      </w:r>
      <w:r w:rsidR="00706269">
        <w:rPr>
          <w:rFonts w:ascii="Arial" w:hAnsi="Arial" w:cs="Arial"/>
          <w:iCs w:val="0"/>
          <w:color w:val="000000"/>
          <w:sz w:val="20"/>
          <w:szCs w:val="20"/>
        </w:rPr>
        <w:fldChar w:fldCharType="separate"/>
      </w:r>
      <w:r w:rsidR="00706269">
        <w:rPr>
          <w:rFonts w:ascii="Arial" w:hAnsi="Arial" w:cs="Arial"/>
          <w:iCs w:val="0"/>
          <w:noProof/>
          <w:color w:val="000000"/>
          <w:sz w:val="20"/>
          <w:szCs w:val="20"/>
        </w:rPr>
        <w:t>2</w:t>
      </w:r>
      <w:r w:rsidR="00706269">
        <w:rPr>
          <w:rFonts w:ascii="Arial" w:hAnsi="Arial" w:cs="Arial"/>
          <w:iCs w:val="0"/>
          <w:color w:val="000000"/>
          <w:sz w:val="20"/>
          <w:szCs w:val="20"/>
        </w:rPr>
        <w:fldChar w:fldCharType="end"/>
      </w:r>
      <w:r w:rsidRPr="001E3268">
        <w:rPr>
          <w:rFonts w:ascii="Arial" w:hAnsi="Arial" w:cs="Arial"/>
          <w:iCs w:val="0"/>
          <w:color w:val="000000"/>
          <w:sz w:val="20"/>
          <w:szCs w:val="20"/>
        </w:rPr>
        <w:t xml:space="preserve"> - Quadro comparativo dos principais recursos contemplados</w:t>
      </w:r>
      <w:bookmarkEnd w:id="38"/>
      <w:bookmarkEnd w:id="39"/>
    </w:p>
    <w:p w14:paraId="4DD2BFCC" w14:textId="77777777" w:rsidR="001E3268" w:rsidRDefault="00E641CD" w:rsidP="001E3268">
      <w:pPr>
        <w:pStyle w:val="PargrafodaLista"/>
        <w:spacing w:after="0" w:line="240" w:lineRule="auto"/>
        <w:ind w:left="0"/>
        <w:jc w:val="center"/>
        <w:rPr>
          <w:rFonts w:ascii="Arial" w:eastAsia="Times New Roman" w:hAnsi="Arial" w:cs="Arial"/>
          <w:b/>
          <w:sz w:val="20"/>
          <w:szCs w:val="20"/>
          <w:lang w:eastAsia="pt-BR"/>
        </w:rPr>
      </w:pPr>
      <w:r>
        <w:rPr>
          <w:noProof/>
          <w:lang w:eastAsia="pt-BR"/>
        </w:rPr>
        <w:drawing>
          <wp:inline distT="0" distB="0" distL="0" distR="0" wp14:anchorId="502BBDF2" wp14:editId="045A891C">
            <wp:extent cx="5175753" cy="4960300"/>
            <wp:effectExtent l="0" t="0" r="635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80284" cy="4964643"/>
                    </a:xfrm>
                    <a:prstGeom prst="rect">
                      <a:avLst/>
                    </a:prstGeom>
                  </pic:spPr>
                </pic:pic>
              </a:graphicData>
            </a:graphic>
          </wp:inline>
        </w:drawing>
      </w:r>
    </w:p>
    <w:p w14:paraId="27457CAC" w14:textId="2914E67A" w:rsidR="00F463EB" w:rsidRPr="001E3268" w:rsidRDefault="00E641CD" w:rsidP="001E3268">
      <w:pPr>
        <w:pStyle w:val="PargrafodaLista"/>
        <w:spacing w:before="120" w:after="200" w:line="360" w:lineRule="auto"/>
        <w:ind w:left="0"/>
        <w:contextualSpacing w:val="0"/>
        <w:jc w:val="center"/>
        <w:rPr>
          <w:rFonts w:ascii="Arial" w:eastAsia="Times New Roman" w:hAnsi="Arial" w:cs="Arial"/>
          <w:b/>
          <w:sz w:val="20"/>
          <w:szCs w:val="20"/>
          <w:lang w:eastAsia="pt-BR"/>
        </w:rPr>
      </w:pPr>
      <w:r w:rsidRPr="001E3268">
        <w:rPr>
          <w:rFonts w:ascii="Arial" w:eastAsia="Times New Roman" w:hAnsi="Arial" w:cs="Arial"/>
          <w:b/>
          <w:sz w:val="20"/>
          <w:szCs w:val="20"/>
          <w:lang w:eastAsia="pt-BR"/>
        </w:rPr>
        <w:t>Fonte: Requisitos para Certificação de Sistemas de Registro Eletrônico em Saúde (SBIS, 2020)</w:t>
      </w:r>
    </w:p>
    <w:p w14:paraId="738741D4" w14:textId="2BB21933" w:rsidR="008B30F6" w:rsidRPr="00781554" w:rsidRDefault="00B741C2" w:rsidP="005A2C1B">
      <w:pPr>
        <w:pStyle w:val="PargrafodaLista"/>
        <w:spacing w:after="0" w:line="360" w:lineRule="auto"/>
        <w:ind w:left="0" w:firstLine="709"/>
        <w:jc w:val="both"/>
        <w:rPr>
          <w:rFonts w:ascii="Arial" w:eastAsia="Times New Roman" w:hAnsi="Arial" w:cs="Arial"/>
          <w:sz w:val="24"/>
          <w:szCs w:val="24"/>
          <w:lang w:eastAsia="pt-BR"/>
        </w:rPr>
      </w:pPr>
      <w:r w:rsidRPr="00781554">
        <w:rPr>
          <w:rFonts w:ascii="Arial" w:eastAsia="Times New Roman" w:hAnsi="Arial" w:cs="Arial"/>
          <w:sz w:val="24"/>
          <w:szCs w:val="24"/>
          <w:lang w:eastAsia="pt-BR"/>
        </w:rPr>
        <w:t>A SBIS</w:t>
      </w:r>
      <w:r w:rsidR="00A61D2A" w:rsidRPr="00781554">
        <w:rPr>
          <w:rFonts w:ascii="Arial" w:eastAsia="Times New Roman" w:hAnsi="Arial" w:cs="Arial"/>
          <w:sz w:val="24"/>
          <w:szCs w:val="24"/>
          <w:lang w:eastAsia="pt-BR"/>
        </w:rPr>
        <w:t xml:space="preserve"> </w:t>
      </w:r>
      <w:r w:rsidR="00AE580A" w:rsidRPr="00781554">
        <w:rPr>
          <w:rFonts w:ascii="Arial" w:eastAsia="Times New Roman" w:hAnsi="Arial" w:cs="Arial"/>
          <w:sz w:val="24"/>
          <w:szCs w:val="24"/>
          <w:lang w:eastAsia="pt-BR"/>
        </w:rPr>
        <w:t>(</w:t>
      </w:r>
      <w:r w:rsidR="00A61D2A" w:rsidRPr="00781554">
        <w:rPr>
          <w:rFonts w:ascii="Arial" w:eastAsia="Times New Roman" w:hAnsi="Arial" w:cs="Arial"/>
          <w:sz w:val="24"/>
          <w:szCs w:val="24"/>
          <w:lang w:eastAsia="pt-BR"/>
        </w:rPr>
        <w:t>2021)</w:t>
      </w:r>
      <w:r w:rsidR="00AE580A" w:rsidRPr="00781554">
        <w:rPr>
          <w:rFonts w:ascii="Arial" w:eastAsia="Times New Roman" w:hAnsi="Arial" w:cs="Arial"/>
          <w:sz w:val="24"/>
          <w:szCs w:val="24"/>
          <w:lang w:eastAsia="pt-BR"/>
        </w:rPr>
        <w:t>,</w:t>
      </w:r>
      <w:r w:rsidRPr="00781554">
        <w:rPr>
          <w:rFonts w:ascii="Arial" w:eastAsia="Times New Roman" w:hAnsi="Arial" w:cs="Arial"/>
          <w:sz w:val="24"/>
          <w:szCs w:val="24"/>
          <w:lang w:eastAsia="pt-BR"/>
        </w:rPr>
        <w:t xml:space="preserve"> </w:t>
      </w:r>
      <w:r w:rsidR="00D67C4E" w:rsidRPr="00781554">
        <w:rPr>
          <w:rFonts w:ascii="Arial" w:eastAsia="Times New Roman" w:hAnsi="Arial" w:cs="Arial"/>
          <w:sz w:val="24"/>
          <w:szCs w:val="24"/>
          <w:lang w:eastAsia="pt-BR"/>
        </w:rPr>
        <w:t>em seu documento de requisitos para certificação</w:t>
      </w:r>
      <w:r w:rsidR="00AE580A" w:rsidRPr="00781554">
        <w:rPr>
          <w:rFonts w:ascii="Arial" w:eastAsia="Times New Roman" w:hAnsi="Arial" w:cs="Arial"/>
          <w:sz w:val="24"/>
          <w:szCs w:val="24"/>
          <w:lang w:eastAsia="pt-BR"/>
        </w:rPr>
        <w:t>,</w:t>
      </w:r>
      <w:r w:rsidR="00D67C4E" w:rsidRPr="00781554">
        <w:rPr>
          <w:rFonts w:ascii="Arial" w:eastAsia="Times New Roman" w:hAnsi="Arial" w:cs="Arial"/>
          <w:sz w:val="24"/>
          <w:szCs w:val="24"/>
          <w:lang w:eastAsia="pt-BR"/>
        </w:rPr>
        <w:t xml:space="preserve"> informa que para obter o certificado é necessário que o sistema atenda à totalida</w:t>
      </w:r>
      <w:r w:rsidR="005A2C1B">
        <w:rPr>
          <w:rFonts w:ascii="Arial" w:eastAsia="Times New Roman" w:hAnsi="Arial" w:cs="Arial"/>
          <w:sz w:val="24"/>
          <w:szCs w:val="24"/>
          <w:lang w:eastAsia="pt-BR"/>
        </w:rPr>
        <w:t>de dos requisitos de ECF, NGS1.</w:t>
      </w:r>
    </w:p>
    <w:p w14:paraId="65DEDAB7" w14:textId="6A7D8C19" w:rsidR="009A3ED8" w:rsidRPr="00781554" w:rsidRDefault="00A61D2A" w:rsidP="005A2C1B">
      <w:pPr>
        <w:pStyle w:val="PargrafodaLista"/>
        <w:spacing w:after="0" w:line="360" w:lineRule="auto"/>
        <w:ind w:left="0" w:firstLine="709"/>
        <w:jc w:val="both"/>
        <w:rPr>
          <w:rFonts w:ascii="Arial" w:eastAsia="Times New Roman" w:hAnsi="Arial" w:cs="Arial"/>
          <w:sz w:val="24"/>
          <w:szCs w:val="24"/>
          <w:lang w:eastAsia="pt-BR"/>
        </w:rPr>
      </w:pPr>
      <w:proofErr w:type="spellStart"/>
      <w:r w:rsidRPr="00781554">
        <w:rPr>
          <w:rFonts w:ascii="Arial" w:eastAsia="Times New Roman" w:hAnsi="Arial" w:cs="Arial"/>
          <w:sz w:val="24"/>
          <w:szCs w:val="24"/>
          <w:lang w:eastAsia="pt-BR"/>
        </w:rPr>
        <w:t>Sabbatini</w:t>
      </w:r>
      <w:proofErr w:type="spellEnd"/>
      <w:r w:rsidR="008B30F6" w:rsidRPr="00781554">
        <w:rPr>
          <w:rFonts w:ascii="Arial" w:eastAsia="Times New Roman" w:hAnsi="Arial" w:cs="Arial"/>
          <w:sz w:val="24"/>
          <w:szCs w:val="24"/>
          <w:lang w:eastAsia="pt-BR"/>
        </w:rPr>
        <w:t xml:space="preserve"> (2021)</w:t>
      </w:r>
      <w:r w:rsidRPr="00781554">
        <w:rPr>
          <w:rFonts w:ascii="Arial" w:eastAsia="Times New Roman" w:hAnsi="Arial" w:cs="Arial"/>
          <w:sz w:val="24"/>
          <w:szCs w:val="24"/>
          <w:lang w:eastAsia="pt-BR"/>
        </w:rPr>
        <w:t xml:space="preserve"> cita alguns dos requisitos como principais para os níveis NSG1 são eles:</w:t>
      </w:r>
    </w:p>
    <w:p w14:paraId="4272EA9E" w14:textId="23B775BD" w:rsidR="00A61D2A" w:rsidRPr="00781554" w:rsidRDefault="00AC051F" w:rsidP="005A2C1B">
      <w:pPr>
        <w:pStyle w:val="PargrafodaLista"/>
        <w:spacing w:after="0" w:line="360" w:lineRule="auto"/>
        <w:ind w:left="0" w:firstLine="709"/>
        <w:jc w:val="both"/>
        <w:rPr>
          <w:rFonts w:ascii="Arial" w:eastAsia="Times New Roman" w:hAnsi="Arial" w:cs="Arial"/>
          <w:sz w:val="24"/>
          <w:szCs w:val="24"/>
          <w:lang w:eastAsia="pt-BR"/>
        </w:rPr>
      </w:pPr>
      <w:r w:rsidRPr="00781554">
        <w:rPr>
          <w:rFonts w:ascii="Arial" w:eastAsia="Times New Roman" w:hAnsi="Arial" w:cs="Arial"/>
          <w:sz w:val="24"/>
          <w:szCs w:val="24"/>
          <w:lang w:eastAsia="pt-BR"/>
        </w:rPr>
        <w:t>— O</w:t>
      </w:r>
      <w:r w:rsidR="00922FC3" w:rsidRPr="00781554">
        <w:rPr>
          <w:rFonts w:ascii="Arial" w:eastAsia="Times New Roman" w:hAnsi="Arial" w:cs="Arial"/>
          <w:sz w:val="24"/>
          <w:szCs w:val="24"/>
          <w:lang w:eastAsia="pt-BR"/>
        </w:rPr>
        <w:t xml:space="preserve"> controle de autenticação de acess</w:t>
      </w:r>
      <w:r w:rsidR="00CF1742">
        <w:rPr>
          <w:rFonts w:ascii="Arial" w:eastAsia="Times New Roman" w:hAnsi="Arial" w:cs="Arial"/>
          <w:sz w:val="24"/>
          <w:szCs w:val="24"/>
          <w:lang w:eastAsia="pt-BR"/>
        </w:rPr>
        <w:t>o à</w:t>
      </w:r>
      <w:r w:rsidR="00922FC3" w:rsidRPr="00781554">
        <w:rPr>
          <w:rFonts w:ascii="Arial" w:eastAsia="Times New Roman" w:hAnsi="Arial" w:cs="Arial"/>
          <w:sz w:val="24"/>
          <w:szCs w:val="24"/>
          <w:lang w:eastAsia="pt-BR"/>
        </w:rPr>
        <w:t xml:space="preserve">s aplicações deve </w:t>
      </w:r>
      <w:r w:rsidR="003B2A58" w:rsidRPr="00781554">
        <w:rPr>
          <w:rFonts w:ascii="Arial" w:eastAsia="Times New Roman" w:hAnsi="Arial" w:cs="Arial"/>
          <w:sz w:val="24"/>
          <w:szCs w:val="24"/>
          <w:lang w:eastAsia="pt-BR"/>
        </w:rPr>
        <w:t xml:space="preserve">conter </w:t>
      </w:r>
      <w:r w:rsidR="00922FC3" w:rsidRPr="00781554">
        <w:rPr>
          <w:rFonts w:ascii="Arial" w:eastAsia="Times New Roman" w:hAnsi="Arial" w:cs="Arial"/>
          <w:sz w:val="24"/>
          <w:szCs w:val="24"/>
          <w:lang w:eastAsia="pt-BR"/>
        </w:rPr>
        <w:t xml:space="preserve">senha forte (8 caracteres, pelo menos uma letra e um número), sendo configurável e </w:t>
      </w:r>
      <w:r w:rsidR="003B2A58" w:rsidRPr="00781554">
        <w:rPr>
          <w:rFonts w:ascii="Arial" w:eastAsia="Times New Roman" w:hAnsi="Arial" w:cs="Arial"/>
          <w:sz w:val="24"/>
          <w:szCs w:val="24"/>
          <w:lang w:eastAsia="pt-BR"/>
        </w:rPr>
        <w:t xml:space="preserve">protegida </w:t>
      </w:r>
      <w:r w:rsidR="00922FC3" w:rsidRPr="00781554">
        <w:rPr>
          <w:rFonts w:ascii="Arial" w:eastAsia="Times New Roman" w:hAnsi="Arial" w:cs="Arial"/>
          <w:sz w:val="24"/>
          <w:szCs w:val="24"/>
          <w:lang w:eastAsia="pt-BR"/>
        </w:rPr>
        <w:t>por criptografia forte no banco de dados e esta senha expirar após determinado tempo. O sistema também deve permitir dois níveis de autenticação (por exemplo, uma senha mais informações biométricas ou um código enviado para um telefone celular). A sessão deve ter um tempo de expiração;</w:t>
      </w:r>
    </w:p>
    <w:p w14:paraId="75B7D1F1" w14:textId="3D67D5CB" w:rsidR="00922FC3" w:rsidRPr="00781554" w:rsidRDefault="00AC051F" w:rsidP="005A2C1B">
      <w:pPr>
        <w:shd w:val="clear" w:color="auto" w:fill="FFFFFF"/>
        <w:spacing w:after="0" w:line="360" w:lineRule="auto"/>
        <w:ind w:firstLine="709"/>
        <w:jc w:val="both"/>
        <w:textAlignment w:val="top"/>
        <w:rPr>
          <w:rFonts w:ascii="Arial" w:eastAsia="Times New Roman" w:hAnsi="Arial" w:cs="Arial"/>
          <w:sz w:val="24"/>
          <w:szCs w:val="24"/>
          <w:lang w:eastAsia="pt-BR"/>
        </w:rPr>
      </w:pPr>
      <w:r w:rsidRPr="00781554">
        <w:rPr>
          <w:rFonts w:ascii="Arial" w:eastAsia="Times New Roman" w:hAnsi="Arial" w:cs="Arial"/>
          <w:sz w:val="24"/>
          <w:szCs w:val="24"/>
          <w:lang w:eastAsia="pt-BR"/>
        </w:rPr>
        <w:lastRenderedPageBreak/>
        <w:t>— Implementar</w:t>
      </w:r>
      <w:r w:rsidR="00922FC3" w:rsidRPr="00781554">
        <w:rPr>
          <w:rFonts w:ascii="Arial" w:eastAsia="Times New Roman" w:hAnsi="Arial" w:cs="Arial"/>
          <w:sz w:val="24"/>
          <w:szCs w:val="24"/>
          <w:lang w:eastAsia="pt-BR"/>
        </w:rPr>
        <w:t xml:space="preserve"> um subsistema </w:t>
      </w:r>
      <w:r w:rsidR="00D22679" w:rsidRPr="00781554">
        <w:rPr>
          <w:rFonts w:ascii="Arial" w:eastAsia="Times New Roman" w:hAnsi="Arial" w:cs="Arial"/>
          <w:sz w:val="24"/>
          <w:szCs w:val="24"/>
          <w:lang w:eastAsia="pt-BR"/>
        </w:rPr>
        <w:t>de trilha de auditoria completo, onde os</w:t>
      </w:r>
      <w:r w:rsidR="00922FC3" w:rsidRPr="00781554">
        <w:rPr>
          <w:rFonts w:ascii="Arial" w:eastAsia="Times New Roman" w:hAnsi="Arial" w:cs="Arial"/>
          <w:sz w:val="24"/>
          <w:szCs w:val="24"/>
          <w:lang w:eastAsia="pt-BR"/>
        </w:rPr>
        <w:t xml:space="preserve"> registros de rastreamento não devem conter dados clínicos ou qualquer informação identificável do paciente (</w:t>
      </w:r>
      <w:proofErr w:type="spellStart"/>
      <w:r w:rsidR="00922FC3" w:rsidRPr="00781554">
        <w:rPr>
          <w:rFonts w:ascii="Arial" w:eastAsia="Times New Roman" w:hAnsi="Arial" w:cs="Arial"/>
          <w:sz w:val="24"/>
          <w:szCs w:val="24"/>
          <w:lang w:eastAsia="pt-BR"/>
        </w:rPr>
        <w:t>pseudo-anonimato</w:t>
      </w:r>
      <w:proofErr w:type="spellEnd"/>
      <w:r w:rsidR="00922FC3" w:rsidRPr="00781554">
        <w:rPr>
          <w:rFonts w:ascii="Arial" w:eastAsia="Times New Roman" w:hAnsi="Arial" w:cs="Arial"/>
          <w:sz w:val="24"/>
          <w:szCs w:val="24"/>
          <w:lang w:eastAsia="pt-BR"/>
        </w:rPr>
        <w:t>);</w:t>
      </w:r>
    </w:p>
    <w:p w14:paraId="1679E126" w14:textId="61804662" w:rsidR="00D22679" w:rsidRPr="00781554" w:rsidRDefault="00A61D2A" w:rsidP="005A2C1B">
      <w:pPr>
        <w:shd w:val="clear" w:color="auto" w:fill="FFFFFF"/>
        <w:spacing w:after="0" w:line="360" w:lineRule="auto"/>
        <w:ind w:firstLine="709"/>
        <w:jc w:val="both"/>
        <w:textAlignment w:val="top"/>
        <w:rPr>
          <w:rFonts w:ascii="Arial" w:eastAsia="Times New Roman" w:hAnsi="Arial" w:cs="Arial"/>
          <w:sz w:val="24"/>
          <w:szCs w:val="24"/>
          <w:lang w:eastAsia="pt-BR"/>
        </w:rPr>
      </w:pPr>
      <w:r w:rsidRPr="00781554">
        <w:rPr>
          <w:rFonts w:ascii="Arial" w:eastAsia="Times New Roman" w:hAnsi="Arial" w:cs="Arial"/>
          <w:sz w:val="24"/>
          <w:szCs w:val="24"/>
          <w:lang w:eastAsia="pt-BR"/>
        </w:rPr>
        <w:t xml:space="preserve">— </w:t>
      </w:r>
      <w:r w:rsidR="00D22679" w:rsidRPr="00781554">
        <w:rPr>
          <w:rFonts w:ascii="Arial" w:eastAsia="Times New Roman" w:hAnsi="Arial" w:cs="Arial"/>
          <w:sz w:val="24"/>
          <w:szCs w:val="24"/>
          <w:lang w:eastAsia="pt-BR"/>
        </w:rPr>
        <w:t xml:space="preserve">O sistema será responsável por fazer e gerenciar cópias de </w:t>
      </w:r>
      <w:r w:rsidR="00D22679" w:rsidRPr="00781554">
        <w:rPr>
          <w:rFonts w:ascii="Arial" w:eastAsia="Times New Roman" w:hAnsi="Arial" w:cs="Arial"/>
          <w:i/>
          <w:sz w:val="24"/>
          <w:szCs w:val="24"/>
          <w:lang w:eastAsia="pt-BR"/>
        </w:rPr>
        <w:t>backup</w:t>
      </w:r>
      <w:r w:rsidR="00D22679" w:rsidRPr="00781554">
        <w:rPr>
          <w:rFonts w:ascii="Arial" w:eastAsia="Times New Roman" w:hAnsi="Arial" w:cs="Arial"/>
          <w:sz w:val="24"/>
          <w:szCs w:val="24"/>
          <w:lang w:eastAsia="pt-BR"/>
        </w:rPr>
        <w:t xml:space="preserve"> e realizar o controle de integridade durante a gravação e recuperação, </w:t>
      </w:r>
      <w:r w:rsidR="009A3ED8" w:rsidRPr="00781554">
        <w:rPr>
          <w:rFonts w:ascii="Arial" w:eastAsia="Times New Roman" w:hAnsi="Arial" w:cs="Arial"/>
          <w:sz w:val="24"/>
          <w:szCs w:val="24"/>
          <w:lang w:eastAsia="pt-BR"/>
        </w:rPr>
        <w:t>automatizar alertas</w:t>
      </w:r>
      <w:r w:rsidR="00D22679" w:rsidRPr="00781554">
        <w:rPr>
          <w:rFonts w:ascii="Arial" w:eastAsia="Times New Roman" w:hAnsi="Arial" w:cs="Arial"/>
          <w:sz w:val="24"/>
          <w:szCs w:val="24"/>
          <w:lang w:eastAsia="pt-BR"/>
        </w:rPr>
        <w:t xml:space="preserve"> </w:t>
      </w:r>
      <w:r w:rsidR="009A3ED8" w:rsidRPr="00781554">
        <w:rPr>
          <w:rFonts w:ascii="Arial" w:eastAsia="Times New Roman" w:hAnsi="Arial" w:cs="Arial"/>
          <w:sz w:val="24"/>
          <w:szCs w:val="24"/>
          <w:lang w:eastAsia="pt-BR"/>
        </w:rPr>
        <w:t>quando o</w:t>
      </w:r>
      <w:r w:rsidR="00D22679" w:rsidRPr="00781554">
        <w:rPr>
          <w:rFonts w:ascii="Arial" w:eastAsia="Times New Roman" w:hAnsi="Arial" w:cs="Arial"/>
          <w:sz w:val="24"/>
          <w:szCs w:val="24"/>
          <w:lang w:eastAsia="pt-BR"/>
        </w:rPr>
        <w:t xml:space="preserve"> limite de ocupação do disco foi atingido;</w:t>
      </w:r>
    </w:p>
    <w:p w14:paraId="50FB133E" w14:textId="175E5A1C" w:rsidR="00A61D2A" w:rsidRPr="00781554" w:rsidRDefault="00A61D2A" w:rsidP="005A2C1B">
      <w:pPr>
        <w:shd w:val="clear" w:color="auto" w:fill="FFFFFF"/>
        <w:spacing w:after="0" w:line="360" w:lineRule="auto"/>
        <w:ind w:firstLine="709"/>
        <w:jc w:val="both"/>
        <w:textAlignment w:val="top"/>
        <w:rPr>
          <w:rFonts w:ascii="Arial" w:eastAsia="Times New Roman" w:hAnsi="Arial" w:cs="Arial"/>
          <w:sz w:val="24"/>
          <w:szCs w:val="24"/>
          <w:lang w:eastAsia="pt-BR"/>
        </w:rPr>
      </w:pPr>
      <w:r w:rsidRPr="00781554">
        <w:rPr>
          <w:rFonts w:ascii="Arial" w:eastAsia="Times New Roman" w:hAnsi="Arial" w:cs="Arial"/>
          <w:sz w:val="24"/>
          <w:szCs w:val="24"/>
          <w:lang w:eastAsia="pt-BR"/>
        </w:rPr>
        <w:t xml:space="preserve">— </w:t>
      </w:r>
      <w:r w:rsidR="009A3ED8" w:rsidRPr="00781554">
        <w:rPr>
          <w:rFonts w:ascii="Arial" w:eastAsia="Times New Roman" w:hAnsi="Arial" w:cs="Arial"/>
          <w:sz w:val="24"/>
          <w:szCs w:val="24"/>
          <w:lang w:eastAsia="pt-BR"/>
        </w:rPr>
        <w:t xml:space="preserve">Os componentes dinâmicos (ActiveX, </w:t>
      </w:r>
      <w:proofErr w:type="spellStart"/>
      <w:r w:rsidR="009A3ED8" w:rsidRPr="00781554">
        <w:rPr>
          <w:rFonts w:ascii="Arial" w:eastAsia="Times New Roman" w:hAnsi="Arial" w:cs="Arial"/>
          <w:sz w:val="24"/>
          <w:szCs w:val="24"/>
          <w:lang w:eastAsia="pt-BR"/>
        </w:rPr>
        <w:t>Applet</w:t>
      </w:r>
      <w:proofErr w:type="spellEnd"/>
      <w:r w:rsidR="009A3ED8" w:rsidRPr="00781554">
        <w:rPr>
          <w:rFonts w:ascii="Arial" w:eastAsia="Times New Roman" w:hAnsi="Arial" w:cs="Arial"/>
          <w:sz w:val="24"/>
          <w:szCs w:val="24"/>
          <w:lang w:eastAsia="pt-BR"/>
        </w:rPr>
        <w:t>, etc.) utilizados no software devem ter origem / autor e controle de integridade;</w:t>
      </w:r>
    </w:p>
    <w:p w14:paraId="4B1E0EA9" w14:textId="6C91442E" w:rsidR="00A61D2A" w:rsidRPr="00781554" w:rsidRDefault="00A61D2A" w:rsidP="005A2C1B">
      <w:pPr>
        <w:shd w:val="clear" w:color="auto" w:fill="FFFFFF"/>
        <w:spacing w:after="0" w:line="360" w:lineRule="auto"/>
        <w:ind w:firstLine="709"/>
        <w:jc w:val="both"/>
        <w:textAlignment w:val="top"/>
        <w:rPr>
          <w:rFonts w:ascii="Arial" w:eastAsia="Times New Roman" w:hAnsi="Arial" w:cs="Arial"/>
          <w:sz w:val="24"/>
          <w:szCs w:val="24"/>
          <w:lang w:eastAsia="pt-BR"/>
        </w:rPr>
      </w:pPr>
      <w:r w:rsidRPr="00781554">
        <w:rPr>
          <w:rFonts w:ascii="Arial" w:eastAsia="Times New Roman" w:hAnsi="Arial" w:cs="Arial"/>
          <w:sz w:val="24"/>
          <w:szCs w:val="24"/>
          <w:lang w:eastAsia="pt-BR"/>
        </w:rPr>
        <w:t xml:space="preserve">— </w:t>
      </w:r>
      <w:r w:rsidR="009A3ED8" w:rsidRPr="00781554">
        <w:rPr>
          <w:rFonts w:ascii="Arial" w:eastAsia="Times New Roman" w:hAnsi="Arial" w:cs="Arial"/>
          <w:sz w:val="24"/>
          <w:szCs w:val="24"/>
          <w:lang w:eastAsia="pt-BR"/>
        </w:rPr>
        <w:t xml:space="preserve">Os dados e documentos devem ser armazenados exclusivamente no SGBD de forma criptografada. Após </w:t>
      </w:r>
      <w:r w:rsidR="003B2A58" w:rsidRPr="00781554">
        <w:rPr>
          <w:rFonts w:ascii="Arial" w:eastAsia="Times New Roman" w:hAnsi="Arial" w:cs="Arial"/>
          <w:sz w:val="24"/>
          <w:szCs w:val="24"/>
          <w:lang w:eastAsia="pt-BR"/>
        </w:rPr>
        <w:t xml:space="preserve">concluída </w:t>
      </w:r>
      <w:r w:rsidR="009A3ED8" w:rsidRPr="00781554">
        <w:rPr>
          <w:rFonts w:ascii="Arial" w:eastAsia="Times New Roman" w:hAnsi="Arial" w:cs="Arial"/>
          <w:sz w:val="24"/>
          <w:szCs w:val="24"/>
          <w:lang w:eastAsia="pt-BR"/>
        </w:rPr>
        <w:t>a operação, todos os arquivos gerados temporariamente fora do SGBD (Sistema de gerenciamento de banco de dados), por exemplo, para interoperabilidade, visualização, assinatura, etc</w:t>
      </w:r>
      <w:r w:rsidR="00134F80" w:rsidRPr="00781554">
        <w:rPr>
          <w:rFonts w:ascii="Arial" w:eastAsia="Times New Roman" w:hAnsi="Arial" w:cs="Arial"/>
          <w:sz w:val="24"/>
          <w:szCs w:val="24"/>
          <w:lang w:eastAsia="pt-BR"/>
        </w:rPr>
        <w:t>.</w:t>
      </w:r>
      <w:r w:rsidR="00134F80">
        <w:rPr>
          <w:rFonts w:ascii="Arial" w:eastAsia="Times New Roman" w:hAnsi="Arial" w:cs="Arial"/>
          <w:sz w:val="24"/>
          <w:szCs w:val="24"/>
          <w:lang w:eastAsia="pt-BR"/>
        </w:rPr>
        <w:t>,</w:t>
      </w:r>
      <w:r w:rsidR="00134F80" w:rsidRPr="00781554">
        <w:rPr>
          <w:rFonts w:ascii="Arial" w:eastAsia="Times New Roman" w:hAnsi="Arial" w:cs="Arial"/>
          <w:sz w:val="24"/>
          <w:szCs w:val="24"/>
          <w:lang w:eastAsia="pt-BR"/>
        </w:rPr>
        <w:t xml:space="preserve"> </w:t>
      </w:r>
      <w:r w:rsidR="009A3ED8" w:rsidRPr="00781554">
        <w:rPr>
          <w:rFonts w:ascii="Arial" w:eastAsia="Times New Roman" w:hAnsi="Arial" w:cs="Arial"/>
          <w:sz w:val="24"/>
          <w:szCs w:val="24"/>
          <w:lang w:eastAsia="pt-BR"/>
        </w:rPr>
        <w:t>devem ser excluídos, incluindo os arquivos restantes no cache e os arquivos restantes do arquivo XML processado.</w:t>
      </w:r>
    </w:p>
    <w:p w14:paraId="75C337DD" w14:textId="4C84B6CB" w:rsidR="009A3ED8" w:rsidRPr="00781554" w:rsidRDefault="009A3ED8" w:rsidP="005A2C1B">
      <w:pPr>
        <w:shd w:val="clear" w:color="auto" w:fill="FFFFFF"/>
        <w:spacing w:after="0" w:line="360" w:lineRule="auto"/>
        <w:ind w:firstLine="709"/>
        <w:jc w:val="both"/>
        <w:textAlignment w:val="top"/>
        <w:rPr>
          <w:rFonts w:ascii="Arial" w:eastAsia="Times New Roman" w:hAnsi="Arial" w:cs="Arial"/>
          <w:sz w:val="24"/>
          <w:szCs w:val="24"/>
          <w:lang w:eastAsia="pt-BR"/>
        </w:rPr>
      </w:pPr>
      <w:r w:rsidRPr="00781554">
        <w:rPr>
          <w:rFonts w:ascii="Arial" w:eastAsia="Times New Roman" w:hAnsi="Arial" w:cs="Arial"/>
          <w:sz w:val="24"/>
          <w:szCs w:val="24"/>
          <w:lang w:eastAsia="pt-BR"/>
        </w:rPr>
        <w:t xml:space="preserve">— O S-RES deve permitir </w:t>
      </w:r>
      <w:r w:rsidR="00A61D2A" w:rsidRPr="00781554">
        <w:rPr>
          <w:rFonts w:ascii="Arial" w:eastAsia="Times New Roman" w:hAnsi="Arial" w:cs="Arial"/>
          <w:sz w:val="24"/>
          <w:szCs w:val="24"/>
          <w:lang w:eastAsia="pt-BR"/>
        </w:rPr>
        <w:t xml:space="preserve">criptografia de documentos eletrônicos exportados </w:t>
      </w:r>
      <w:r w:rsidRPr="00781554">
        <w:rPr>
          <w:rFonts w:ascii="Arial" w:eastAsia="Times New Roman" w:hAnsi="Arial" w:cs="Arial"/>
          <w:sz w:val="24"/>
          <w:szCs w:val="24"/>
          <w:lang w:eastAsia="pt-BR"/>
        </w:rPr>
        <w:t xml:space="preserve">e </w:t>
      </w:r>
      <w:r w:rsidR="00A61D2A" w:rsidRPr="00781554">
        <w:rPr>
          <w:rFonts w:ascii="Arial" w:eastAsia="Times New Roman" w:hAnsi="Arial" w:cs="Arial"/>
          <w:sz w:val="24"/>
          <w:szCs w:val="24"/>
          <w:lang w:eastAsia="pt-BR"/>
        </w:rPr>
        <w:t xml:space="preserve">que contenham dados de saúde </w:t>
      </w:r>
      <w:r w:rsidRPr="00781554">
        <w:rPr>
          <w:rFonts w:ascii="Arial" w:eastAsia="Times New Roman" w:hAnsi="Arial" w:cs="Arial"/>
          <w:sz w:val="24"/>
          <w:szCs w:val="24"/>
          <w:lang w:eastAsia="pt-BR"/>
        </w:rPr>
        <w:t>como</w:t>
      </w:r>
      <w:r w:rsidR="003B2A58" w:rsidRPr="00781554">
        <w:rPr>
          <w:rFonts w:ascii="Arial" w:eastAsia="Times New Roman" w:hAnsi="Arial" w:cs="Arial"/>
          <w:sz w:val="24"/>
          <w:szCs w:val="24"/>
          <w:lang w:eastAsia="pt-BR"/>
        </w:rPr>
        <w:t>,</w:t>
      </w:r>
      <w:r w:rsidRPr="00781554">
        <w:rPr>
          <w:rFonts w:ascii="Arial" w:eastAsia="Times New Roman" w:hAnsi="Arial" w:cs="Arial"/>
          <w:sz w:val="24"/>
          <w:szCs w:val="24"/>
          <w:lang w:eastAsia="pt-BR"/>
        </w:rPr>
        <w:t xml:space="preserve"> por exemplo:</w:t>
      </w:r>
      <w:r w:rsidR="00A61D2A" w:rsidRPr="00781554">
        <w:rPr>
          <w:rFonts w:ascii="Arial" w:eastAsia="Times New Roman" w:hAnsi="Arial" w:cs="Arial"/>
          <w:sz w:val="24"/>
          <w:szCs w:val="24"/>
          <w:lang w:eastAsia="pt-BR"/>
        </w:rPr>
        <w:t xml:space="preserve"> geração de arquivo do prontuário</w:t>
      </w:r>
      <w:r w:rsidRPr="00781554">
        <w:rPr>
          <w:rFonts w:ascii="Arial" w:eastAsia="Times New Roman" w:hAnsi="Arial" w:cs="Arial"/>
          <w:sz w:val="24"/>
          <w:szCs w:val="24"/>
          <w:lang w:eastAsia="pt-BR"/>
        </w:rPr>
        <w:t xml:space="preserve"> para visualização ou impressão. Assim como p</w:t>
      </w:r>
      <w:r w:rsidR="00A61D2A" w:rsidRPr="00781554">
        <w:rPr>
          <w:rFonts w:ascii="Arial" w:eastAsia="Times New Roman" w:hAnsi="Arial" w:cs="Arial"/>
          <w:sz w:val="24"/>
          <w:szCs w:val="24"/>
          <w:lang w:eastAsia="pt-BR"/>
        </w:rPr>
        <w:t>ara fins de portabilidade</w:t>
      </w:r>
      <w:r w:rsidR="003B2A58" w:rsidRPr="00781554">
        <w:rPr>
          <w:rFonts w:ascii="Arial" w:eastAsia="Times New Roman" w:hAnsi="Arial" w:cs="Arial"/>
          <w:sz w:val="24"/>
          <w:szCs w:val="24"/>
          <w:lang w:eastAsia="pt-BR"/>
        </w:rPr>
        <w:t>,</w:t>
      </w:r>
      <w:r w:rsidRPr="00781554">
        <w:rPr>
          <w:rFonts w:ascii="Arial" w:eastAsia="Times New Roman" w:hAnsi="Arial" w:cs="Arial"/>
          <w:sz w:val="24"/>
          <w:szCs w:val="24"/>
          <w:lang w:eastAsia="pt-BR"/>
        </w:rPr>
        <w:t xml:space="preserve"> onde </w:t>
      </w:r>
      <w:r w:rsidR="00DB3C54" w:rsidRPr="00781554">
        <w:rPr>
          <w:rFonts w:ascii="Arial" w:eastAsia="Times New Roman" w:hAnsi="Arial" w:cs="Arial"/>
          <w:sz w:val="24"/>
          <w:szCs w:val="24"/>
          <w:lang w:eastAsia="pt-BR"/>
        </w:rPr>
        <w:t>será</w:t>
      </w:r>
      <w:r w:rsidRPr="00781554">
        <w:rPr>
          <w:rFonts w:ascii="Arial" w:eastAsia="Times New Roman" w:hAnsi="Arial" w:cs="Arial"/>
          <w:sz w:val="24"/>
          <w:szCs w:val="24"/>
          <w:lang w:eastAsia="pt-BR"/>
        </w:rPr>
        <w:t xml:space="preserve"> armazenado em mídia portátil como pen-drive ou CD-ROM</w:t>
      </w:r>
      <w:r w:rsidR="00DB3C54" w:rsidRPr="00781554">
        <w:rPr>
          <w:rFonts w:ascii="Arial" w:eastAsia="Times New Roman" w:hAnsi="Arial" w:cs="Arial"/>
          <w:sz w:val="24"/>
          <w:szCs w:val="24"/>
          <w:lang w:eastAsia="pt-BR"/>
        </w:rPr>
        <w:t xml:space="preserve"> ou até mesmo envio por e-mail.</w:t>
      </w:r>
    </w:p>
    <w:p w14:paraId="7764A920" w14:textId="16BD6BF2" w:rsidR="00DB3C54" w:rsidRPr="00781554" w:rsidRDefault="00A61D2A" w:rsidP="005A2C1B">
      <w:pPr>
        <w:shd w:val="clear" w:color="auto" w:fill="FFFFFF"/>
        <w:spacing w:after="0" w:line="360" w:lineRule="auto"/>
        <w:ind w:firstLine="709"/>
        <w:jc w:val="both"/>
        <w:textAlignment w:val="top"/>
        <w:rPr>
          <w:rFonts w:ascii="Arial" w:eastAsia="Times New Roman" w:hAnsi="Arial" w:cs="Arial"/>
          <w:sz w:val="24"/>
          <w:szCs w:val="24"/>
          <w:lang w:eastAsia="pt-BR"/>
        </w:rPr>
      </w:pPr>
      <w:r w:rsidRPr="00781554">
        <w:rPr>
          <w:rFonts w:ascii="Arial" w:eastAsia="Times New Roman" w:hAnsi="Arial" w:cs="Arial"/>
          <w:sz w:val="24"/>
          <w:szCs w:val="24"/>
          <w:lang w:eastAsia="pt-BR"/>
        </w:rPr>
        <w:t>— A comunicação entre os componentes distribuídos do S</w:t>
      </w:r>
      <w:r w:rsidR="00482557" w:rsidRPr="00781554">
        <w:rPr>
          <w:rFonts w:ascii="Arial" w:eastAsia="Times New Roman" w:hAnsi="Arial" w:cs="Arial"/>
          <w:sz w:val="24"/>
          <w:szCs w:val="24"/>
          <w:lang w:eastAsia="pt-BR"/>
        </w:rPr>
        <w:t>-</w:t>
      </w:r>
      <w:r w:rsidRPr="00781554">
        <w:rPr>
          <w:rFonts w:ascii="Arial" w:eastAsia="Times New Roman" w:hAnsi="Arial" w:cs="Arial"/>
          <w:sz w:val="24"/>
          <w:szCs w:val="24"/>
          <w:lang w:eastAsia="pt-BR"/>
        </w:rPr>
        <w:t>RES deve implementar os serviços de segurança de autenticação de parceiro, integridade e sigilo dos dados</w:t>
      </w:r>
      <w:r w:rsidR="00134F80">
        <w:rPr>
          <w:rFonts w:ascii="Arial" w:eastAsia="Times New Roman" w:hAnsi="Arial" w:cs="Arial"/>
          <w:sz w:val="24"/>
          <w:szCs w:val="24"/>
          <w:lang w:eastAsia="pt-BR"/>
        </w:rPr>
        <w:t>,</w:t>
      </w:r>
      <w:r w:rsidRPr="00781554">
        <w:rPr>
          <w:rFonts w:ascii="Arial" w:eastAsia="Times New Roman" w:hAnsi="Arial" w:cs="Arial"/>
          <w:sz w:val="24"/>
          <w:szCs w:val="24"/>
          <w:lang w:eastAsia="pt-BR"/>
        </w:rPr>
        <w:t xml:space="preserve"> </w:t>
      </w:r>
      <w:r w:rsidR="00DB3C54" w:rsidRPr="00781554">
        <w:rPr>
          <w:rFonts w:ascii="Arial" w:eastAsia="Times New Roman" w:hAnsi="Arial" w:cs="Arial"/>
          <w:sz w:val="24"/>
          <w:szCs w:val="24"/>
          <w:lang w:eastAsia="pt-BR"/>
        </w:rPr>
        <w:t>assim como nos protocolos HTTPS</w:t>
      </w:r>
      <w:r w:rsidR="003B2A58" w:rsidRPr="00781554">
        <w:rPr>
          <w:rFonts w:ascii="Arial" w:eastAsia="Times New Roman" w:hAnsi="Arial" w:cs="Arial"/>
          <w:sz w:val="24"/>
          <w:szCs w:val="24"/>
          <w:lang w:eastAsia="pt-BR"/>
        </w:rPr>
        <w:t xml:space="preserve"> </w:t>
      </w:r>
      <w:r w:rsidR="007807B2" w:rsidRPr="00781554">
        <w:rPr>
          <w:rFonts w:ascii="Arial" w:hAnsi="Arial" w:cs="Arial"/>
          <w:i/>
          <w:sz w:val="24"/>
          <w:szCs w:val="24"/>
          <w:shd w:val="clear" w:color="auto" w:fill="FFFFFF"/>
        </w:rPr>
        <w:t>(</w:t>
      </w:r>
      <w:proofErr w:type="spellStart"/>
      <w:r w:rsidR="007807B2" w:rsidRPr="00781554">
        <w:rPr>
          <w:rFonts w:ascii="Arial" w:hAnsi="Arial" w:cs="Arial"/>
          <w:i/>
          <w:sz w:val="24"/>
          <w:szCs w:val="24"/>
          <w:shd w:val="clear" w:color="auto" w:fill="FFFFFF"/>
        </w:rPr>
        <w:t>Hyper</w:t>
      </w:r>
      <w:proofErr w:type="spellEnd"/>
      <w:r w:rsidR="007807B2" w:rsidRPr="00781554">
        <w:rPr>
          <w:rFonts w:ascii="Arial" w:hAnsi="Arial" w:cs="Arial"/>
          <w:i/>
          <w:sz w:val="24"/>
          <w:szCs w:val="24"/>
          <w:shd w:val="clear" w:color="auto" w:fill="FFFFFF"/>
        </w:rPr>
        <w:t xml:space="preserve"> </w:t>
      </w:r>
      <w:proofErr w:type="spellStart"/>
      <w:r w:rsidR="007807B2" w:rsidRPr="00781554">
        <w:rPr>
          <w:rFonts w:ascii="Arial" w:hAnsi="Arial" w:cs="Arial"/>
          <w:i/>
          <w:sz w:val="24"/>
          <w:szCs w:val="24"/>
          <w:shd w:val="clear" w:color="auto" w:fill="FFFFFF"/>
        </w:rPr>
        <w:t>Text</w:t>
      </w:r>
      <w:proofErr w:type="spellEnd"/>
      <w:r w:rsidR="007807B2" w:rsidRPr="00781554">
        <w:rPr>
          <w:rFonts w:ascii="Arial" w:hAnsi="Arial" w:cs="Arial"/>
          <w:i/>
          <w:sz w:val="24"/>
          <w:szCs w:val="24"/>
          <w:shd w:val="clear" w:color="auto" w:fill="FFFFFF"/>
        </w:rPr>
        <w:t xml:space="preserve"> </w:t>
      </w:r>
      <w:proofErr w:type="spellStart"/>
      <w:r w:rsidR="007807B2" w:rsidRPr="00781554">
        <w:rPr>
          <w:rFonts w:ascii="Arial" w:hAnsi="Arial" w:cs="Arial"/>
          <w:i/>
          <w:sz w:val="24"/>
          <w:szCs w:val="24"/>
          <w:shd w:val="clear" w:color="auto" w:fill="FFFFFF"/>
        </w:rPr>
        <w:t>Transfer</w:t>
      </w:r>
      <w:proofErr w:type="spellEnd"/>
      <w:r w:rsidR="007807B2" w:rsidRPr="00781554">
        <w:rPr>
          <w:rFonts w:ascii="Arial" w:hAnsi="Arial" w:cs="Arial"/>
          <w:i/>
          <w:sz w:val="24"/>
          <w:szCs w:val="24"/>
          <w:shd w:val="clear" w:color="auto" w:fill="FFFFFF"/>
        </w:rPr>
        <w:t xml:space="preserve"> </w:t>
      </w:r>
      <w:proofErr w:type="spellStart"/>
      <w:r w:rsidR="007807B2" w:rsidRPr="00781554">
        <w:rPr>
          <w:rFonts w:ascii="Arial" w:hAnsi="Arial" w:cs="Arial"/>
          <w:i/>
          <w:sz w:val="24"/>
          <w:szCs w:val="24"/>
          <w:shd w:val="clear" w:color="auto" w:fill="FFFFFF"/>
        </w:rPr>
        <w:t>Protocol</w:t>
      </w:r>
      <w:proofErr w:type="spellEnd"/>
      <w:r w:rsidR="007807B2" w:rsidRPr="00781554">
        <w:rPr>
          <w:rFonts w:ascii="Arial" w:hAnsi="Arial" w:cs="Arial"/>
          <w:i/>
          <w:sz w:val="24"/>
          <w:szCs w:val="24"/>
          <w:shd w:val="clear" w:color="auto" w:fill="FFFFFF"/>
        </w:rPr>
        <w:t xml:space="preserve"> </w:t>
      </w:r>
      <w:proofErr w:type="spellStart"/>
      <w:r w:rsidR="007807B2" w:rsidRPr="00781554">
        <w:rPr>
          <w:rFonts w:ascii="Arial" w:hAnsi="Arial" w:cs="Arial"/>
          <w:i/>
          <w:sz w:val="24"/>
          <w:szCs w:val="24"/>
          <w:shd w:val="clear" w:color="auto" w:fill="FFFFFF"/>
        </w:rPr>
        <w:t>Secure</w:t>
      </w:r>
      <w:proofErr w:type="spellEnd"/>
      <w:r w:rsidR="007807B2" w:rsidRPr="00781554">
        <w:rPr>
          <w:rFonts w:ascii="Arial" w:hAnsi="Arial" w:cs="Arial"/>
          <w:sz w:val="24"/>
          <w:szCs w:val="24"/>
          <w:shd w:val="clear" w:color="auto" w:fill="FFFFFF"/>
        </w:rPr>
        <w:t xml:space="preserve"> - protocolo de transferência de hipertexto seguro)</w:t>
      </w:r>
      <w:r w:rsidR="00DB3C54" w:rsidRPr="00781554">
        <w:rPr>
          <w:rFonts w:ascii="Arial" w:eastAsia="Times New Roman" w:hAnsi="Arial" w:cs="Arial"/>
          <w:sz w:val="24"/>
          <w:szCs w:val="24"/>
          <w:lang w:eastAsia="pt-BR"/>
        </w:rPr>
        <w:t xml:space="preserve"> e </w:t>
      </w:r>
      <w:r w:rsidR="007807B2" w:rsidRPr="00781554">
        <w:rPr>
          <w:rFonts w:ascii="Arial" w:eastAsia="Times New Roman" w:hAnsi="Arial" w:cs="Arial"/>
          <w:sz w:val="24"/>
          <w:szCs w:val="24"/>
          <w:lang w:eastAsia="pt-BR"/>
        </w:rPr>
        <w:t>SSL (</w:t>
      </w:r>
      <w:proofErr w:type="spellStart"/>
      <w:r w:rsidR="007807B2" w:rsidRPr="00781554">
        <w:rPr>
          <w:rFonts w:ascii="Arial" w:hAnsi="Arial" w:cs="Arial"/>
          <w:i/>
          <w:color w:val="202124"/>
          <w:sz w:val="24"/>
          <w:szCs w:val="24"/>
          <w:shd w:val="clear" w:color="auto" w:fill="FFFFFF"/>
        </w:rPr>
        <w:t>Secure</w:t>
      </w:r>
      <w:proofErr w:type="spellEnd"/>
      <w:r w:rsidR="007807B2" w:rsidRPr="00781554">
        <w:rPr>
          <w:rFonts w:ascii="Arial" w:hAnsi="Arial" w:cs="Arial"/>
          <w:i/>
          <w:color w:val="202124"/>
          <w:sz w:val="24"/>
          <w:szCs w:val="24"/>
          <w:shd w:val="clear" w:color="auto" w:fill="FFFFFF"/>
        </w:rPr>
        <w:t xml:space="preserve"> Sockets </w:t>
      </w:r>
      <w:proofErr w:type="spellStart"/>
      <w:r w:rsidR="007807B2" w:rsidRPr="00781554">
        <w:rPr>
          <w:rFonts w:ascii="Arial" w:hAnsi="Arial" w:cs="Arial"/>
          <w:i/>
          <w:color w:val="202124"/>
          <w:sz w:val="24"/>
          <w:szCs w:val="24"/>
          <w:shd w:val="clear" w:color="auto" w:fill="FFFFFF"/>
        </w:rPr>
        <w:t>Layer</w:t>
      </w:r>
      <w:proofErr w:type="spellEnd"/>
      <w:r w:rsidR="007807B2" w:rsidRPr="00781554">
        <w:rPr>
          <w:rFonts w:ascii="Arial" w:eastAsia="Times New Roman" w:hAnsi="Arial" w:cs="Arial"/>
          <w:sz w:val="24"/>
          <w:szCs w:val="24"/>
          <w:lang w:eastAsia="pt-BR"/>
        </w:rPr>
        <w:t>) na</w:t>
      </w:r>
      <w:r w:rsidR="00DB3C54" w:rsidRPr="00781554">
        <w:rPr>
          <w:rFonts w:ascii="Arial" w:eastAsia="Times New Roman" w:hAnsi="Arial" w:cs="Arial"/>
          <w:sz w:val="24"/>
          <w:szCs w:val="24"/>
          <w:lang w:eastAsia="pt-BR"/>
        </w:rPr>
        <w:t xml:space="preserve"> comunicação entre cliente e servidor.</w:t>
      </w:r>
    </w:p>
    <w:p w14:paraId="33D948FC" w14:textId="285BCC0F" w:rsidR="00A61D2A" w:rsidRPr="00781554" w:rsidRDefault="00A61D2A" w:rsidP="005A2C1B">
      <w:pPr>
        <w:shd w:val="clear" w:color="auto" w:fill="FFFFFF"/>
        <w:spacing w:after="0" w:line="360" w:lineRule="auto"/>
        <w:ind w:firstLine="709"/>
        <w:jc w:val="both"/>
        <w:textAlignment w:val="top"/>
        <w:rPr>
          <w:rFonts w:ascii="Arial" w:eastAsia="Times New Roman" w:hAnsi="Arial" w:cs="Arial"/>
          <w:sz w:val="24"/>
          <w:szCs w:val="24"/>
          <w:lang w:eastAsia="pt-BR"/>
        </w:rPr>
      </w:pPr>
      <w:r w:rsidRPr="00781554">
        <w:rPr>
          <w:rFonts w:ascii="Arial" w:eastAsia="Times New Roman" w:hAnsi="Arial" w:cs="Arial"/>
          <w:sz w:val="24"/>
          <w:szCs w:val="24"/>
          <w:lang w:eastAsia="pt-BR"/>
        </w:rPr>
        <w:t xml:space="preserve">— O S-RES deve </w:t>
      </w:r>
      <w:r w:rsidR="00DB3C54" w:rsidRPr="00781554">
        <w:rPr>
          <w:rFonts w:ascii="Arial" w:eastAsia="Times New Roman" w:hAnsi="Arial" w:cs="Arial"/>
          <w:sz w:val="24"/>
          <w:szCs w:val="24"/>
          <w:lang w:eastAsia="pt-BR"/>
        </w:rPr>
        <w:t>permitir</w:t>
      </w:r>
      <w:r w:rsidRPr="00781554">
        <w:rPr>
          <w:rFonts w:ascii="Arial" w:eastAsia="Times New Roman" w:hAnsi="Arial" w:cs="Arial"/>
          <w:sz w:val="24"/>
          <w:szCs w:val="24"/>
          <w:lang w:eastAsia="pt-BR"/>
        </w:rPr>
        <w:t xml:space="preserve"> exportar os registros eletrônicos assinados</w:t>
      </w:r>
      <w:r w:rsidR="00DB3C54" w:rsidRPr="00781554">
        <w:rPr>
          <w:rFonts w:ascii="Arial" w:eastAsia="Times New Roman" w:hAnsi="Arial" w:cs="Arial"/>
          <w:sz w:val="24"/>
          <w:szCs w:val="24"/>
          <w:lang w:eastAsia="pt-BR"/>
        </w:rPr>
        <w:t xml:space="preserve"> possibilitando</w:t>
      </w:r>
      <w:r w:rsidRPr="00781554">
        <w:rPr>
          <w:rFonts w:ascii="Arial" w:eastAsia="Times New Roman" w:hAnsi="Arial" w:cs="Arial"/>
          <w:sz w:val="24"/>
          <w:szCs w:val="24"/>
          <w:lang w:eastAsia="pt-BR"/>
        </w:rPr>
        <w:t xml:space="preserve"> efetuar a validação da assinatura digital externamente ao S-RES. Para a exportação de prescrições/receitas, solicitações de exames, atestados médicos e laudos, o S</w:t>
      </w:r>
      <w:r w:rsidR="00DB3C54" w:rsidRPr="00781554">
        <w:rPr>
          <w:rFonts w:ascii="Arial" w:eastAsia="Times New Roman" w:hAnsi="Arial" w:cs="Arial"/>
          <w:sz w:val="24"/>
          <w:szCs w:val="24"/>
          <w:lang w:eastAsia="pt-BR"/>
        </w:rPr>
        <w:t>-</w:t>
      </w:r>
      <w:r w:rsidRPr="00781554">
        <w:rPr>
          <w:rFonts w:ascii="Arial" w:eastAsia="Times New Roman" w:hAnsi="Arial" w:cs="Arial"/>
          <w:sz w:val="24"/>
          <w:szCs w:val="24"/>
          <w:lang w:eastAsia="pt-BR"/>
        </w:rPr>
        <w:t xml:space="preserve">RES deve </w:t>
      </w:r>
      <w:r w:rsidR="00DB3C54" w:rsidRPr="00781554">
        <w:rPr>
          <w:rFonts w:ascii="Arial" w:eastAsia="Times New Roman" w:hAnsi="Arial" w:cs="Arial"/>
          <w:sz w:val="24"/>
          <w:szCs w:val="24"/>
          <w:lang w:eastAsia="pt-BR"/>
        </w:rPr>
        <w:t>estar coerente com</w:t>
      </w:r>
      <w:r w:rsidRPr="00781554">
        <w:rPr>
          <w:rFonts w:ascii="Arial" w:eastAsia="Times New Roman" w:hAnsi="Arial" w:cs="Arial"/>
          <w:sz w:val="24"/>
          <w:szCs w:val="24"/>
          <w:lang w:eastAsia="pt-BR"/>
        </w:rPr>
        <w:t xml:space="preserve"> às especificações apresentadas no documento</w:t>
      </w:r>
      <w:r w:rsidR="008B30F6" w:rsidRPr="00781554">
        <w:rPr>
          <w:rFonts w:ascii="Arial" w:eastAsia="Times New Roman" w:hAnsi="Arial" w:cs="Arial"/>
          <w:sz w:val="24"/>
          <w:szCs w:val="24"/>
          <w:lang w:eastAsia="pt-BR"/>
        </w:rPr>
        <w:t>.</w:t>
      </w:r>
    </w:p>
    <w:p w14:paraId="4BB9B4A3" w14:textId="44FB111A" w:rsidR="008B30F6" w:rsidRDefault="00D67C4E" w:rsidP="005A2C1B">
      <w:pPr>
        <w:pStyle w:val="PargrafodaLista"/>
        <w:spacing w:after="0" w:line="360" w:lineRule="auto"/>
        <w:ind w:left="0" w:firstLine="709"/>
        <w:jc w:val="both"/>
        <w:rPr>
          <w:rFonts w:ascii="Arial" w:eastAsia="Times New Roman" w:hAnsi="Arial" w:cs="Arial"/>
          <w:sz w:val="24"/>
          <w:szCs w:val="24"/>
          <w:lang w:eastAsia="pt-BR"/>
        </w:rPr>
      </w:pPr>
      <w:r w:rsidRPr="00781554">
        <w:rPr>
          <w:rFonts w:ascii="Arial" w:eastAsia="Times New Roman" w:hAnsi="Arial" w:cs="Arial"/>
          <w:sz w:val="24"/>
          <w:szCs w:val="24"/>
          <w:lang w:eastAsia="pt-BR"/>
        </w:rPr>
        <w:t xml:space="preserve">Os requisitos NGS2 </w:t>
      </w:r>
      <w:r w:rsidR="003B2A58" w:rsidRPr="00781554">
        <w:rPr>
          <w:rFonts w:ascii="Arial" w:eastAsia="Times New Roman" w:hAnsi="Arial" w:cs="Arial"/>
          <w:sz w:val="24"/>
          <w:szCs w:val="24"/>
          <w:lang w:eastAsia="pt-BR"/>
        </w:rPr>
        <w:t>formam um</w:t>
      </w:r>
      <w:r w:rsidR="00EB462F" w:rsidRPr="00781554">
        <w:rPr>
          <w:rFonts w:ascii="Arial" w:eastAsia="Times New Roman" w:hAnsi="Arial" w:cs="Arial"/>
          <w:sz w:val="24"/>
          <w:szCs w:val="24"/>
          <w:lang w:eastAsia="pt-BR"/>
        </w:rPr>
        <w:t xml:space="preserve"> nível </w:t>
      </w:r>
      <w:r w:rsidRPr="00781554">
        <w:rPr>
          <w:rFonts w:ascii="Arial" w:eastAsia="Times New Roman" w:hAnsi="Arial" w:cs="Arial"/>
          <w:sz w:val="24"/>
          <w:szCs w:val="24"/>
          <w:lang w:eastAsia="pt-BR"/>
        </w:rPr>
        <w:t xml:space="preserve">opcional e o mais avançado que exige requisitos </w:t>
      </w:r>
      <w:r w:rsidR="008B30F6" w:rsidRPr="00781554">
        <w:rPr>
          <w:rFonts w:ascii="Arial" w:eastAsia="Times New Roman" w:hAnsi="Arial" w:cs="Arial"/>
          <w:sz w:val="24"/>
          <w:szCs w:val="24"/>
          <w:lang w:eastAsia="pt-BR"/>
        </w:rPr>
        <w:t xml:space="preserve">conforme descrito </w:t>
      </w:r>
      <w:r w:rsidR="00AE580A" w:rsidRPr="00781554">
        <w:rPr>
          <w:rFonts w:ascii="Arial" w:eastAsia="Times New Roman" w:hAnsi="Arial" w:cs="Arial"/>
          <w:sz w:val="24"/>
          <w:szCs w:val="24"/>
          <w:lang w:eastAsia="pt-BR"/>
        </w:rPr>
        <w:t xml:space="preserve">no </w:t>
      </w:r>
      <w:r w:rsidR="008B30F6" w:rsidRPr="00781554">
        <w:rPr>
          <w:rFonts w:ascii="Arial" w:eastAsia="Times New Roman" w:hAnsi="Arial" w:cs="Arial"/>
          <w:sz w:val="24"/>
          <w:szCs w:val="24"/>
          <w:lang w:eastAsia="pt-BR"/>
        </w:rPr>
        <w:t xml:space="preserve">documento </w:t>
      </w:r>
      <w:r w:rsidR="00EB462F" w:rsidRPr="00781554">
        <w:rPr>
          <w:rFonts w:ascii="Arial" w:eastAsia="Times New Roman" w:hAnsi="Arial" w:cs="Arial"/>
          <w:sz w:val="24"/>
          <w:szCs w:val="24"/>
          <w:lang w:eastAsia="pt-BR"/>
        </w:rPr>
        <w:t>Requisitos para Certificação de Sistemas de Registro Eletrônico em Saúde</w:t>
      </w:r>
      <w:r w:rsidR="008B30F6" w:rsidRPr="00781554">
        <w:rPr>
          <w:rFonts w:ascii="Arial" w:eastAsia="Times New Roman" w:hAnsi="Arial" w:cs="Arial"/>
          <w:sz w:val="24"/>
          <w:szCs w:val="24"/>
          <w:lang w:eastAsia="pt-BR"/>
        </w:rPr>
        <w:t xml:space="preserve"> da </w:t>
      </w:r>
      <w:r w:rsidR="0045416C" w:rsidRPr="00781554">
        <w:rPr>
          <w:rFonts w:ascii="Arial" w:eastAsia="Times New Roman" w:hAnsi="Arial" w:cs="Arial"/>
          <w:sz w:val="24"/>
          <w:szCs w:val="24"/>
          <w:lang w:eastAsia="pt-BR"/>
        </w:rPr>
        <w:t xml:space="preserve">SBIS </w:t>
      </w:r>
      <w:r w:rsidR="008B30F6" w:rsidRPr="00781554">
        <w:rPr>
          <w:rFonts w:ascii="Arial" w:eastAsia="Times New Roman" w:hAnsi="Arial" w:cs="Arial"/>
          <w:sz w:val="24"/>
          <w:szCs w:val="24"/>
          <w:lang w:eastAsia="pt-BR"/>
        </w:rPr>
        <w:t>(SBIS, 2021)</w:t>
      </w:r>
      <w:r w:rsidR="007C17C0" w:rsidRPr="00781554">
        <w:rPr>
          <w:rFonts w:ascii="Arial" w:eastAsia="Times New Roman" w:hAnsi="Arial" w:cs="Arial"/>
          <w:sz w:val="24"/>
          <w:szCs w:val="24"/>
          <w:lang w:eastAsia="pt-BR"/>
        </w:rPr>
        <w:t>,</w:t>
      </w:r>
      <w:r w:rsidR="004C4647" w:rsidRPr="00781554">
        <w:rPr>
          <w:rFonts w:ascii="Arial" w:eastAsia="Times New Roman" w:hAnsi="Arial" w:cs="Arial"/>
          <w:sz w:val="24"/>
          <w:szCs w:val="24"/>
          <w:lang w:eastAsia="pt-BR"/>
        </w:rPr>
        <w:t xml:space="preserve"> atende</w:t>
      </w:r>
      <w:r w:rsidR="007C17C0" w:rsidRPr="00781554">
        <w:rPr>
          <w:rFonts w:ascii="Arial" w:eastAsia="Times New Roman" w:hAnsi="Arial" w:cs="Arial"/>
          <w:sz w:val="24"/>
          <w:szCs w:val="24"/>
          <w:lang w:eastAsia="pt-BR"/>
        </w:rPr>
        <w:t>ndo assim</w:t>
      </w:r>
      <w:r w:rsidR="0045416C" w:rsidRPr="00781554">
        <w:rPr>
          <w:rFonts w:ascii="Arial" w:eastAsia="Times New Roman" w:hAnsi="Arial" w:cs="Arial"/>
          <w:sz w:val="24"/>
          <w:szCs w:val="24"/>
          <w:lang w:eastAsia="pt-BR"/>
        </w:rPr>
        <w:t>,</w:t>
      </w:r>
      <w:r w:rsidR="004C4647" w:rsidRPr="00781554">
        <w:rPr>
          <w:rFonts w:ascii="Arial" w:eastAsia="Times New Roman" w:hAnsi="Arial" w:cs="Arial"/>
          <w:sz w:val="24"/>
          <w:szCs w:val="24"/>
          <w:lang w:eastAsia="pt-BR"/>
        </w:rPr>
        <w:t xml:space="preserve"> os 3 </w:t>
      </w:r>
      <w:r w:rsidR="007C17C0" w:rsidRPr="00781554">
        <w:rPr>
          <w:rFonts w:ascii="Arial" w:eastAsia="Times New Roman" w:hAnsi="Arial" w:cs="Arial"/>
          <w:sz w:val="24"/>
          <w:szCs w:val="24"/>
          <w:lang w:eastAsia="pt-BR"/>
        </w:rPr>
        <w:t>níveis</w:t>
      </w:r>
      <w:r w:rsidR="004C4647" w:rsidRPr="00781554">
        <w:rPr>
          <w:rFonts w:ascii="Arial" w:eastAsia="Times New Roman" w:hAnsi="Arial" w:cs="Arial"/>
          <w:sz w:val="24"/>
          <w:szCs w:val="24"/>
          <w:lang w:eastAsia="pt-BR"/>
        </w:rPr>
        <w:t xml:space="preserve"> de matu</w:t>
      </w:r>
      <w:r w:rsidR="007C17C0" w:rsidRPr="00781554">
        <w:rPr>
          <w:rFonts w:ascii="Arial" w:eastAsia="Times New Roman" w:hAnsi="Arial" w:cs="Arial"/>
          <w:sz w:val="24"/>
          <w:szCs w:val="24"/>
          <w:lang w:eastAsia="pt-BR"/>
        </w:rPr>
        <w:t xml:space="preserve">ridade previstas pela SBIS. Alguns requisitos </w:t>
      </w:r>
      <w:r w:rsidR="00134F80">
        <w:rPr>
          <w:rFonts w:ascii="Arial" w:eastAsia="Times New Roman" w:hAnsi="Arial" w:cs="Arial"/>
          <w:sz w:val="24"/>
          <w:szCs w:val="24"/>
          <w:lang w:eastAsia="pt-BR"/>
        </w:rPr>
        <w:t xml:space="preserve">são </w:t>
      </w:r>
      <w:r w:rsidR="007C17C0" w:rsidRPr="00781554">
        <w:rPr>
          <w:rFonts w:ascii="Arial" w:eastAsia="Times New Roman" w:hAnsi="Arial" w:cs="Arial"/>
          <w:sz w:val="24"/>
          <w:szCs w:val="24"/>
          <w:lang w:eastAsia="pt-BR"/>
        </w:rPr>
        <w:t>listados abaixo no Quadro 4.</w:t>
      </w:r>
    </w:p>
    <w:p w14:paraId="576142EF" w14:textId="67E6DB77" w:rsidR="009A56D7" w:rsidRPr="001E3268" w:rsidRDefault="001E3268" w:rsidP="001E3268">
      <w:pPr>
        <w:pStyle w:val="Legenda"/>
        <w:rPr>
          <w:rFonts w:ascii="Arial" w:hAnsi="Arial" w:cs="Arial"/>
          <w:iCs w:val="0"/>
          <w:color w:val="000000"/>
          <w:sz w:val="22"/>
          <w:szCs w:val="22"/>
        </w:rPr>
      </w:pPr>
      <w:bookmarkStart w:id="40" w:name="_Toc104649004"/>
      <w:bookmarkStart w:id="41" w:name="_Toc104649015"/>
      <w:bookmarkStart w:id="42" w:name="_Toc105191591"/>
      <w:r w:rsidRPr="001E3268">
        <w:rPr>
          <w:rFonts w:ascii="Arial" w:hAnsi="Arial" w:cs="Arial"/>
          <w:iCs w:val="0"/>
          <w:color w:val="000000"/>
          <w:sz w:val="22"/>
          <w:szCs w:val="22"/>
        </w:rPr>
        <w:lastRenderedPageBreak/>
        <w:t xml:space="preserve">Quadro </w:t>
      </w:r>
      <w:r w:rsidR="00706269">
        <w:rPr>
          <w:rFonts w:ascii="Arial" w:hAnsi="Arial" w:cs="Arial"/>
          <w:iCs w:val="0"/>
          <w:color w:val="000000"/>
          <w:sz w:val="22"/>
          <w:szCs w:val="22"/>
        </w:rPr>
        <w:fldChar w:fldCharType="begin"/>
      </w:r>
      <w:r w:rsidR="00706269">
        <w:rPr>
          <w:rFonts w:ascii="Arial" w:hAnsi="Arial" w:cs="Arial"/>
          <w:iCs w:val="0"/>
          <w:color w:val="000000"/>
          <w:sz w:val="22"/>
          <w:szCs w:val="22"/>
        </w:rPr>
        <w:instrText xml:space="preserve"> SEQ Quadro \* ARABIC </w:instrText>
      </w:r>
      <w:r w:rsidR="00706269">
        <w:rPr>
          <w:rFonts w:ascii="Arial" w:hAnsi="Arial" w:cs="Arial"/>
          <w:iCs w:val="0"/>
          <w:color w:val="000000"/>
          <w:sz w:val="22"/>
          <w:szCs w:val="22"/>
        </w:rPr>
        <w:fldChar w:fldCharType="separate"/>
      </w:r>
      <w:r w:rsidR="00706269">
        <w:rPr>
          <w:rFonts w:ascii="Arial" w:hAnsi="Arial" w:cs="Arial"/>
          <w:iCs w:val="0"/>
          <w:noProof/>
          <w:color w:val="000000"/>
          <w:sz w:val="22"/>
          <w:szCs w:val="22"/>
        </w:rPr>
        <w:t>4</w:t>
      </w:r>
      <w:r w:rsidR="00706269">
        <w:rPr>
          <w:rFonts w:ascii="Arial" w:hAnsi="Arial" w:cs="Arial"/>
          <w:iCs w:val="0"/>
          <w:color w:val="000000"/>
          <w:sz w:val="22"/>
          <w:szCs w:val="22"/>
        </w:rPr>
        <w:fldChar w:fldCharType="end"/>
      </w:r>
      <w:r w:rsidR="00360010">
        <w:rPr>
          <w:rFonts w:ascii="Arial" w:hAnsi="Arial" w:cs="Arial"/>
          <w:iCs w:val="0"/>
          <w:color w:val="000000"/>
          <w:sz w:val="22"/>
          <w:szCs w:val="22"/>
        </w:rPr>
        <w:t xml:space="preserve"> - </w:t>
      </w:r>
      <w:r w:rsidRPr="001E3268">
        <w:rPr>
          <w:rFonts w:ascii="Arial" w:hAnsi="Arial" w:cs="Arial"/>
          <w:iCs w:val="0"/>
          <w:color w:val="000000"/>
          <w:sz w:val="22"/>
          <w:szCs w:val="22"/>
        </w:rPr>
        <w:t>Re</w:t>
      </w:r>
      <w:r>
        <w:rPr>
          <w:rFonts w:ascii="Arial" w:hAnsi="Arial" w:cs="Arial"/>
          <w:iCs w:val="0"/>
          <w:color w:val="000000"/>
          <w:sz w:val="22"/>
          <w:szCs w:val="22"/>
        </w:rPr>
        <w:t>quisitos NGS2 Certificação SBIS</w:t>
      </w:r>
      <w:bookmarkEnd w:id="40"/>
      <w:bookmarkEnd w:id="41"/>
      <w:bookmarkEnd w:id="42"/>
    </w:p>
    <w:tbl>
      <w:tblPr>
        <w:tblStyle w:val="Tabelacomgrade"/>
        <w:tblW w:w="0" w:type="auto"/>
        <w:jc w:val="center"/>
        <w:tblLook w:val="04A0" w:firstRow="1" w:lastRow="0" w:firstColumn="1" w:lastColumn="0" w:noHBand="0" w:noVBand="1"/>
      </w:tblPr>
      <w:tblGrid>
        <w:gridCol w:w="1844"/>
        <w:gridCol w:w="6939"/>
      </w:tblGrid>
      <w:tr w:rsidR="009A56D7" w:rsidRPr="00781554" w14:paraId="54CDE42C" w14:textId="77777777" w:rsidTr="00587312">
        <w:trPr>
          <w:jc w:val="center"/>
        </w:trPr>
        <w:tc>
          <w:tcPr>
            <w:tcW w:w="1844" w:type="dxa"/>
            <w:vAlign w:val="center"/>
          </w:tcPr>
          <w:p w14:paraId="0328A33F" w14:textId="21D1EF75" w:rsidR="009A56D7" w:rsidRPr="001E3268" w:rsidRDefault="009A56D7" w:rsidP="006907E0">
            <w:pPr>
              <w:pStyle w:val="PargrafodaLista"/>
              <w:ind w:left="0"/>
              <w:rPr>
                <w:rFonts w:ascii="Arial" w:eastAsia="Times New Roman" w:hAnsi="Arial" w:cs="Arial"/>
                <w:lang w:eastAsia="pt-BR"/>
              </w:rPr>
            </w:pPr>
            <w:r w:rsidRPr="001E3268">
              <w:rPr>
                <w:rFonts w:ascii="Arial" w:hAnsi="Arial" w:cs="Arial"/>
                <w:color w:val="000000"/>
              </w:rPr>
              <w:t>NGS2.01.01</w:t>
            </w:r>
          </w:p>
        </w:tc>
        <w:tc>
          <w:tcPr>
            <w:tcW w:w="6939" w:type="dxa"/>
          </w:tcPr>
          <w:p w14:paraId="490B627B" w14:textId="6F9D20FF" w:rsidR="009A56D7" w:rsidRPr="001E3268" w:rsidRDefault="009A56D7" w:rsidP="001E3268">
            <w:pPr>
              <w:pStyle w:val="PargrafodaLista"/>
              <w:ind w:left="0"/>
              <w:jc w:val="both"/>
              <w:rPr>
                <w:rFonts w:ascii="Arial" w:eastAsia="Times New Roman" w:hAnsi="Arial" w:cs="Arial"/>
                <w:lang w:eastAsia="pt-BR"/>
              </w:rPr>
            </w:pPr>
            <w:r w:rsidRPr="001E3268">
              <w:rPr>
                <w:rFonts w:ascii="Arial" w:hAnsi="Arial" w:cs="Arial"/>
                <w:color w:val="000000"/>
              </w:rPr>
              <w:t>O S-RES deve permitir que certificados digitais ICP-Brasil possam ser utilizados por profissionais de saúde para o processo de assinatura digital de documentos do prontuário do paciente, atendendo às normas de uso definidas pela ICP-Brasil na utilização desses certificados.</w:t>
            </w:r>
          </w:p>
        </w:tc>
      </w:tr>
      <w:tr w:rsidR="009A56D7" w:rsidRPr="00781554" w14:paraId="5A9D3943" w14:textId="77777777" w:rsidTr="00587312">
        <w:trPr>
          <w:jc w:val="center"/>
        </w:trPr>
        <w:tc>
          <w:tcPr>
            <w:tcW w:w="1844" w:type="dxa"/>
            <w:vAlign w:val="center"/>
          </w:tcPr>
          <w:p w14:paraId="79B75482" w14:textId="3E68282E" w:rsidR="009A56D7" w:rsidRPr="001E3268" w:rsidRDefault="009A56D7" w:rsidP="006907E0">
            <w:pPr>
              <w:pStyle w:val="PargrafodaLista"/>
              <w:ind w:left="0"/>
              <w:rPr>
                <w:rFonts w:ascii="Arial" w:eastAsia="Times New Roman" w:hAnsi="Arial" w:cs="Arial"/>
                <w:lang w:eastAsia="pt-BR"/>
              </w:rPr>
            </w:pPr>
            <w:r w:rsidRPr="001E3268">
              <w:rPr>
                <w:rFonts w:ascii="Arial" w:eastAsia="Times New Roman" w:hAnsi="Arial" w:cs="Arial"/>
                <w:lang w:eastAsia="pt-BR"/>
              </w:rPr>
              <w:t>NGS2.01.02</w:t>
            </w:r>
          </w:p>
        </w:tc>
        <w:tc>
          <w:tcPr>
            <w:tcW w:w="6939" w:type="dxa"/>
          </w:tcPr>
          <w:p w14:paraId="0931E7FB" w14:textId="58CB9731" w:rsidR="009A56D7" w:rsidRPr="001E3268" w:rsidRDefault="009A56D7" w:rsidP="001E3268">
            <w:pPr>
              <w:pStyle w:val="PargrafodaLista"/>
              <w:ind w:left="0"/>
              <w:jc w:val="both"/>
              <w:rPr>
                <w:rFonts w:ascii="Arial" w:eastAsia="Times New Roman" w:hAnsi="Arial" w:cs="Arial"/>
                <w:lang w:eastAsia="pt-BR"/>
              </w:rPr>
            </w:pPr>
            <w:r w:rsidRPr="001E3268">
              <w:rPr>
                <w:rFonts w:ascii="Arial" w:eastAsia="Times New Roman" w:hAnsi="Arial" w:cs="Arial"/>
                <w:lang w:eastAsia="pt-BR"/>
              </w:rPr>
              <w:t>O S-RES deverá permitir o uso de um certificado digital (assinatura digital e autenticação no S-RES) por um usuário apenas se o CPF informado no cadastro deste usuário for idêntico ao identificado no certificado digital utilizado. Dessa forma, a cada processo de uso do certificado digital deverá ser verificado se o CPF do usuário executando o processo corresponde ao CPF contido no certificado digital utilizado, e o processo só será finalizado com sucesso em caso de igualdade dos CPFs.</w:t>
            </w:r>
          </w:p>
        </w:tc>
      </w:tr>
      <w:tr w:rsidR="009A56D7" w:rsidRPr="00781554" w14:paraId="209C676A" w14:textId="77777777" w:rsidTr="00587312">
        <w:trPr>
          <w:jc w:val="center"/>
        </w:trPr>
        <w:tc>
          <w:tcPr>
            <w:tcW w:w="1844" w:type="dxa"/>
            <w:vAlign w:val="center"/>
          </w:tcPr>
          <w:p w14:paraId="5CAA9834" w14:textId="25B743A0" w:rsidR="009A56D7" w:rsidRPr="001E3268" w:rsidRDefault="009A56D7" w:rsidP="006907E0">
            <w:pPr>
              <w:pStyle w:val="PargrafodaLista"/>
              <w:ind w:left="0"/>
              <w:rPr>
                <w:rFonts w:ascii="Arial" w:eastAsia="Times New Roman" w:hAnsi="Arial" w:cs="Arial"/>
                <w:lang w:eastAsia="pt-BR"/>
              </w:rPr>
            </w:pPr>
            <w:r w:rsidRPr="001E3268">
              <w:rPr>
                <w:rFonts w:ascii="Arial" w:eastAsia="Times New Roman" w:hAnsi="Arial" w:cs="Arial"/>
                <w:lang w:eastAsia="pt-BR"/>
              </w:rPr>
              <w:t>NGS2.02.09</w:t>
            </w:r>
          </w:p>
        </w:tc>
        <w:tc>
          <w:tcPr>
            <w:tcW w:w="6939" w:type="dxa"/>
          </w:tcPr>
          <w:p w14:paraId="179DED11" w14:textId="6D1DE240" w:rsidR="009A56D7" w:rsidRPr="001E3268" w:rsidRDefault="009A56D7" w:rsidP="001E3268">
            <w:pPr>
              <w:pStyle w:val="PargrafodaLista"/>
              <w:ind w:left="0"/>
              <w:jc w:val="both"/>
              <w:rPr>
                <w:rFonts w:ascii="Arial" w:eastAsia="Times New Roman" w:hAnsi="Arial" w:cs="Arial"/>
                <w:lang w:eastAsia="pt-BR"/>
              </w:rPr>
            </w:pPr>
            <w:r w:rsidRPr="001E3268">
              <w:rPr>
                <w:rFonts w:ascii="Arial" w:eastAsia="Times New Roman" w:hAnsi="Arial" w:cs="Arial"/>
                <w:lang w:eastAsia="pt-BR"/>
              </w:rPr>
              <w:t xml:space="preserve">O S-RES deve exibir uma indicação de que um determinado documento foi assinado digitalmente (por exemplo, exibindo um </w:t>
            </w:r>
            <w:r w:rsidR="00CF1742" w:rsidRPr="001E3268">
              <w:rPr>
                <w:rFonts w:ascii="Arial" w:eastAsia="Times New Roman" w:hAnsi="Arial" w:cs="Arial"/>
                <w:lang w:eastAsia="pt-BR"/>
              </w:rPr>
              <w:t>status</w:t>
            </w:r>
            <w:r w:rsidRPr="001E3268">
              <w:rPr>
                <w:rFonts w:ascii="Arial" w:eastAsia="Times New Roman" w:hAnsi="Arial" w:cs="Arial"/>
                <w:lang w:eastAsia="pt-BR"/>
              </w:rPr>
              <w:t xml:space="preserve"> de “assinado”), deve ainda permitir que o usuário possa visualizar por meio da aplicação as informações sobre a assinatura (minimamente quais profissionais assinaram e registro de tempo).</w:t>
            </w:r>
          </w:p>
        </w:tc>
      </w:tr>
    </w:tbl>
    <w:p w14:paraId="109C722D" w14:textId="39AEE0CE" w:rsidR="001E3268" w:rsidRPr="008D3EFA" w:rsidRDefault="001E3268" w:rsidP="001E3268">
      <w:pPr>
        <w:spacing w:before="120" w:after="240" w:line="360" w:lineRule="auto"/>
        <w:jc w:val="center"/>
        <w:rPr>
          <w:rFonts w:ascii="Arial" w:eastAsia="Times New Roman" w:hAnsi="Arial" w:cs="Arial"/>
          <w:b/>
          <w:sz w:val="20"/>
          <w:szCs w:val="20"/>
          <w:lang w:eastAsia="pt-BR"/>
        </w:rPr>
      </w:pPr>
      <w:r w:rsidRPr="008D3EFA">
        <w:rPr>
          <w:rFonts w:ascii="Arial" w:eastAsia="Times New Roman" w:hAnsi="Arial" w:cs="Arial"/>
          <w:b/>
          <w:sz w:val="20"/>
          <w:szCs w:val="20"/>
          <w:lang w:eastAsia="pt-BR"/>
        </w:rPr>
        <w:t xml:space="preserve">Fonte: </w:t>
      </w:r>
      <w:r w:rsidR="008D3EFA">
        <w:rPr>
          <w:rFonts w:ascii="Arial" w:eastAsia="Times New Roman" w:hAnsi="Arial" w:cs="Arial"/>
          <w:b/>
          <w:sz w:val="20"/>
          <w:szCs w:val="20"/>
          <w:lang w:eastAsia="pt-BR"/>
        </w:rPr>
        <w:t>SBIS (2022).</w:t>
      </w:r>
    </w:p>
    <w:p w14:paraId="3DE8829A" w14:textId="1B03142B" w:rsidR="00516CF0" w:rsidRPr="00781554" w:rsidRDefault="00516CF0" w:rsidP="005A2C1B">
      <w:pPr>
        <w:pStyle w:val="PargrafodaLista"/>
        <w:spacing w:after="0" w:line="360" w:lineRule="auto"/>
        <w:ind w:left="0" w:firstLine="709"/>
        <w:jc w:val="both"/>
        <w:rPr>
          <w:rFonts w:ascii="Arial" w:eastAsia="Times New Roman" w:hAnsi="Arial" w:cs="Arial"/>
          <w:sz w:val="24"/>
          <w:szCs w:val="24"/>
          <w:lang w:eastAsia="pt-BR"/>
        </w:rPr>
      </w:pPr>
      <w:r w:rsidRPr="00781554">
        <w:rPr>
          <w:rFonts w:ascii="Arial" w:eastAsia="Times New Roman" w:hAnsi="Arial" w:cs="Arial"/>
          <w:sz w:val="24"/>
          <w:szCs w:val="24"/>
          <w:lang w:eastAsia="pt-BR"/>
        </w:rPr>
        <w:t>Demais requisitos podem ser verificados diretamente no</w:t>
      </w:r>
      <w:r w:rsidR="00482557" w:rsidRPr="00781554">
        <w:rPr>
          <w:rFonts w:ascii="Arial" w:eastAsia="Times New Roman" w:hAnsi="Arial" w:cs="Arial"/>
          <w:sz w:val="24"/>
          <w:szCs w:val="24"/>
          <w:lang w:eastAsia="pt-BR"/>
        </w:rPr>
        <w:t xml:space="preserve"> documento oficial (Manual de Certificação de Sistemas de Registro Eletrônico em Saúde) disponível em: &lt;</w:t>
      </w:r>
      <w:r w:rsidR="00482557" w:rsidRPr="00781554">
        <w:rPr>
          <w:rFonts w:ascii="Arial" w:hAnsi="Arial" w:cs="Arial"/>
          <w:sz w:val="24"/>
          <w:szCs w:val="24"/>
        </w:rPr>
        <w:t xml:space="preserve"> </w:t>
      </w:r>
      <w:r w:rsidR="00482557" w:rsidRPr="00781554">
        <w:rPr>
          <w:rFonts w:ascii="Arial" w:eastAsia="Times New Roman" w:hAnsi="Arial" w:cs="Arial"/>
          <w:sz w:val="24"/>
          <w:szCs w:val="24"/>
          <w:lang w:eastAsia="pt-BR"/>
        </w:rPr>
        <w:t>http://sbis.org.br/documentos-e-manuais/ &gt;.</w:t>
      </w:r>
    </w:p>
    <w:p w14:paraId="2E687FEA" w14:textId="60296D24" w:rsidR="007C17C0" w:rsidRDefault="00516CF0" w:rsidP="005A2C1B">
      <w:pPr>
        <w:pStyle w:val="PargrafodaLista"/>
        <w:spacing w:after="0" w:line="360" w:lineRule="auto"/>
        <w:ind w:left="0" w:firstLine="709"/>
        <w:jc w:val="both"/>
        <w:rPr>
          <w:rFonts w:ascii="Arial" w:eastAsia="Times New Roman" w:hAnsi="Arial" w:cs="Arial"/>
          <w:sz w:val="24"/>
          <w:szCs w:val="24"/>
          <w:lang w:eastAsia="pt-BR"/>
        </w:rPr>
      </w:pPr>
      <w:r w:rsidRPr="00781554">
        <w:rPr>
          <w:rFonts w:ascii="Arial" w:eastAsia="Times New Roman" w:hAnsi="Arial" w:cs="Arial"/>
          <w:sz w:val="24"/>
          <w:szCs w:val="24"/>
          <w:lang w:eastAsia="pt-BR"/>
        </w:rPr>
        <w:t xml:space="preserve">No Anexo 1 é evidenciado o certificado emitido pela SBIS a um </w:t>
      </w:r>
      <w:r w:rsidR="00482557" w:rsidRPr="00781554">
        <w:rPr>
          <w:rFonts w:ascii="Arial" w:eastAsia="Times New Roman" w:hAnsi="Arial" w:cs="Arial"/>
          <w:sz w:val="24"/>
          <w:szCs w:val="24"/>
          <w:lang w:eastAsia="pt-BR"/>
        </w:rPr>
        <w:t>sistema</w:t>
      </w:r>
      <w:r w:rsidR="003414AA" w:rsidRPr="00781554">
        <w:rPr>
          <w:rFonts w:ascii="Arial" w:eastAsia="Times New Roman" w:hAnsi="Arial" w:cs="Arial"/>
          <w:sz w:val="24"/>
          <w:szCs w:val="24"/>
          <w:lang w:eastAsia="pt-BR"/>
        </w:rPr>
        <w:t xml:space="preserve"> S-RES </w:t>
      </w:r>
      <w:r w:rsidR="008A45ED">
        <w:rPr>
          <w:rFonts w:ascii="Arial" w:eastAsia="Times New Roman" w:hAnsi="Arial" w:cs="Arial"/>
          <w:sz w:val="24"/>
          <w:szCs w:val="24"/>
          <w:lang w:eastAsia="pt-BR"/>
        </w:rPr>
        <w:t xml:space="preserve">- </w:t>
      </w:r>
      <w:r w:rsidR="003414AA" w:rsidRPr="00781554">
        <w:rPr>
          <w:rFonts w:ascii="Arial" w:eastAsia="Times New Roman" w:hAnsi="Arial" w:cs="Arial"/>
          <w:sz w:val="24"/>
          <w:szCs w:val="24"/>
          <w:lang w:eastAsia="pt-BR"/>
        </w:rPr>
        <w:t>Sistemas de Registro Eletrônico em Saúde com nível NGS2</w:t>
      </w:r>
      <w:r w:rsidR="008E04C1" w:rsidRPr="00781554">
        <w:rPr>
          <w:rFonts w:ascii="Arial" w:eastAsia="Times New Roman" w:hAnsi="Arial" w:cs="Arial"/>
          <w:sz w:val="24"/>
          <w:szCs w:val="24"/>
          <w:lang w:eastAsia="pt-BR"/>
        </w:rPr>
        <w:t xml:space="preserve"> </w:t>
      </w:r>
      <w:r w:rsidR="00781554" w:rsidRPr="00781554">
        <w:rPr>
          <w:rFonts w:ascii="Arial" w:eastAsia="Times New Roman" w:hAnsi="Arial" w:cs="Arial"/>
          <w:sz w:val="24"/>
          <w:szCs w:val="24"/>
          <w:lang w:eastAsia="pt-BR"/>
        </w:rPr>
        <w:t>disponível</w:t>
      </w:r>
      <w:r w:rsidR="008E04C1" w:rsidRPr="00781554">
        <w:rPr>
          <w:rFonts w:ascii="Arial" w:eastAsia="Times New Roman" w:hAnsi="Arial" w:cs="Arial"/>
          <w:sz w:val="24"/>
          <w:szCs w:val="24"/>
          <w:lang w:eastAsia="pt-BR"/>
        </w:rPr>
        <w:t xml:space="preserve"> em: &lt;</w:t>
      </w:r>
      <w:r w:rsidR="008E04C1" w:rsidRPr="00781554">
        <w:rPr>
          <w:rFonts w:ascii="Arial" w:hAnsi="Arial" w:cs="Arial"/>
          <w:sz w:val="24"/>
          <w:szCs w:val="24"/>
        </w:rPr>
        <w:t xml:space="preserve"> </w:t>
      </w:r>
      <w:r w:rsidR="008E04C1" w:rsidRPr="00781554">
        <w:rPr>
          <w:rFonts w:ascii="Arial" w:eastAsia="Times New Roman" w:hAnsi="Arial" w:cs="Arial"/>
          <w:sz w:val="24"/>
          <w:szCs w:val="24"/>
          <w:lang w:eastAsia="pt-BR"/>
        </w:rPr>
        <w:t>http://sbis.org.br/certificacao/certificados/Certificado_SBIS_SRES_063_MV.pdf &gt;.</w:t>
      </w:r>
    </w:p>
    <w:p w14:paraId="62C66406" w14:textId="304CEEC6" w:rsidR="00D775DA" w:rsidRDefault="00A43AA8" w:rsidP="005A2C1B">
      <w:pPr>
        <w:pStyle w:val="PargrafodaLista"/>
        <w:spacing w:after="0" w:line="360" w:lineRule="auto"/>
        <w:ind w:left="0" w:firstLine="709"/>
        <w:jc w:val="both"/>
        <w:rPr>
          <w:rFonts w:ascii="Arial" w:eastAsia="Times New Roman" w:hAnsi="Arial" w:cs="Arial"/>
          <w:color w:val="000000" w:themeColor="text1"/>
          <w:sz w:val="24"/>
          <w:szCs w:val="24"/>
          <w:lang w:eastAsia="pt-BR"/>
        </w:rPr>
      </w:pPr>
      <w:r w:rsidRPr="00A43AA8">
        <w:rPr>
          <w:rFonts w:ascii="Arial" w:eastAsia="Times New Roman" w:hAnsi="Arial" w:cs="Arial"/>
          <w:sz w:val="24"/>
          <w:szCs w:val="24"/>
          <w:lang w:eastAsia="pt-BR"/>
        </w:rPr>
        <w:t>A acreditação SBIS estabelece diferentes padrões para as categorias de PEP e seus respectivos sistemas de registro eletrônico de saúde (S-RES) para estabelecimentos de saúde como hospitais, consultórios e clínicas de atendimento pessoal e ambulatórios, levando em consideração suas especificidades. No entanto</w:t>
      </w:r>
      <w:r>
        <w:rPr>
          <w:rFonts w:ascii="Arial" w:eastAsia="Times New Roman" w:hAnsi="Arial" w:cs="Arial"/>
          <w:sz w:val="24"/>
          <w:szCs w:val="24"/>
          <w:lang w:eastAsia="pt-BR"/>
        </w:rPr>
        <w:t xml:space="preserve">, a LGPD tem </w:t>
      </w:r>
      <w:r w:rsidR="00BB2554">
        <w:rPr>
          <w:rFonts w:ascii="Arial" w:eastAsia="Times New Roman" w:hAnsi="Arial" w:cs="Arial"/>
          <w:sz w:val="24"/>
          <w:szCs w:val="24"/>
          <w:lang w:eastAsia="pt-BR"/>
        </w:rPr>
        <w:t>como objetivo</w:t>
      </w:r>
      <w:r w:rsidR="0091780D" w:rsidRPr="00935C51">
        <w:rPr>
          <w:rFonts w:ascii="Arial" w:eastAsia="Times New Roman" w:hAnsi="Arial" w:cs="Arial"/>
          <w:color w:val="000000" w:themeColor="text1"/>
          <w:sz w:val="24"/>
          <w:szCs w:val="24"/>
          <w:lang w:eastAsia="pt-BR"/>
        </w:rPr>
        <w:t xml:space="preserve"> regular</w:t>
      </w:r>
      <w:r w:rsidR="008A45ED">
        <w:rPr>
          <w:rFonts w:ascii="Arial" w:eastAsia="Times New Roman" w:hAnsi="Arial" w:cs="Arial"/>
          <w:color w:val="000000" w:themeColor="text1"/>
          <w:sz w:val="24"/>
          <w:szCs w:val="24"/>
          <w:lang w:eastAsia="pt-BR"/>
        </w:rPr>
        <w:t>,</w:t>
      </w:r>
      <w:r w:rsidR="0091780D" w:rsidRPr="00935C51">
        <w:rPr>
          <w:rFonts w:ascii="Arial" w:eastAsia="Times New Roman" w:hAnsi="Arial" w:cs="Arial"/>
          <w:color w:val="000000" w:themeColor="text1"/>
          <w:sz w:val="24"/>
          <w:szCs w:val="24"/>
          <w:lang w:eastAsia="pt-BR"/>
        </w:rPr>
        <w:t xml:space="preserve"> de forma efetiva, clara e transparente</w:t>
      </w:r>
      <w:r w:rsidR="008A45ED">
        <w:rPr>
          <w:rFonts w:ascii="Arial" w:eastAsia="Times New Roman" w:hAnsi="Arial" w:cs="Arial"/>
          <w:color w:val="000000" w:themeColor="text1"/>
          <w:sz w:val="24"/>
          <w:szCs w:val="24"/>
          <w:lang w:eastAsia="pt-BR"/>
        </w:rPr>
        <w:t>,</w:t>
      </w:r>
      <w:r w:rsidR="0091780D" w:rsidRPr="00935C51">
        <w:rPr>
          <w:rFonts w:ascii="Arial" w:eastAsia="Times New Roman" w:hAnsi="Arial" w:cs="Arial"/>
          <w:color w:val="000000" w:themeColor="text1"/>
          <w:sz w:val="24"/>
          <w:szCs w:val="24"/>
          <w:lang w:eastAsia="pt-BR"/>
        </w:rPr>
        <w:t xml:space="preserve"> o processamento de dados pessoais</w:t>
      </w:r>
      <w:r w:rsidR="008A45ED">
        <w:rPr>
          <w:rFonts w:ascii="Arial" w:eastAsia="Times New Roman" w:hAnsi="Arial" w:cs="Arial"/>
          <w:color w:val="000000" w:themeColor="text1"/>
          <w:sz w:val="24"/>
          <w:szCs w:val="24"/>
          <w:lang w:eastAsia="pt-BR"/>
        </w:rPr>
        <w:t>,</w:t>
      </w:r>
      <w:r w:rsidR="00BB2554">
        <w:rPr>
          <w:rFonts w:ascii="Arial" w:eastAsia="Times New Roman" w:hAnsi="Arial" w:cs="Arial"/>
          <w:color w:val="000000" w:themeColor="text1"/>
          <w:sz w:val="24"/>
          <w:szCs w:val="24"/>
          <w:lang w:eastAsia="pt-BR"/>
        </w:rPr>
        <w:t xml:space="preserve"> garantindo a proteção</w:t>
      </w:r>
      <w:r w:rsidR="00A00B31">
        <w:rPr>
          <w:rFonts w:ascii="Arial" w:eastAsia="Times New Roman" w:hAnsi="Arial" w:cs="Arial"/>
          <w:color w:val="000000" w:themeColor="text1"/>
          <w:sz w:val="24"/>
          <w:szCs w:val="24"/>
          <w:lang w:eastAsia="pt-BR"/>
        </w:rPr>
        <w:t>. D</w:t>
      </w:r>
      <w:r w:rsidR="0091780D" w:rsidRPr="00935C51">
        <w:rPr>
          <w:rFonts w:ascii="Arial" w:eastAsia="Times New Roman" w:hAnsi="Arial" w:cs="Arial"/>
          <w:color w:val="000000" w:themeColor="text1"/>
          <w:sz w:val="24"/>
          <w:szCs w:val="24"/>
          <w:lang w:eastAsia="pt-BR"/>
        </w:rPr>
        <w:t>esta forma busca entregar o poder sobre os dados pessoais, a</w:t>
      </w:r>
      <w:r w:rsidR="00CF1742">
        <w:rPr>
          <w:rFonts w:ascii="Arial" w:eastAsia="Times New Roman" w:hAnsi="Arial" w:cs="Arial"/>
          <w:color w:val="000000" w:themeColor="text1"/>
          <w:sz w:val="24"/>
          <w:szCs w:val="24"/>
          <w:lang w:eastAsia="pt-BR"/>
        </w:rPr>
        <w:t>gora trazendo a obrigação para</w:t>
      </w:r>
      <w:r w:rsidR="0091780D" w:rsidRPr="00935C51">
        <w:rPr>
          <w:rFonts w:ascii="Arial" w:eastAsia="Times New Roman" w:hAnsi="Arial" w:cs="Arial"/>
          <w:color w:val="000000" w:themeColor="text1"/>
          <w:sz w:val="24"/>
          <w:szCs w:val="24"/>
          <w:lang w:eastAsia="pt-BR"/>
        </w:rPr>
        <w:t xml:space="preserve"> formalizar de que </w:t>
      </w:r>
      <w:r w:rsidR="00A00B31">
        <w:rPr>
          <w:rFonts w:ascii="Arial" w:eastAsia="Times New Roman" w:hAnsi="Arial" w:cs="Arial"/>
          <w:color w:val="000000" w:themeColor="text1"/>
          <w:sz w:val="24"/>
          <w:szCs w:val="24"/>
          <w:lang w:eastAsia="pt-BR"/>
        </w:rPr>
        <w:t>maneira estarão</w:t>
      </w:r>
      <w:r w:rsidR="0091780D" w:rsidRPr="00935C51">
        <w:rPr>
          <w:rFonts w:ascii="Arial" w:eastAsia="Times New Roman" w:hAnsi="Arial" w:cs="Arial"/>
          <w:color w:val="000000" w:themeColor="text1"/>
          <w:sz w:val="24"/>
          <w:szCs w:val="24"/>
          <w:lang w:eastAsia="pt-BR"/>
        </w:rPr>
        <w:t xml:space="preserve"> sendo tratado</w:t>
      </w:r>
      <w:r w:rsidR="00A00B31">
        <w:rPr>
          <w:rFonts w:ascii="Arial" w:eastAsia="Times New Roman" w:hAnsi="Arial" w:cs="Arial"/>
          <w:color w:val="000000" w:themeColor="text1"/>
          <w:sz w:val="24"/>
          <w:szCs w:val="24"/>
          <w:lang w:eastAsia="pt-BR"/>
        </w:rPr>
        <w:t>s</w:t>
      </w:r>
      <w:r w:rsidR="0091780D" w:rsidRPr="00935C51">
        <w:rPr>
          <w:rFonts w:ascii="Arial" w:eastAsia="Times New Roman" w:hAnsi="Arial" w:cs="Arial"/>
          <w:color w:val="000000" w:themeColor="text1"/>
          <w:sz w:val="24"/>
          <w:szCs w:val="24"/>
          <w:lang w:eastAsia="pt-BR"/>
        </w:rPr>
        <w:t>, armazenado</w:t>
      </w:r>
      <w:r w:rsidR="00A00B31">
        <w:rPr>
          <w:rFonts w:ascii="Arial" w:eastAsia="Times New Roman" w:hAnsi="Arial" w:cs="Arial"/>
          <w:color w:val="000000" w:themeColor="text1"/>
          <w:sz w:val="24"/>
          <w:szCs w:val="24"/>
          <w:lang w:eastAsia="pt-BR"/>
        </w:rPr>
        <w:t>s</w:t>
      </w:r>
      <w:r w:rsidR="0091780D" w:rsidRPr="00935C51">
        <w:rPr>
          <w:rFonts w:ascii="Arial" w:eastAsia="Times New Roman" w:hAnsi="Arial" w:cs="Arial"/>
          <w:color w:val="000000" w:themeColor="text1"/>
          <w:sz w:val="24"/>
          <w:szCs w:val="24"/>
          <w:lang w:eastAsia="pt-BR"/>
        </w:rPr>
        <w:t xml:space="preserve">, </w:t>
      </w:r>
      <w:r w:rsidR="00935C51" w:rsidRPr="00935C51">
        <w:rPr>
          <w:rFonts w:ascii="Arial" w:eastAsia="Times New Roman" w:hAnsi="Arial" w:cs="Arial"/>
          <w:color w:val="000000" w:themeColor="text1"/>
          <w:sz w:val="24"/>
          <w:szCs w:val="24"/>
          <w:lang w:eastAsia="pt-BR"/>
        </w:rPr>
        <w:t>alterado</w:t>
      </w:r>
      <w:r w:rsidR="00A00B31">
        <w:rPr>
          <w:rFonts w:ascii="Arial" w:eastAsia="Times New Roman" w:hAnsi="Arial" w:cs="Arial"/>
          <w:color w:val="000000" w:themeColor="text1"/>
          <w:sz w:val="24"/>
          <w:szCs w:val="24"/>
          <w:lang w:eastAsia="pt-BR"/>
        </w:rPr>
        <w:t>s</w:t>
      </w:r>
      <w:r w:rsidR="00935C51" w:rsidRPr="00935C51">
        <w:rPr>
          <w:rFonts w:ascii="Arial" w:eastAsia="Times New Roman" w:hAnsi="Arial" w:cs="Arial"/>
          <w:color w:val="000000" w:themeColor="text1"/>
          <w:sz w:val="24"/>
          <w:szCs w:val="24"/>
          <w:lang w:eastAsia="pt-BR"/>
        </w:rPr>
        <w:t xml:space="preserve"> e manipulado</w:t>
      </w:r>
      <w:r w:rsidR="00A00B31">
        <w:rPr>
          <w:rFonts w:ascii="Arial" w:eastAsia="Times New Roman" w:hAnsi="Arial" w:cs="Arial"/>
          <w:color w:val="000000" w:themeColor="text1"/>
          <w:sz w:val="24"/>
          <w:szCs w:val="24"/>
          <w:lang w:eastAsia="pt-BR"/>
        </w:rPr>
        <w:t>s</w:t>
      </w:r>
      <w:r w:rsidR="00935C51" w:rsidRPr="00935C51">
        <w:rPr>
          <w:rFonts w:ascii="Arial" w:eastAsia="Times New Roman" w:hAnsi="Arial" w:cs="Arial"/>
          <w:color w:val="000000" w:themeColor="text1"/>
          <w:sz w:val="24"/>
          <w:szCs w:val="24"/>
          <w:lang w:eastAsia="pt-BR"/>
        </w:rPr>
        <w:t xml:space="preserve"> estes dados </w:t>
      </w:r>
      <w:r w:rsidR="00A00B31">
        <w:rPr>
          <w:rFonts w:ascii="Arial" w:eastAsia="Times New Roman" w:hAnsi="Arial" w:cs="Arial"/>
          <w:color w:val="000000" w:themeColor="text1"/>
          <w:sz w:val="24"/>
          <w:szCs w:val="24"/>
          <w:lang w:eastAsia="pt-BR"/>
        </w:rPr>
        <w:t>sensíveis</w:t>
      </w:r>
      <w:r w:rsidR="00935C51" w:rsidRPr="00935C51">
        <w:rPr>
          <w:rFonts w:ascii="Arial" w:eastAsia="Times New Roman" w:hAnsi="Arial" w:cs="Arial"/>
          <w:color w:val="000000" w:themeColor="text1"/>
          <w:sz w:val="24"/>
          <w:szCs w:val="24"/>
          <w:lang w:eastAsia="pt-BR"/>
        </w:rPr>
        <w:t xml:space="preserve"> e em ambiente hospitalar.</w:t>
      </w:r>
    </w:p>
    <w:p w14:paraId="739FC9A4" w14:textId="1270DC9A" w:rsidR="00935C51" w:rsidRDefault="00935C51" w:rsidP="005A2C1B">
      <w:pPr>
        <w:pStyle w:val="PargrafodaLista"/>
        <w:spacing w:after="0" w:line="360" w:lineRule="auto"/>
        <w:ind w:left="0" w:firstLine="709"/>
        <w:jc w:val="both"/>
        <w:rPr>
          <w:rFonts w:ascii="Arial" w:eastAsia="Times New Roman" w:hAnsi="Arial" w:cs="Arial"/>
          <w:sz w:val="24"/>
          <w:szCs w:val="24"/>
          <w:lang w:eastAsia="pt-BR"/>
        </w:rPr>
      </w:pPr>
      <w:r w:rsidRPr="00935C51">
        <w:rPr>
          <w:rFonts w:ascii="Arial" w:eastAsia="Times New Roman" w:hAnsi="Arial" w:cs="Arial"/>
          <w:color w:val="000000" w:themeColor="text1"/>
          <w:sz w:val="24"/>
          <w:szCs w:val="24"/>
          <w:lang w:eastAsia="pt-BR"/>
        </w:rPr>
        <w:t>O Artigo 5º</w:t>
      </w:r>
      <w:r w:rsidR="00A00B31">
        <w:rPr>
          <w:rFonts w:ascii="Arial" w:eastAsia="Times New Roman" w:hAnsi="Arial" w:cs="Arial"/>
          <w:color w:val="000000" w:themeColor="text1"/>
          <w:sz w:val="24"/>
          <w:szCs w:val="24"/>
          <w:lang w:eastAsia="pt-BR"/>
        </w:rPr>
        <w:t>,</w:t>
      </w:r>
      <w:r w:rsidRPr="00935C51">
        <w:rPr>
          <w:rFonts w:ascii="Arial" w:eastAsia="Times New Roman" w:hAnsi="Arial" w:cs="Arial"/>
          <w:color w:val="000000" w:themeColor="text1"/>
          <w:sz w:val="24"/>
          <w:szCs w:val="24"/>
          <w:lang w:eastAsia="pt-BR"/>
        </w:rPr>
        <w:t xml:space="preserve"> item XII, da Lei Geral de Proteção de Dados Pessoais como traz o conceito como: </w:t>
      </w:r>
      <w:r w:rsidRPr="00935C51">
        <w:rPr>
          <w:rFonts w:ascii="Arial" w:eastAsia="Times New Roman" w:hAnsi="Arial" w:cs="Arial"/>
          <w:i/>
          <w:iCs/>
          <w:color w:val="000000" w:themeColor="text1"/>
          <w:sz w:val="24"/>
          <w:szCs w:val="24"/>
          <w:lang w:eastAsia="pt-BR"/>
        </w:rPr>
        <w:t>"manifestação livre, informada e inequívoca pela qual o titular concorda com o tratamento de seus dados pessoais para uma finalidade determinada"</w:t>
      </w:r>
      <w:r w:rsidRPr="00935C51">
        <w:rPr>
          <w:rFonts w:ascii="Arial" w:eastAsia="Times New Roman" w:hAnsi="Arial" w:cs="Arial"/>
          <w:color w:val="000000" w:themeColor="text1"/>
          <w:sz w:val="24"/>
          <w:szCs w:val="24"/>
          <w:lang w:eastAsia="pt-BR"/>
        </w:rPr>
        <w:t xml:space="preserve">. Portanto, para que haja o tratamento de dados pessoais por parte de </w:t>
      </w:r>
      <w:r w:rsidRPr="00935C51">
        <w:rPr>
          <w:rFonts w:ascii="Arial" w:eastAsia="Times New Roman" w:hAnsi="Arial" w:cs="Arial"/>
          <w:color w:val="000000" w:themeColor="text1"/>
          <w:sz w:val="24"/>
          <w:szCs w:val="24"/>
          <w:lang w:eastAsia="pt-BR"/>
        </w:rPr>
        <w:lastRenderedPageBreak/>
        <w:t xml:space="preserve">uma organização </w:t>
      </w:r>
      <w:r w:rsidRPr="00E82629">
        <w:rPr>
          <w:rFonts w:ascii="Arial" w:eastAsia="Times New Roman" w:hAnsi="Arial" w:cs="Arial"/>
          <w:color w:val="000000" w:themeColor="text1"/>
          <w:sz w:val="24"/>
          <w:szCs w:val="24"/>
          <w:lang w:eastAsia="pt-BR"/>
        </w:rPr>
        <w:t>é necessário o consentimento do titular dos dados, conforme prevê o artigo 7º, inciso I, da LGPD.</w:t>
      </w:r>
    </w:p>
    <w:p w14:paraId="0C5D2A95" w14:textId="38F99909" w:rsidR="00D775DA" w:rsidRDefault="00D775DA" w:rsidP="005A2C1B">
      <w:pPr>
        <w:pStyle w:val="PargrafodaLista"/>
        <w:spacing w:after="0" w:line="360" w:lineRule="auto"/>
        <w:ind w:left="0" w:firstLine="709"/>
        <w:jc w:val="both"/>
        <w:rPr>
          <w:rFonts w:ascii="Arial" w:eastAsia="Times New Roman" w:hAnsi="Arial" w:cs="Arial"/>
          <w:sz w:val="24"/>
          <w:szCs w:val="24"/>
          <w:lang w:eastAsia="pt-BR"/>
        </w:rPr>
      </w:pPr>
      <w:r>
        <w:rPr>
          <w:rFonts w:ascii="Arial" w:eastAsia="Times New Roman" w:hAnsi="Arial" w:cs="Arial"/>
          <w:sz w:val="24"/>
          <w:szCs w:val="24"/>
          <w:lang w:eastAsia="pt-BR"/>
        </w:rPr>
        <w:t>Outro ponto forte que a LGPD permeia sobre os sistemas S-RES é definir o conceito de ‘dado’, trazendo dua</w:t>
      </w:r>
      <w:r w:rsidR="001A6EF5">
        <w:rPr>
          <w:rFonts w:ascii="Arial" w:eastAsia="Times New Roman" w:hAnsi="Arial" w:cs="Arial"/>
          <w:sz w:val="24"/>
          <w:szCs w:val="24"/>
          <w:lang w:eastAsia="pt-BR"/>
        </w:rPr>
        <w:t>s categorias como o dado p</w:t>
      </w:r>
      <w:r>
        <w:rPr>
          <w:rFonts w:ascii="Arial" w:eastAsia="Times New Roman" w:hAnsi="Arial" w:cs="Arial"/>
          <w:sz w:val="24"/>
          <w:szCs w:val="24"/>
          <w:lang w:eastAsia="pt-BR"/>
        </w:rPr>
        <w:t>essoal</w:t>
      </w:r>
      <w:r w:rsidR="00A00B31">
        <w:rPr>
          <w:rFonts w:ascii="Arial" w:eastAsia="Times New Roman" w:hAnsi="Arial" w:cs="Arial"/>
          <w:sz w:val="24"/>
          <w:szCs w:val="24"/>
          <w:lang w:eastAsia="pt-BR"/>
        </w:rPr>
        <w:t>:</w:t>
      </w:r>
      <w:r w:rsidR="001A6EF5">
        <w:rPr>
          <w:rFonts w:ascii="Arial" w:eastAsia="Times New Roman" w:hAnsi="Arial" w:cs="Arial"/>
          <w:sz w:val="24"/>
          <w:szCs w:val="24"/>
          <w:lang w:eastAsia="pt-BR"/>
        </w:rPr>
        <w:t xml:space="preserve"> aquele relacionado a pessoa natural identificada ou identificável como nome e telefone. A segunda categoria</w:t>
      </w:r>
      <w:r w:rsidR="00A00B31">
        <w:rPr>
          <w:rFonts w:ascii="Arial" w:eastAsia="Times New Roman" w:hAnsi="Arial" w:cs="Arial"/>
          <w:sz w:val="24"/>
          <w:szCs w:val="24"/>
          <w:lang w:eastAsia="pt-BR"/>
        </w:rPr>
        <w:t>,</w:t>
      </w:r>
      <w:r w:rsidR="001A6EF5">
        <w:rPr>
          <w:rFonts w:ascii="Arial" w:eastAsia="Times New Roman" w:hAnsi="Arial" w:cs="Arial"/>
          <w:sz w:val="24"/>
          <w:szCs w:val="24"/>
          <w:lang w:eastAsia="pt-BR"/>
        </w:rPr>
        <w:t xml:space="preserve"> dita como dado sensível que são aqueles que podem di</w:t>
      </w:r>
      <w:r w:rsidR="00CF1742">
        <w:rPr>
          <w:rFonts w:ascii="Arial" w:eastAsia="Times New Roman" w:hAnsi="Arial" w:cs="Arial"/>
          <w:sz w:val="24"/>
          <w:szCs w:val="24"/>
          <w:lang w:eastAsia="pt-BR"/>
        </w:rPr>
        <w:t>scriminar uma pessoa como raça ou</w:t>
      </w:r>
      <w:r w:rsidR="001A6EF5">
        <w:rPr>
          <w:rFonts w:ascii="Arial" w:eastAsia="Times New Roman" w:hAnsi="Arial" w:cs="Arial"/>
          <w:sz w:val="24"/>
          <w:szCs w:val="24"/>
          <w:lang w:eastAsia="pt-BR"/>
        </w:rPr>
        <w:t xml:space="preserve"> orientação sexual e ainda nesta categoria englobam-se os dados sobre saúde como doenças, dados genéticos, tipo sanguíneo</w:t>
      </w:r>
      <w:r w:rsidR="00A00B31">
        <w:rPr>
          <w:rFonts w:ascii="Arial" w:eastAsia="Times New Roman" w:hAnsi="Arial" w:cs="Arial"/>
          <w:sz w:val="24"/>
          <w:szCs w:val="24"/>
          <w:lang w:eastAsia="pt-BR"/>
        </w:rPr>
        <w:t>.</w:t>
      </w:r>
      <w:r w:rsidR="001A6EF5">
        <w:rPr>
          <w:rFonts w:ascii="Arial" w:eastAsia="Times New Roman" w:hAnsi="Arial" w:cs="Arial"/>
          <w:sz w:val="24"/>
          <w:szCs w:val="24"/>
          <w:lang w:eastAsia="pt-BR"/>
        </w:rPr>
        <w:t xml:space="preserve"> </w:t>
      </w:r>
      <w:r w:rsidR="00A00B31">
        <w:rPr>
          <w:rFonts w:ascii="Arial" w:eastAsia="Times New Roman" w:hAnsi="Arial" w:cs="Arial"/>
          <w:sz w:val="24"/>
          <w:szCs w:val="24"/>
          <w:lang w:eastAsia="pt-BR"/>
        </w:rPr>
        <w:t>E</w:t>
      </w:r>
      <w:r w:rsidR="002E3909">
        <w:rPr>
          <w:rFonts w:ascii="Arial" w:eastAsia="Times New Roman" w:hAnsi="Arial" w:cs="Arial"/>
          <w:sz w:val="24"/>
          <w:szCs w:val="24"/>
          <w:lang w:eastAsia="pt-BR"/>
        </w:rPr>
        <w:t>stes presentes em todos os sistemas hospitalares seja</w:t>
      </w:r>
      <w:r w:rsidR="00A00B31">
        <w:rPr>
          <w:rFonts w:ascii="Arial" w:eastAsia="Times New Roman" w:hAnsi="Arial" w:cs="Arial"/>
          <w:sz w:val="24"/>
          <w:szCs w:val="24"/>
          <w:lang w:eastAsia="pt-BR"/>
        </w:rPr>
        <w:t>m</w:t>
      </w:r>
      <w:r w:rsidR="002E3909">
        <w:rPr>
          <w:rFonts w:ascii="Arial" w:eastAsia="Times New Roman" w:hAnsi="Arial" w:cs="Arial"/>
          <w:sz w:val="24"/>
          <w:szCs w:val="24"/>
          <w:lang w:eastAsia="pt-BR"/>
        </w:rPr>
        <w:t xml:space="preserve"> público</w:t>
      </w:r>
      <w:r w:rsidR="00A00B31">
        <w:rPr>
          <w:rFonts w:ascii="Arial" w:eastAsia="Times New Roman" w:hAnsi="Arial" w:cs="Arial"/>
          <w:sz w:val="24"/>
          <w:szCs w:val="24"/>
          <w:lang w:eastAsia="pt-BR"/>
        </w:rPr>
        <w:t>s</w:t>
      </w:r>
      <w:r w:rsidR="002E3909">
        <w:rPr>
          <w:rFonts w:ascii="Arial" w:eastAsia="Times New Roman" w:hAnsi="Arial" w:cs="Arial"/>
          <w:sz w:val="24"/>
          <w:szCs w:val="24"/>
          <w:lang w:eastAsia="pt-BR"/>
        </w:rPr>
        <w:t xml:space="preserve"> ou privado</w:t>
      </w:r>
      <w:r w:rsidR="00A00B31">
        <w:rPr>
          <w:rFonts w:ascii="Arial" w:eastAsia="Times New Roman" w:hAnsi="Arial" w:cs="Arial"/>
          <w:sz w:val="24"/>
          <w:szCs w:val="24"/>
          <w:lang w:eastAsia="pt-BR"/>
        </w:rPr>
        <w:t>s,</w:t>
      </w:r>
      <w:r w:rsidR="002E3909">
        <w:rPr>
          <w:rFonts w:ascii="Arial" w:eastAsia="Times New Roman" w:hAnsi="Arial" w:cs="Arial"/>
          <w:sz w:val="24"/>
          <w:szCs w:val="24"/>
          <w:lang w:eastAsia="pt-BR"/>
        </w:rPr>
        <w:t xml:space="preserve"> pois são o </w:t>
      </w:r>
      <w:r w:rsidR="002E3909" w:rsidRPr="00781554">
        <w:rPr>
          <w:rFonts w:ascii="Arial" w:eastAsia="Times New Roman" w:hAnsi="Arial" w:cs="Arial"/>
          <w:sz w:val="24"/>
          <w:szCs w:val="24"/>
          <w:lang w:eastAsia="pt-BR"/>
        </w:rPr>
        <w:t>repositório de informação a respeito da saúde de indivíduos</w:t>
      </w:r>
      <w:r w:rsidR="002E3909">
        <w:rPr>
          <w:rFonts w:ascii="Arial" w:eastAsia="Times New Roman" w:hAnsi="Arial" w:cs="Arial"/>
          <w:sz w:val="24"/>
          <w:szCs w:val="24"/>
          <w:lang w:eastAsia="pt-BR"/>
        </w:rPr>
        <w:t xml:space="preserve">. </w:t>
      </w:r>
      <w:r w:rsidR="00A00B31">
        <w:rPr>
          <w:rFonts w:ascii="Arial" w:eastAsia="Times New Roman" w:hAnsi="Arial" w:cs="Arial"/>
          <w:sz w:val="24"/>
          <w:szCs w:val="24"/>
          <w:lang w:eastAsia="pt-BR"/>
        </w:rPr>
        <w:t>Tudo isso vem ao encontro do que já pregava a normatização da SBIS, porém, sem a obrigatoriedade.</w:t>
      </w:r>
    </w:p>
    <w:p w14:paraId="381BCF25" w14:textId="5A70BA18" w:rsidR="00A00B31" w:rsidRDefault="00CF1742" w:rsidP="005A2C1B">
      <w:pPr>
        <w:pStyle w:val="PargrafodaLista"/>
        <w:spacing w:after="0" w:line="360" w:lineRule="auto"/>
        <w:ind w:left="0" w:firstLine="709"/>
        <w:jc w:val="both"/>
        <w:rPr>
          <w:rFonts w:ascii="Arial" w:eastAsia="Times New Roman" w:hAnsi="Arial" w:cs="Arial"/>
          <w:sz w:val="24"/>
          <w:szCs w:val="24"/>
          <w:lang w:eastAsia="pt-BR"/>
        </w:rPr>
      </w:pPr>
      <w:r>
        <w:rPr>
          <w:rFonts w:ascii="Arial" w:eastAsia="Times New Roman" w:hAnsi="Arial" w:cs="Arial"/>
          <w:sz w:val="24"/>
          <w:szCs w:val="24"/>
          <w:lang w:eastAsia="pt-BR"/>
        </w:rPr>
        <w:t>No próximo capí</w:t>
      </w:r>
      <w:r w:rsidR="00A00B31">
        <w:rPr>
          <w:rFonts w:ascii="Arial" w:eastAsia="Times New Roman" w:hAnsi="Arial" w:cs="Arial"/>
          <w:sz w:val="24"/>
          <w:szCs w:val="24"/>
          <w:lang w:eastAsia="pt-BR"/>
        </w:rPr>
        <w:t xml:space="preserve">tulo </w:t>
      </w:r>
      <w:r>
        <w:rPr>
          <w:rFonts w:ascii="Arial" w:eastAsia="Times New Roman" w:hAnsi="Arial" w:cs="Arial"/>
          <w:sz w:val="24"/>
          <w:szCs w:val="24"/>
          <w:lang w:eastAsia="pt-BR"/>
        </w:rPr>
        <w:t>são</w:t>
      </w:r>
      <w:r w:rsidR="00A00B31">
        <w:rPr>
          <w:rFonts w:ascii="Arial" w:eastAsia="Times New Roman" w:hAnsi="Arial" w:cs="Arial"/>
          <w:sz w:val="24"/>
          <w:szCs w:val="24"/>
          <w:lang w:eastAsia="pt-BR"/>
        </w:rPr>
        <w:t xml:space="preserve"> apresentado</w:t>
      </w:r>
      <w:r>
        <w:rPr>
          <w:rFonts w:ascii="Arial" w:eastAsia="Times New Roman" w:hAnsi="Arial" w:cs="Arial"/>
          <w:sz w:val="24"/>
          <w:szCs w:val="24"/>
          <w:lang w:eastAsia="pt-BR"/>
        </w:rPr>
        <w:t>s</w:t>
      </w:r>
      <w:r w:rsidR="00A00B31">
        <w:rPr>
          <w:rFonts w:ascii="Arial" w:eastAsia="Times New Roman" w:hAnsi="Arial" w:cs="Arial"/>
          <w:sz w:val="24"/>
          <w:szCs w:val="24"/>
          <w:lang w:eastAsia="pt-BR"/>
        </w:rPr>
        <w:t xml:space="preserve"> trabalhos correlatos </w:t>
      </w:r>
      <w:r w:rsidR="00626546">
        <w:rPr>
          <w:rFonts w:ascii="Arial" w:eastAsia="Times New Roman" w:hAnsi="Arial" w:cs="Arial"/>
          <w:sz w:val="24"/>
          <w:szCs w:val="24"/>
          <w:lang w:eastAsia="pt-BR"/>
        </w:rPr>
        <w:t>quem veem de encontro com o tema de proteção de dados em iniciativas e-Saúde no Brasil e explicitando os objetivos da LGPD.</w:t>
      </w:r>
    </w:p>
    <w:p w14:paraId="0D0C6E3C" w14:textId="77777777" w:rsidR="005A2C1B" w:rsidRDefault="005A2C1B" w:rsidP="008B30F6">
      <w:pPr>
        <w:pStyle w:val="PargrafodaLista"/>
        <w:spacing w:line="360" w:lineRule="auto"/>
        <w:ind w:left="0"/>
        <w:jc w:val="both"/>
        <w:rPr>
          <w:rFonts w:ascii="Arial" w:eastAsia="Times New Roman" w:hAnsi="Arial" w:cs="Arial"/>
          <w:sz w:val="24"/>
          <w:szCs w:val="24"/>
          <w:lang w:eastAsia="pt-BR"/>
        </w:rPr>
        <w:sectPr w:rsidR="005A2C1B" w:rsidSect="00ED4312">
          <w:pgSz w:w="11906" w:h="16838"/>
          <w:pgMar w:top="1701" w:right="1134" w:bottom="1134" w:left="1701" w:header="708" w:footer="708" w:gutter="0"/>
          <w:cols w:space="708"/>
          <w:docGrid w:linePitch="360"/>
        </w:sectPr>
      </w:pPr>
    </w:p>
    <w:p w14:paraId="3AB14994" w14:textId="06A66474" w:rsidR="00870D82" w:rsidRPr="005A2C1B" w:rsidRDefault="005A2C1B" w:rsidP="005A2C1B">
      <w:pPr>
        <w:spacing w:after="480" w:line="360" w:lineRule="auto"/>
        <w:outlineLvl w:val="0"/>
        <w:rPr>
          <w:rFonts w:ascii="Arial" w:eastAsia="Calibri" w:hAnsi="Arial" w:cs="Arial"/>
          <w:b/>
          <w:sz w:val="24"/>
          <w:szCs w:val="24"/>
        </w:rPr>
      </w:pPr>
      <w:bookmarkStart w:id="43" w:name="_Toc105517343"/>
      <w:r w:rsidRPr="005A2C1B">
        <w:rPr>
          <w:rFonts w:ascii="Arial" w:eastAsia="Calibri" w:hAnsi="Arial" w:cs="Arial"/>
          <w:b/>
          <w:sz w:val="24"/>
          <w:szCs w:val="24"/>
        </w:rPr>
        <w:lastRenderedPageBreak/>
        <w:t>4 TRABALHOS CORRELATOS</w:t>
      </w:r>
      <w:bookmarkEnd w:id="43"/>
    </w:p>
    <w:p w14:paraId="668F2811" w14:textId="6C6DC531" w:rsidR="00626546" w:rsidRDefault="004F066D" w:rsidP="005A2C1B">
      <w:pPr>
        <w:pStyle w:val="PargrafodaLista"/>
        <w:spacing w:after="0" w:line="360" w:lineRule="auto"/>
        <w:ind w:left="0" w:firstLine="709"/>
        <w:jc w:val="both"/>
        <w:rPr>
          <w:rFonts w:ascii="Arial" w:eastAsia="Times New Roman" w:hAnsi="Arial" w:cs="Arial"/>
          <w:sz w:val="24"/>
          <w:szCs w:val="24"/>
          <w:lang w:eastAsia="pt-BR"/>
        </w:rPr>
      </w:pPr>
      <w:r>
        <w:rPr>
          <w:rFonts w:ascii="Arial" w:eastAsia="Times New Roman" w:hAnsi="Arial" w:cs="Arial"/>
          <w:sz w:val="24"/>
          <w:szCs w:val="24"/>
          <w:lang w:eastAsia="pt-BR"/>
        </w:rPr>
        <w:t>Serão apresentados neste capí</w:t>
      </w:r>
      <w:r w:rsidR="00626546">
        <w:rPr>
          <w:rFonts w:ascii="Arial" w:eastAsia="Times New Roman" w:hAnsi="Arial" w:cs="Arial"/>
          <w:sz w:val="24"/>
          <w:szCs w:val="24"/>
          <w:lang w:eastAsia="pt-BR"/>
        </w:rPr>
        <w:t xml:space="preserve">tulo </w:t>
      </w:r>
      <w:r>
        <w:rPr>
          <w:rFonts w:ascii="Arial" w:eastAsia="Times New Roman" w:hAnsi="Arial" w:cs="Arial"/>
          <w:sz w:val="24"/>
          <w:szCs w:val="24"/>
          <w:lang w:eastAsia="pt-BR"/>
        </w:rPr>
        <w:t>dois</w:t>
      </w:r>
      <w:r w:rsidR="00626546">
        <w:rPr>
          <w:rFonts w:ascii="Arial" w:eastAsia="Times New Roman" w:hAnsi="Arial" w:cs="Arial"/>
          <w:sz w:val="24"/>
          <w:szCs w:val="24"/>
          <w:lang w:eastAsia="pt-BR"/>
        </w:rPr>
        <w:t xml:space="preserve"> trabalhos correlatos que serviram de inspiração para o desenvolvimento deste TCC</w:t>
      </w:r>
      <w:r w:rsidR="00676E93">
        <w:rPr>
          <w:rFonts w:ascii="Arial" w:eastAsia="Times New Roman" w:hAnsi="Arial" w:cs="Arial"/>
          <w:sz w:val="24"/>
          <w:szCs w:val="24"/>
          <w:lang w:eastAsia="pt-BR"/>
        </w:rPr>
        <w:t xml:space="preserve"> pois abordam iniciativas de e-Saúde no Brasil e suas fragilidades quanto ao novo contexto de proteção de dados sensíveis.</w:t>
      </w:r>
    </w:p>
    <w:p w14:paraId="69AD18CE" w14:textId="31A65640" w:rsidR="00626546" w:rsidRPr="005A2C1B" w:rsidRDefault="005A2C1B" w:rsidP="005A2C1B">
      <w:pPr>
        <w:spacing w:before="480" w:after="480" w:line="360" w:lineRule="auto"/>
        <w:outlineLvl w:val="1"/>
        <w:rPr>
          <w:rFonts w:ascii="Arial" w:eastAsia="Calibri" w:hAnsi="Arial" w:cs="Arial"/>
          <w:sz w:val="24"/>
          <w:szCs w:val="24"/>
        </w:rPr>
      </w:pPr>
      <w:bookmarkStart w:id="44" w:name="_Toc105517344"/>
      <w:r w:rsidRPr="005A2C1B">
        <w:rPr>
          <w:rFonts w:ascii="Arial" w:eastAsia="Calibri" w:hAnsi="Arial" w:cs="Arial"/>
          <w:sz w:val="24"/>
          <w:szCs w:val="24"/>
        </w:rPr>
        <w:t>4.1 OS DADOS PESSOAIS E A PROTEÇÃO DE DADOS DE SAÚDE: ANÁLISE A PARTIR DAS INICIATIVAS DE E-SAÚDE</w:t>
      </w:r>
      <w:bookmarkEnd w:id="44"/>
    </w:p>
    <w:p w14:paraId="56ABC3F9" w14:textId="1ECB9A27" w:rsidR="00FE38C0" w:rsidRPr="00781554" w:rsidRDefault="00F80263" w:rsidP="005A2C1B">
      <w:pPr>
        <w:pStyle w:val="PargrafodaLista"/>
        <w:spacing w:after="0" w:line="360" w:lineRule="auto"/>
        <w:ind w:left="0" w:firstLine="709"/>
        <w:jc w:val="both"/>
        <w:rPr>
          <w:rFonts w:ascii="Arial" w:eastAsia="Times New Roman" w:hAnsi="Arial" w:cs="Arial"/>
          <w:sz w:val="24"/>
          <w:szCs w:val="24"/>
          <w:lang w:eastAsia="pt-BR"/>
        </w:rPr>
      </w:pPr>
      <w:r w:rsidRPr="00781554">
        <w:rPr>
          <w:rFonts w:ascii="Arial" w:eastAsia="Times New Roman" w:hAnsi="Arial" w:cs="Arial"/>
          <w:sz w:val="24"/>
          <w:szCs w:val="24"/>
          <w:lang w:eastAsia="pt-BR"/>
        </w:rPr>
        <w:t xml:space="preserve">Siqueira </w:t>
      </w:r>
      <w:r w:rsidRPr="00781554">
        <w:rPr>
          <w:rFonts w:ascii="Arial" w:eastAsia="Times New Roman" w:hAnsi="Arial" w:cs="Arial"/>
          <w:i/>
          <w:sz w:val="24"/>
          <w:szCs w:val="24"/>
          <w:lang w:eastAsia="pt-BR"/>
        </w:rPr>
        <w:t>et al</w:t>
      </w:r>
      <w:r w:rsidR="00494979" w:rsidRPr="00781554">
        <w:rPr>
          <w:rFonts w:ascii="Arial" w:eastAsia="Times New Roman" w:hAnsi="Arial" w:cs="Arial"/>
          <w:sz w:val="24"/>
          <w:szCs w:val="24"/>
          <w:lang w:eastAsia="pt-BR"/>
        </w:rPr>
        <w:t>.</w:t>
      </w:r>
      <w:r w:rsidR="0084336E" w:rsidRPr="00781554">
        <w:rPr>
          <w:rFonts w:ascii="Arial" w:eastAsia="Times New Roman" w:hAnsi="Arial" w:cs="Arial"/>
          <w:sz w:val="24"/>
          <w:szCs w:val="24"/>
          <w:lang w:eastAsia="pt-BR"/>
        </w:rPr>
        <w:t xml:space="preserve"> </w:t>
      </w:r>
      <w:r w:rsidR="00494979" w:rsidRPr="00781554">
        <w:rPr>
          <w:rFonts w:ascii="Arial" w:eastAsia="Times New Roman" w:hAnsi="Arial" w:cs="Arial"/>
          <w:sz w:val="24"/>
          <w:szCs w:val="24"/>
          <w:lang w:eastAsia="pt-BR"/>
        </w:rPr>
        <w:t>(2019)</w:t>
      </w:r>
      <w:r w:rsidR="00626546">
        <w:rPr>
          <w:rFonts w:ascii="Arial" w:eastAsia="Times New Roman" w:hAnsi="Arial" w:cs="Arial"/>
          <w:sz w:val="24"/>
          <w:szCs w:val="24"/>
          <w:lang w:eastAsia="pt-BR"/>
        </w:rPr>
        <w:t>,</w:t>
      </w:r>
      <w:r w:rsidR="00494979" w:rsidRPr="00781554">
        <w:rPr>
          <w:rFonts w:ascii="Arial" w:eastAsia="Times New Roman" w:hAnsi="Arial" w:cs="Arial"/>
          <w:sz w:val="24"/>
          <w:szCs w:val="24"/>
          <w:lang w:eastAsia="pt-BR"/>
        </w:rPr>
        <w:t xml:space="preserve"> </w:t>
      </w:r>
      <w:r w:rsidRPr="00781554">
        <w:rPr>
          <w:rFonts w:ascii="Arial" w:eastAsia="Times New Roman" w:hAnsi="Arial" w:cs="Arial"/>
          <w:sz w:val="24"/>
          <w:szCs w:val="24"/>
          <w:lang w:eastAsia="pt-BR"/>
        </w:rPr>
        <w:t>realiz</w:t>
      </w:r>
      <w:r w:rsidR="004F066D">
        <w:rPr>
          <w:rFonts w:ascii="Arial" w:eastAsia="Times New Roman" w:hAnsi="Arial" w:cs="Arial"/>
          <w:sz w:val="24"/>
          <w:szCs w:val="24"/>
          <w:lang w:eastAsia="pt-BR"/>
        </w:rPr>
        <w:t>aram</w:t>
      </w:r>
      <w:r w:rsidRPr="00781554">
        <w:rPr>
          <w:rFonts w:ascii="Arial" w:eastAsia="Times New Roman" w:hAnsi="Arial" w:cs="Arial"/>
          <w:sz w:val="24"/>
          <w:szCs w:val="24"/>
          <w:lang w:eastAsia="pt-BR"/>
        </w:rPr>
        <w:t xml:space="preserve"> um estudo bibliográfico com a temática de proteção de dados pessoais com ênfase para dados de saúde</w:t>
      </w:r>
      <w:r w:rsidR="00A750A7" w:rsidRPr="00781554">
        <w:rPr>
          <w:rFonts w:ascii="Arial" w:eastAsia="Times New Roman" w:hAnsi="Arial" w:cs="Arial"/>
          <w:sz w:val="24"/>
          <w:szCs w:val="24"/>
          <w:lang w:eastAsia="pt-BR"/>
        </w:rPr>
        <w:t>, e respeito à</w:t>
      </w:r>
      <w:r w:rsidRPr="00781554">
        <w:rPr>
          <w:rFonts w:ascii="Arial" w:eastAsia="Times New Roman" w:hAnsi="Arial" w:cs="Arial"/>
          <w:sz w:val="24"/>
          <w:szCs w:val="24"/>
          <w:lang w:eastAsia="pt-BR"/>
        </w:rPr>
        <w:t xml:space="preserve"> vida privada dos pacientes</w:t>
      </w:r>
      <w:r w:rsidR="00494979" w:rsidRPr="00781554">
        <w:rPr>
          <w:rFonts w:ascii="Arial" w:eastAsia="Times New Roman" w:hAnsi="Arial" w:cs="Arial"/>
          <w:sz w:val="24"/>
          <w:szCs w:val="24"/>
          <w:lang w:eastAsia="pt-BR"/>
        </w:rPr>
        <w:t>. É utilizado</w:t>
      </w:r>
      <w:r w:rsidRPr="00781554">
        <w:rPr>
          <w:rFonts w:ascii="Arial" w:eastAsia="Times New Roman" w:hAnsi="Arial" w:cs="Arial"/>
          <w:sz w:val="24"/>
          <w:szCs w:val="24"/>
          <w:lang w:eastAsia="pt-BR"/>
        </w:rPr>
        <w:t xml:space="preserve"> um método comparativo expondo a lei atual brasileira de proteção de dados LGPD em relação as anteriores e de outros países que serviram de base para a produção nacional.</w:t>
      </w:r>
    </w:p>
    <w:p w14:paraId="38AD791E" w14:textId="03E58B49" w:rsidR="00F80263" w:rsidRPr="00870D82" w:rsidRDefault="00F80263" w:rsidP="005A2C1B">
      <w:pPr>
        <w:pStyle w:val="PargrafodaLista"/>
        <w:spacing w:after="0" w:line="360" w:lineRule="auto"/>
        <w:ind w:left="0" w:firstLine="709"/>
        <w:jc w:val="both"/>
        <w:rPr>
          <w:rFonts w:ascii="Arial" w:eastAsia="Times New Roman" w:hAnsi="Arial" w:cs="Arial"/>
          <w:sz w:val="24"/>
          <w:szCs w:val="24"/>
          <w:lang w:eastAsia="pt-BR"/>
        </w:rPr>
      </w:pPr>
      <w:r w:rsidRPr="00870D82">
        <w:rPr>
          <w:rFonts w:ascii="Arial" w:eastAsia="Times New Roman" w:hAnsi="Arial" w:cs="Arial"/>
          <w:sz w:val="24"/>
          <w:szCs w:val="24"/>
          <w:lang w:eastAsia="pt-BR"/>
        </w:rPr>
        <w:t>O trabalho foi dividido em duas etapas</w:t>
      </w:r>
      <w:r w:rsidR="00494979" w:rsidRPr="00870D82">
        <w:rPr>
          <w:rFonts w:ascii="Arial" w:eastAsia="Times New Roman" w:hAnsi="Arial" w:cs="Arial"/>
          <w:sz w:val="24"/>
          <w:szCs w:val="24"/>
          <w:lang w:eastAsia="pt-BR"/>
        </w:rPr>
        <w:t>,</w:t>
      </w:r>
      <w:r w:rsidRPr="00870D82">
        <w:rPr>
          <w:rFonts w:ascii="Arial" w:eastAsia="Times New Roman" w:hAnsi="Arial" w:cs="Arial"/>
          <w:sz w:val="24"/>
          <w:szCs w:val="24"/>
          <w:lang w:eastAsia="pt-BR"/>
        </w:rPr>
        <w:t xml:space="preserve"> onde na primeira buscou-se tratar o direito humano </w:t>
      </w:r>
      <w:r w:rsidR="00786D07" w:rsidRPr="00870D82">
        <w:rPr>
          <w:rFonts w:ascii="Arial" w:eastAsia="Times New Roman" w:hAnsi="Arial" w:cs="Arial"/>
          <w:sz w:val="24"/>
          <w:szCs w:val="24"/>
          <w:lang w:eastAsia="pt-BR"/>
        </w:rPr>
        <w:t xml:space="preserve">como </w:t>
      </w:r>
      <w:r w:rsidRPr="00870D82">
        <w:rPr>
          <w:rFonts w:ascii="Arial" w:eastAsia="Times New Roman" w:hAnsi="Arial" w:cs="Arial"/>
          <w:sz w:val="24"/>
          <w:szCs w:val="24"/>
          <w:lang w:eastAsia="pt-BR"/>
        </w:rPr>
        <w:t xml:space="preserve">fundamento do respeito à vida privada do paciente e proteção dos dados de saúde. </w:t>
      </w:r>
      <w:r w:rsidR="0084336E" w:rsidRPr="00870D82">
        <w:rPr>
          <w:rFonts w:ascii="Arial" w:eastAsia="Times New Roman" w:hAnsi="Arial" w:cs="Arial"/>
          <w:sz w:val="24"/>
          <w:szCs w:val="24"/>
          <w:lang w:eastAsia="pt-BR"/>
        </w:rPr>
        <w:t xml:space="preserve">Siqueira </w:t>
      </w:r>
      <w:r w:rsidR="0084336E" w:rsidRPr="00217247">
        <w:rPr>
          <w:rFonts w:ascii="Arial" w:eastAsia="Times New Roman" w:hAnsi="Arial" w:cs="Arial"/>
          <w:i/>
          <w:sz w:val="24"/>
          <w:szCs w:val="24"/>
          <w:lang w:eastAsia="pt-BR"/>
        </w:rPr>
        <w:t>et al</w:t>
      </w:r>
      <w:r w:rsidR="00494979" w:rsidRPr="00870D82">
        <w:rPr>
          <w:rFonts w:ascii="Arial" w:eastAsia="Times New Roman" w:hAnsi="Arial" w:cs="Arial"/>
          <w:sz w:val="24"/>
          <w:szCs w:val="24"/>
          <w:lang w:eastAsia="pt-BR"/>
        </w:rPr>
        <w:t>. (</w:t>
      </w:r>
      <w:r w:rsidR="005D761E" w:rsidRPr="00870D82">
        <w:rPr>
          <w:rFonts w:ascii="Arial" w:eastAsia="Times New Roman" w:hAnsi="Arial" w:cs="Arial"/>
          <w:sz w:val="24"/>
          <w:szCs w:val="24"/>
          <w:lang w:eastAsia="pt-BR"/>
        </w:rPr>
        <w:t>2019) considera</w:t>
      </w:r>
      <w:r w:rsidR="009663BE">
        <w:rPr>
          <w:rFonts w:ascii="Arial" w:eastAsia="Times New Roman" w:hAnsi="Arial" w:cs="Arial"/>
          <w:sz w:val="24"/>
          <w:szCs w:val="24"/>
          <w:lang w:eastAsia="pt-BR"/>
        </w:rPr>
        <w:t>m</w:t>
      </w:r>
      <w:r w:rsidR="0084336E" w:rsidRPr="00870D82">
        <w:rPr>
          <w:rFonts w:ascii="Arial" w:eastAsia="Times New Roman" w:hAnsi="Arial" w:cs="Arial"/>
          <w:sz w:val="24"/>
          <w:szCs w:val="24"/>
          <w:lang w:eastAsia="pt-BR"/>
        </w:rPr>
        <w:t xml:space="preserve"> direitos humanos no contexto dos cuidados em saúde e de pacientes</w:t>
      </w:r>
      <w:r w:rsidR="00494979" w:rsidRPr="00870D82">
        <w:rPr>
          <w:rFonts w:ascii="Arial" w:eastAsia="Times New Roman" w:hAnsi="Arial" w:cs="Arial"/>
          <w:sz w:val="24"/>
          <w:szCs w:val="24"/>
          <w:lang w:eastAsia="pt-BR"/>
        </w:rPr>
        <w:t>,</w:t>
      </w:r>
      <w:r w:rsidR="0084336E" w:rsidRPr="00870D82">
        <w:rPr>
          <w:rFonts w:ascii="Arial" w:eastAsia="Times New Roman" w:hAnsi="Arial" w:cs="Arial"/>
          <w:sz w:val="24"/>
          <w:szCs w:val="24"/>
          <w:lang w:eastAsia="pt-BR"/>
        </w:rPr>
        <w:t xml:space="preserve"> o direito à vida, o de não ser tratado de forma desumana, d</w:t>
      </w:r>
      <w:r w:rsidR="00A750A7" w:rsidRPr="00870D82">
        <w:rPr>
          <w:rFonts w:ascii="Arial" w:eastAsia="Times New Roman" w:hAnsi="Arial" w:cs="Arial"/>
          <w:sz w:val="24"/>
          <w:szCs w:val="24"/>
          <w:lang w:eastAsia="pt-BR"/>
        </w:rPr>
        <w:t>egradante, cruel ou torturante. Com o direito</w:t>
      </w:r>
      <w:r w:rsidR="0084336E" w:rsidRPr="00870D82">
        <w:rPr>
          <w:rFonts w:ascii="Arial" w:eastAsia="Times New Roman" w:hAnsi="Arial" w:cs="Arial"/>
          <w:sz w:val="24"/>
          <w:szCs w:val="24"/>
          <w:lang w:eastAsia="pt-BR"/>
        </w:rPr>
        <w:t xml:space="preserve"> à liberdade e segurança pessoal, à saúde</w:t>
      </w:r>
      <w:r w:rsidR="00494979" w:rsidRPr="00870D82">
        <w:rPr>
          <w:rFonts w:ascii="Arial" w:eastAsia="Times New Roman" w:hAnsi="Arial" w:cs="Arial"/>
          <w:sz w:val="24"/>
          <w:szCs w:val="24"/>
          <w:lang w:eastAsia="pt-BR"/>
        </w:rPr>
        <w:t>,</w:t>
      </w:r>
      <w:r w:rsidR="0084336E" w:rsidRPr="00870D82">
        <w:rPr>
          <w:rFonts w:ascii="Arial" w:eastAsia="Times New Roman" w:hAnsi="Arial" w:cs="Arial"/>
          <w:sz w:val="24"/>
          <w:szCs w:val="24"/>
          <w:lang w:eastAsia="pt-BR"/>
        </w:rPr>
        <w:t xml:space="preserve"> de não ser discriminado de nenhuma forma, especialmente relacionado ao propósito atual, de saber e </w:t>
      </w:r>
      <w:r w:rsidR="009663BE">
        <w:rPr>
          <w:rFonts w:ascii="Arial" w:eastAsia="Times New Roman" w:hAnsi="Arial" w:cs="Arial"/>
          <w:sz w:val="24"/>
          <w:szCs w:val="24"/>
          <w:lang w:eastAsia="pt-BR"/>
        </w:rPr>
        <w:t>respeitar a</w:t>
      </w:r>
      <w:r w:rsidR="0084336E" w:rsidRPr="00870D82">
        <w:rPr>
          <w:rFonts w:ascii="Arial" w:eastAsia="Times New Roman" w:hAnsi="Arial" w:cs="Arial"/>
          <w:sz w:val="24"/>
          <w:szCs w:val="24"/>
          <w:lang w:eastAsia="pt-BR"/>
        </w:rPr>
        <w:t xml:space="preserve"> vida privada.</w:t>
      </w:r>
    </w:p>
    <w:p w14:paraId="19D59F4F" w14:textId="4C2FDB82" w:rsidR="0084336E" w:rsidRPr="00781554" w:rsidRDefault="0084336E" w:rsidP="005A2C1B">
      <w:pPr>
        <w:pStyle w:val="PargrafodaLista"/>
        <w:spacing w:after="0" w:line="360" w:lineRule="auto"/>
        <w:ind w:left="0" w:firstLine="709"/>
        <w:jc w:val="both"/>
        <w:rPr>
          <w:rFonts w:ascii="Arial" w:eastAsia="Times New Roman" w:hAnsi="Arial" w:cs="Arial"/>
          <w:sz w:val="24"/>
          <w:szCs w:val="24"/>
          <w:lang w:eastAsia="pt-BR"/>
        </w:rPr>
      </w:pPr>
      <w:r w:rsidRPr="00870D82">
        <w:rPr>
          <w:rFonts w:ascii="Arial" w:eastAsia="Times New Roman" w:hAnsi="Arial" w:cs="Arial"/>
          <w:sz w:val="24"/>
          <w:szCs w:val="24"/>
          <w:lang w:eastAsia="pt-BR"/>
        </w:rPr>
        <w:t xml:space="preserve">Afirma que </w:t>
      </w:r>
      <w:r w:rsidR="00786D07" w:rsidRPr="00870D82">
        <w:rPr>
          <w:rFonts w:ascii="Arial" w:eastAsia="Times New Roman" w:hAnsi="Arial" w:cs="Arial"/>
          <w:sz w:val="24"/>
          <w:szCs w:val="24"/>
          <w:lang w:eastAsia="pt-BR"/>
        </w:rPr>
        <w:t>a partir</w:t>
      </w:r>
      <w:r w:rsidRPr="00870D82">
        <w:rPr>
          <w:rFonts w:ascii="Arial" w:eastAsia="Times New Roman" w:hAnsi="Arial" w:cs="Arial"/>
          <w:sz w:val="24"/>
          <w:szCs w:val="24"/>
          <w:lang w:eastAsia="pt-BR"/>
        </w:rPr>
        <w:t xml:space="preserve"> desta abordagem exposta</w:t>
      </w:r>
      <w:r w:rsidR="00494979" w:rsidRPr="00870D82">
        <w:rPr>
          <w:rFonts w:ascii="Arial" w:eastAsia="Times New Roman" w:hAnsi="Arial" w:cs="Arial"/>
          <w:sz w:val="24"/>
          <w:szCs w:val="24"/>
          <w:lang w:eastAsia="pt-BR"/>
        </w:rPr>
        <w:t>,</w:t>
      </w:r>
      <w:r w:rsidRPr="00870D82">
        <w:rPr>
          <w:rFonts w:ascii="Arial" w:eastAsia="Times New Roman" w:hAnsi="Arial" w:cs="Arial"/>
          <w:sz w:val="24"/>
          <w:szCs w:val="24"/>
          <w:lang w:eastAsia="pt-BR"/>
        </w:rPr>
        <w:t xml:space="preserve"> os dados médicos são uma ramificação dos dados pessoais e consistem em informações sensíveis </w:t>
      </w:r>
      <w:r w:rsidR="00786D07" w:rsidRPr="00870D82">
        <w:rPr>
          <w:rFonts w:ascii="Arial" w:eastAsia="Times New Roman" w:hAnsi="Arial" w:cs="Arial"/>
          <w:sz w:val="24"/>
          <w:szCs w:val="24"/>
          <w:lang w:eastAsia="pt-BR"/>
        </w:rPr>
        <w:t xml:space="preserve">e </w:t>
      </w:r>
      <w:r w:rsidR="000D5BB8">
        <w:rPr>
          <w:rFonts w:ascii="Arial" w:eastAsia="Times New Roman" w:hAnsi="Arial" w:cs="Arial"/>
          <w:sz w:val="24"/>
          <w:szCs w:val="24"/>
          <w:lang w:eastAsia="pt-BR"/>
        </w:rPr>
        <w:t xml:space="preserve">as </w:t>
      </w:r>
      <w:r w:rsidR="00786D07" w:rsidRPr="00870D82">
        <w:rPr>
          <w:rFonts w:ascii="Arial" w:eastAsia="Times New Roman" w:hAnsi="Arial" w:cs="Arial"/>
          <w:sz w:val="24"/>
          <w:szCs w:val="24"/>
          <w:lang w:eastAsia="pt-BR"/>
        </w:rPr>
        <w:t xml:space="preserve">rotula </w:t>
      </w:r>
      <w:r w:rsidR="000D5BB8">
        <w:rPr>
          <w:rFonts w:ascii="Arial" w:eastAsia="Times New Roman" w:hAnsi="Arial" w:cs="Arial"/>
          <w:sz w:val="24"/>
          <w:szCs w:val="24"/>
          <w:lang w:eastAsia="pt-BR"/>
        </w:rPr>
        <w:t>como informações</w:t>
      </w:r>
      <w:r w:rsidR="00786D07" w:rsidRPr="00870D82">
        <w:rPr>
          <w:rFonts w:ascii="Arial" w:eastAsia="Times New Roman" w:hAnsi="Arial" w:cs="Arial"/>
          <w:sz w:val="24"/>
          <w:szCs w:val="24"/>
          <w:lang w:eastAsia="pt-BR"/>
        </w:rPr>
        <w:t xml:space="preserve"> que apresentam alto potencial discriminatório ou recriminatório ao seu titular, ostentando maiores riscos que a média para o indivíduo e, até mesmo, para a coletividade</w:t>
      </w:r>
      <w:r w:rsidR="00494979" w:rsidRPr="00870D82">
        <w:rPr>
          <w:rFonts w:ascii="Arial" w:eastAsia="Times New Roman" w:hAnsi="Arial" w:cs="Arial"/>
          <w:sz w:val="24"/>
          <w:szCs w:val="24"/>
          <w:lang w:eastAsia="pt-BR"/>
        </w:rPr>
        <w:t>. Segundo o</w:t>
      </w:r>
      <w:r w:rsidR="004F066D">
        <w:rPr>
          <w:rFonts w:ascii="Arial" w:eastAsia="Times New Roman" w:hAnsi="Arial" w:cs="Arial"/>
          <w:sz w:val="24"/>
          <w:szCs w:val="24"/>
          <w:lang w:eastAsia="pt-BR"/>
        </w:rPr>
        <w:t>s</w:t>
      </w:r>
      <w:r w:rsidR="00494979" w:rsidRPr="00870D82">
        <w:rPr>
          <w:rFonts w:ascii="Arial" w:eastAsia="Times New Roman" w:hAnsi="Arial" w:cs="Arial"/>
          <w:sz w:val="24"/>
          <w:szCs w:val="24"/>
          <w:lang w:eastAsia="pt-BR"/>
        </w:rPr>
        <w:t xml:space="preserve"> autor</w:t>
      </w:r>
      <w:r w:rsidR="004F066D">
        <w:rPr>
          <w:rFonts w:ascii="Arial" w:eastAsia="Times New Roman" w:hAnsi="Arial" w:cs="Arial"/>
          <w:sz w:val="24"/>
          <w:szCs w:val="24"/>
          <w:lang w:eastAsia="pt-BR"/>
        </w:rPr>
        <w:t>es</w:t>
      </w:r>
      <w:r w:rsidR="00494979" w:rsidRPr="00870D82">
        <w:rPr>
          <w:rFonts w:ascii="Arial" w:eastAsia="Times New Roman" w:hAnsi="Arial" w:cs="Arial"/>
          <w:sz w:val="24"/>
          <w:szCs w:val="24"/>
          <w:lang w:eastAsia="pt-BR"/>
        </w:rPr>
        <w:t xml:space="preserve"> supracitado</w:t>
      </w:r>
      <w:r w:rsidR="004F066D">
        <w:rPr>
          <w:rFonts w:ascii="Arial" w:eastAsia="Times New Roman" w:hAnsi="Arial" w:cs="Arial"/>
          <w:sz w:val="24"/>
          <w:szCs w:val="24"/>
          <w:lang w:eastAsia="pt-BR"/>
        </w:rPr>
        <w:t>s</w:t>
      </w:r>
      <w:r w:rsidR="00494979" w:rsidRPr="00870D82">
        <w:rPr>
          <w:rFonts w:ascii="Arial" w:eastAsia="Times New Roman" w:hAnsi="Arial" w:cs="Arial"/>
          <w:sz w:val="24"/>
          <w:szCs w:val="24"/>
          <w:lang w:eastAsia="pt-BR"/>
        </w:rPr>
        <w:t>,</w:t>
      </w:r>
      <w:r w:rsidR="00494979" w:rsidRPr="00870D82">
        <w:rPr>
          <w:rFonts w:ascii="Arial" w:hAnsi="Arial" w:cs="Arial"/>
          <w:sz w:val="24"/>
          <w:szCs w:val="24"/>
        </w:rPr>
        <w:t xml:space="preserve"> </w:t>
      </w:r>
      <w:r w:rsidR="00786D07" w:rsidRPr="00870D82">
        <w:rPr>
          <w:rFonts w:ascii="Arial" w:eastAsia="Times New Roman" w:hAnsi="Arial" w:cs="Arial"/>
          <w:sz w:val="24"/>
          <w:szCs w:val="24"/>
          <w:lang w:eastAsia="pt-BR"/>
        </w:rPr>
        <w:t xml:space="preserve">aqueles </w:t>
      </w:r>
      <w:r w:rsidR="00731B19" w:rsidRPr="00870D82">
        <w:rPr>
          <w:rFonts w:ascii="Arial" w:eastAsia="Times New Roman" w:hAnsi="Arial" w:cs="Arial"/>
          <w:sz w:val="24"/>
          <w:szCs w:val="24"/>
          <w:lang w:eastAsia="pt-BR"/>
        </w:rPr>
        <w:t xml:space="preserve">dados </w:t>
      </w:r>
      <w:r w:rsidR="00786D07" w:rsidRPr="00870D82">
        <w:rPr>
          <w:rFonts w:ascii="Arial" w:eastAsia="Times New Roman" w:hAnsi="Arial" w:cs="Arial"/>
          <w:sz w:val="24"/>
          <w:szCs w:val="24"/>
          <w:lang w:eastAsia="pt-BR"/>
        </w:rPr>
        <w:t>que</w:t>
      </w:r>
      <w:r w:rsidR="00786D07" w:rsidRPr="00781554">
        <w:rPr>
          <w:rFonts w:ascii="Arial" w:eastAsia="Times New Roman" w:hAnsi="Arial" w:cs="Arial"/>
          <w:sz w:val="24"/>
          <w:szCs w:val="24"/>
          <w:lang w:eastAsia="pt-BR"/>
        </w:rPr>
        <w:t xml:space="preserve"> desvelam a origem racial ou étnica do titular, os seus princípios políticos, morais, filosóficos ou religiosos, filiações partidárias ou sindicais, antecedentes criminais, orientações sexuais, além dos dados médicos e de saúde.</w:t>
      </w:r>
    </w:p>
    <w:p w14:paraId="6A36C7B5" w14:textId="2FF14C87" w:rsidR="009A0E57" w:rsidRPr="00781554" w:rsidRDefault="009A0E57" w:rsidP="005A2C1B">
      <w:pPr>
        <w:pStyle w:val="PargrafodaLista"/>
        <w:spacing w:after="0" w:line="360" w:lineRule="auto"/>
        <w:ind w:left="0" w:firstLine="709"/>
        <w:jc w:val="both"/>
        <w:rPr>
          <w:rFonts w:ascii="Arial" w:eastAsia="Times New Roman" w:hAnsi="Arial" w:cs="Arial"/>
          <w:sz w:val="24"/>
          <w:szCs w:val="24"/>
          <w:lang w:eastAsia="pt-BR"/>
        </w:rPr>
      </w:pPr>
      <w:r w:rsidRPr="00781554">
        <w:rPr>
          <w:rFonts w:ascii="Arial" w:eastAsia="Times New Roman" w:hAnsi="Arial" w:cs="Arial"/>
          <w:sz w:val="24"/>
          <w:szCs w:val="24"/>
          <w:lang w:eastAsia="pt-BR"/>
        </w:rPr>
        <w:t xml:space="preserve">Os Estados Unidos da América publicaram um estudo já em 1973, editado por um comitê de especialistas convocado pela </w:t>
      </w:r>
      <w:proofErr w:type="spellStart"/>
      <w:r w:rsidRPr="00781554">
        <w:rPr>
          <w:rFonts w:ascii="Arial" w:eastAsia="Times New Roman" w:hAnsi="Arial" w:cs="Arial"/>
          <w:i/>
          <w:sz w:val="24"/>
          <w:szCs w:val="24"/>
          <w:lang w:eastAsia="pt-BR"/>
        </w:rPr>
        <w:t>Secretary</w:t>
      </w:r>
      <w:proofErr w:type="spellEnd"/>
      <w:r w:rsidRPr="00781554">
        <w:rPr>
          <w:rFonts w:ascii="Arial" w:eastAsia="Times New Roman" w:hAnsi="Arial" w:cs="Arial"/>
          <w:i/>
          <w:sz w:val="24"/>
          <w:szCs w:val="24"/>
          <w:lang w:eastAsia="pt-BR"/>
        </w:rPr>
        <w:t xml:space="preserve"> for </w:t>
      </w:r>
      <w:proofErr w:type="spellStart"/>
      <w:r w:rsidRPr="00781554">
        <w:rPr>
          <w:rFonts w:ascii="Arial" w:eastAsia="Times New Roman" w:hAnsi="Arial" w:cs="Arial"/>
          <w:i/>
          <w:sz w:val="24"/>
          <w:szCs w:val="24"/>
          <w:lang w:eastAsia="pt-BR"/>
        </w:rPr>
        <w:t>health</w:t>
      </w:r>
      <w:proofErr w:type="spellEnd"/>
      <w:r w:rsidRPr="00781554">
        <w:rPr>
          <w:rFonts w:ascii="Arial" w:eastAsia="Times New Roman" w:hAnsi="Arial" w:cs="Arial"/>
          <w:i/>
          <w:sz w:val="24"/>
          <w:szCs w:val="24"/>
          <w:lang w:eastAsia="pt-BR"/>
        </w:rPr>
        <w:t xml:space="preserve">, </w:t>
      </w:r>
      <w:proofErr w:type="spellStart"/>
      <w:r w:rsidRPr="00781554">
        <w:rPr>
          <w:rFonts w:ascii="Arial" w:eastAsia="Times New Roman" w:hAnsi="Arial" w:cs="Arial"/>
          <w:i/>
          <w:sz w:val="24"/>
          <w:szCs w:val="24"/>
          <w:lang w:eastAsia="pt-BR"/>
        </w:rPr>
        <w:t>education</w:t>
      </w:r>
      <w:proofErr w:type="spellEnd"/>
      <w:r w:rsidRPr="00781554">
        <w:rPr>
          <w:rFonts w:ascii="Arial" w:eastAsia="Times New Roman" w:hAnsi="Arial" w:cs="Arial"/>
          <w:i/>
          <w:sz w:val="24"/>
          <w:szCs w:val="24"/>
          <w:lang w:eastAsia="pt-BR"/>
        </w:rPr>
        <w:t xml:space="preserve"> </w:t>
      </w:r>
      <w:proofErr w:type="spellStart"/>
      <w:r w:rsidRPr="00781554">
        <w:rPr>
          <w:rFonts w:ascii="Arial" w:eastAsia="Times New Roman" w:hAnsi="Arial" w:cs="Arial"/>
          <w:i/>
          <w:sz w:val="24"/>
          <w:szCs w:val="24"/>
          <w:lang w:eastAsia="pt-BR"/>
        </w:rPr>
        <w:t>and</w:t>
      </w:r>
      <w:proofErr w:type="spellEnd"/>
      <w:r w:rsidRPr="00781554">
        <w:rPr>
          <w:rFonts w:ascii="Arial" w:eastAsia="Times New Roman" w:hAnsi="Arial" w:cs="Arial"/>
          <w:i/>
          <w:sz w:val="24"/>
          <w:szCs w:val="24"/>
          <w:lang w:eastAsia="pt-BR"/>
        </w:rPr>
        <w:t xml:space="preserve"> </w:t>
      </w:r>
      <w:proofErr w:type="spellStart"/>
      <w:r w:rsidRPr="00781554">
        <w:rPr>
          <w:rFonts w:ascii="Arial" w:eastAsia="Times New Roman" w:hAnsi="Arial" w:cs="Arial"/>
          <w:i/>
          <w:sz w:val="24"/>
          <w:szCs w:val="24"/>
          <w:lang w:eastAsia="pt-BR"/>
        </w:rPr>
        <w:t>welfare</w:t>
      </w:r>
      <w:proofErr w:type="spellEnd"/>
      <w:r w:rsidRPr="00781554">
        <w:rPr>
          <w:rFonts w:ascii="Arial" w:eastAsia="Times New Roman" w:hAnsi="Arial" w:cs="Arial"/>
          <w:sz w:val="24"/>
          <w:szCs w:val="24"/>
          <w:lang w:eastAsia="pt-BR"/>
        </w:rPr>
        <w:t xml:space="preserve">. O setor de saúde é o pioneiro em demonstrar medo razoável ao manipular dados médicos por meio de um sistema informatizado, estabelecendo relação direta </w:t>
      </w:r>
      <w:r w:rsidRPr="00781554">
        <w:rPr>
          <w:rFonts w:ascii="Arial" w:eastAsia="Times New Roman" w:hAnsi="Arial" w:cs="Arial"/>
          <w:sz w:val="24"/>
          <w:szCs w:val="24"/>
          <w:lang w:eastAsia="pt-BR"/>
        </w:rPr>
        <w:lastRenderedPageBreak/>
        <w:t xml:space="preserve">entre o tratamento de dados e o direito de privacidade, criando assim normas para o exercício de controle pelo </w:t>
      </w:r>
      <w:r w:rsidR="00626546">
        <w:rPr>
          <w:rFonts w:ascii="Arial" w:eastAsia="Times New Roman" w:hAnsi="Arial" w:cs="Arial"/>
          <w:sz w:val="24"/>
          <w:szCs w:val="24"/>
          <w:lang w:eastAsia="pt-BR"/>
        </w:rPr>
        <w:t>indiví</w:t>
      </w:r>
      <w:r w:rsidR="009663BE" w:rsidRPr="00781554">
        <w:rPr>
          <w:rFonts w:ascii="Arial" w:eastAsia="Times New Roman" w:hAnsi="Arial" w:cs="Arial"/>
          <w:sz w:val="24"/>
          <w:szCs w:val="24"/>
          <w:lang w:eastAsia="pt-BR"/>
        </w:rPr>
        <w:t>duo</w:t>
      </w:r>
      <w:r w:rsidRPr="00781554">
        <w:rPr>
          <w:rFonts w:ascii="Arial" w:eastAsia="Times New Roman" w:hAnsi="Arial" w:cs="Arial"/>
          <w:sz w:val="24"/>
          <w:szCs w:val="24"/>
          <w:lang w:eastAsia="pt-BR"/>
        </w:rPr>
        <w:t>, sobre a divulgação e utilização de suas informações.</w:t>
      </w:r>
      <w:r w:rsidR="00731B19" w:rsidRPr="00781554">
        <w:rPr>
          <w:rFonts w:ascii="Arial" w:eastAsia="Times New Roman" w:hAnsi="Arial" w:cs="Arial"/>
          <w:sz w:val="24"/>
          <w:szCs w:val="24"/>
          <w:lang w:eastAsia="pt-BR"/>
        </w:rPr>
        <w:t xml:space="preserve"> (SEQUEIRA </w:t>
      </w:r>
      <w:r w:rsidR="004F066D">
        <w:rPr>
          <w:rFonts w:ascii="Arial" w:eastAsia="Times New Roman" w:hAnsi="Arial" w:cs="Arial"/>
          <w:i/>
          <w:sz w:val="24"/>
          <w:szCs w:val="24"/>
          <w:lang w:eastAsia="pt-BR"/>
        </w:rPr>
        <w:t>et</w:t>
      </w:r>
      <w:r w:rsidR="00731B19" w:rsidRPr="00781554">
        <w:rPr>
          <w:rFonts w:ascii="Arial" w:eastAsia="Times New Roman" w:hAnsi="Arial" w:cs="Arial"/>
          <w:i/>
          <w:sz w:val="24"/>
          <w:szCs w:val="24"/>
          <w:lang w:eastAsia="pt-BR"/>
        </w:rPr>
        <w:t xml:space="preserve"> al</w:t>
      </w:r>
      <w:r w:rsidR="00731B19" w:rsidRPr="00781554">
        <w:rPr>
          <w:rFonts w:ascii="Arial" w:eastAsia="Times New Roman" w:hAnsi="Arial" w:cs="Arial"/>
          <w:sz w:val="24"/>
          <w:szCs w:val="24"/>
          <w:lang w:eastAsia="pt-BR"/>
        </w:rPr>
        <w:t xml:space="preserve">., 2019) </w:t>
      </w:r>
      <w:r w:rsidRPr="00781554">
        <w:rPr>
          <w:rFonts w:ascii="Arial" w:eastAsia="Times New Roman" w:hAnsi="Arial" w:cs="Arial"/>
          <w:sz w:val="24"/>
          <w:szCs w:val="24"/>
          <w:lang w:eastAsia="pt-BR"/>
        </w:rPr>
        <w:t xml:space="preserve">O autor </w:t>
      </w:r>
      <w:r w:rsidR="00731B19" w:rsidRPr="00781554">
        <w:rPr>
          <w:rFonts w:ascii="Arial" w:eastAsia="Times New Roman" w:hAnsi="Arial" w:cs="Arial"/>
          <w:sz w:val="24"/>
          <w:szCs w:val="24"/>
          <w:lang w:eastAsia="pt-BR"/>
        </w:rPr>
        <w:t xml:space="preserve">ainda </w:t>
      </w:r>
      <w:r w:rsidRPr="00781554">
        <w:rPr>
          <w:rFonts w:ascii="Arial" w:eastAsia="Times New Roman" w:hAnsi="Arial" w:cs="Arial"/>
          <w:sz w:val="24"/>
          <w:szCs w:val="24"/>
          <w:lang w:eastAsia="pt-BR"/>
        </w:rPr>
        <w:t>cita que o Brasil</w:t>
      </w:r>
      <w:r w:rsidR="00731B19" w:rsidRPr="00781554">
        <w:rPr>
          <w:rFonts w:ascii="Arial" w:eastAsia="Times New Roman" w:hAnsi="Arial" w:cs="Arial"/>
          <w:sz w:val="24"/>
          <w:szCs w:val="24"/>
          <w:lang w:eastAsia="pt-BR"/>
        </w:rPr>
        <w:t>,</w:t>
      </w:r>
      <w:r w:rsidR="00904F33" w:rsidRPr="00781554">
        <w:rPr>
          <w:rFonts w:ascii="Arial" w:eastAsia="Times New Roman" w:hAnsi="Arial" w:cs="Arial"/>
          <w:sz w:val="24"/>
          <w:szCs w:val="24"/>
          <w:lang w:eastAsia="pt-BR"/>
        </w:rPr>
        <w:t xml:space="preserve"> por outro lado</w:t>
      </w:r>
      <w:r w:rsidR="00731B19" w:rsidRPr="00781554">
        <w:rPr>
          <w:rFonts w:ascii="Arial" w:eastAsia="Times New Roman" w:hAnsi="Arial" w:cs="Arial"/>
          <w:sz w:val="24"/>
          <w:szCs w:val="24"/>
          <w:lang w:eastAsia="pt-BR"/>
        </w:rPr>
        <w:t>,</w:t>
      </w:r>
      <w:r w:rsidR="00904F33" w:rsidRPr="00781554">
        <w:rPr>
          <w:rFonts w:ascii="Arial" w:eastAsia="Times New Roman" w:hAnsi="Arial" w:cs="Arial"/>
          <w:sz w:val="24"/>
          <w:szCs w:val="24"/>
          <w:lang w:eastAsia="pt-BR"/>
        </w:rPr>
        <w:t xml:space="preserve"> </w:t>
      </w:r>
      <w:r w:rsidR="00731B19" w:rsidRPr="00781554">
        <w:rPr>
          <w:rFonts w:ascii="Arial" w:eastAsia="Times New Roman" w:hAnsi="Arial" w:cs="Arial"/>
          <w:sz w:val="24"/>
          <w:szCs w:val="24"/>
          <w:lang w:eastAsia="pt-BR"/>
        </w:rPr>
        <w:t xml:space="preserve">está </w:t>
      </w:r>
      <w:r w:rsidR="00904F33" w:rsidRPr="00781554">
        <w:rPr>
          <w:rFonts w:ascii="Arial" w:eastAsia="Times New Roman" w:hAnsi="Arial" w:cs="Arial"/>
          <w:sz w:val="24"/>
          <w:szCs w:val="24"/>
          <w:lang w:eastAsia="pt-BR"/>
        </w:rPr>
        <w:t>em um patamar inferior</w:t>
      </w:r>
      <w:r w:rsidR="00731B19" w:rsidRPr="00781554">
        <w:rPr>
          <w:rFonts w:ascii="Arial" w:eastAsia="Times New Roman" w:hAnsi="Arial" w:cs="Arial"/>
          <w:sz w:val="24"/>
          <w:szCs w:val="24"/>
          <w:lang w:eastAsia="pt-BR"/>
        </w:rPr>
        <w:t>,</w:t>
      </w:r>
      <w:r w:rsidR="00904F33" w:rsidRPr="00781554">
        <w:rPr>
          <w:rFonts w:ascii="Arial" w:eastAsia="Times New Roman" w:hAnsi="Arial" w:cs="Arial"/>
          <w:sz w:val="24"/>
          <w:szCs w:val="24"/>
          <w:lang w:eastAsia="pt-BR"/>
        </w:rPr>
        <w:t xml:space="preserve"> visto que somente em 2018 edito</w:t>
      </w:r>
      <w:r w:rsidR="00731B19" w:rsidRPr="00781554">
        <w:rPr>
          <w:rFonts w:ascii="Arial" w:eastAsia="Times New Roman" w:hAnsi="Arial" w:cs="Arial"/>
          <w:sz w:val="24"/>
          <w:szCs w:val="24"/>
          <w:lang w:eastAsia="pt-BR"/>
        </w:rPr>
        <w:t>u</w:t>
      </w:r>
      <w:r w:rsidR="00904F33" w:rsidRPr="00781554">
        <w:rPr>
          <w:rFonts w:ascii="Arial" w:eastAsia="Times New Roman" w:hAnsi="Arial" w:cs="Arial"/>
          <w:sz w:val="24"/>
          <w:szCs w:val="24"/>
          <w:lang w:eastAsia="pt-BR"/>
        </w:rPr>
        <w:t xml:space="preserve"> a lei que </w:t>
      </w:r>
      <w:r w:rsidR="00626546">
        <w:rPr>
          <w:rFonts w:ascii="Arial" w:eastAsia="Times New Roman" w:hAnsi="Arial" w:cs="Arial"/>
          <w:sz w:val="24"/>
          <w:szCs w:val="24"/>
          <w:lang w:eastAsia="pt-BR"/>
        </w:rPr>
        <w:t>especi</w:t>
      </w:r>
      <w:r w:rsidR="00731B19" w:rsidRPr="00781554">
        <w:rPr>
          <w:rFonts w:ascii="Arial" w:eastAsia="Times New Roman" w:hAnsi="Arial" w:cs="Arial"/>
          <w:sz w:val="24"/>
          <w:szCs w:val="24"/>
          <w:lang w:eastAsia="pt-BR"/>
        </w:rPr>
        <w:t xml:space="preserve">fica </w:t>
      </w:r>
      <w:r w:rsidR="00904F33" w:rsidRPr="00781554">
        <w:rPr>
          <w:rFonts w:ascii="Arial" w:eastAsia="Times New Roman" w:hAnsi="Arial" w:cs="Arial"/>
          <w:sz w:val="24"/>
          <w:szCs w:val="24"/>
          <w:lang w:eastAsia="pt-BR"/>
        </w:rPr>
        <w:t>a segurança dos dados pessoais de seus cidadãos</w:t>
      </w:r>
      <w:r w:rsidR="00042D25">
        <w:rPr>
          <w:rFonts w:ascii="Arial" w:eastAsia="Times New Roman" w:hAnsi="Arial" w:cs="Arial"/>
          <w:sz w:val="24"/>
          <w:szCs w:val="24"/>
          <w:lang w:eastAsia="pt-BR"/>
        </w:rPr>
        <w:t>:</w:t>
      </w:r>
      <w:r w:rsidR="00042D25" w:rsidRPr="00781554">
        <w:rPr>
          <w:rFonts w:ascii="Arial" w:eastAsia="Times New Roman" w:hAnsi="Arial" w:cs="Arial"/>
          <w:sz w:val="24"/>
          <w:szCs w:val="24"/>
          <w:lang w:eastAsia="pt-BR"/>
        </w:rPr>
        <w:t xml:space="preserve"> </w:t>
      </w:r>
      <w:r w:rsidR="00042D25">
        <w:rPr>
          <w:rFonts w:ascii="Arial" w:eastAsia="Times New Roman" w:hAnsi="Arial" w:cs="Arial"/>
          <w:sz w:val="24"/>
          <w:szCs w:val="24"/>
          <w:lang w:eastAsia="pt-BR"/>
        </w:rPr>
        <w:t>a</w:t>
      </w:r>
      <w:r w:rsidR="00042D25" w:rsidRPr="00781554">
        <w:rPr>
          <w:rFonts w:ascii="Arial" w:eastAsia="Times New Roman" w:hAnsi="Arial" w:cs="Arial"/>
          <w:sz w:val="24"/>
          <w:szCs w:val="24"/>
          <w:lang w:eastAsia="pt-BR"/>
        </w:rPr>
        <w:t xml:space="preserve"> </w:t>
      </w:r>
      <w:r w:rsidR="00904F33" w:rsidRPr="00781554">
        <w:rPr>
          <w:rFonts w:ascii="Arial" w:eastAsia="Times New Roman" w:hAnsi="Arial" w:cs="Arial"/>
          <w:sz w:val="24"/>
          <w:szCs w:val="24"/>
          <w:lang w:eastAsia="pt-BR"/>
        </w:rPr>
        <w:t>Lei Geral de Proteção de Dados Pessoais (LGPD ou LGPDP), Lei nº 13.709/2018.</w:t>
      </w:r>
    </w:p>
    <w:p w14:paraId="7F0F8EAC" w14:textId="57119CBA" w:rsidR="009A0E57" w:rsidRPr="00781554" w:rsidRDefault="00786D07" w:rsidP="005A2C1B">
      <w:pPr>
        <w:pStyle w:val="PargrafodaLista"/>
        <w:spacing w:after="0" w:line="360" w:lineRule="auto"/>
        <w:ind w:left="0" w:firstLine="709"/>
        <w:jc w:val="both"/>
        <w:rPr>
          <w:rFonts w:ascii="Arial" w:eastAsia="Times New Roman" w:hAnsi="Arial" w:cs="Arial"/>
          <w:sz w:val="24"/>
          <w:szCs w:val="24"/>
          <w:lang w:eastAsia="pt-BR"/>
        </w:rPr>
      </w:pPr>
      <w:r w:rsidRPr="00781554">
        <w:rPr>
          <w:rFonts w:ascii="Arial" w:eastAsia="Times New Roman" w:hAnsi="Arial" w:cs="Arial"/>
          <w:sz w:val="24"/>
          <w:szCs w:val="24"/>
          <w:lang w:eastAsia="pt-BR"/>
        </w:rPr>
        <w:t>Diante do risco e fr</w:t>
      </w:r>
      <w:r w:rsidR="004F066D">
        <w:rPr>
          <w:rFonts w:ascii="Arial" w:eastAsia="Times New Roman" w:hAnsi="Arial" w:cs="Arial"/>
          <w:sz w:val="24"/>
          <w:szCs w:val="24"/>
          <w:lang w:eastAsia="pt-BR"/>
        </w:rPr>
        <w:t>ag</w:t>
      </w:r>
      <w:r w:rsidR="003D79AD">
        <w:rPr>
          <w:rFonts w:ascii="Arial" w:eastAsia="Times New Roman" w:hAnsi="Arial" w:cs="Arial"/>
          <w:sz w:val="24"/>
          <w:szCs w:val="24"/>
          <w:lang w:eastAsia="pt-BR"/>
        </w:rPr>
        <w:t xml:space="preserve">ilidade das informações médicas </w:t>
      </w:r>
      <w:r w:rsidR="003D79AD" w:rsidRPr="00781554">
        <w:rPr>
          <w:rFonts w:ascii="Arial" w:eastAsia="Times New Roman" w:hAnsi="Arial" w:cs="Arial"/>
          <w:sz w:val="24"/>
          <w:szCs w:val="24"/>
          <w:lang w:eastAsia="pt-BR"/>
        </w:rPr>
        <w:t>a autodeterminação das informações do paciente, que é a base da LGPD, deve</w:t>
      </w:r>
      <w:r w:rsidRPr="00781554">
        <w:rPr>
          <w:rFonts w:ascii="Arial" w:eastAsia="Times New Roman" w:hAnsi="Arial" w:cs="Arial"/>
          <w:sz w:val="24"/>
          <w:szCs w:val="24"/>
          <w:lang w:eastAsia="pt-BR"/>
        </w:rPr>
        <w:t xml:space="preserve"> ser </w:t>
      </w:r>
      <w:r w:rsidR="003D79AD" w:rsidRPr="00781554">
        <w:rPr>
          <w:rFonts w:ascii="Arial" w:eastAsia="Times New Roman" w:hAnsi="Arial" w:cs="Arial"/>
          <w:sz w:val="24"/>
          <w:szCs w:val="24"/>
          <w:lang w:eastAsia="pt-BR"/>
        </w:rPr>
        <w:t>protegida</w:t>
      </w:r>
      <w:r w:rsidRPr="00781554">
        <w:rPr>
          <w:rFonts w:ascii="Arial" w:eastAsia="Times New Roman" w:hAnsi="Arial" w:cs="Arial"/>
          <w:sz w:val="24"/>
          <w:szCs w:val="24"/>
          <w:lang w:eastAsia="pt-BR"/>
        </w:rPr>
        <w:t xml:space="preserve"> de acordo com as disposições do artigo 2</w:t>
      </w:r>
      <w:r w:rsidR="0096054C" w:rsidRPr="00781554">
        <w:rPr>
          <w:rFonts w:ascii="Arial" w:eastAsia="Times New Roman" w:hAnsi="Arial" w:cs="Arial"/>
          <w:sz w:val="24"/>
          <w:szCs w:val="24"/>
          <w:lang w:eastAsia="pt-BR"/>
        </w:rPr>
        <w:t>,</w:t>
      </w:r>
      <w:r w:rsidRPr="00781554">
        <w:rPr>
          <w:rFonts w:ascii="Arial" w:eastAsia="Times New Roman" w:hAnsi="Arial" w:cs="Arial"/>
          <w:sz w:val="24"/>
          <w:szCs w:val="24"/>
          <w:lang w:eastAsia="pt-BR"/>
        </w:rPr>
        <w:t xml:space="preserve"> Parágrafo 2</w:t>
      </w:r>
      <w:r w:rsidR="0096054C" w:rsidRPr="00781554">
        <w:rPr>
          <w:rFonts w:ascii="Arial" w:eastAsia="Times New Roman" w:hAnsi="Arial" w:cs="Arial"/>
          <w:sz w:val="24"/>
          <w:szCs w:val="24"/>
          <w:lang w:eastAsia="pt-BR"/>
        </w:rPr>
        <w:t>,</w:t>
      </w:r>
      <w:r w:rsidR="00A750A7" w:rsidRPr="00781554">
        <w:rPr>
          <w:rFonts w:ascii="Arial" w:eastAsia="Times New Roman" w:hAnsi="Arial" w:cs="Arial"/>
          <w:sz w:val="24"/>
          <w:szCs w:val="24"/>
          <w:lang w:eastAsia="pt-BR"/>
        </w:rPr>
        <w:t xml:space="preserve"> da </w:t>
      </w:r>
      <w:r w:rsidR="00A750A7" w:rsidRPr="00781554">
        <w:rPr>
          <w:rFonts w:ascii="Arial" w:hAnsi="Arial" w:cs="Arial"/>
          <w:sz w:val="24"/>
          <w:szCs w:val="24"/>
        </w:rPr>
        <w:t>Lei nº 13.709, 2018</w:t>
      </w:r>
      <w:r w:rsidRPr="00781554">
        <w:rPr>
          <w:rFonts w:ascii="Arial" w:eastAsia="Times New Roman" w:hAnsi="Arial" w:cs="Arial"/>
          <w:sz w:val="24"/>
          <w:szCs w:val="24"/>
          <w:lang w:eastAsia="pt-BR"/>
        </w:rPr>
        <w:t xml:space="preserve">, preenchendo </w:t>
      </w:r>
      <w:r w:rsidR="00042D25">
        <w:rPr>
          <w:rFonts w:ascii="Arial" w:eastAsia="Times New Roman" w:hAnsi="Arial" w:cs="Arial"/>
          <w:sz w:val="24"/>
          <w:szCs w:val="24"/>
          <w:lang w:eastAsia="pt-BR"/>
        </w:rPr>
        <w:t>o</w:t>
      </w:r>
      <w:r w:rsidR="00042D25" w:rsidRPr="00781554">
        <w:rPr>
          <w:rFonts w:ascii="Arial" w:eastAsia="Times New Roman" w:hAnsi="Arial" w:cs="Arial"/>
          <w:sz w:val="24"/>
          <w:szCs w:val="24"/>
          <w:lang w:eastAsia="pt-BR"/>
        </w:rPr>
        <w:t xml:space="preserve"> </w:t>
      </w:r>
      <w:r w:rsidRPr="00781554">
        <w:rPr>
          <w:rFonts w:ascii="Arial" w:eastAsia="Times New Roman" w:hAnsi="Arial" w:cs="Arial"/>
          <w:sz w:val="24"/>
          <w:szCs w:val="24"/>
          <w:lang w:eastAsia="pt-BR"/>
        </w:rPr>
        <w:t>Formulário de Consentimento Livre e Esclarecido</w:t>
      </w:r>
      <w:r w:rsidR="0096054C" w:rsidRPr="00781554">
        <w:rPr>
          <w:rFonts w:ascii="Arial" w:eastAsia="Times New Roman" w:hAnsi="Arial" w:cs="Arial"/>
          <w:sz w:val="24"/>
          <w:szCs w:val="24"/>
          <w:lang w:eastAsia="pt-BR"/>
        </w:rPr>
        <w:t>,</w:t>
      </w:r>
      <w:r w:rsidRPr="00781554">
        <w:rPr>
          <w:rFonts w:ascii="Arial" w:eastAsia="Times New Roman" w:hAnsi="Arial" w:cs="Arial"/>
          <w:sz w:val="24"/>
          <w:szCs w:val="24"/>
          <w:lang w:eastAsia="pt-BR"/>
        </w:rPr>
        <w:t xml:space="preserve"> documentos exigidos por ambas as partes </w:t>
      </w:r>
      <w:r w:rsidR="00042D25">
        <w:rPr>
          <w:rFonts w:ascii="Arial" w:eastAsia="Times New Roman" w:hAnsi="Arial" w:cs="Arial"/>
          <w:sz w:val="24"/>
          <w:szCs w:val="24"/>
          <w:lang w:eastAsia="pt-BR"/>
        </w:rPr>
        <w:t xml:space="preserve">para </w:t>
      </w:r>
      <w:r w:rsidRPr="00781554">
        <w:rPr>
          <w:rFonts w:ascii="Arial" w:eastAsia="Times New Roman" w:hAnsi="Arial" w:cs="Arial"/>
          <w:sz w:val="24"/>
          <w:szCs w:val="24"/>
          <w:lang w:eastAsia="pt-BR"/>
        </w:rPr>
        <w:t>realizar cirurgia ou como prática de pesquisa. O termo deve conter uma notificação clara sobre o grau de confiabilidade, verificar, alertar sobre possíveis riscos, consequências fisiológicas e complicações, objetivos e benefícios da intervenção. Deve ser escrito no idioma simples e decodificado de termos médicos ou científicos para que os pacientes compreendam totalmente o conteúdo da licença.</w:t>
      </w:r>
    </w:p>
    <w:p w14:paraId="1A7C7911" w14:textId="59B66290" w:rsidR="00676E93" w:rsidRDefault="00786D07" w:rsidP="005A2C1B">
      <w:pPr>
        <w:pStyle w:val="PargrafodaLista"/>
        <w:spacing w:after="0" w:line="360" w:lineRule="auto"/>
        <w:ind w:left="0" w:firstLine="709"/>
        <w:jc w:val="both"/>
        <w:rPr>
          <w:rFonts w:ascii="Arial" w:eastAsia="Times New Roman" w:hAnsi="Arial" w:cs="Arial"/>
          <w:sz w:val="24"/>
          <w:szCs w:val="24"/>
          <w:lang w:eastAsia="pt-BR"/>
        </w:rPr>
      </w:pPr>
      <w:r w:rsidRPr="00781554">
        <w:rPr>
          <w:rFonts w:ascii="Arial" w:eastAsia="Times New Roman" w:hAnsi="Arial" w:cs="Arial"/>
          <w:sz w:val="24"/>
          <w:szCs w:val="24"/>
          <w:lang w:eastAsia="pt-BR"/>
        </w:rPr>
        <w:t xml:space="preserve">Na segunda </w:t>
      </w:r>
      <w:r w:rsidR="007807B2" w:rsidRPr="00781554">
        <w:rPr>
          <w:rFonts w:ascii="Arial" w:eastAsia="Times New Roman" w:hAnsi="Arial" w:cs="Arial"/>
          <w:sz w:val="24"/>
          <w:szCs w:val="24"/>
          <w:lang w:eastAsia="pt-BR"/>
        </w:rPr>
        <w:t>etapa do trabalho buscou-se evidenciar as iniciativas de E-SAÚDE</w:t>
      </w:r>
      <w:r w:rsidR="00042D25">
        <w:rPr>
          <w:rFonts w:ascii="Arial" w:eastAsia="Times New Roman" w:hAnsi="Arial" w:cs="Arial"/>
          <w:sz w:val="24"/>
          <w:szCs w:val="24"/>
          <w:lang w:eastAsia="pt-BR"/>
        </w:rPr>
        <w:t>,</w:t>
      </w:r>
      <w:r w:rsidR="007807B2" w:rsidRPr="00781554">
        <w:rPr>
          <w:rFonts w:ascii="Arial" w:eastAsia="Times New Roman" w:hAnsi="Arial" w:cs="Arial"/>
          <w:sz w:val="24"/>
          <w:szCs w:val="24"/>
          <w:lang w:eastAsia="pt-BR"/>
        </w:rPr>
        <w:t xml:space="preserve"> defin</w:t>
      </w:r>
      <w:r w:rsidR="00626546">
        <w:rPr>
          <w:rFonts w:ascii="Arial" w:eastAsia="Times New Roman" w:hAnsi="Arial" w:cs="Arial"/>
          <w:sz w:val="24"/>
          <w:szCs w:val="24"/>
          <w:lang w:eastAsia="pt-BR"/>
        </w:rPr>
        <w:t>idas</w:t>
      </w:r>
      <w:r w:rsidR="007807B2" w:rsidRPr="00781554">
        <w:rPr>
          <w:rFonts w:ascii="Arial" w:eastAsia="Times New Roman" w:hAnsi="Arial" w:cs="Arial"/>
          <w:sz w:val="24"/>
          <w:szCs w:val="24"/>
          <w:lang w:eastAsia="pt-BR"/>
        </w:rPr>
        <w:t xml:space="preserve"> pela Organização Mundial de Saúde (OMS) como </w:t>
      </w:r>
      <w:proofErr w:type="spellStart"/>
      <w:r w:rsidR="007807B2" w:rsidRPr="00781554">
        <w:rPr>
          <w:rFonts w:ascii="Arial" w:eastAsia="Times New Roman" w:hAnsi="Arial" w:cs="Arial"/>
          <w:sz w:val="24"/>
          <w:szCs w:val="24"/>
          <w:lang w:eastAsia="pt-BR"/>
        </w:rPr>
        <w:t>telessaúde</w:t>
      </w:r>
      <w:proofErr w:type="spellEnd"/>
      <w:r w:rsidR="007807B2" w:rsidRPr="00781554">
        <w:rPr>
          <w:rFonts w:ascii="Arial" w:eastAsia="Times New Roman" w:hAnsi="Arial" w:cs="Arial"/>
          <w:sz w:val="24"/>
          <w:szCs w:val="24"/>
          <w:lang w:eastAsia="pt-BR"/>
        </w:rPr>
        <w:t xml:space="preserve"> ou telemedicina</w:t>
      </w:r>
      <w:r w:rsidR="00042D25">
        <w:rPr>
          <w:rFonts w:ascii="Arial" w:eastAsia="Times New Roman" w:hAnsi="Arial" w:cs="Arial"/>
          <w:sz w:val="24"/>
          <w:szCs w:val="24"/>
          <w:lang w:eastAsia="pt-BR"/>
        </w:rPr>
        <w:t>,</w:t>
      </w:r>
      <w:r w:rsidR="007807B2" w:rsidRPr="00781554">
        <w:rPr>
          <w:rFonts w:ascii="Arial" w:eastAsia="Times New Roman" w:hAnsi="Arial" w:cs="Arial"/>
          <w:sz w:val="24"/>
          <w:szCs w:val="24"/>
          <w:lang w:eastAsia="pt-BR"/>
        </w:rPr>
        <w:t xml:space="preserve"> existente para designar as atividades, no campo da atenção à saúde, que fazem uso das Tecnologias de Informação e Comunicação (TIC) </w:t>
      </w:r>
      <w:r w:rsidR="00D64463" w:rsidRPr="00781554">
        <w:rPr>
          <w:rFonts w:ascii="Arial" w:eastAsia="Times New Roman" w:hAnsi="Arial" w:cs="Arial"/>
          <w:sz w:val="24"/>
          <w:szCs w:val="24"/>
          <w:lang w:eastAsia="pt-BR"/>
        </w:rPr>
        <w:t xml:space="preserve">nas </w:t>
      </w:r>
      <w:r w:rsidR="00A750A7" w:rsidRPr="00781554">
        <w:rPr>
          <w:rFonts w:ascii="Arial" w:eastAsia="Times New Roman" w:hAnsi="Arial" w:cs="Arial"/>
          <w:sz w:val="24"/>
          <w:szCs w:val="24"/>
          <w:lang w:eastAsia="pt-BR"/>
        </w:rPr>
        <w:t>práticas</w:t>
      </w:r>
      <w:r w:rsidR="007807B2" w:rsidRPr="00781554">
        <w:rPr>
          <w:rFonts w:ascii="Arial" w:eastAsia="Times New Roman" w:hAnsi="Arial" w:cs="Arial"/>
          <w:sz w:val="24"/>
          <w:szCs w:val="24"/>
          <w:lang w:eastAsia="pt-BR"/>
        </w:rPr>
        <w:t xml:space="preserve"> como telediagnóstico, os prontuários digitais, os bancos de dados médicos informatizados, as </w:t>
      </w:r>
      <w:proofErr w:type="spellStart"/>
      <w:r w:rsidR="007807B2" w:rsidRPr="00781554">
        <w:rPr>
          <w:rFonts w:ascii="Arial" w:eastAsia="Times New Roman" w:hAnsi="Arial" w:cs="Arial"/>
          <w:sz w:val="24"/>
          <w:szCs w:val="24"/>
          <w:lang w:eastAsia="pt-BR"/>
        </w:rPr>
        <w:t>teleconsultorias</w:t>
      </w:r>
      <w:proofErr w:type="spellEnd"/>
      <w:r w:rsidR="007807B2" w:rsidRPr="00781554">
        <w:rPr>
          <w:rFonts w:ascii="Arial" w:eastAsia="Times New Roman" w:hAnsi="Arial" w:cs="Arial"/>
          <w:sz w:val="24"/>
          <w:szCs w:val="24"/>
          <w:lang w:eastAsia="pt-BR"/>
        </w:rPr>
        <w:t xml:space="preserve">, as videoconferências, as </w:t>
      </w:r>
      <w:proofErr w:type="spellStart"/>
      <w:r w:rsidR="007807B2" w:rsidRPr="00781554">
        <w:rPr>
          <w:rFonts w:ascii="Arial" w:eastAsia="Times New Roman" w:hAnsi="Arial" w:cs="Arial"/>
          <w:sz w:val="24"/>
          <w:szCs w:val="24"/>
          <w:lang w:eastAsia="pt-BR"/>
        </w:rPr>
        <w:t>telecirurgias</w:t>
      </w:r>
      <w:proofErr w:type="spellEnd"/>
      <w:r w:rsidR="007807B2" w:rsidRPr="00781554">
        <w:rPr>
          <w:rFonts w:ascii="Arial" w:eastAsia="Times New Roman" w:hAnsi="Arial" w:cs="Arial"/>
          <w:sz w:val="24"/>
          <w:szCs w:val="24"/>
          <w:lang w:eastAsia="pt-BR"/>
        </w:rPr>
        <w:t>, a tele-educação, as bibliotecas virtuais de vídeos e imagens.</w:t>
      </w:r>
    </w:p>
    <w:p w14:paraId="168A1B4D" w14:textId="44F003BB" w:rsidR="00962A08" w:rsidRPr="00781554" w:rsidRDefault="00A750A7" w:rsidP="005A2C1B">
      <w:pPr>
        <w:pStyle w:val="PargrafodaLista"/>
        <w:spacing w:after="0" w:line="360" w:lineRule="auto"/>
        <w:ind w:left="0" w:firstLine="709"/>
        <w:jc w:val="both"/>
        <w:rPr>
          <w:rFonts w:ascii="Arial" w:eastAsia="Times New Roman" w:hAnsi="Arial" w:cs="Arial"/>
          <w:sz w:val="24"/>
          <w:szCs w:val="24"/>
          <w:lang w:eastAsia="pt-BR"/>
        </w:rPr>
      </w:pPr>
      <w:r w:rsidRPr="00781554">
        <w:rPr>
          <w:rFonts w:ascii="Arial" w:eastAsia="Times New Roman" w:hAnsi="Arial" w:cs="Arial"/>
          <w:sz w:val="24"/>
          <w:szCs w:val="24"/>
          <w:lang w:eastAsia="pt-BR"/>
        </w:rPr>
        <w:t xml:space="preserve">Para Siqueira </w:t>
      </w:r>
      <w:r w:rsidRPr="00781554">
        <w:rPr>
          <w:rFonts w:ascii="Arial" w:eastAsia="Times New Roman" w:hAnsi="Arial" w:cs="Arial"/>
          <w:i/>
          <w:sz w:val="24"/>
          <w:szCs w:val="24"/>
          <w:lang w:eastAsia="pt-BR"/>
        </w:rPr>
        <w:t>et al</w:t>
      </w:r>
      <w:r w:rsidR="00D64463" w:rsidRPr="00781554">
        <w:rPr>
          <w:rFonts w:ascii="Arial" w:eastAsia="Times New Roman" w:hAnsi="Arial" w:cs="Arial"/>
          <w:i/>
          <w:sz w:val="24"/>
          <w:szCs w:val="24"/>
          <w:lang w:eastAsia="pt-BR"/>
        </w:rPr>
        <w:t xml:space="preserve">. </w:t>
      </w:r>
      <w:r w:rsidR="00D64463" w:rsidRPr="00781554">
        <w:rPr>
          <w:rFonts w:ascii="Arial" w:eastAsia="Times New Roman" w:hAnsi="Arial" w:cs="Arial"/>
          <w:sz w:val="24"/>
          <w:szCs w:val="24"/>
          <w:lang w:eastAsia="pt-BR"/>
        </w:rPr>
        <w:t>(2019)</w:t>
      </w:r>
      <w:r w:rsidR="00042D25">
        <w:rPr>
          <w:rFonts w:ascii="Arial" w:eastAsia="Times New Roman" w:hAnsi="Arial" w:cs="Arial"/>
          <w:sz w:val="24"/>
          <w:szCs w:val="24"/>
          <w:lang w:eastAsia="pt-BR"/>
        </w:rPr>
        <w:t>,</w:t>
      </w:r>
      <w:r w:rsidRPr="00781554">
        <w:rPr>
          <w:rFonts w:ascii="Arial" w:eastAsia="Times New Roman" w:hAnsi="Arial" w:cs="Arial"/>
          <w:i/>
          <w:sz w:val="24"/>
          <w:szCs w:val="24"/>
          <w:lang w:eastAsia="pt-BR"/>
        </w:rPr>
        <w:t xml:space="preserve"> </w:t>
      </w:r>
      <w:r w:rsidRPr="00781554">
        <w:rPr>
          <w:rFonts w:ascii="Arial" w:eastAsia="Times New Roman" w:hAnsi="Arial" w:cs="Arial"/>
          <w:sz w:val="24"/>
          <w:szCs w:val="24"/>
          <w:lang w:eastAsia="pt-BR"/>
        </w:rPr>
        <w:t xml:space="preserve">no Brasil a </w:t>
      </w:r>
      <w:r w:rsidR="00D64463" w:rsidRPr="00781554">
        <w:rPr>
          <w:rFonts w:ascii="Arial" w:eastAsia="Times New Roman" w:hAnsi="Arial" w:cs="Arial"/>
          <w:sz w:val="24"/>
          <w:szCs w:val="24"/>
          <w:lang w:eastAsia="pt-BR"/>
        </w:rPr>
        <w:t xml:space="preserve">prática </w:t>
      </w:r>
      <w:r w:rsidRPr="00781554">
        <w:rPr>
          <w:rFonts w:ascii="Arial" w:eastAsia="Times New Roman" w:hAnsi="Arial" w:cs="Arial"/>
          <w:sz w:val="24"/>
          <w:szCs w:val="24"/>
          <w:lang w:eastAsia="pt-BR"/>
        </w:rPr>
        <w:t xml:space="preserve">do E-SAÚDE encontra-se em ascensão </w:t>
      </w:r>
      <w:r w:rsidR="00904F33" w:rsidRPr="00781554">
        <w:rPr>
          <w:rFonts w:ascii="Arial" w:eastAsia="Times New Roman" w:hAnsi="Arial" w:cs="Arial"/>
          <w:sz w:val="24"/>
          <w:szCs w:val="24"/>
          <w:lang w:eastAsia="pt-BR"/>
        </w:rPr>
        <w:t xml:space="preserve">e como exemplo cita o Programa Nacional de </w:t>
      </w:r>
      <w:proofErr w:type="spellStart"/>
      <w:r w:rsidR="00904F33" w:rsidRPr="00781554">
        <w:rPr>
          <w:rFonts w:ascii="Arial" w:eastAsia="Times New Roman" w:hAnsi="Arial" w:cs="Arial"/>
          <w:sz w:val="24"/>
          <w:szCs w:val="24"/>
          <w:lang w:eastAsia="pt-BR"/>
        </w:rPr>
        <w:t>Telessaúde</w:t>
      </w:r>
      <w:proofErr w:type="spellEnd"/>
      <w:r w:rsidR="00904F33" w:rsidRPr="00781554">
        <w:rPr>
          <w:rFonts w:ascii="Arial" w:eastAsia="Times New Roman" w:hAnsi="Arial" w:cs="Arial"/>
          <w:sz w:val="24"/>
          <w:szCs w:val="24"/>
          <w:lang w:eastAsia="pt-BR"/>
        </w:rPr>
        <w:t>, parte integrante do Sistema Único de Saúde (SUS), que preza pela ampliação da resolutividade da Atenção Básica. Cita como orientação de segurança a cartilha do Conselho Federal de Medicina (CFM) em parceria com a Sociedade Brasileira de Informática em Saúde (SBIS), lançada em 2012, que orienta os profissionais acerca da necessidade de certificação dos sistemas de registro eletrônico de saúde, como forma de garantir a segurança e a confidencialidade para as informações do paciente.</w:t>
      </w:r>
    </w:p>
    <w:p w14:paraId="7CB0BAB7" w14:textId="46CBF978" w:rsidR="00516CF0" w:rsidRDefault="00516CF0" w:rsidP="005A2C1B">
      <w:pPr>
        <w:pStyle w:val="PargrafodaLista"/>
        <w:spacing w:after="0" w:line="360" w:lineRule="auto"/>
        <w:ind w:left="0" w:firstLine="709"/>
        <w:jc w:val="both"/>
        <w:rPr>
          <w:rFonts w:ascii="Arial" w:eastAsia="Times New Roman" w:hAnsi="Arial" w:cs="Arial"/>
          <w:sz w:val="24"/>
          <w:szCs w:val="24"/>
          <w:lang w:eastAsia="pt-BR"/>
        </w:rPr>
      </w:pPr>
      <w:r w:rsidRPr="00781554">
        <w:rPr>
          <w:rFonts w:ascii="Arial" w:eastAsia="Times New Roman" w:hAnsi="Arial" w:cs="Arial"/>
          <w:sz w:val="24"/>
          <w:szCs w:val="24"/>
          <w:lang w:eastAsia="pt-BR"/>
        </w:rPr>
        <w:t>Ressalta que a recente Lei Geral de Proteção de Dados Pessoais constitui-se como marco normativo para tutela de direitos fundamentais, entretanto</w:t>
      </w:r>
      <w:r w:rsidR="00D64463" w:rsidRPr="00781554">
        <w:rPr>
          <w:rFonts w:ascii="Arial" w:eastAsia="Times New Roman" w:hAnsi="Arial" w:cs="Arial"/>
          <w:sz w:val="24"/>
          <w:szCs w:val="24"/>
          <w:lang w:eastAsia="pt-BR"/>
        </w:rPr>
        <w:t>,</w:t>
      </w:r>
      <w:r w:rsidRPr="00781554">
        <w:rPr>
          <w:rFonts w:ascii="Arial" w:eastAsia="Times New Roman" w:hAnsi="Arial" w:cs="Arial"/>
          <w:sz w:val="24"/>
          <w:szCs w:val="24"/>
          <w:lang w:eastAsia="pt-BR"/>
        </w:rPr>
        <w:t xml:space="preserve"> devem ser adotadas estratégias no sentido </w:t>
      </w:r>
      <w:r w:rsidR="00D64463" w:rsidRPr="00781554">
        <w:rPr>
          <w:rFonts w:ascii="Arial" w:eastAsia="Times New Roman" w:hAnsi="Arial" w:cs="Arial"/>
          <w:sz w:val="24"/>
          <w:szCs w:val="24"/>
          <w:lang w:eastAsia="pt-BR"/>
        </w:rPr>
        <w:t xml:space="preserve">de </w:t>
      </w:r>
      <w:r w:rsidRPr="00781554">
        <w:rPr>
          <w:rFonts w:ascii="Arial" w:eastAsia="Times New Roman" w:hAnsi="Arial" w:cs="Arial"/>
          <w:sz w:val="24"/>
          <w:szCs w:val="24"/>
          <w:lang w:eastAsia="pt-BR"/>
        </w:rPr>
        <w:t>que o direito à privacidade do paciente seja efetivamente protegido tanto individual quanto coletiva</w:t>
      </w:r>
      <w:r w:rsidR="00676E93">
        <w:rPr>
          <w:rFonts w:ascii="Arial" w:eastAsia="Times New Roman" w:hAnsi="Arial" w:cs="Arial"/>
          <w:sz w:val="24"/>
          <w:szCs w:val="24"/>
          <w:lang w:eastAsia="pt-BR"/>
        </w:rPr>
        <w:t>mente</w:t>
      </w:r>
      <w:r w:rsidRPr="00781554">
        <w:rPr>
          <w:rFonts w:ascii="Arial" w:eastAsia="Times New Roman" w:hAnsi="Arial" w:cs="Arial"/>
          <w:sz w:val="24"/>
          <w:szCs w:val="24"/>
          <w:lang w:eastAsia="pt-BR"/>
        </w:rPr>
        <w:t>. Conclui</w:t>
      </w:r>
      <w:r w:rsidR="00D64463" w:rsidRPr="00781554">
        <w:rPr>
          <w:rFonts w:ascii="Arial" w:eastAsia="Times New Roman" w:hAnsi="Arial" w:cs="Arial"/>
          <w:sz w:val="24"/>
          <w:szCs w:val="24"/>
          <w:lang w:eastAsia="pt-BR"/>
        </w:rPr>
        <w:t>,</w:t>
      </w:r>
      <w:r w:rsidRPr="00781554">
        <w:rPr>
          <w:rFonts w:ascii="Arial" w:eastAsia="Times New Roman" w:hAnsi="Arial" w:cs="Arial"/>
          <w:sz w:val="24"/>
          <w:szCs w:val="24"/>
          <w:lang w:eastAsia="pt-BR"/>
        </w:rPr>
        <w:t xml:space="preserve"> desta forma</w:t>
      </w:r>
      <w:r w:rsidR="00D64463" w:rsidRPr="00781554">
        <w:rPr>
          <w:rFonts w:ascii="Arial" w:eastAsia="Times New Roman" w:hAnsi="Arial" w:cs="Arial"/>
          <w:sz w:val="24"/>
          <w:szCs w:val="24"/>
          <w:lang w:eastAsia="pt-BR"/>
        </w:rPr>
        <w:t>,</w:t>
      </w:r>
      <w:r w:rsidRPr="00781554">
        <w:rPr>
          <w:rFonts w:ascii="Arial" w:eastAsia="Times New Roman" w:hAnsi="Arial" w:cs="Arial"/>
          <w:sz w:val="24"/>
          <w:szCs w:val="24"/>
          <w:lang w:eastAsia="pt-BR"/>
        </w:rPr>
        <w:t xml:space="preserve"> </w:t>
      </w:r>
      <w:r w:rsidRPr="00781554">
        <w:rPr>
          <w:rFonts w:ascii="Arial" w:eastAsia="Times New Roman" w:hAnsi="Arial" w:cs="Arial"/>
          <w:sz w:val="24"/>
          <w:szCs w:val="24"/>
          <w:lang w:eastAsia="pt-BR"/>
        </w:rPr>
        <w:lastRenderedPageBreak/>
        <w:t>que a atuação jurídica deve ser aliada das novas tecnologias</w:t>
      </w:r>
      <w:r w:rsidR="00D64463" w:rsidRPr="00781554">
        <w:rPr>
          <w:rFonts w:ascii="Arial" w:eastAsia="Times New Roman" w:hAnsi="Arial" w:cs="Arial"/>
          <w:sz w:val="24"/>
          <w:szCs w:val="24"/>
          <w:lang w:eastAsia="pt-BR"/>
        </w:rPr>
        <w:t>,</w:t>
      </w:r>
      <w:r w:rsidRPr="00781554">
        <w:rPr>
          <w:rFonts w:ascii="Arial" w:eastAsia="Times New Roman" w:hAnsi="Arial" w:cs="Arial"/>
          <w:sz w:val="24"/>
          <w:szCs w:val="24"/>
          <w:lang w:eastAsia="pt-BR"/>
        </w:rPr>
        <w:t xml:space="preserve"> especialmente quanto às iniciativas de e-Saúde.</w:t>
      </w:r>
    </w:p>
    <w:p w14:paraId="05F4A831" w14:textId="62C2AE60" w:rsidR="00240671" w:rsidRPr="005A2C1B" w:rsidRDefault="005A2C1B" w:rsidP="005A2C1B">
      <w:pPr>
        <w:spacing w:before="480" w:after="480" w:line="360" w:lineRule="auto"/>
        <w:outlineLvl w:val="1"/>
        <w:rPr>
          <w:rFonts w:ascii="Arial" w:eastAsia="Calibri" w:hAnsi="Arial" w:cs="Arial"/>
          <w:sz w:val="24"/>
          <w:szCs w:val="24"/>
        </w:rPr>
      </w:pPr>
      <w:bookmarkStart w:id="45" w:name="_Toc105517345"/>
      <w:r w:rsidRPr="005A2C1B">
        <w:rPr>
          <w:rFonts w:ascii="Arial" w:eastAsia="Calibri" w:hAnsi="Arial" w:cs="Arial"/>
          <w:sz w:val="24"/>
          <w:szCs w:val="24"/>
        </w:rPr>
        <w:t>4.2 JURISPRUDÊNCIA E LEGISLAÇÃO SANITÁRIA COMENTADAS LEI GERAL DE PROTEÇÃO DE DADOS E SEGURANÇA</w:t>
      </w:r>
      <w:r>
        <w:rPr>
          <w:rFonts w:ascii="Arial" w:eastAsia="Calibri" w:hAnsi="Arial" w:cs="Arial"/>
          <w:sz w:val="24"/>
          <w:szCs w:val="24"/>
        </w:rPr>
        <w:t xml:space="preserve"> DA INFORMAÇÃO NA ÁREA DA SAÚDE</w:t>
      </w:r>
      <w:bookmarkEnd w:id="45"/>
    </w:p>
    <w:p w14:paraId="584A359B" w14:textId="58515349" w:rsidR="00781B05" w:rsidRPr="00781554" w:rsidRDefault="002A2CAE" w:rsidP="005A2C1B">
      <w:pPr>
        <w:pStyle w:val="Default"/>
        <w:spacing w:line="360" w:lineRule="auto"/>
        <w:ind w:firstLine="709"/>
        <w:jc w:val="both"/>
        <w:rPr>
          <w:rFonts w:eastAsia="Times New Roman"/>
          <w:color w:val="auto"/>
          <w:lang w:eastAsia="pt-BR"/>
        </w:rPr>
      </w:pPr>
      <w:r w:rsidRPr="00781554">
        <w:rPr>
          <w:rFonts w:eastAsia="Times New Roman"/>
          <w:color w:val="auto"/>
          <w:lang w:eastAsia="pt-BR"/>
        </w:rPr>
        <w:t xml:space="preserve">No trabalho de Leme </w:t>
      </w:r>
      <w:r w:rsidRPr="00781554">
        <w:rPr>
          <w:rFonts w:eastAsia="Times New Roman"/>
          <w:i/>
          <w:color w:val="auto"/>
          <w:lang w:eastAsia="pt-BR"/>
        </w:rPr>
        <w:t>et al.</w:t>
      </w:r>
      <w:r w:rsidRPr="00781554">
        <w:rPr>
          <w:rFonts w:eastAsia="Times New Roman"/>
          <w:color w:val="auto"/>
          <w:lang w:eastAsia="pt-BR"/>
        </w:rPr>
        <w:t xml:space="preserve"> (</w:t>
      </w:r>
      <w:r w:rsidR="00057728" w:rsidRPr="00781554">
        <w:rPr>
          <w:rFonts w:eastAsia="Times New Roman"/>
          <w:color w:val="auto"/>
          <w:lang w:eastAsia="pt-BR"/>
        </w:rPr>
        <w:t>2020</w:t>
      </w:r>
      <w:r w:rsidRPr="00781554">
        <w:rPr>
          <w:rFonts w:eastAsia="Times New Roman"/>
          <w:color w:val="auto"/>
          <w:lang w:eastAsia="pt-BR"/>
        </w:rPr>
        <w:t>)</w:t>
      </w:r>
      <w:r w:rsidR="004F066D">
        <w:rPr>
          <w:rFonts w:eastAsia="Times New Roman"/>
          <w:color w:val="auto"/>
          <w:lang w:eastAsia="pt-BR"/>
        </w:rPr>
        <w:t>,</w:t>
      </w:r>
      <w:r w:rsidR="00057728" w:rsidRPr="00781554">
        <w:rPr>
          <w:rFonts w:eastAsia="Times New Roman"/>
          <w:color w:val="auto"/>
          <w:lang w:eastAsia="pt-BR"/>
        </w:rPr>
        <w:t xml:space="preserve"> foi realizado uma análise descritiva da Lei nº 13.709/2018, em especial no aspecto do direito à saúde e suas implicações na segurança do tratamento dos dados decorrentes da revolução tecnológica.</w:t>
      </w:r>
    </w:p>
    <w:p w14:paraId="72E42EBF" w14:textId="42F4F734" w:rsidR="00057728" w:rsidRPr="00781554" w:rsidRDefault="00057728" w:rsidP="005A2C1B">
      <w:pPr>
        <w:pStyle w:val="Default"/>
        <w:spacing w:line="360" w:lineRule="auto"/>
        <w:ind w:firstLine="709"/>
        <w:jc w:val="both"/>
        <w:rPr>
          <w:rFonts w:eastAsia="Times New Roman"/>
          <w:color w:val="auto"/>
          <w:lang w:eastAsia="pt-BR"/>
        </w:rPr>
      </w:pPr>
      <w:r w:rsidRPr="00781554">
        <w:rPr>
          <w:rFonts w:eastAsia="Times New Roman"/>
          <w:color w:val="auto"/>
          <w:lang w:eastAsia="pt-BR"/>
        </w:rPr>
        <w:t xml:space="preserve">O autor </w:t>
      </w:r>
      <w:r w:rsidR="007431EC" w:rsidRPr="00781554">
        <w:rPr>
          <w:rFonts w:eastAsia="Times New Roman"/>
          <w:color w:val="auto"/>
          <w:lang w:eastAsia="pt-BR"/>
        </w:rPr>
        <w:t xml:space="preserve">define os objetivos da LGPD como a proteção de dados de qualquer pessoa natural, identificada ou passível de identificação, cujas informações sejam tratadas por controladores e/ou operadores na coleta, produção, recepção, classificação, utilização, acesso, reprodução, transmissão, distribuição, processamento, arquivamento, armazenamento, eliminação, avaliação, controle, modificação, comunicação, transferência, difusão ou extração da informação. Ainda neste contexto afirma que a principal definição advinda da lei foi a definição de </w:t>
      </w:r>
      <w:r w:rsidR="007431EC" w:rsidRPr="00781554">
        <w:rPr>
          <w:rFonts w:eastAsia="Times New Roman"/>
          <w:i/>
          <w:color w:val="auto"/>
          <w:lang w:eastAsia="pt-BR"/>
        </w:rPr>
        <w:t>dado pessoal sensível</w:t>
      </w:r>
      <w:r w:rsidR="007431EC" w:rsidRPr="00781554">
        <w:rPr>
          <w:rFonts w:eastAsia="Times New Roman"/>
          <w:color w:val="auto"/>
          <w:lang w:eastAsia="pt-BR"/>
        </w:rPr>
        <w:t>.</w:t>
      </w:r>
    </w:p>
    <w:p w14:paraId="75E38908" w14:textId="4ABC5E02" w:rsidR="007431EC" w:rsidRPr="00781554" w:rsidRDefault="007431EC" w:rsidP="005A2C1B">
      <w:pPr>
        <w:pStyle w:val="Default"/>
        <w:spacing w:line="360" w:lineRule="auto"/>
        <w:ind w:firstLine="709"/>
        <w:jc w:val="both"/>
        <w:rPr>
          <w:rFonts w:eastAsia="Times New Roman"/>
          <w:color w:val="auto"/>
          <w:lang w:eastAsia="pt-BR"/>
        </w:rPr>
      </w:pPr>
      <w:r w:rsidRPr="00781554">
        <w:rPr>
          <w:rFonts w:eastAsia="Times New Roman"/>
          <w:color w:val="auto"/>
          <w:lang w:eastAsia="pt-BR"/>
        </w:rPr>
        <w:t xml:space="preserve">Desta forma </w:t>
      </w:r>
      <w:r w:rsidR="00042D25">
        <w:rPr>
          <w:rFonts w:eastAsia="Times New Roman"/>
          <w:color w:val="auto"/>
          <w:lang w:eastAsia="pt-BR"/>
        </w:rPr>
        <w:t>n</w:t>
      </w:r>
      <w:r w:rsidR="004F066D">
        <w:rPr>
          <w:rFonts w:eastAsia="Times New Roman"/>
          <w:color w:val="auto"/>
          <w:lang w:eastAsia="pt-BR"/>
        </w:rPr>
        <w:t>o trabalho foi aprofundada a</w:t>
      </w:r>
      <w:r w:rsidRPr="00781554">
        <w:rPr>
          <w:rFonts w:eastAsia="Times New Roman"/>
          <w:color w:val="auto"/>
          <w:lang w:eastAsia="pt-BR"/>
        </w:rPr>
        <w:t xml:space="preserve"> análise do conceito dado pessoal sensível relativo ao tratamento e à segurança das informações concernentes à saúde das pessoas</w:t>
      </w:r>
      <w:r w:rsidR="00042D25">
        <w:rPr>
          <w:rFonts w:eastAsia="Times New Roman"/>
          <w:color w:val="auto"/>
          <w:lang w:eastAsia="pt-BR"/>
        </w:rPr>
        <w:t>,</w:t>
      </w:r>
      <w:r w:rsidRPr="00781554">
        <w:rPr>
          <w:rFonts w:eastAsia="Times New Roman"/>
          <w:color w:val="auto"/>
          <w:lang w:eastAsia="pt-BR"/>
        </w:rPr>
        <w:t xml:space="preserve"> oferecendo respostas para assegurar o não vazamento de dados pessoais sensíveis na esfera da saúde individual.</w:t>
      </w:r>
    </w:p>
    <w:p w14:paraId="497FD254" w14:textId="376F3D95" w:rsidR="00DF4A44" w:rsidRPr="00781554" w:rsidRDefault="00DF4A44" w:rsidP="005A2C1B">
      <w:pPr>
        <w:pStyle w:val="Default"/>
        <w:spacing w:line="360" w:lineRule="auto"/>
        <w:ind w:firstLine="709"/>
        <w:jc w:val="both"/>
        <w:rPr>
          <w:rFonts w:eastAsia="Times New Roman"/>
          <w:color w:val="auto"/>
          <w:lang w:eastAsia="pt-BR"/>
        </w:rPr>
      </w:pPr>
      <w:r w:rsidRPr="00781554">
        <w:rPr>
          <w:rFonts w:eastAsia="Times New Roman"/>
          <w:color w:val="auto"/>
          <w:lang w:eastAsia="pt-BR"/>
        </w:rPr>
        <w:t xml:space="preserve">No trabalho é citado </w:t>
      </w:r>
      <w:r w:rsidR="00042D25">
        <w:rPr>
          <w:rFonts w:eastAsia="Times New Roman"/>
          <w:color w:val="auto"/>
          <w:lang w:eastAsia="pt-BR"/>
        </w:rPr>
        <w:t xml:space="preserve">que </w:t>
      </w:r>
      <w:r w:rsidRPr="00781554">
        <w:rPr>
          <w:rFonts w:eastAsia="Times New Roman"/>
          <w:color w:val="auto"/>
          <w:lang w:eastAsia="pt-BR"/>
        </w:rPr>
        <w:t xml:space="preserve">no Brasil </w:t>
      </w:r>
      <w:r w:rsidR="00042D25">
        <w:rPr>
          <w:rFonts w:eastAsia="Times New Roman"/>
          <w:color w:val="auto"/>
          <w:lang w:eastAsia="pt-BR"/>
        </w:rPr>
        <w:t xml:space="preserve">há </w:t>
      </w:r>
      <w:r w:rsidRPr="00781554">
        <w:rPr>
          <w:rFonts w:eastAsia="Times New Roman"/>
          <w:color w:val="auto"/>
          <w:lang w:eastAsia="pt-BR"/>
        </w:rPr>
        <w:t xml:space="preserve">um crescente uso de </w:t>
      </w:r>
      <w:r w:rsidRPr="00781554">
        <w:rPr>
          <w:rFonts w:eastAsia="Times New Roman"/>
          <w:i/>
          <w:color w:val="auto"/>
          <w:lang w:eastAsia="pt-BR"/>
        </w:rPr>
        <w:t xml:space="preserve">big data </w:t>
      </w:r>
      <w:r w:rsidRPr="00781554">
        <w:rPr>
          <w:rFonts w:eastAsia="Times New Roman"/>
          <w:color w:val="auto"/>
          <w:lang w:eastAsia="pt-BR"/>
        </w:rPr>
        <w:t xml:space="preserve">nos setores de medicina de precisão, prontuários eletrônicos, internet das coisas e telemedicina. </w:t>
      </w:r>
      <w:r w:rsidR="004F066D">
        <w:rPr>
          <w:rFonts w:eastAsia="Times New Roman"/>
          <w:color w:val="auto"/>
          <w:lang w:eastAsia="pt-BR"/>
        </w:rPr>
        <w:t>Assim,</w:t>
      </w:r>
      <w:r w:rsidRPr="00781554">
        <w:rPr>
          <w:rFonts w:eastAsia="Times New Roman"/>
          <w:color w:val="auto"/>
          <w:lang w:eastAsia="pt-BR"/>
        </w:rPr>
        <w:t xml:space="preserve"> fica claro o crescimento da quantidade e da diversidade de informações que podem ser combinadas e relacionadas, ampliando consideravelmente o risco de </w:t>
      </w:r>
      <w:proofErr w:type="spellStart"/>
      <w:r w:rsidRPr="00781554">
        <w:rPr>
          <w:rFonts w:eastAsia="Times New Roman"/>
          <w:color w:val="auto"/>
          <w:lang w:eastAsia="pt-BR"/>
        </w:rPr>
        <w:t>re-identificação</w:t>
      </w:r>
      <w:proofErr w:type="spellEnd"/>
      <w:r w:rsidRPr="00781554">
        <w:rPr>
          <w:rFonts w:eastAsia="Times New Roman"/>
          <w:color w:val="auto"/>
          <w:lang w:eastAsia="pt-BR"/>
        </w:rPr>
        <w:t xml:space="preserve"> dos dados, mesmo após a sua </w:t>
      </w:r>
      <w:proofErr w:type="spellStart"/>
      <w:r w:rsidRPr="00781554">
        <w:rPr>
          <w:rFonts w:eastAsia="Times New Roman"/>
          <w:color w:val="auto"/>
          <w:lang w:eastAsia="pt-BR"/>
        </w:rPr>
        <w:t>anonimização</w:t>
      </w:r>
      <w:proofErr w:type="spellEnd"/>
      <w:r w:rsidRPr="00781554">
        <w:rPr>
          <w:rFonts w:eastAsia="Times New Roman"/>
          <w:color w:val="auto"/>
          <w:lang w:eastAsia="pt-BR"/>
        </w:rPr>
        <w:t xml:space="preserve"> ou </w:t>
      </w:r>
      <w:proofErr w:type="spellStart"/>
      <w:r w:rsidRPr="00781554">
        <w:rPr>
          <w:rFonts w:eastAsia="Times New Roman"/>
          <w:color w:val="auto"/>
          <w:lang w:eastAsia="pt-BR"/>
        </w:rPr>
        <w:t>desidentificação</w:t>
      </w:r>
      <w:proofErr w:type="spellEnd"/>
      <w:r w:rsidRPr="00781554">
        <w:rPr>
          <w:rFonts w:eastAsia="Times New Roman"/>
          <w:color w:val="auto"/>
          <w:lang w:eastAsia="pt-BR"/>
        </w:rPr>
        <w:t xml:space="preserve"> de bases isoladas.</w:t>
      </w:r>
    </w:p>
    <w:p w14:paraId="79CC0FDE" w14:textId="419A4237" w:rsidR="00063CE0" w:rsidRPr="00781554" w:rsidRDefault="00063CE0" w:rsidP="005A2C1B">
      <w:pPr>
        <w:pStyle w:val="Default"/>
        <w:spacing w:line="360" w:lineRule="auto"/>
        <w:ind w:firstLine="709"/>
        <w:jc w:val="both"/>
        <w:rPr>
          <w:rFonts w:eastAsia="Times New Roman"/>
          <w:color w:val="auto"/>
          <w:lang w:eastAsia="pt-BR"/>
        </w:rPr>
      </w:pPr>
      <w:r w:rsidRPr="00781554">
        <w:rPr>
          <w:rFonts w:eastAsia="Times New Roman"/>
          <w:color w:val="auto"/>
          <w:lang w:eastAsia="pt-BR"/>
        </w:rPr>
        <w:t>A ampliação e difusão das grandes bases de dados torna o titular das informações cada vez mais vulnerável, seja pela negligência na coleta de dados, no manuseio, compartilhamento, armazenamento ou descarte, comercialização ou até mesmo vazamento das informações.</w:t>
      </w:r>
    </w:p>
    <w:p w14:paraId="4E0B301C" w14:textId="6EF7E646" w:rsidR="00486D59" w:rsidRPr="00781554" w:rsidRDefault="00486D59" w:rsidP="005A2C1B">
      <w:pPr>
        <w:pStyle w:val="Default"/>
        <w:spacing w:line="360" w:lineRule="auto"/>
        <w:ind w:firstLine="709"/>
        <w:jc w:val="both"/>
        <w:rPr>
          <w:rFonts w:eastAsia="Times New Roman"/>
          <w:color w:val="auto"/>
          <w:lang w:eastAsia="pt-BR"/>
        </w:rPr>
      </w:pPr>
      <w:r w:rsidRPr="00781554">
        <w:rPr>
          <w:rFonts w:eastAsia="Times New Roman"/>
          <w:color w:val="auto"/>
          <w:lang w:eastAsia="pt-BR"/>
        </w:rPr>
        <w:lastRenderedPageBreak/>
        <w:t>Relacionando a LGPD ao contexto</w:t>
      </w:r>
      <w:r w:rsidR="00042D25">
        <w:rPr>
          <w:rFonts w:eastAsia="Times New Roman"/>
          <w:color w:val="auto"/>
          <w:lang w:eastAsia="pt-BR"/>
        </w:rPr>
        <w:t>,</w:t>
      </w:r>
      <w:r w:rsidRPr="00781554">
        <w:rPr>
          <w:rFonts w:eastAsia="Times New Roman"/>
          <w:color w:val="auto"/>
          <w:lang w:eastAsia="pt-BR"/>
        </w:rPr>
        <w:t xml:space="preserve"> cita-se o artigo 5º inciso XII da Lei </w:t>
      </w:r>
      <w:r w:rsidRPr="00781554">
        <w:rPr>
          <w:rFonts w:eastAsia="Times New Roman"/>
          <w:lang w:eastAsia="pt-BR"/>
        </w:rPr>
        <w:t xml:space="preserve">13.709/2018 que apresenta o consentimento do titular onde está condicionado à manifestação livre, informada e inequívoca do titular, que deverá concordar com o tratamento de seus dados pessoais </w:t>
      </w:r>
      <w:r w:rsidR="005A2C1B">
        <w:rPr>
          <w:rFonts w:eastAsia="Times New Roman"/>
          <w:lang w:eastAsia="pt-BR"/>
        </w:rPr>
        <w:t>para uma finalidade específica.</w:t>
      </w:r>
    </w:p>
    <w:p w14:paraId="31F75872" w14:textId="65884FDE" w:rsidR="00781B05" w:rsidRPr="00781554" w:rsidRDefault="00486D59" w:rsidP="005A2C1B">
      <w:pPr>
        <w:pStyle w:val="NormalWeb"/>
        <w:shd w:val="clear" w:color="auto" w:fill="FFFFFF"/>
        <w:spacing w:before="0" w:beforeAutospacing="0" w:after="0" w:afterAutospacing="0" w:line="360" w:lineRule="auto"/>
        <w:ind w:firstLine="709"/>
        <w:jc w:val="both"/>
        <w:textAlignment w:val="baseline"/>
        <w:rPr>
          <w:rFonts w:ascii="Arial" w:hAnsi="Arial" w:cs="Arial"/>
        </w:rPr>
      </w:pPr>
      <w:r w:rsidRPr="00781554">
        <w:rPr>
          <w:rFonts w:ascii="Arial" w:hAnsi="Arial" w:cs="Arial"/>
        </w:rPr>
        <w:t>No que diz respeito ao processamento de dados sensíveis, o motivo do consentimento qualificado se deve à natureza do seu conteúdo, que requer atenção, especialmente dados</w:t>
      </w:r>
      <w:r w:rsidR="00711B89" w:rsidRPr="00781554">
        <w:rPr>
          <w:rFonts w:ascii="Arial" w:hAnsi="Arial" w:cs="Arial"/>
        </w:rPr>
        <w:t xml:space="preserve"> médicos, genéticos e sexuais, que</w:t>
      </w:r>
      <w:r w:rsidRPr="00781554">
        <w:rPr>
          <w:rFonts w:ascii="Arial" w:hAnsi="Arial" w:cs="Arial"/>
        </w:rPr>
        <w:t xml:space="preserve"> deve</w:t>
      </w:r>
      <w:r w:rsidR="00042D25">
        <w:rPr>
          <w:rFonts w:ascii="Arial" w:hAnsi="Arial" w:cs="Arial"/>
        </w:rPr>
        <w:t>m</w:t>
      </w:r>
      <w:r w:rsidRPr="00781554">
        <w:rPr>
          <w:rFonts w:ascii="Arial" w:hAnsi="Arial" w:cs="Arial"/>
        </w:rPr>
        <w:t xml:space="preserve"> ser protegido</w:t>
      </w:r>
      <w:r w:rsidR="00042D25">
        <w:rPr>
          <w:rFonts w:ascii="Arial" w:hAnsi="Arial" w:cs="Arial"/>
        </w:rPr>
        <w:t>s</w:t>
      </w:r>
      <w:r w:rsidRPr="00781554">
        <w:rPr>
          <w:rFonts w:ascii="Arial" w:hAnsi="Arial" w:cs="Arial"/>
        </w:rPr>
        <w:t xml:space="preserve"> para garantir o pleno exercício dos direitos humanos básicos.</w:t>
      </w:r>
    </w:p>
    <w:p w14:paraId="2CA17563" w14:textId="56730D89" w:rsidR="00711B89" w:rsidRPr="00781554" w:rsidRDefault="00711B89" w:rsidP="005A2C1B">
      <w:pPr>
        <w:pStyle w:val="NormalWeb"/>
        <w:shd w:val="clear" w:color="auto" w:fill="FFFFFF"/>
        <w:spacing w:before="0" w:beforeAutospacing="0" w:after="0" w:afterAutospacing="0" w:line="360" w:lineRule="auto"/>
        <w:ind w:firstLine="709"/>
        <w:jc w:val="both"/>
        <w:textAlignment w:val="baseline"/>
        <w:rPr>
          <w:rFonts w:ascii="Arial" w:hAnsi="Arial" w:cs="Arial"/>
        </w:rPr>
      </w:pPr>
      <w:r w:rsidRPr="00781554">
        <w:rPr>
          <w:rFonts w:ascii="Arial" w:hAnsi="Arial" w:cs="Arial"/>
        </w:rPr>
        <w:t xml:space="preserve">O consentimento somente será válido se as informações fornecidas ao titular dos dados forem apresentadas de forma transparente, clara e inequívoca. No caso de alteração da finalidade do tratamento dos dados pessoais, o responsável pelo tratamento deve informar previamente o titular da alteração da finalidade. Se o titular não concordar com a alteração da finalidade do tratamento, o consentimento pode ser revogado. </w:t>
      </w:r>
      <w:r w:rsidR="00042D25">
        <w:rPr>
          <w:rFonts w:ascii="Arial" w:hAnsi="Arial" w:cs="Arial"/>
        </w:rPr>
        <w:t>O p</w:t>
      </w:r>
      <w:r w:rsidR="00042D25" w:rsidRPr="00781554">
        <w:rPr>
          <w:rFonts w:ascii="Arial" w:hAnsi="Arial" w:cs="Arial"/>
        </w:rPr>
        <w:t xml:space="preserve">rocessamento </w:t>
      </w:r>
      <w:r w:rsidR="00042D25">
        <w:rPr>
          <w:rFonts w:ascii="Arial" w:hAnsi="Arial" w:cs="Arial"/>
        </w:rPr>
        <w:t xml:space="preserve">deve ser </w:t>
      </w:r>
      <w:r w:rsidRPr="00781554">
        <w:rPr>
          <w:rFonts w:ascii="Arial" w:hAnsi="Arial" w:cs="Arial"/>
        </w:rPr>
        <w:t>de acordo com o disposto no Artigo 9º Parágrafo 1 e Parágrafo 2 da LGPD.</w:t>
      </w:r>
    </w:p>
    <w:p w14:paraId="7C764B70" w14:textId="3BC1D03F" w:rsidR="00AF6F48" w:rsidRPr="00781554" w:rsidRDefault="00063CE0" w:rsidP="005A2C1B">
      <w:pPr>
        <w:pStyle w:val="NormalWeb"/>
        <w:shd w:val="clear" w:color="auto" w:fill="FFFFFF"/>
        <w:spacing w:before="0" w:beforeAutospacing="0" w:after="0" w:afterAutospacing="0" w:line="360" w:lineRule="auto"/>
        <w:ind w:firstLine="709"/>
        <w:jc w:val="both"/>
        <w:textAlignment w:val="baseline"/>
        <w:rPr>
          <w:rFonts w:ascii="Arial" w:hAnsi="Arial" w:cs="Arial"/>
        </w:rPr>
      </w:pPr>
      <w:r w:rsidRPr="00781554">
        <w:rPr>
          <w:rFonts w:ascii="Arial" w:hAnsi="Arial" w:cs="Arial"/>
        </w:rPr>
        <w:t>Entretanto</w:t>
      </w:r>
      <w:r w:rsidR="00042D25">
        <w:rPr>
          <w:rFonts w:ascii="Arial" w:hAnsi="Arial" w:cs="Arial"/>
        </w:rPr>
        <w:t>,</w:t>
      </w:r>
      <w:r w:rsidRPr="00781554">
        <w:rPr>
          <w:rFonts w:ascii="Arial" w:hAnsi="Arial" w:cs="Arial"/>
        </w:rPr>
        <w:t xml:space="preserve"> o artigo 11° permite que circunstâncias especiais processem dados confidenciais sem o consentimento do titular, por exemplo, para cumprir as obrigações legais ou regulamentares do controlador; compartilhar e processar dados exigidos pelas administrações públicas para implementar políticas públicas estipuladas por leis e regulamentos; instituições de pesquisa conduzem pesquisas para garantir tanto quanto possível o anonimato dos dados; a fim de proteger a vida ou a segurança pessoal do proprietário ou de terceiros; procedimentos executados por profissionais ou autoridades de saúde e entidades da região com o objetivo de proteger a saúde. Está previsto ainda a prevenção de fraudes e a proteção da segurança do titular durante o processo de identificação e registro da certificação no sistema eletrônico, e a proteção dos direitos descritos no artigo 9º da referida lei.</w:t>
      </w:r>
    </w:p>
    <w:p w14:paraId="0985252C" w14:textId="4A4D3EAF" w:rsidR="00063CE0" w:rsidRPr="00781554" w:rsidRDefault="00D9667A" w:rsidP="005A2C1B">
      <w:pPr>
        <w:pStyle w:val="NormalWeb"/>
        <w:shd w:val="clear" w:color="auto" w:fill="FFFFFF"/>
        <w:spacing w:before="0" w:beforeAutospacing="0" w:after="0" w:afterAutospacing="0" w:line="360" w:lineRule="auto"/>
        <w:ind w:firstLine="709"/>
        <w:jc w:val="both"/>
        <w:textAlignment w:val="baseline"/>
        <w:rPr>
          <w:rFonts w:ascii="Arial" w:hAnsi="Arial" w:cs="Arial"/>
        </w:rPr>
      </w:pPr>
      <w:r w:rsidRPr="00781554">
        <w:rPr>
          <w:rFonts w:ascii="Arial" w:hAnsi="Arial" w:cs="Arial"/>
        </w:rPr>
        <w:t xml:space="preserve">Para </w:t>
      </w:r>
      <w:r w:rsidR="005B680C" w:rsidRPr="005B680C">
        <w:rPr>
          <w:rFonts w:ascii="Arial" w:hAnsi="Arial" w:cs="Arial"/>
        </w:rPr>
        <w:t xml:space="preserve">Leme </w:t>
      </w:r>
      <w:r w:rsidR="005B680C" w:rsidRPr="005B680C">
        <w:rPr>
          <w:rFonts w:ascii="Arial" w:hAnsi="Arial" w:cs="Arial"/>
          <w:i/>
        </w:rPr>
        <w:t>et al.</w:t>
      </w:r>
      <w:r w:rsidR="005B680C" w:rsidRPr="00781554">
        <w:t xml:space="preserve"> </w:t>
      </w:r>
      <w:r w:rsidR="005B680C" w:rsidRPr="005B680C">
        <w:rPr>
          <w:rFonts w:ascii="Arial" w:hAnsi="Arial" w:cs="Arial"/>
        </w:rPr>
        <w:t>(2020)</w:t>
      </w:r>
      <w:r w:rsidR="005B680C" w:rsidRPr="00781554">
        <w:t xml:space="preserve"> </w:t>
      </w:r>
      <w:r w:rsidRPr="00781554">
        <w:rPr>
          <w:rFonts w:ascii="Arial" w:hAnsi="Arial" w:cs="Arial"/>
        </w:rPr>
        <w:t xml:space="preserve">outro ponto a ser observado em organizações e que a LGPD trouxe no artigo 46º para fins de segurança da informação são 3 papeis </w:t>
      </w:r>
      <w:r w:rsidR="0088291A" w:rsidRPr="00781554">
        <w:rPr>
          <w:rFonts w:ascii="Arial" w:hAnsi="Arial" w:cs="Arial"/>
        </w:rPr>
        <w:t>distintos: o controlador responsável pelo tratamento da informação; o operador que executa as ordens do controlador em relação ao processamento das informações e o oficial de dados DPO (</w:t>
      </w:r>
      <w:r w:rsidR="0088291A" w:rsidRPr="00781554">
        <w:rPr>
          <w:rFonts w:ascii="Arial" w:hAnsi="Arial" w:cs="Arial"/>
          <w:i/>
        </w:rPr>
        <w:t xml:space="preserve">Data </w:t>
      </w:r>
      <w:proofErr w:type="spellStart"/>
      <w:r w:rsidR="0088291A" w:rsidRPr="00781554">
        <w:rPr>
          <w:rFonts w:ascii="Arial" w:hAnsi="Arial" w:cs="Arial"/>
          <w:i/>
        </w:rPr>
        <w:t>Protection</w:t>
      </w:r>
      <w:proofErr w:type="spellEnd"/>
      <w:r w:rsidR="0088291A" w:rsidRPr="00781554">
        <w:rPr>
          <w:rFonts w:ascii="Arial" w:hAnsi="Arial" w:cs="Arial"/>
          <w:i/>
        </w:rPr>
        <w:t xml:space="preserve"> Officer</w:t>
      </w:r>
      <w:r w:rsidR="0088291A" w:rsidRPr="00781554">
        <w:rPr>
          <w:rFonts w:ascii="Arial" w:hAnsi="Arial" w:cs="Arial"/>
        </w:rPr>
        <w:t>)</w:t>
      </w:r>
      <w:r w:rsidR="00042D25">
        <w:rPr>
          <w:rFonts w:ascii="Arial" w:hAnsi="Arial" w:cs="Arial"/>
        </w:rPr>
        <w:t>,</w:t>
      </w:r>
      <w:r w:rsidR="0088291A" w:rsidRPr="00781554">
        <w:rPr>
          <w:rFonts w:ascii="Arial" w:hAnsi="Arial" w:cs="Arial"/>
        </w:rPr>
        <w:t xml:space="preserve"> responsável pela execução das diretrizes definidas pelo controlador e operador.</w:t>
      </w:r>
    </w:p>
    <w:p w14:paraId="37032356" w14:textId="06824802" w:rsidR="00781B05" w:rsidRDefault="001E4C3C" w:rsidP="005A2C1B">
      <w:pPr>
        <w:pStyle w:val="NormalWeb"/>
        <w:shd w:val="clear" w:color="auto" w:fill="FFFFFF"/>
        <w:spacing w:before="0" w:beforeAutospacing="0" w:after="0" w:afterAutospacing="0" w:line="360" w:lineRule="auto"/>
        <w:ind w:firstLine="709"/>
        <w:jc w:val="both"/>
        <w:textAlignment w:val="baseline"/>
        <w:rPr>
          <w:rFonts w:ascii="Arial" w:hAnsi="Arial" w:cs="Arial"/>
        </w:rPr>
      </w:pPr>
      <w:r w:rsidRPr="00781554">
        <w:rPr>
          <w:rFonts w:ascii="Arial" w:hAnsi="Arial" w:cs="Arial"/>
        </w:rPr>
        <w:t xml:space="preserve">Conclui-se </w:t>
      </w:r>
      <w:r w:rsidR="00C2004F" w:rsidRPr="00781554">
        <w:rPr>
          <w:rFonts w:ascii="Arial" w:hAnsi="Arial" w:cs="Arial"/>
        </w:rPr>
        <w:t xml:space="preserve">neste trabalho </w:t>
      </w:r>
      <w:r w:rsidRPr="00781554">
        <w:rPr>
          <w:rFonts w:ascii="Arial" w:hAnsi="Arial" w:cs="Arial"/>
        </w:rPr>
        <w:t xml:space="preserve">que a Lei nº 13.709/2018 – Lei Geral de Proteção de Dados (LGPD) foi editada para garantir a transparência no uso dos dados das pessoas </w:t>
      </w:r>
      <w:r w:rsidRPr="00781554">
        <w:rPr>
          <w:rFonts w:ascii="Arial" w:hAnsi="Arial" w:cs="Arial"/>
        </w:rPr>
        <w:lastRenderedPageBreak/>
        <w:t xml:space="preserve">físicas, assegurar a privacidade dos titulares das informações, coibir o uso abusivo e discriminatório destes dados. </w:t>
      </w:r>
      <w:r w:rsidR="00217247" w:rsidRPr="005B680C">
        <w:rPr>
          <w:rFonts w:ascii="Arial" w:hAnsi="Arial" w:cs="Arial"/>
        </w:rPr>
        <w:t>Porém</w:t>
      </w:r>
      <w:r w:rsidR="00042D25" w:rsidRPr="005B680C">
        <w:rPr>
          <w:rFonts w:ascii="Arial" w:hAnsi="Arial" w:cs="Arial"/>
        </w:rPr>
        <w:t>,</w:t>
      </w:r>
      <w:r w:rsidRPr="00781554">
        <w:rPr>
          <w:rFonts w:ascii="Arial" w:hAnsi="Arial" w:cs="Arial"/>
        </w:rPr>
        <w:t xml:space="preserve"> para alcançar estes propósitos </w:t>
      </w:r>
      <w:r w:rsidR="00C2004F" w:rsidRPr="00781554">
        <w:rPr>
          <w:rFonts w:ascii="Arial" w:hAnsi="Arial" w:cs="Arial"/>
        </w:rPr>
        <w:t xml:space="preserve">está totalmente relacionado ao desenvolvimento de regras e mecanismos de segurança da informação como o consentimento livre, expresso e informado manifestado pelo dono dos dados e além disso os sistemas devem ser projetados com base em conceitos de </w:t>
      </w:r>
      <w:proofErr w:type="spellStart"/>
      <w:r w:rsidR="00A86AD1" w:rsidRPr="00A86AD1">
        <w:rPr>
          <w:rFonts w:ascii="Arial" w:hAnsi="Arial" w:cs="Arial"/>
          <w:i/>
          <w:iCs/>
        </w:rPr>
        <w:t>Privacy</w:t>
      </w:r>
      <w:proofErr w:type="spellEnd"/>
      <w:r w:rsidR="00A86AD1" w:rsidRPr="00A86AD1">
        <w:rPr>
          <w:rFonts w:ascii="Arial" w:hAnsi="Arial" w:cs="Arial"/>
          <w:i/>
          <w:iCs/>
        </w:rPr>
        <w:t xml:space="preserve"> </w:t>
      </w:r>
      <w:proofErr w:type="spellStart"/>
      <w:r w:rsidR="00A86AD1" w:rsidRPr="00A86AD1">
        <w:rPr>
          <w:rFonts w:ascii="Arial" w:hAnsi="Arial" w:cs="Arial"/>
          <w:i/>
          <w:iCs/>
        </w:rPr>
        <w:t>by</w:t>
      </w:r>
      <w:proofErr w:type="spellEnd"/>
      <w:r w:rsidR="00A86AD1" w:rsidRPr="00A86AD1">
        <w:rPr>
          <w:rFonts w:ascii="Arial" w:hAnsi="Arial" w:cs="Arial"/>
          <w:i/>
          <w:iCs/>
        </w:rPr>
        <w:t xml:space="preserve"> Design (</w:t>
      </w:r>
      <w:r w:rsidR="00A86AD1" w:rsidRPr="00A86AD1">
        <w:rPr>
          <w:rFonts w:ascii="Arial" w:hAnsi="Arial" w:cs="Arial"/>
          <w:iCs/>
        </w:rPr>
        <w:t>privacidade desde a concepção</w:t>
      </w:r>
      <w:r w:rsidR="00A86AD1" w:rsidRPr="00A86AD1">
        <w:rPr>
          <w:rFonts w:ascii="Arial" w:hAnsi="Arial" w:cs="Arial"/>
          <w:i/>
          <w:iCs/>
        </w:rPr>
        <w:t xml:space="preserve">) e </w:t>
      </w:r>
      <w:proofErr w:type="spellStart"/>
      <w:r w:rsidR="00A86AD1" w:rsidRPr="00A86AD1">
        <w:rPr>
          <w:rFonts w:ascii="Arial" w:hAnsi="Arial" w:cs="Arial"/>
          <w:i/>
          <w:iCs/>
        </w:rPr>
        <w:t>Privacy</w:t>
      </w:r>
      <w:proofErr w:type="spellEnd"/>
      <w:r w:rsidR="00A86AD1" w:rsidRPr="00A86AD1">
        <w:rPr>
          <w:rFonts w:ascii="Arial" w:hAnsi="Arial" w:cs="Arial"/>
          <w:i/>
          <w:iCs/>
        </w:rPr>
        <w:t xml:space="preserve"> </w:t>
      </w:r>
      <w:proofErr w:type="spellStart"/>
      <w:r w:rsidR="00A86AD1" w:rsidRPr="00A86AD1">
        <w:rPr>
          <w:rFonts w:ascii="Arial" w:hAnsi="Arial" w:cs="Arial"/>
          <w:i/>
          <w:iCs/>
        </w:rPr>
        <w:t>by</w:t>
      </w:r>
      <w:proofErr w:type="spellEnd"/>
      <w:r w:rsidR="00A86AD1" w:rsidRPr="00A86AD1">
        <w:rPr>
          <w:rFonts w:ascii="Arial" w:hAnsi="Arial" w:cs="Arial"/>
          <w:i/>
          <w:iCs/>
        </w:rPr>
        <w:t xml:space="preserve"> Default (</w:t>
      </w:r>
      <w:r w:rsidR="00A86AD1" w:rsidRPr="00A86AD1">
        <w:rPr>
          <w:rFonts w:ascii="Arial" w:hAnsi="Arial" w:cs="Arial"/>
          <w:iCs/>
        </w:rPr>
        <w:t>privacidade por padrão</w:t>
      </w:r>
      <w:r w:rsidR="00A86AD1" w:rsidRPr="00A86AD1">
        <w:rPr>
          <w:rFonts w:ascii="Arial" w:hAnsi="Arial" w:cs="Arial"/>
          <w:i/>
          <w:iCs/>
        </w:rPr>
        <w:t>)</w:t>
      </w:r>
      <w:r w:rsidR="00F92AED">
        <w:rPr>
          <w:rFonts w:ascii="Arial" w:hAnsi="Arial" w:cs="Arial"/>
          <w:i/>
          <w:iCs/>
        </w:rPr>
        <w:t>.</w:t>
      </w:r>
    </w:p>
    <w:p w14:paraId="7A269F1E" w14:textId="48A19A3F" w:rsidR="00781554" w:rsidRDefault="00BB1E7C" w:rsidP="005A2C1B">
      <w:pPr>
        <w:pStyle w:val="NormalWeb"/>
        <w:shd w:val="clear" w:color="auto" w:fill="FFFFFF"/>
        <w:spacing w:before="0" w:beforeAutospacing="0" w:after="0" w:afterAutospacing="0" w:line="360" w:lineRule="auto"/>
        <w:ind w:firstLine="709"/>
        <w:jc w:val="both"/>
        <w:textAlignment w:val="baseline"/>
        <w:rPr>
          <w:rFonts w:ascii="Arial" w:hAnsi="Arial" w:cs="Arial"/>
        </w:rPr>
      </w:pPr>
      <w:r>
        <w:rPr>
          <w:rFonts w:ascii="Arial" w:hAnsi="Arial" w:cs="Arial"/>
        </w:rPr>
        <w:t>A seguir</w:t>
      </w:r>
      <w:r w:rsidR="00AD5A87">
        <w:rPr>
          <w:rFonts w:ascii="Arial" w:hAnsi="Arial" w:cs="Arial"/>
        </w:rPr>
        <w:t>, no capí</w:t>
      </w:r>
      <w:r>
        <w:rPr>
          <w:rFonts w:ascii="Arial" w:hAnsi="Arial" w:cs="Arial"/>
        </w:rPr>
        <w:t>t</w:t>
      </w:r>
      <w:r w:rsidR="00AD5A87">
        <w:rPr>
          <w:rFonts w:ascii="Arial" w:hAnsi="Arial" w:cs="Arial"/>
        </w:rPr>
        <w:t>ul</w:t>
      </w:r>
      <w:r>
        <w:rPr>
          <w:rFonts w:ascii="Arial" w:hAnsi="Arial" w:cs="Arial"/>
        </w:rPr>
        <w:t>o 5</w:t>
      </w:r>
      <w:r w:rsidR="00AD5A87">
        <w:rPr>
          <w:rFonts w:ascii="Arial" w:hAnsi="Arial" w:cs="Arial"/>
        </w:rPr>
        <w:t>,</w:t>
      </w:r>
      <w:r>
        <w:rPr>
          <w:rFonts w:ascii="Arial" w:hAnsi="Arial" w:cs="Arial"/>
        </w:rPr>
        <w:t xml:space="preserve"> </w:t>
      </w:r>
      <w:r w:rsidR="00AD5A87">
        <w:rPr>
          <w:rFonts w:ascii="Arial" w:hAnsi="Arial" w:cs="Arial"/>
        </w:rPr>
        <w:t>são abordados</w:t>
      </w:r>
      <w:r w:rsidR="00C21AB5">
        <w:rPr>
          <w:rFonts w:ascii="Arial" w:hAnsi="Arial" w:cs="Arial"/>
        </w:rPr>
        <w:t xml:space="preserve"> os conceitos de sistemas S-RES elucidando suas variações, vantagens, desvantagens e usabilidade em ambientes hospitalares.  Observa-se preocupações na utilização </w:t>
      </w:r>
      <w:r w:rsidR="006D67AD">
        <w:rPr>
          <w:rFonts w:ascii="Arial" w:hAnsi="Arial" w:cs="Arial"/>
        </w:rPr>
        <w:t>dos sistemas PEP (Prontuário eletrônico do Paciente)</w:t>
      </w:r>
      <w:r w:rsidR="00C21AB5">
        <w:rPr>
          <w:rFonts w:ascii="Arial" w:hAnsi="Arial" w:cs="Arial"/>
        </w:rPr>
        <w:t xml:space="preserve"> pois </w:t>
      </w:r>
      <w:r w:rsidR="006D67AD">
        <w:rPr>
          <w:rFonts w:ascii="Arial" w:hAnsi="Arial" w:cs="Arial"/>
        </w:rPr>
        <w:t>o mesmo carrega informações sensíveis e</w:t>
      </w:r>
      <w:r w:rsidR="00AD5A87">
        <w:rPr>
          <w:rFonts w:ascii="Arial" w:hAnsi="Arial" w:cs="Arial"/>
        </w:rPr>
        <w:t>,</w:t>
      </w:r>
      <w:r w:rsidR="006D67AD">
        <w:rPr>
          <w:rFonts w:ascii="Arial" w:hAnsi="Arial" w:cs="Arial"/>
        </w:rPr>
        <w:t xml:space="preserve"> desta forma</w:t>
      </w:r>
      <w:r w:rsidR="00AD5A87">
        <w:rPr>
          <w:rFonts w:ascii="Arial" w:hAnsi="Arial" w:cs="Arial"/>
        </w:rPr>
        <w:t>,</w:t>
      </w:r>
      <w:r w:rsidR="006D67AD">
        <w:rPr>
          <w:rFonts w:ascii="Arial" w:hAnsi="Arial" w:cs="Arial"/>
        </w:rPr>
        <w:t xml:space="preserve"> origina-se a necessidade de investir esfo</w:t>
      </w:r>
      <w:r w:rsidR="00AD5A87">
        <w:rPr>
          <w:rFonts w:ascii="Arial" w:hAnsi="Arial" w:cs="Arial"/>
        </w:rPr>
        <w:t>rços em segurança e melhoria contí</w:t>
      </w:r>
      <w:r w:rsidR="006D67AD">
        <w:rPr>
          <w:rFonts w:ascii="Arial" w:hAnsi="Arial" w:cs="Arial"/>
        </w:rPr>
        <w:t xml:space="preserve">nua. </w:t>
      </w:r>
      <w:r w:rsidR="00C21AB5">
        <w:rPr>
          <w:rFonts w:ascii="Arial" w:hAnsi="Arial" w:cs="Arial"/>
        </w:rPr>
        <w:t xml:space="preserve"> </w:t>
      </w:r>
    </w:p>
    <w:p w14:paraId="2F0633AA" w14:textId="77777777" w:rsidR="005A2C1B" w:rsidRDefault="005A2C1B" w:rsidP="00C2004F">
      <w:pPr>
        <w:pStyle w:val="NormalWeb"/>
        <w:shd w:val="clear" w:color="auto" w:fill="FFFFFF"/>
        <w:spacing w:before="0" w:beforeAutospacing="0" w:after="0" w:afterAutospacing="0" w:line="360" w:lineRule="auto"/>
        <w:ind w:firstLine="708"/>
        <w:jc w:val="both"/>
        <w:textAlignment w:val="baseline"/>
        <w:rPr>
          <w:rFonts w:ascii="Arial" w:hAnsi="Arial" w:cs="Arial"/>
        </w:rPr>
        <w:sectPr w:rsidR="005A2C1B" w:rsidSect="00ED4312">
          <w:pgSz w:w="11906" w:h="16838"/>
          <w:pgMar w:top="1701" w:right="1134" w:bottom="1134" w:left="1701" w:header="708" w:footer="708" w:gutter="0"/>
          <w:cols w:space="708"/>
          <w:docGrid w:linePitch="360"/>
        </w:sectPr>
      </w:pPr>
    </w:p>
    <w:p w14:paraId="1E98A89C" w14:textId="77FBC11C" w:rsidR="001D2F79" w:rsidRPr="005A2C1B" w:rsidRDefault="005A2C1B" w:rsidP="005A2C1B">
      <w:pPr>
        <w:spacing w:after="480" w:line="360" w:lineRule="auto"/>
        <w:outlineLvl w:val="0"/>
        <w:rPr>
          <w:rFonts w:ascii="Arial" w:eastAsia="Calibri" w:hAnsi="Arial" w:cs="Arial"/>
          <w:b/>
          <w:sz w:val="24"/>
          <w:szCs w:val="24"/>
        </w:rPr>
      </w:pPr>
      <w:bookmarkStart w:id="46" w:name="_Toc105517346"/>
      <w:r w:rsidRPr="005A2C1B">
        <w:rPr>
          <w:rFonts w:ascii="Arial" w:eastAsia="Calibri" w:hAnsi="Arial" w:cs="Arial"/>
          <w:b/>
          <w:sz w:val="24"/>
          <w:szCs w:val="24"/>
        </w:rPr>
        <w:lastRenderedPageBreak/>
        <w:t>5 PRONTUÁRIO ELETRÔNICO DO PACIENTE (PEP)</w:t>
      </w:r>
      <w:bookmarkEnd w:id="46"/>
    </w:p>
    <w:p w14:paraId="63A51400" w14:textId="2BD1369B" w:rsidR="001D2F79" w:rsidRPr="005A2C1B" w:rsidRDefault="001D2F79" w:rsidP="005A2C1B">
      <w:pPr>
        <w:pStyle w:val="PargrafodaLista"/>
        <w:spacing w:after="0" w:line="360" w:lineRule="auto"/>
        <w:ind w:left="0" w:firstLine="709"/>
        <w:jc w:val="both"/>
        <w:rPr>
          <w:rFonts w:ascii="Arial" w:eastAsia="Times New Roman" w:hAnsi="Arial" w:cs="Arial"/>
          <w:sz w:val="24"/>
          <w:szCs w:val="24"/>
          <w:lang w:eastAsia="pt-BR"/>
        </w:rPr>
      </w:pPr>
      <w:r w:rsidRPr="005A2C1B">
        <w:rPr>
          <w:rFonts w:ascii="Arial" w:eastAsia="Times New Roman" w:hAnsi="Arial" w:cs="Arial"/>
          <w:sz w:val="24"/>
          <w:szCs w:val="24"/>
          <w:lang w:eastAsia="pt-BR"/>
        </w:rPr>
        <w:t>A norma ABNT ISO/TR 20514 define o Registro Eletrônico em Saúde (RES) como um repositório de informação a respeito da saúde de indivíduos, em uma forma processável eletronicamente.</w:t>
      </w:r>
    </w:p>
    <w:p w14:paraId="4EFD3A89" w14:textId="142897C7" w:rsidR="001D2F79" w:rsidRPr="005A2C1B" w:rsidRDefault="001D2F79" w:rsidP="005A2C1B">
      <w:pPr>
        <w:pStyle w:val="PargrafodaLista"/>
        <w:spacing w:after="0" w:line="360" w:lineRule="auto"/>
        <w:ind w:left="0" w:firstLine="709"/>
        <w:jc w:val="both"/>
        <w:rPr>
          <w:rFonts w:ascii="Arial" w:eastAsia="Times New Roman" w:hAnsi="Arial" w:cs="Arial"/>
          <w:sz w:val="24"/>
          <w:szCs w:val="24"/>
          <w:lang w:eastAsia="pt-BR"/>
        </w:rPr>
      </w:pPr>
      <w:r w:rsidRPr="005A2C1B">
        <w:rPr>
          <w:rFonts w:ascii="Arial" w:eastAsia="Times New Roman" w:hAnsi="Arial" w:cs="Arial"/>
          <w:sz w:val="24"/>
          <w:szCs w:val="24"/>
          <w:lang w:eastAsia="pt-BR"/>
        </w:rPr>
        <w:t xml:space="preserve">Já o </w:t>
      </w:r>
      <w:r w:rsidRPr="005A2C1B">
        <w:rPr>
          <w:rFonts w:ascii="Arial" w:eastAsia="Times New Roman" w:hAnsi="Arial" w:cs="Arial"/>
          <w:b/>
          <w:bCs/>
          <w:sz w:val="24"/>
          <w:szCs w:val="24"/>
          <w:lang w:eastAsia="pt-BR"/>
        </w:rPr>
        <w:t>Sistema de Registro Eletrônico de Saúde (S-RES)</w:t>
      </w:r>
      <w:r w:rsidRPr="005A2C1B">
        <w:rPr>
          <w:rFonts w:ascii="Arial" w:eastAsia="Times New Roman" w:hAnsi="Arial" w:cs="Arial"/>
          <w:sz w:val="24"/>
          <w:szCs w:val="24"/>
          <w:lang w:eastAsia="pt-BR"/>
        </w:rPr>
        <w:t> é definido como um sistema que captura, armazena, apresenta</w:t>
      </w:r>
      <w:r w:rsidR="006F7057" w:rsidRPr="005A2C1B">
        <w:rPr>
          <w:rFonts w:ascii="Arial" w:eastAsia="Times New Roman" w:hAnsi="Arial" w:cs="Arial"/>
          <w:sz w:val="24"/>
          <w:szCs w:val="24"/>
          <w:lang w:eastAsia="pt-BR"/>
        </w:rPr>
        <w:t>, transmite ou imprime</w:t>
      </w:r>
      <w:r w:rsidRPr="005A2C1B">
        <w:rPr>
          <w:rFonts w:ascii="Arial" w:eastAsia="Times New Roman" w:hAnsi="Arial" w:cs="Arial"/>
          <w:sz w:val="24"/>
          <w:szCs w:val="24"/>
          <w:lang w:eastAsia="pt-BR"/>
        </w:rPr>
        <w:t xml:space="preserve"> informação identificada na área da saúde. A informação identificada é aquela que permite individualizar um paciente, o que abrange não apenas o seu nome, mas também números de identificação únicos tais como: RG e CPF, ou outros dados que possibilitem a identificação do indivíduo como o número de prontuário. (SBIS, 2021).</w:t>
      </w:r>
    </w:p>
    <w:p w14:paraId="63BB813E" w14:textId="74535AFF" w:rsidR="001D2F79" w:rsidRPr="005A2C1B" w:rsidRDefault="001D2F79" w:rsidP="005A2C1B">
      <w:pPr>
        <w:pStyle w:val="PargrafodaLista"/>
        <w:spacing w:after="0" w:line="360" w:lineRule="auto"/>
        <w:ind w:left="0" w:firstLine="709"/>
        <w:jc w:val="both"/>
        <w:rPr>
          <w:rFonts w:ascii="Arial" w:eastAsia="Times New Roman" w:hAnsi="Arial" w:cs="Arial"/>
          <w:sz w:val="24"/>
          <w:szCs w:val="24"/>
          <w:lang w:eastAsia="pt-BR"/>
        </w:rPr>
      </w:pPr>
      <w:r w:rsidRPr="005A2C1B">
        <w:rPr>
          <w:rFonts w:ascii="Arial" w:eastAsia="Times New Roman" w:hAnsi="Arial" w:cs="Arial"/>
          <w:sz w:val="24"/>
          <w:szCs w:val="24"/>
          <w:lang w:eastAsia="pt-BR"/>
        </w:rPr>
        <w:t>S-RES são variados e entre eles estão: o Prontuário Eletrônico do Paciente (PEP), os sistemas de gestão hospitalar, os sistemas para clínicas e consultórios, os sistemas de resultado de exames laboratoriais, os sistemas para laudos de exames de imagens, os sistemas para saúde do trabalhador e tantos outros (CFM; SBIS, 2021).</w:t>
      </w:r>
    </w:p>
    <w:p w14:paraId="2B5A21CF" w14:textId="3CD6E132" w:rsidR="001D2F79" w:rsidRPr="005A2C1B" w:rsidRDefault="001D2F79" w:rsidP="005A2C1B">
      <w:pPr>
        <w:pStyle w:val="PargrafodaLista"/>
        <w:spacing w:after="0" w:line="360" w:lineRule="auto"/>
        <w:ind w:left="0" w:firstLine="709"/>
        <w:jc w:val="both"/>
        <w:rPr>
          <w:rFonts w:ascii="Arial" w:eastAsia="Times New Roman" w:hAnsi="Arial" w:cs="Arial"/>
          <w:sz w:val="24"/>
          <w:szCs w:val="24"/>
          <w:lang w:eastAsia="pt-BR"/>
        </w:rPr>
      </w:pPr>
      <w:r w:rsidRPr="005A2C1B">
        <w:rPr>
          <w:rFonts w:ascii="Arial" w:eastAsia="Times New Roman" w:hAnsi="Arial" w:cs="Arial"/>
          <w:sz w:val="24"/>
          <w:szCs w:val="24"/>
          <w:lang w:eastAsia="pt-BR"/>
        </w:rPr>
        <w:t>A Resolução do Conselho Federal de Medicina (CFM) Nº 1.638/2002 define como Prontuário Médico:</w:t>
      </w:r>
    </w:p>
    <w:p w14:paraId="3BCFC676" w14:textId="3D097611" w:rsidR="001D2F79" w:rsidRPr="001E3268" w:rsidRDefault="001D2F79" w:rsidP="001E3268">
      <w:pPr>
        <w:spacing w:before="240" w:after="240" w:line="240" w:lineRule="auto"/>
        <w:ind w:left="2268"/>
        <w:jc w:val="both"/>
        <w:rPr>
          <w:rFonts w:ascii="Arial" w:eastAsia="Times New Roman" w:hAnsi="Arial" w:cs="Arial"/>
          <w:sz w:val="20"/>
          <w:szCs w:val="20"/>
          <w:lang w:eastAsia="pt-BR"/>
        </w:rPr>
      </w:pPr>
      <w:r w:rsidRPr="001E3268">
        <w:rPr>
          <w:rFonts w:ascii="Arial" w:eastAsia="Times New Roman" w:hAnsi="Arial" w:cs="Arial"/>
          <w:sz w:val="20"/>
          <w:szCs w:val="20"/>
          <w:lang w:eastAsia="pt-BR"/>
        </w:rPr>
        <w:t>O documento único constituído de um conjunto de informações, sinais e imagens registradas, geradas a partir de fatos, acontecimentos e situações sobre a saúde do paciente e a assistência a ele prestada, de caráter legal, sigiloso e científico, que possibilita a comunicação entre membros da equipe multiprofissional e a continuidade da assistênc</w:t>
      </w:r>
      <w:r w:rsidR="001E3268">
        <w:rPr>
          <w:rFonts w:ascii="Arial" w:eastAsia="Times New Roman" w:hAnsi="Arial" w:cs="Arial"/>
          <w:sz w:val="20"/>
          <w:szCs w:val="20"/>
          <w:lang w:eastAsia="pt-BR"/>
        </w:rPr>
        <w:t>ia prestada ao indivíduo</w:t>
      </w:r>
      <w:r w:rsidR="0034682F" w:rsidRPr="001E3268">
        <w:rPr>
          <w:rFonts w:ascii="Arial" w:eastAsia="Times New Roman" w:hAnsi="Arial" w:cs="Arial"/>
          <w:sz w:val="20"/>
          <w:szCs w:val="20"/>
          <w:lang w:eastAsia="pt-BR"/>
        </w:rPr>
        <w:t xml:space="preserve">. (CFM, </w:t>
      </w:r>
      <w:r w:rsidRPr="001E3268">
        <w:rPr>
          <w:rFonts w:ascii="Arial" w:eastAsia="Times New Roman" w:hAnsi="Arial" w:cs="Arial"/>
          <w:sz w:val="20"/>
          <w:szCs w:val="20"/>
          <w:lang w:eastAsia="pt-BR"/>
        </w:rPr>
        <w:t>2021, art. 1º).</w:t>
      </w:r>
    </w:p>
    <w:p w14:paraId="0FBA9238" w14:textId="4D941AF6" w:rsidR="001D2F79" w:rsidRPr="005A2C1B" w:rsidRDefault="001D2F79" w:rsidP="005A2C1B">
      <w:pPr>
        <w:pStyle w:val="PargrafodaLista"/>
        <w:spacing w:after="0" w:line="360" w:lineRule="auto"/>
        <w:ind w:left="0" w:firstLine="709"/>
        <w:jc w:val="both"/>
        <w:rPr>
          <w:rFonts w:ascii="Arial" w:eastAsia="Times New Roman" w:hAnsi="Arial" w:cs="Arial"/>
          <w:sz w:val="24"/>
          <w:szCs w:val="24"/>
          <w:lang w:eastAsia="pt-BR"/>
        </w:rPr>
      </w:pPr>
      <w:r w:rsidRPr="005A2C1B">
        <w:rPr>
          <w:rFonts w:ascii="Arial" w:eastAsia="Times New Roman" w:hAnsi="Arial" w:cs="Arial"/>
          <w:sz w:val="24"/>
          <w:szCs w:val="24"/>
          <w:lang w:eastAsia="pt-BR"/>
        </w:rPr>
        <w:t>Patrício (2011) afirma que independentemente do conceito adotado, o PEP deve ser um sistema sigiloso útil, ético, legal e científico, além de permitir a comunicação entre os membros da equipe multiprofissional e o cuidado contínuo ao paciente. Complementa que é o documento básico de um hospital ou clínica de grande porte, permeando todas as suas atividades assistenciais, administrativas, de pesquisa e de ensino, e também permite a integração entre diferentes departamentos e com seus respectivos profissionais de saúde. Se os dados são armazenados eletronicamente</w:t>
      </w:r>
      <w:r w:rsidR="00467269" w:rsidRPr="005A2C1B">
        <w:rPr>
          <w:rFonts w:ascii="Arial" w:eastAsia="Times New Roman" w:hAnsi="Arial" w:cs="Arial"/>
          <w:sz w:val="24"/>
          <w:szCs w:val="24"/>
          <w:lang w:eastAsia="pt-BR"/>
        </w:rPr>
        <w:t>, s</w:t>
      </w:r>
      <w:r w:rsidRPr="005A2C1B">
        <w:rPr>
          <w:rFonts w:ascii="Arial" w:eastAsia="Times New Roman" w:hAnsi="Arial" w:cs="Arial"/>
          <w:sz w:val="24"/>
          <w:szCs w:val="24"/>
          <w:lang w:eastAsia="pt-BR"/>
        </w:rPr>
        <w:t>eu enorme conjunto de informações pode gerar conhecimento, que pode ser entendido como sua principal base de dados, todos os sistemas de informação, sejam gerenciados ou de suporte à tomada de decisões.</w:t>
      </w:r>
    </w:p>
    <w:p w14:paraId="03881D67" w14:textId="0BB663E8" w:rsidR="001D2F79" w:rsidRPr="005A2C1B" w:rsidRDefault="001D2F79" w:rsidP="005A2C1B">
      <w:pPr>
        <w:pStyle w:val="PargrafodaLista"/>
        <w:spacing w:after="0" w:line="360" w:lineRule="auto"/>
        <w:ind w:left="0" w:firstLine="709"/>
        <w:jc w:val="both"/>
        <w:rPr>
          <w:rFonts w:ascii="Arial" w:eastAsia="Times New Roman" w:hAnsi="Arial" w:cs="Arial"/>
          <w:sz w:val="24"/>
          <w:szCs w:val="24"/>
          <w:lang w:eastAsia="pt-BR"/>
        </w:rPr>
      </w:pPr>
      <w:r w:rsidRPr="005A2C1B">
        <w:rPr>
          <w:rFonts w:ascii="Arial" w:eastAsia="Times New Roman" w:hAnsi="Arial" w:cs="Arial"/>
          <w:sz w:val="24"/>
          <w:szCs w:val="24"/>
          <w:lang w:eastAsia="pt-BR"/>
        </w:rPr>
        <w:lastRenderedPageBreak/>
        <w:t>Bezerra (2009) cita que no Brasil, preocupações com a formulação e desenvolvimento do modelo PEP surgiram no ambiente universitário na década de 1990. Em 1999, por iniciativa do Ministério da Saúde, foi proposto um conjunto mínimo de informações sobre os pacientes, que devem ser incluídos no PEP para que possa ser integrado aos diferentes sistemas na</w:t>
      </w:r>
      <w:r w:rsidR="005A2C1B">
        <w:rPr>
          <w:rFonts w:ascii="Arial" w:eastAsia="Times New Roman" w:hAnsi="Arial" w:cs="Arial"/>
          <w:sz w:val="24"/>
          <w:szCs w:val="24"/>
          <w:lang w:eastAsia="pt-BR"/>
        </w:rPr>
        <w:t>cionais de informação em saúde.</w:t>
      </w:r>
    </w:p>
    <w:p w14:paraId="17DCAE98" w14:textId="05AE7213" w:rsidR="001D2F79" w:rsidRPr="005A2C1B" w:rsidRDefault="001D2F79" w:rsidP="005A2C1B">
      <w:pPr>
        <w:pStyle w:val="PargrafodaLista"/>
        <w:spacing w:after="0" w:line="360" w:lineRule="auto"/>
        <w:ind w:left="0" w:firstLine="709"/>
        <w:jc w:val="both"/>
        <w:rPr>
          <w:rFonts w:ascii="Arial" w:eastAsia="Times New Roman" w:hAnsi="Arial" w:cs="Arial"/>
          <w:sz w:val="24"/>
          <w:szCs w:val="24"/>
          <w:lang w:eastAsia="pt-BR"/>
        </w:rPr>
      </w:pPr>
      <w:r w:rsidRPr="005A2C1B">
        <w:rPr>
          <w:rFonts w:ascii="Arial" w:eastAsia="Times New Roman" w:hAnsi="Arial" w:cs="Arial"/>
          <w:sz w:val="24"/>
          <w:szCs w:val="24"/>
          <w:lang w:eastAsia="pt-BR"/>
        </w:rPr>
        <w:t>Desde a implem</w:t>
      </w:r>
      <w:r w:rsidR="00467269" w:rsidRPr="005A2C1B">
        <w:rPr>
          <w:rFonts w:ascii="Arial" w:eastAsia="Times New Roman" w:hAnsi="Arial" w:cs="Arial"/>
          <w:sz w:val="24"/>
          <w:szCs w:val="24"/>
          <w:lang w:eastAsia="pt-BR"/>
        </w:rPr>
        <w:t xml:space="preserve">entação da proposta do PEP até </w:t>
      </w:r>
      <w:r w:rsidR="00F92AED" w:rsidRPr="005A2C1B">
        <w:rPr>
          <w:rFonts w:ascii="Arial" w:eastAsia="Times New Roman" w:hAnsi="Arial" w:cs="Arial"/>
          <w:sz w:val="24"/>
          <w:szCs w:val="24"/>
          <w:lang w:eastAsia="pt-BR"/>
        </w:rPr>
        <w:t>os dias atuais,</w:t>
      </w:r>
      <w:r w:rsidRPr="005A2C1B">
        <w:rPr>
          <w:rFonts w:ascii="Arial" w:eastAsia="Times New Roman" w:hAnsi="Arial" w:cs="Arial"/>
          <w:sz w:val="24"/>
          <w:szCs w:val="24"/>
          <w:lang w:eastAsia="pt-BR"/>
        </w:rPr>
        <w:t xml:space="preserve"> são evidenciados grandes avanços em melhorias tecnológicas e novas funcionalidades agregadas como a possibilidade de anexar imagens</w:t>
      </w:r>
      <w:r w:rsidR="00467269" w:rsidRPr="005A2C1B">
        <w:rPr>
          <w:rFonts w:ascii="Arial" w:eastAsia="Times New Roman" w:hAnsi="Arial" w:cs="Arial"/>
          <w:sz w:val="24"/>
          <w:szCs w:val="24"/>
          <w:lang w:eastAsia="pt-BR"/>
        </w:rPr>
        <w:t xml:space="preserve"> e outros exames complementares.</w:t>
      </w:r>
      <w:r w:rsidRPr="005A2C1B">
        <w:rPr>
          <w:rFonts w:ascii="Arial" w:eastAsia="Times New Roman" w:hAnsi="Arial" w:cs="Arial"/>
          <w:sz w:val="24"/>
          <w:szCs w:val="24"/>
          <w:lang w:eastAsia="pt-BR"/>
        </w:rPr>
        <w:t xml:space="preserve"> </w:t>
      </w:r>
      <w:r w:rsidR="00467269" w:rsidRPr="005A2C1B">
        <w:rPr>
          <w:rFonts w:ascii="Arial" w:eastAsia="Times New Roman" w:hAnsi="Arial" w:cs="Arial"/>
          <w:sz w:val="24"/>
          <w:szCs w:val="24"/>
          <w:lang w:eastAsia="pt-BR"/>
        </w:rPr>
        <w:t>A</w:t>
      </w:r>
      <w:r w:rsidRPr="005A2C1B">
        <w:rPr>
          <w:rFonts w:ascii="Arial" w:eastAsia="Times New Roman" w:hAnsi="Arial" w:cs="Arial"/>
          <w:sz w:val="24"/>
          <w:szCs w:val="24"/>
          <w:lang w:eastAsia="pt-BR"/>
        </w:rPr>
        <w:t xml:space="preserve"> utilização de sistemas de apoio à decisão e o acesso remoto ao PEP são vantagens do uso da ferramenta no atendimento.</w:t>
      </w:r>
    </w:p>
    <w:p w14:paraId="0822BD36" w14:textId="6F237353" w:rsidR="001D2F79" w:rsidRPr="005A2C1B" w:rsidRDefault="001D2F79" w:rsidP="005A2C1B">
      <w:pPr>
        <w:pStyle w:val="PargrafodaLista"/>
        <w:spacing w:after="0" w:line="360" w:lineRule="auto"/>
        <w:ind w:left="0" w:firstLine="709"/>
        <w:jc w:val="both"/>
        <w:rPr>
          <w:rFonts w:ascii="Arial" w:eastAsia="Times New Roman" w:hAnsi="Arial" w:cs="Arial"/>
          <w:sz w:val="24"/>
          <w:szCs w:val="24"/>
          <w:lang w:eastAsia="pt-BR"/>
        </w:rPr>
      </w:pPr>
      <w:r w:rsidRPr="005A2C1B">
        <w:rPr>
          <w:rFonts w:ascii="Arial" w:eastAsia="Times New Roman" w:hAnsi="Arial" w:cs="Arial"/>
          <w:sz w:val="24"/>
          <w:szCs w:val="24"/>
          <w:lang w:eastAsia="pt-BR"/>
        </w:rPr>
        <w:t>Outras vantagens surgem advindas da utilização do PEP tais como: o acesso mais veloz ao histórico de saúde e as intervenções às quais o paciente foi submetido; disponibilidade remota; uso simultâneo por diversos serviços e profissionais de saúde; flexibilidade do layout dos dados; legibilidade absoluta das informações; eliminação da redundância de dados e de pedidos de exames complementares; integração com outros sistemas de informação; processamento contínuo dos dados, disponíveis para todos os envolvidos no atendimento do paciente; informações organizadas de forma mais sistemática; facilidade na coleta dos dados para emissão de relatórios, seja para pesquisa ou faturamento; acesso ao conhecimento atualizado com consequente melhoria do processo de tomada de decisão e da efetividade do cuidado prestado. (Patrício, 2011).</w:t>
      </w:r>
    </w:p>
    <w:p w14:paraId="37C178BD" w14:textId="3E0C3243" w:rsidR="001D2F79" w:rsidRPr="005A2C1B" w:rsidRDefault="001D2F79" w:rsidP="005A2C1B">
      <w:pPr>
        <w:pStyle w:val="PargrafodaLista"/>
        <w:spacing w:after="0" w:line="360" w:lineRule="auto"/>
        <w:ind w:left="0" w:firstLine="709"/>
        <w:jc w:val="both"/>
        <w:rPr>
          <w:rFonts w:ascii="Arial" w:eastAsia="Times New Roman" w:hAnsi="Arial" w:cs="Arial"/>
          <w:sz w:val="24"/>
          <w:szCs w:val="24"/>
          <w:lang w:eastAsia="pt-BR"/>
        </w:rPr>
      </w:pPr>
      <w:proofErr w:type="spellStart"/>
      <w:r w:rsidRPr="005A2C1B">
        <w:rPr>
          <w:rFonts w:ascii="Arial" w:eastAsia="Times New Roman" w:hAnsi="Arial" w:cs="Arial"/>
          <w:sz w:val="24"/>
          <w:szCs w:val="24"/>
          <w:lang w:eastAsia="pt-BR"/>
        </w:rPr>
        <w:t>Bezzera</w:t>
      </w:r>
      <w:proofErr w:type="spellEnd"/>
      <w:r w:rsidRPr="005A2C1B">
        <w:rPr>
          <w:rFonts w:ascii="Arial" w:eastAsia="Times New Roman" w:hAnsi="Arial" w:cs="Arial"/>
          <w:sz w:val="24"/>
          <w:szCs w:val="24"/>
          <w:lang w:eastAsia="pt-BR"/>
        </w:rPr>
        <w:t xml:space="preserve"> (2009) aponta algumas desvantagens que a utilização do PEP pode causar</w:t>
      </w:r>
      <w:r w:rsidR="00190320" w:rsidRPr="005A2C1B">
        <w:rPr>
          <w:rFonts w:ascii="Arial" w:eastAsia="Times New Roman" w:hAnsi="Arial" w:cs="Arial"/>
          <w:sz w:val="24"/>
          <w:szCs w:val="24"/>
          <w:lang w:eastAsia="pt-BR"/>
        </w:rPr>
        <w:t>,</w:t>
      </w:r>
      <w:r w:rsidRPr="005A2C1B">
        <w:rPr>
          <w:rFonts w:ascii="Arial" w:eastAsia="Times New Roman" w:hAnsi="Arial" w:cs="Arial"/>
          <w:sz w:val="24"/>
          <w:szCs w:val="24"/>
          <w:lang w:eastAsia="pt-BR"/>
        </w:rPr>
        <w:t xml:space="preserve"> como a necessidade de grandes investimentos de hardware, software e treinamento, resistência por parte dos profissionais na utilização dos sistemas e ocorrência de falhas que podem deixar o sistema inoperante, ficando assim, sem acesso a todas a informações inseridas no prontuário eletrônico.</w:t>
      </w:r>
    </w:p>
    <w:p w14:paraId="1441C660" w14:textId="74F0F899" w:rsidR="001D2F79" w:rsidRPr="005A2C1B" w:rsidRDefault="001D2F79" w:rsidP="005A2C1B">
      <w:pPr>
        <w:pStyle w:val="PargrafodaLista"/>
        <w:spacing w:after="0" w:line="360" w:lineRule="auto"/>
        <w:ind w:left="0" w:firstLine="709"/>
        <w:jc w:val="both"/>
        <w:rPr>
          <w:rFonts w:ascii="Arial" w:eastAsia="Times New Roman" w:hAnsi="Arial" w:cs="Arial"/>
          <w:sz w:val="24"/>
          <w:szCs w:val="24"/>
          <w:lang w:eastAsia="pt-BR"/>
        </w:rPr>
      </w:pPr>
      <w:r w:rsidRPr="005A2C1B">
        <w:rPr>
          <w:rFonts w:ascii="Arial" w:eastAsia="Times New Roman" w:hAnsi="Arial" w:cs="Arial"/>
          <w:sz w:val="24"/>
          <w:szCs w:val="24"/>
          <w:lang w:eastAsia="pt-BR"/>
        </w:rPr>
        <w:t xml:space="preserve">Patrício </w:t>
      </w:r>
      <w:r w:rsidRPr="005A2C1B">
        <w:rPr>
          <w:rFonts w:ascii="Arial" w:eastAsia="Times New Roman" w:hAnsi="Arial" w:cs="Arial"/>
          <w:i/>
          <w:sz w:val="24"/>
          <w:szCs w:val="24"/>
          <w:lang w:eastAsia="pt-BR"/>
        </w:rPr>
        <w:t>et al.</w:t>
      </w:r>
      <w:r w:rsidRPr="005A2C1B">
        <w:rPr>
          <w:rFonts w:ascii="Arial" w:eastAsia="Times New Roman" w:hAnsi="Arial" w:cs="Arial"/>
          <w:sz w:val="24"/>
          <w:szCs w:val="24"/>
          <w:lang w:eastAsia="pt-BR"/>
        </w:rPr>
        <w:t xml:space="preserve"> (2011) apresentam que o principal desafio para informatizar o arquivo médico está atrelado à educação dos profissionais de saúde que interagem com o prontuário. Os médicos, muitas vezes, alegam que o PEP pode ameaçar sua autonomia, costumam questionar como serão utilizados os dados pelas seguradoras e pelos administradores dos estabelecimentos de saúde para influenciar, restringir e, até mesmo, ditar como a medicina será praticada.</w:t>
      </w:r>
    </w:p>
    <w:p w14:paraId="3A6410F0" w14:textId="5B7DF1A1" w:rsidR="001D2F79" w:rsidRPr="005A2C1B" w:rsidRDefault="001D2F79" w:rsidP="005A2C1B">
      <w:pPr>
        <w:pStyle w:val="PargrafodaLista"/>
        <w:spacing w:after="0" w:line="360" w:lineRule="auto"/>
        <w:ind w:left="0" w:firstLine="709"/>
        <w:jc w:val="both"/>
        <w:rPr>
          <w:rFonts w:ascii="Arial" w:eastAsia="Times New Roman" w:hAnsi="Arial" w:cs="Arial"/>
          <w:sz w:val="24"/>
          <w:szCs w:val="24"/>
          <w:lang w:eastAsia="pt-BR"/>
        </w:rPr>
      </w:pPr>
      <w:r w:rsidRPr="005A2C1B">
        <w:rPr>
          <w:rFonts w:ascii="Arial" w:eastAsia="Times New Roman" w:hAnsi="Arial" w:cs="Arial"/>
          <w:sz w:val="24"/>
          <w:szCs w:val="24"/>
          <w:lang w:eastAsia="pt-BR"/>
        </w:rPr>
        <w:t xml:space="preserve">O sistema de registro eletrônico de saúde deve ser aplicável ao ambiente em que será utilizado (Galvão, 2012). Pode ter como alvo diferentes áreas da saúde e </w:t>
      </w:r>
      <w:r w:rsidRPr="005A2C1B">
        <w:rPr>
          <w:rFonts w:ascii="Arial" w:eastAsia="Times New Roman" w:hAnsi="Arial" w:cs="Arial"/>
          <w:sz w:val="24"/>
          <w:szCs w:val="24"/>
          <w:lang w:eastAsia="pt-BR"/>
        </w:rPr>
        <w:lastRenderedPageBreak/>
        <w:t>diferentes níveis de cuidados. Por exemplo: um sistema para laboratório, outro para o hospital, outro para a clínica. Para cada contexto o sistema de saúde tem necessidades diferentes e sistemas igualmente diferentes. Cada um tem diferentes usos, usuários e necessidades consideradas no processo de desenvolvimento do sistema, então é necessário identificar e atender às suas necessidades por meio de funcionalidades adequadas.</w:t>
      </w:r>
    </w:p>
    <w:p w14:paraId="2BEAACA4" w14:textId="09AB84A2" w:rsidR="001D2F79" w:rsidRPr="005A2C1B" w:rsidRDefault="001D2F79" w:rsidP="005A2C1B">
      <w:pPr>
        <w:pStyle w:val="PargrafodaLista"/>
        <w:spacing w:after="0" w:line="360" w:lineRule="auto"/>
        <w:ind w:left="0" w:firstLine="709"/>
        <w:jc w:val="both"/>
        <w:rPr>
          <w:rFonts w:ascii="Arial" w:eastAsia="Times New Roman" w:hAnsi="Arial" w:cs="Arial"/>
          <w:sz w:val="24"/>
          <w:szCs w:val="24"/>
          <w:lang w:eastAsia="pt-BR"/>
        </w:rPr>
      </w:pPr>
      <w:r w:rsidRPr="005A2C1B">
        <w:rPr>
          <w:rFonts w:ascii="Arial" w:eastAsia="Times New Roman" w:hAnsi="Arial" w:cs="Arial"/>
          <w:sz w:val="24"/>
          <w:szCs w:val="24"/>
          <w:lang w:eastAsia="pt-BR"/>
        </w:rPr>
        <w:t>Para Bezerra (2009), no início o processo de informatização de uma Unidade Hospitalar pode gerar insegurança nos profissionais, porém, com o treinamento adequando e domínio da utilização</w:t>
      </w:r>
      <w:r w:rsidR="0034682F" w:rsidRPr="005A2C1B">
        <w:rPr>
          <w:rFonts w:ascii="Arial" w:eastAsia="Times New Roman" w:hAnsi="Arial" w:cs="Arial"/>
          <w:sz w:val="24"/>
          <w:szCs w:val="24"/>
          <w:lang w:eastAsia="pt-BR"/>
        </w:rPr>
        <w:t>,</w:t>
      </w:r>
      <w:r w:rsidRPr="005A2C1B">
        <w:rPr>
          <w:rFonts w:ascii="Arial" w:eastAsia="Times New Roman" w:hAnsi="Arial" w:cs="Arial"/>
          <w:sz w:val="24"/>
          <w:szCs w:val="24"/>
          <w:lang w:eastAsia="pt-BR"/>
        </w:rPr>
        <w:t xml:space="preserve"> este pode auxiliar tanto na coleta quando no armazenamento das informações, proporcionando maior qualidade até mesmo no diagnóstico do atendimento.</w:t>
      </w:r>
    </w:p>
    <w:p w14:paraId="64EDE72B" w14:textId="140BF7D9" w:rsidR="001D2F79" w:rsidRPr="005A2C1B" w:rsidRDefault="001D2F79" w:rsidP="005A2C1B">
      <w:pPr>
        <w:pStyle w:val="PargrafodaLista"/>
        <w:spacing w:after="0" w:line="360" w:lineRule="auto"/>
        <w:ind w:left="0" w:firstLine="709"/>
        <w:jc w:val="both"/>
        <w:rPr>
          <w:rFonts w:ascii="Arial" w:eastAsia="Times New Roman" w:hAnsi="Arial" w:cs="Arial"/>
          <w:sz w:val="24"/>
          <w:szCs w:val="24"/>
          <w:lang w:eastAsia="pt-BR"/>
        </w:rPr>
      </w:pPr>
      <w:r w:rsidRPr="005A2C1B">
        <w:rPr>
          <w:rFonts w:ascii="Arial" w:eastAsia="Times New Roman" w:hAnsi="Arial" w:cs="Arial"/>
          <w:sz w:val="24"/>
          <w:szCs w:val="24"/>
          <w:lang w:eastAsia="pt-BR"/>
        </w:rPr>
        <w:t xml:space="preserve">Bezerra (2009) ainda enfatiza que com as grandes mudanças da área de informação de saúde, o Ministério da Saúde, assim como as agências reguladoras e os órgãos </w:t>
      </w:r>
      <w:proofErr w:type="spellStart"/>
      <w:r w:rsidRPr="005A2C1B">
        <w:rPr>
          <w:rFonts w:ascii="Arial" w:eastAsia="Times New Roman" w:hAnsi="Arial" w:cs="Arial"/>
          <w:sz w:val="24"/>
          <w:szCs w:val="24"/>
          <w:lang w:eastAsia="pt-BR"/>
        </w:rPr>
        <w:t>normatizadores</w:t>
      </w:r>
      <w:proofErr w:type="spellEnd"/>
      <w:r w:rsidRPr="005A2C1B">
        <w:rPr>
          <w:rFonts w:ascii="Arial" w:eastAsia="Times New Roman" w:hAnsi="Arial" w:cs="Arial"/>
          <w:sz w:val="24"/>
          <w:szCs w:val="24"/>
          <w:lang w:eastAsia="pt-BR"/>
        </w:rPr>
        <w:t>, precisam destinar maiores esforços para apoiar a política de informatização das unidades hospitalares. Visando melhorar a qualidade dos serviços de saúde, o PEP e outros dispositivos, podem ser como um cartão personalizado, que permita o acesso em tempo real às informações dos pacientes a ações a serem realizadas.</w:t>
      </w:r>
    </w:p>
    <w:p w14:paraId="5B5DD6C2" w14:textId="2A2FEDC4" w:rsidR="00E32EE4" w:rsidRPr="005A2C1B" w:rsidRDefault="000F6F63" w:rsidP="005A2C1B">
      <w:pPr>
        <w:pStyle w:val="PargrafodaLista"/>
        <w:spacing w:after="0" w:line="360" w:lineRule="auto"/>
        <w:ind w:left="0" w:firstLine="709"/>
        <w:jc w:val="both"/>
        <w:rPr>
          <w:rFonts w:ascii="Arial" w:eastAsia="Times New Roman" w:hAnsi="Arial" w:cs="Arial"/>
          <w:sz w:val="24"/>
          <w:szCs w:val="24"/>
          <w:lang w:eastAsia="pt-BR"/>
        </w:rPr>
      </w:pPr>
      <w:r w:rsidRPr="005A2C1B">
        <w:rPr>
          <w:rFonts w:ascii="Arial" w:eastAsia="Times New Roman" w:hAnsi="Arial" w:cs="Arial"/>
          <w:sz w:val="24"/>
          <w:szCs w:val="24"/>
          <w:lang w:eastAsia="pt-BR"/>
        </w:rPr>
        <w:t xml:space="preserve">Neste trabalho </w:t>
      </w:r>
      <w:r w:rsidR="00E32EE4" w:rsidRPr="005A2C1B">
        <w:rPr>
          <w:rFonts w:ascii="Arial" w:eastAsia="Times New Roman" w:hAnsi="Arial" w:cs="Arial"/>
          <w:sz w:val="24"/>
          <w:szCs w:val="24"/>
          <w:lang w:eastAsia="pt-BR"/>
        </w:rPr>
        <w:t xml:space="preserve">foi </w:t>
      </w:r>
      <w:r w:rsidR="00190320" w:rsidRPr="005A2C1B">
        <w:rPr>
          <w:rFonts w:ascii="Arial" w:eastAsia="Times New Roman" w:hAnsi="Arial" w:cs="Arial"/>
          <w:sz w:val="24"/>
          <w:szCs w:val="24"/>
          <w:lang w:eastAsia="pt-BR"/>
        </w:rPr>
        <w:t>selecionado, por conveniência (empresa onde o autor trabalha),</w:t>
      </w:r>
      <w:r w:rsidRPr="005A2C1B">
        <w:rPr>
          <w:rFonts w:ascii="Arial" w:eastAsia="Times New Roman" w:hAnsi="Arial" w:cs="Arial"/>
          <w:sz w:val="24"/>
          <w:szCs w:val="24"/>
          <w:lang w:eastAsia="pt-BR"/>
        </w:rPr>
        <w:t xml:space="preserve"> um sistema PEP utilizado em uma empresa de prestadora de serviços de saúde para apresentar os recursos e aplicabilidades em um ambiente</w:t>
      </w:r>
      <w:r w:rsidR="00E32EE4" w:rsidRPr="005A2C1B">
        <w:rPr>
          <w:rFonts w:ascii="Arial" w:eastAsia="Times New Roman" w:hAnsi="Arial" w:cs="Arial"/>
          <w:sz w:val="24"/>
          <w:szCs w:val="24"/>
          <w:lang w:eastAsia="pt-BR"/>
        </w:rPr>
        <w:t xml:space="preserve"> hospitalar conforme apresentado na próxima sessão</w:t>
      </w:r>
      <w:r w:rsidRPr="005A2C1B">
        <w:rPr>
          <w:rFonts w:ascii="Arial" w:eastAsia="Times New Roman" w:hAnsi="Arial" w:cs="Arial"/>
          <w:sz w:val="24"/>
          <w:szCs w:val="24"/>
          <w:lang w:eastAsia="pt-BR"/>
        </w:rPr>
        <w:t>.</w:t>
      </w:r>
    </w:p>
    <w:p w14:paraId="1ECC4555" w14:textId="495258C9" w:rsidR="0063537C" w:rsidRPr="005A2C1B" w:rsidRDefault="005A2C1B" w:rsidP="005A2C1B">
      <w:pPr>
        <w:spacing w:before="480" w:after="480" w:line="360" w:lineRule="auto"/>
        <w:outlineLvl w:val="1"/>
        <w:rPr>
          <w:rFonts w:ascii="Arial" w:eastAsia="Calibri" w:hAnsi="Arial" w:cs="Arial"/>
          <w:sz w:val="24"/>
          <w:szCs w:val="24"/>
        </w:rPr>
      </w:pPr>
      <w:bookmarkStart w:id="47" w:name="_Toc105517347"/>
      <w:r w:rsidRPr="005A2C1B">
        <w:rPr>
          <w:rFonts w:ascii="Arial" w:eastAsia="Calibri" w:hAnsi="Arial" w:cs="Arial"/>
          <w:sz w:val="24"/>
          <w:szCs w:val="24"/>
        </w:rPr>
        <w:t>5.1 SISTEMA MV PEP (PRONTUÁRIO ELETRÔNICO DO PACIENTE)</w:t>
      </w:r>
      <w:bookmarkEnd w:id="47"/>
    </w:p>
    <w:p w14:paraId="51594944" w14:textId="3CB6E7EE" w:rsidR="0063537C" w:rsidRDefault="00190320" w:rsidP="005A2C1B">
      <w:pPr>
        <w:spacing w:after="0" w:line="360" w:lineRule="auto"/>
        <w:ind w:firstLine="709"/>
        <w:jc w:val="both"/>
        <w:rPr>
          <w:rFonts w:ascii="Arial" w:hAnsi="Arial" w:cs="Arial"/>
          <w:sz w:val="24"/>
          <w:szCs w:val="24"/>
          <w:lang w:eastAsia="pt-BR"/>
        </w:rPr>
      </w:pPr>
      <w:r>
        <w:rPr>
          <w:rFonts w:ascii="Arial" w:hAnsi="Arial" w:cs="Arial"/>
          <w:sz w:val="24"/>
          <w:szCs w:val="24"/>
          <w:lang w:eastAsia="pt-BR"/>
        </w:rPr>
        <w:t>S</w:t>
      </w:r>
      <w:r w:rsidR="000F6F63">
        <w:rPr>
          <w:rFonts w:ascii="Arial" w:hAnsi="Arial" w:cs="Arial"/>
          <w:sz w:val="24"/>
          <w:szCs w:val="24"/>
          <w:lang w:eastAsia="pt-BR"/>
        </w:rPr>
        <w:t xml:space="preserve">erá apresentado </w:t>
      </w:r>
      <w:r w:rsidR="00787B79">
        <w:rPr>
          <w:rFonts w:ascii="Arial" w:hAnsi="Arial" w:cs="Arial"/>
          <w:sz w:val="24"/>
          <w:szCs w:val="24"/>
          <w:lang w:eastAsia="pt-BR"/>
        </w:rPr>
        <w:t>o sistema MV PEP</w:t>
      </w:r>
      <w:r w:rsidR="006B15D9">
        <w:rPr>
          <w:rFonts w:ascii="Arial" w:hAnsi="Arial" w:cs="Arial"/>
          <w:sz w:val="24"/>
          <w:szCs w:val="24"/>
          <w:lang w:eastAsia="pt-BR"/>
        </w:rPr>
        <w:t>,</w:t>
      </w:r>
      <w:r w:rsidR="00787B79">
        <w:rPr>
          <w:rFonts w:ascii="Arial" w:hAnsi="Arial" w:cs="Arial"/>
          <w:sz w:val="24"/>
          <w:szCs w:val="24"/>
          <w:lang w:eastAsia="pt-BR"/>
        </w:rPr>
        <w:t xml:space="preserve"> o Prontuário Eletrônico do MV SOUL escolhido como estudo de caso para o trabalho.</w:t>
      </w:r>
      <w:r w:rsidR="00133937">
        <w:rPr>
          <w:rFonts w:ascii="Arial" w:hAnsi="Arial" w:cs="Arial"/>
          <w:sz w:val="24"/>
          <w:szCs w:val="24"/>
          <w:lang w:eastAsia="pt-BR"/>
        </w:rPr>
        <w:t xml:space="preserve"> Serão </w:t>
      </w:r>
      <w:r w:rsidR="002E0778">
        <w:rPr>
          <w:rFonts w:ascii="Arial" w:hAnsi="Arial" w:cs="Arial"/>
          <w:sz w:val="24"/>
          <w:szCs w:val="24"/>
          <w:lang w:eastAsia="pt-BR"/>
        </w:rPr>
        <w:t xml:space="preserve">verificadas funcionalidades do sistema, usabilidade, aplicabilidade </w:t>
      </w:r>
      <w:r w:rsidR="006B15D9">
        <w:rPr>
          <w:rFonts w:ascii="Arial" w:hAnsi="Arial" w:cs="Arial"/>
          <w:sz w:val="24"/>
          <w:szCs w:val="24"/>
          <w:lang w:eastAsia="pt-BR"/>
        </w:rPr>
        <w:t xml:space="preserve">de </w:t>
      </w:r>
      <w:r w:rsidR="002E0778">
        <w:rPr>
          <w:rFonts w:ascii="Arial" w:hAnsi="Arial" w:cs="Arial"/>
          <w:sz w:val="24"/>
          <w:szCs w:val="24"/>
          <w:lang w:eastAsia="pt-BR"/>
        </w:rPr>
        <w:t xml:space="preserve">requisitos e configurações necessárias para </w:t>
      </w:r>
      <w:r w:rsidR="006B15D9">
        <w:rPr>
          <w:rFonts w:ascii="Arial" w:hAnsi="Arial" w:cs="Arial"/>
          <w:sz w:val="24"/>
          <w:szCs w:val="24"/>
          <w:lang w:eastAsia="pt-BR"/>
        </w:rPr>
        <w:t xml:space="preserve">a </w:t>
      </w:r>
      <w:r w:rsidR="002E0778">
        <w:rPr>
          <w:rFonts w:ascii="Arial" w:hAnsi="Arial" w:cs="Arial"/>
          <w:sz w:val="24"/>
          <w:szCs w:val="24"/>
          <w:lang w:eastAsia="pt-BR"/>
        </w:rPr>
        <w:t>utilização do sistema.</w:t>
      </w:r>
    </w:p>
    <w:p w14:paraId="22914215" w14:textId="3325B140" w:rsidR="002E0778" w:rsidRDefault="002E0778" w:rsidP="005A2C1B">
      <w:pPr>
        <w:spacing w:after="0" w:line="360" w:lineRule="auto"/>
        <w:ind w:firstLine="709"/>
        <w:jc w:val="both"/>
        <w:rPr>
          <w:rFonts w:ascii="Arial" w:hAnsi="Arial" w:cs="Arial"/>
          <w:sz w:val="24"/>
          <w:szCs w:val="24"/>
          <w:lang w:eastAsia="pt-BR"/>
        </w:rPr>
      </w:pPr>
      <w:r>
        <w:rPr>
          <w:rFonts w:ascii="Arial" w:hAnsi="Arial" w:cs="Arial"/>
          <w:sz w:val="24"/>
          <w:szCs w:val="24"/>
          <w:lang w:eastAsia="pt-BR"/>
        </w:rPr>
        <w:t>O sistema MV PEP é utilizado como como prontuário eletrônico, terceirizado e desenvolvido pela empresa MV Sistemas (</w:t>
      </w:r>
      <w:r w:rsidRPr="005A2C1B">
        <w:rPr>
          <w:rStyle w:val="Hyperlink"/>
          <w:rFonts w:ascii="Arial" w:hAnsi="Arial" w:cs="Arial"/>
          <w:color w:val="auto"/>
          <w:sz w:val="24"/>
          <w:szCs w:val="24"/>
          <w:lang w:eastAsia="pt-BR"/>
        </w:rPr>
        <w:t>https://mv.com.br</w:t>
      </w:r>
      <w:r>
        <w:rPr>
          <w:rFonts w:ascii="Arial" w:hAnsi="Arial" w:cs="Arial"/>
          <w:sz w:val="24"/>
          <w:szCs w:val="24"/>
          <w:lang w:eastAsia="pt-BR"/>
        </w:rPr>
        <w:t>). O mesmo possibilita a integração entre médicos, enfermeiros, técnicos e demais integrantes no cuidado com o paciente, s</w:t>
      </w:r>
      <w:r w:rsidRPr="002E0778">
        <w:rPr>
          <w:rFonts w:ascii="Arial" w:hAnsi="Arial" w:cs="Arial"/>
          <w:sz w:val="24"/>
          <w:szCs w:val="24"/>
          <w:lang w:eastAsia="pt-BR"/>
        </w:rPr>
        <w:t>eja em consultas</w:t>
      </w:r>
      <w:r w:rsidR="004312DD">
        <w:rPr>
          <w:rFonts w:ascii="Arial" w:hAnsi="Arial" w:cs="Arial"/>
          <w:sz w:val="24"/>
          <w:szCs w:val="24"/>
          <w:lang w:eastAsia="pt-BR"/>
        </w:rPr>
        <w:t xml:space="preserve"> ou</w:t>
      </w:r>
      <w:r w:rsidRPr="002E0778">
        <w:rPr>
          <w:rFonts w:ascii="Arial" w:hAnsi="Arial" w:cs="Arial"/>
          <w:sz w:val="24"/>
          <w:szCs w:val="24"/>
          <w:lang w:eastAsia="pt-BR"/>
        </w:rPr>
        <w:t xml:space="preserve"> em intervenções</w:t>
      </w:r>
      <w:r w:rsidR="004312DD">
        <w:rPr>
          <w:rFonts w:ascii="Arial" w:hAnsi="Arial" w:cs="Arial"/>
          <w:sz w:val="24"/>
          <w:szCs w:val="24"/>
          <w:lang w:eastAsia="pt-BR"/>
        </w:rPr>
        <w:t>.</w:t>
      </w:r>
      <w:r w:rsidR="004312DD" w:rsidRPr="002E0778">
        <w:rPr>
          <w:rFonts w:ascii="Arial" w:hAnsi="Arial" w:cs="Arial"/>
          <w:sz w:val="24"/>
          <w:szCs w:val="24"/>
          <w:lang w:eastAsia="pt-BR"/>
        </w:rPr>
        <w:t xml:space="preserve"> </w:t>
      </w:r>
      <w:r w:rsidR="004312DD">
        <w:rPr>
          <w:rFonts w:ascii="Arial" w:hAnsi="Arial" w:cs="Arial"/>
          <w:sz w:val="24"/>
          <w:szCs w:val="24"/>
          <w:lang w:eastAsia="pt-BR"/>
        </w:rPr>
        <w:t>Com o prontuário e</w:t>
      </w:r>
      <w:r w:rsidR="004312DD" w:rsidRPr="002E0778">
        <w:rPr>
          <w:rFonts w:ascii="Arial" w:hAnsi="Arial" w:cs="Arial"/>
          <w:sz w:val="24"/>
          <w:szCs w:val="24"/>
          <w:lang w:eastAsia="pt-BR"/>
        </w:rPr>
        <w:t xml:space="preserve">sses </w:t>
      </w:r>
      <w:r w:rsidRPr="002E0778">
        <w:rPr>
          <w:rFonts w:ascii="Arial" w:hAnsi="Arial" w:cs="Arial"/>
          <w:sz w:val="24"/>
          <w:szCs w:val="24"/>
          <w:lang w:eastAsia="pt-BR"/>
        </w:rPr>
        <w:lastRenderedPageBreak/>
        <w:t>profissionais tornam-se capazes de tomar de</w:t>
      </w:r>
      <w:r>
        <w:rPr>
          <w:rFonts w:ascii="Arial" w:hAnsi="Arial" w:cs="Arial"/>
          <w:sz w:val="24"/>
          <w:szCs w:val="24"/>
          <w:lang w:eastAsia="pt-BR"/>
        </w:rPr>
        <w:t>cisões tendo à mão um histórico</w:t>
      </w:r>
      <w:r w:rsidRPr="002E0778">
        <w:rPr>
          <w:rFonts w:ascii="Arial" w:hAnsi="Arial" w:cs="Arial"/>
          <w:sz w:val="24"/>
          <w:szCs w:val="24"/>
          <w:lang w:eastAsia="pt-BR"/>
        </w:rPr>
        <w:t xml:space="preserve"> </w:t>
      </w:r>
      <w:r>
        <w:rPr>
          <w:rFonts w:ascii="Arial" w:hAnsi="Arial" w:cs="Arial"/>
          <w:sz w:val="24"/>
          <w:szCs w:val="24"/>
          <w:lang w:eastAsia="pt-BR"/>
        </w:rPr>
        <w:t>c</w:t>
      </w:r>
      <w:r w:rsidRPr="002E0778">
        <w:rPr>
          <w:rFonts w:ascii="Arial" w:hAnsi="Arial" w:cs="Arial"/>
          <w:sz w:val="24"/>
          <w:szCs w:val="24"/>
          <w:lang w:eastAsia="pt-BR"/>
        </w:rPr>
        <w:t>ompreensivo.</w:t>
      </w:r>
    </w:p>
    <w:p w14:paraId="5F1D3897" w14:textId="480DAE94" w:rsidR="00B97F2C" w:rsidRDefault="004312DD" w:rsidP="005A2C1B">
      <w:pPr>
        <w:spacing w:after="0" w:line="360" w:lineRule="auto"/>
        <w:ind w:firstLine="709"/>
        <w:jc w:val="both"/>
        <w:rPr>
          <w:rFonts w:ascii="Arial" w:hAnsi="Arial" w:cs="Arial"/>
          <w:sz w:val="24"/>
          <w:szCs w:val="24"/>
          <w:lang w:eastAsia="pt-BR"/>
        </w:rPr>
      </w:pPr>
      <w:r>
        <w:rPr>
          <w:rFonts w:ascii="Arial" w:hAnsi="Arial" w:cs="Arial"/>
          <w:sz w:val="24"/>
          <w:szCs w:val="24"/>
          <w:lang w:eastAsia="pt-BR"/>
        </w:rPr>
        <w:t xml:space="preserve">O sistema </w:t>
      </w:r>
      <w:r w:rsidR="002E0778" w:rsidRPr="002E0778">
        <w:rPr>
          <w:rFonts w:ascii="Arial" w:hAnsi="Arial" w:cs="Arial"/>
          <w:sz w:val="24"/>
          <w:szCs w:val="24"/>
          <w:lang w:eastAsia="pt-BR"/>
        </w:rPr>
        <w:t>possui inúmeros recursos para facilitar o trabalho dos profissionais que prestam assistência ao paciente, como: interação de medicamento, integração com a farmácia, setores de exames, controle de infeção, nutrição, faturamento,</w:t>
      </w:r>
      <w:r w:rsidR="000B35F2">
        <w:rPr>
          <w:rFonts w:ascii="Arial" w:hAnsi="Arial" w:cs="Arial"/>
          <w:sz w:val="24"/>
          <w:szCs w:val="24"/>
          <w:lang w:eastAsia="pt-BR"/>
        </w:rPr>
        <w:t xml:space="preserve"> central de </w:t>
      </w:r>
      <w:r w:rsidR="00BE1003">
        <w:rPr>
          <w:rFonts w:ascii="Arial" w:hAnsi="Arial" w:cs="Arial"/>
          <w:sz w:val="24"/>
          <w:szCs w:val="24"/>
          <w:lang w:eastAsia="pt-BR"/>
        </w:rPr>
        <w:t>guias, entre outros</w:t>
      </w:r>
      <w:r w:rsidR="0034682F">
        <w:rPr>
          <w:rFonts w:ascii="Arial" w:hAnsi="Arial" w:cs="Arial"/>
          <w:sz w:val="24"/>
          <w:szCs w:val="24"/>
          <w:lang w:eastAsia="pt-BR"/>
        </w:rPr>
        <w:t>,</w:t>
      </w:r>
      <w:r w:rsidR="00BE1003">
        <w:rPr>
          <w:rFonts w:ascii="Arial" w:hAnsi="Arial" w:cs="Arial"/>
          <w:sz w:val="24"/>
          <w:szCs w:val="24"/>
          <w:lang w:eastAsia="pt-BR"/>
        </w:rPr>
        <w:t xml:space="preserve"> descritos na seção</w:t>
      </w:r>
      <w:r w:rsidR="000B35F2">
        <w:rPr>
          <w:rFonts w:ascii="Arial" w:hAnsi="Arial" w:cs="Arial"/>
          <w:sz w:val="24"/>
          <w:szCs w:val="24"/>
          <w:lang w:eastAsia="pt-BR"/>
        </w:rPr>
        <w:t xml:space="preserve"> </w:t>
      </w:r>
      <w:r w:rsidR="00EA77F0" w:rsidRPr="00EA77F0">
        <w:rPr>
          <w:rFonts w:ascii="Arial" w:hAnsi="Arial" w:cs="Arial"/>
          <w:sz w:val="24"/>
          <w:szCs w:val="24"/>
          <w:lang w:eastAsia="pt-BR"/>
        </w:rPr>
        <w:t>5.1.2.1</w:t>
      </w:r>
      <w:r w:rsidR="000B35F2">
        <w:rPr>
          <w:rFonts w:ascii="Arial" w:hAnsi="Arial" w:cs="Arial"/>
          <w:sz w:val="24"/>
          <w:szCs w:val="24"/>
          <w:lang w:eastAsia="pt-BR"/>
        </w:rPr>
        <w:t>.</w:t>
      </w:r>
    </w:p>
    <w:p w14:paraId="143FC359" w14:textId="4FEF44CC" w:rsidR="00263D02" w:rsidRDefault="00B97F2C" w:rsidP="005A2C1B">
      <w:pPr>
        <w:spacing w:after="0" w:line="360" w:lineRule="auto"/>
        <w:ind w:firstLine="709"/>
        <w:jc w:val="both"/>
        <w:rPr>
          <w:rFonts w:ascii="Arial" w:hAnsi="Arial" w:cs="Arial"/>
          <w:sz w:val="24"/>
          <w:szCs w:val="24"/>
          <w:lang w:eastAsia="pt-BR"/>
        </w:rPr>
      </w:pPr>
      <w:r>
        <w:rPr>
          <w:rFonts w:ascii="Arial" w:hAnsi="Arial" w:cs="Arial"/>
          <w:sz w:val="24"/>
          <w:szCs w:val="24"/>
          <w:lang w:eastAsia="pt-BR"/>
        </w:rPr>
        <w:t>Conta com requisitos essenciais como certificação digital (</w:t>
      </w:r>
      <w:r w:rsidRPr="00B97F2C">
        <w:rPr>
          <w:rFonts w:ascii="Arial" w:hAnsi="Arial" w:cs="Arial"/>
          <w:sz w:val="24"/>
          <w:szCs w:val="24"/>
          <w:lang w:eastAsia="pt-BR"/>
        </w:rPr>
        <w:t>Prontuário eletrônico do paciente certificado pelo CFM/SBIS</w:t>
      </w:r>
      <w:r>
        <w:rPr>
          <w:rFonts w:ascii="Arial" w:hAnsi="Arial" w:cs="Arial"/>
          <w:sz w:val="24"/>
          <w:szCs w:val="24"/>
          <w:lang w:eastAsia="pt-BR"/>
        </w:rPr>
        <w:t>), governança clínica</w:t>
      </w:r>
      <w:r w:rsidR="004312DD">
        <w:rPr>
          <w:rFonts w:ascii="Arial" w:hAnsi="Arial" w:cs="Arial"/>
          <w:sz w:val="24"/>
          <w:szCs w:val="24"/>
          <w:lang w:eastAsia="pt-BR"/>
        </w:rPr>
        <w:t>,</w:t>
      </w:r>
      <w:r>
        <w:rPr>
          <w:rFonts w:ascii="Arial" w:hAnsi="Arial" w:cs="Arial"/>
          <w:sz w:val="24"/>
          <w:szCs w:val="24"/>
          <w:lang w:eastAsia="pt-BR"/>
        </w:rPr>
        <w:t xml:space="preserve"> que possibilita integração </w:t>
      </w:r>
      <w:r w:rsidRPr="00B97F2C">
        <w:rPr>
          <w:rFonts w:ascii="Arial" w:hAnsi="Arial" w:cs="Arial"/>
          <w:sz w:val="24"/>
          <w:szCs w:val="24"/>
          <w:lang w:eastAsia="pt-BR"/>
        </w:rPr>
        <w:t xml:space="preserve">com sistemas de apoio à decisão clínica, bases de conhecimentos, </w:t>
      </w:r>
      <w:r w:rsidRPr="00217247">
        <w:rPr>
          <w:rFonts w:ascii="Arial" w:hAnsi="Arial" w:cs="Arial"/>
          <w:i/>
          <w:sz w:val="24"/>
          <w:szCs w:val="24"/>
          <w:lang w:eastAsia="pt-BR"/>
        </w:rPr>
        <w:t>e-</w:t>
      </w:r>
      <w:proofErr w:type="spellStart"/>
      <w:r w:rsidRPr="00217247">
        <w:rPr>
          <w:rFonts w:ascii="Arial" w:hAnsi="Arial" w:cs="Arial"/>
          <w:i/>
          <w:sz w:val="24"/>
          <w:szCs w:val="24"/>
          <w:lang w:eastAsia="pt-BR"/>
        </w:rPr>
        <w:t>learning</w:t>
      </w:r>
      <w:proofErr w:type="spellEnd"/>
      <w:r w:rsidRPr="00B97F2C">
        <w:rPr>
          <w:rFonts w:ascii="Arial" w:hAnsi="Arial" w:cs="Arial"/>
          <w:sz w:val="24"/>
          <w:szCs w:val="24"/>
          <w:lang w:eastAsia="pt-BR"/>
        </w:rPr>
        <w:t xml:space="preserve"> e BI</w:t>
      </w:r>
      <w:r>
        <w:rPr>
          <w:rFonts w:ascii="Arial" w:hAnsi="Arial" w:cs="Arial"/>
          <w:sz w:val="24"/>
          <w:szCs w:val="24"/>
          <w:lang w:eastAsia="pt-BR"/>
        </w:rPr>
        <w:t xml:space="preserve"> </w:t>
      </w:r>
      <w:r w:rsidRPr="00B97F2C">
        <w:rPr>
          <w:rFonts w:ascii="Arial" w:hAnsi="Arial" w:cs="Arial"/>
          <w:sz w:val="24"/>
          <w:szCs w:val="24"/>
          <w:lang w:eastAsia="pt-BR"/>
        </w:rPr>
        <w:t>clínico</w:t>
      </w:r>
      <w:r>
        <w:rPr>
          <w:rFonts w:ascii="Arial" w:hAnsi="Arial" w:cs="Arial"/>
          <w:sz w:val="24"/>
          <w:szCs w:val="24"/>
          <w:lang w:eastAsia="pt-BR"/>
        </w:rPr>
        <w:t xml:space="preserve"> completo</w:t>
      </w:r>
      <w:r w:rsidR="004312DD">
        <w:rPr>
          <w:rFonts w:ascii="Arial" w:hAnsi="Arial" w:cs="Arial"/>
          <w:sz w:val="24"/>
          <w:szCs w:val="24"/>
          <w:lang w:eastAsia="pt-BR"/>
        </w:rPr>
        <w:t>,</w:t>
      </w:r>
      <w:r>
        <w:rPr>
          <w:rFonts w:ascii="Arial" w:hAnsi="Arial" w:cs="Arial"/>
          <w:sz w:val="24"/>
          <w:szCs w:val="24"/>
          <w:lang w:eastAsia="pt-BR"/>
        </w:rPr>
        <w:t xml:space="preserve"> com recursos que vão da prescrição até monitorização e histórico</w:t>
      </w:r>
      <w:r w:rsidR="004312DD">
        <w:rPr>
          <w:rFonts w:ascii="Arial" w:hAnsi="Arial" w:cs="Arial"/>
          <w:sz w:val="24"/>
          <w:szCs w:val="24"/>
          <w:lang w:eastAsia="pt-BR"/>
        </w:rPr>
        <w:t xml:space="preserve">. Segundo os desenvolvedores, é </w:t>
      </w:r>
      <w:r>
        <w:rPr>
          <w:rFonts w:ascii="Arial" w:hAnsi="Arial" w:cs="Arial"/>
          <w:sz w:val="24"/>
          <w:szCs w:val="24"/>
          <w:lang w:eastAsia="pt-BR"/>
        </w:rPr>
        <w:t>totalmente seguro</w:t>
      </w:r>
      <w:r w:rsidR="004312DD">
        <w:rPr>
          <w:rFonts w:ascii="Arial" w:hAnsi="Arial" w:cs="Arial"/>
          <w:sz w:val="24"/>
          <w:szCs w:val="24"/>
          <w:lang w:eastAsia="pt-BR"/>
        </w:rPr>
        <w:t>,</w:t>
      </w:r>
      <w:r>
        <w:rPr>
          <w:rFonts w:ascii="Arial" w:hAnsi="Arial" w:cs="Arial"/>
          <w:sz w:val="24"/>
          <w:szCs w:val="24"/>
          <w:lang w:eastAsia="pt-BR"/>
        </w:rPr>
        <w:t xml:space="preserve"> com acesso restrito a usuários autorizados e controle absoluto das informações e dados dos pacientes.</w:t>
      </w:r>
    </w:p>
    <w:p w14:paraId="51B712E3" w14:textId="292F2891" w:rsidR="005B680C" w:rsidRDefault="003742D3" w:rsidP="005A2C1B">
      <w:pPr>
        <w:spacing w:after="0" w:line="360" w:lineRule="auto"/>
        <w:ind w:firstLine="709"/>
        <w:jc w:val="both"/>
        <w:rPr>
          <w:rFonts w:ascii="Arial" w:hAnsi="Arial" w:cs="Arial"/>
          <w:sz w:val="24"/>
          <w:szCs w:val="24"/>
          <w:lang w:eastAsia="pt-BR"/>
        </w:rPr>
      </w:pPr>
      <w:r>
        <w:rPr>
          <w:rFonts w:ascii="Arial" w:hAnsi="Arial" w:cs="Arial"/>
          <w:sz w:val="24"/>
          <w:szCs w:val="24"/>
          <w:lang w:eastAsia="pt-BR"/>
        </w:rPr>
        <w:t>Algumas das vantagens do MVPEP é garantir a legibilidade absoluta das informações</w:t>
      </w:r>
      <w:r w:rsidR="0034682F">
        <w:rPr>
          <w:rFonts w:ascii="Arial" w:hAnsi="Arial" w:cs="Arial"/>
          <w:sz w:val="24"/>
          <w:szCs w:val="24"/>
          <w:lang w:eastAsia="pt-BR"/>
        </w:rPr>
        <w:t>,</w:t>
      </w:r>
      <w:r>
        <w:rPr>
          <w:rFonts w:ascii="Arial" w:hAnsi="Arial" w:cs="Arial"/>
          <w:sz w:val="24"/>
          <w:szCs w:val="24"/>
          <w:lang w:eastAsia="pt-BR"/>
        </w:rPr>
        <w:t xml:space="preserve"> assegurando as atividades realizadas otimizando a comunicação entre profissionais de saúde no atendimento ao paciente e proporcionando qualidade no atendimento, assegura também a padronização e a eficiência dos processos clinico-assistências.</w:t>
      </w:r>
    </w:p>
    <w:p w14:paraId="7BCEE138" w14:textId="11341014" w:rsidR="00EA77F0" w:rsidRDefault="00632E72" w:rsidP="005A2C1B">
      <w:pPr>
        <w:spacing w:after="0" w:line="360" w:lineRule="auto"/>
        <w:ind w:firstLine="709"/>
        <w:jc w:val="both"/>
        <w:rPr>
          <w:rFonts w:ascii="Arial" w:hAnsi="Arial" w:cs="Arial"/>
          <w:sz w:val="24"/>
          <w:szCs w:val="24"/>
          <w:lang w:eastAsia="pt-BR"/>
        </w:rPr>
      </w:pPr>
      <w:r>
        <w:rPr>
          <w:rFonts w:ascii="Arial" w:hAnsi="Arial" w:cs="Arial"/>
          <w:sz w:val="24"/>
          <w:szCs w:val="24"/>
          <w:lang w:eastAsia="pt-BR"/>
        </w:rPr>
        <w:t>O sistema g</w:t>
      </w:r>
      <w:r w:rsidR="003742D3">
        <w:rPr>
          <w:rFonts w:ascii="Arial" w:hAnsi="Arial" w:cs="Arial"/>
          <w:sz w:val="24"/>
          <w:szCs w:val="24"/>
          <w:lang w:eastAsia="pt-BR"/>
        </w:rPr>
        <w:t>arante maior controle de acesso aos prontuários dos pacientes com uso de senha criptog</w:t>
      </w:r>
      <w:r w:rsidR="0034682F">
        <w:rPr>
          <w:rFonts w:ascii="Arial" w:hAnsi="Arial" w:cs="Arial"/>
          <w:sz w:val="24"/>
          <w:szCs w:val="24"/>
          <w:lang w:eastAsia="pt-BR"/>
        </w:rPr>
        <w:t xml:space="preserve">rafada e ainda possibilita a </w:t>
      </w:r>
      <w:r w:rsidR="003742D3">
        <w:rPr>
          <w:rFonts w:ascii="Arial" w:hAnsi="Arial" w:cs="Arial"/>
          <w:sz w:val="24"/>
          <w:szCs w:val="24"/>
          <w:lang w:eastAsia="pt-BR"/>
        </w:rPr>
        <w:t>utilização de biometria assim com autenticação de 2 fatores trazendo mais segurança no manuseio de informações sensíveis. O sistema de prontuário eletrônico facilita a análise estatística do paciente por meio da agilidade que proporciona durante o atendimento</w:t>
      </w:r>
      <w:r w:rsidR="0005137D">
        <w:rPr>
          <w:rFonts w:ascii="Arial" w:hAnsi="Arial" w:cs="Arial"/>
          <w:sz w:val="24"/>
          <w:szCs w:val="24"/>
          <w:lang w:eastAsia="pt-BR"/>
        </w:rPr>
        <w:t>,</w:t>
      </w:r>
      <w:r w:rsidR="003742D3">
        <w:rPr>
          <w:rFonts w:ascii="Arial" w:hAnsi="Arial" w:cs="Arial"/>
          <w:sz w:val="24"/>
          <w:szCs w:val="24"/>
          <w:lang w:eastAsia="pt-BR"/>
        </w:rPr>
        <w:t xml:space="preserve"> desta forma </w:t>
      </w:r>
      <w:r w:rsidR="0034682F">
        <w:rPr>
          <w:rFonts w:ascii="Arial" w:hAnsi="Arial" w:cs="Arial"/>
          <w:sz w:val="24"/>
          <w:szCs w:val="24"/>
          <w:lang w:eastAsia="pt-BR"/>
        </w:rPr>
        <w:t>otimizando</w:t>
      </w:r>
      <w:r w:rsidR="003742D3">
        <w:rPr>
          <w:rFonts w:ascii="Arial" w:hAnsi="Arial" w:cs="Arial"/>
          <w:sz w:val="24"/>
          <w:szCs w:val="24"/>
          <w:lang w:eastAsia="pt-BR"/>
        </w:rPr>
        <w:t xml:space="preserve"> o diagnóstico do paciente. </w:t>
      </w:r>
      <w:r w:rsidR="00EA77F0">
        <w:rPr>
          <w:rFonts w:ascii="Arial" w:hAnsi="Arial" w:cs="Arial"/>
          <w:sz w:val="24"/>
          <w:szCs w:val="24"/>
          <w:lang w:eastAsia="pt-BR"/>
        </w:rPr>
        <w:t>Ainda c</w:t>
      </w:r>
      <w:r w:rsidR="00EA77F0" w:rsidRPr="00EA77F0">
        <w:rPr>
          <w:rFonts w:ascii="Arial" w:hAnsi="Arial" w:cs="Arial"/>
          <w:sz w:val="24"/>
          <w:szCs w:val="24"/>
          <w:lang w:eastAsia="pt-BR"/>
        </w:rPr>
        <w:t>ontribui para a redução de custos com desperdíc</w:t>
      </w:r>
      <w:r w:rsidR="00EA77F0">
        <w:rPr>
          <w:rFonts w:ascii="Arial" w:hAnsi="Arial" w:cs="Arial"/>
          <w:sz w:val="24"/>
          <w:szCs w:val="24"/>
          <w:lang w:eastAsia="pt-BR"/>
        </w:rPr>
        <w:t>ios de materiais e medicamentos com todo o controle de dispensação viabilizando um processo 100% digital.</w:t>
      </w:r>
    </w:p>
    <w:p w14:paraId="62E60859" w14:textId="15599B19" w:rsidR="00EA77F0" w:rsidRDefault="00EA77F0" w:rsidP="005A2C1B">
      <w:pPr>
        <w:spacing w:after="0" w:line="360" w:lineRule="auto"/>
        <w:ind w:firstLine="709"/>
        <w:jc w:val="both"/>
        <w:rPr>
          <w:rFonts w:ascii="Arial" w:hAnsi="Arial" w:cs="Arial"/>
          <w:sz w:val="24"/>
          <w:szCs w:val="24"/>
          <w:lang w:eastAsia="pt-BR"/>
        </w:rPr>
      </w:pPr>
      <w:r>
        <w:rPr>
          <w:rFonts w:ascii="Arial" w:hAnsi="Arial" w:cs="Arial"/>
          <w:sz w:val="24"/>
          <w:szCs w:val="24"/>
          <w:lang w:eastAsia="pt-BR"/>
        </w:rPr>
        <w:t xml:space="preserve">Com a utilização de certificação digital não há necessidade de impressões de papel pois </w:t>
      </w:r>
      <w:r w:rsidR="00D04E96">
        <w:rPr>
          <w:rFonts w:ascii="Arial" w:hAnsi="Arial" w:cs="Arial"/>
          <w:sz w:val="24"/>
          <w:szCs w:val="24"/>
          <w:lang w:eastAsia="pt-BR"/>
        </w:rPr>
        <w:t>todos os documentos eletrônicos e processo</w:t>
      </w:r>
      <w:r w:rsidR="0005137D">
        <w:rPr>
          <w:rFonts w:ascii="Arial" w:hAnsi="Arial" w:cs="Arial"/>
          <w:sz w:val="24"/>
          <w:szCs w:val="24"/>
          <w:lang w:eastAsia="pt-BR"/>
        </w:rPr>
        <w:t>s são certificados digitalmente.</w:t>
      </w:r>
      <w:r w:rsidR="00D04E96">
        <w:rPr>
          <w:rFonts w:ascii="Arial" w:hAnsi="Arial" w:cs="Arial"/>
          <w:sz w:val="24"/>
          <w:szCs w:val="24"/>
          <w:lang w:eastAsia="pt-BR"/>
        </w:rPr>
        <w:t xml:space="preserve"> </w:t>
      </w:r>
      <w:r w:rsidR="0005137D">
        <w:rPr>
          <w:rFonts w:ascii="Arial" w:hAnsi="Arial" w:cs="Arial"/>
          <w:sz w:val="24"/>
          <w:szCs w:val="24"/>
          <w:lang w:eastAsia="pt-BR"/>
        </w:rPr>
        <w:t>O</w:t>
      </w:r>
      <w:r w:rsidR="00D04E96" w:rsidRPr="00D04E96">
        <w:rPr>
          <w:rFonts w:ascii="Arial" w:hAnsi="Arial" w:cs="Arial"/>
          <w:sz w:val="24"/>
          <w:szCs w:val="24"/>
          <w:lang w:eastAsia="pt-BR"/>
        </w:rPr>
        <w:t xml:space="preserve"> certificado digital é um documento eletrônico que contém dados sobre a pessoa que o utiliza para comprovação de autoria e autenti</w:t>
      </w:r>
      <w:r w:rsidR="0034682F">
        <w:rPr>
          <w:rFonts w:ascii="Arial" w:hAnsi="Arial" w:cs="Arial"/>
          <w:sz w:val="24"/>
          <w:szCs w:val="24"/>
          <w:lang w:eastAsia="pt-BR"/>
        </w:rPr>
        <w:t>cidade, conferindo valor legal a</w:t>
      </w:r>
      <w:r w:rsidR="00D04E96" w:rsidRPr="00D04E96">
        <w:rPr>
          <w:rFonts w:ascii="Arial" w:hAnsi="Arial" w:cs="Arial"/>
          <w:sz w:val="24"/>
          <w:szCs w:val="24"/>
          <w:lang w:eastAsia="pt-BR"/>
        </w:rPr>
        <w:t>os documentos. Contém nome, CPF, data de nascimento do titular, sua chave pública, dados de controle e seu período de validade.</w:t>
      </w:r>
    </w:p>
    <w:p w14:paraId="0C38EF4E" w14:textId="6FC8E884" w:rsidR="00D04E96" w:rsidRDefault="00D04E96" w:rsidP="005A2C1B">
      <w:pPr>
        <w:spacing w:after="0" w:line="360" w:lineRule="auto"/>
        <w:ind w:firstLine="709"/>
        <w:jc w:val="both"/>
        <w:rPr>
          <w:rFonts w:ascii="Arial" w:hAnsi="Arial" w:cs="Arial"/>
          <w:sz w:val="24"/>
          <w:szCs w:val="24"/>
          <w:lang w:eastAsia="pt-BR"/>
        </w:rPr>
      </w:pPr>
      <w:r>
        <w:rPr>
          <w:rFonts w:ascii="Arial" w:hAnsi="Arial" w:cs="Arial"/>
          <w:sz w:val="24"/>
          <w:szCs w:val="24"/>
          <w:lang w:eastAsia="pt-BR"/>
        </w:rPr>
        <w:t xml:space="preserve">Os </w:t>
      </w:r>
      <w:r w:rsidR="0025749F">
        <w:rPr>
          <w:rFonts w:ascii="Arial" w:hAnsi="Arial" w:cs="Arial"/>
          <w:sz w:val="24"/>
          <w:szCs w:val="24"/>
          <w:lang w:eastAsia="pt-BR"/>
        </w:rPr>
        <w:t xml:space="preserve">profissionais de saúde </w:t>
      </w:r>
      <w:r w:rsidR="00272907">
        <w:rPr>
          <w:rFonts w:ascii="Arial" w:hAnsi="Arial" w:cs="Arial"/>
          <w:sz w:val="24"/>
          <w:szCs w:val="24"/>
          <w:lang w:eastAsia="pt-BR"/>
        </w:rPr>
        <w:t xml:space="preserve">que atuam no sistema </w:t>
      </w:r>
      <w:r w:rsidR="0025749F">
        <w:rPr>
          <w:rFonts w:ascii="Arial" w:hAnsi="Arial" w:cs="Arial"/>
          <w:sz w:val="24"/>
          <w:szCs w:val="24"/>
          <w:lang w:eastAsia="pt-BR"/>
        </w:rPr>
        <w:t>categorizam-se</w:t>
      </w:r>
      <w:r>
        <w:rPr>
          <w:rFonts w:ascii="Arial" w:hAnsi="Arial" w:cs="Arial"/>
          <w:sz w:val="24"/>
          <w:szCs w:val="24"/>
          <w:lang w:eastAsia="pt-BR"/>
        </w:rPr>
        <w:t xml:space="preserve"> em médicos, enfermeiros e </w:t>
      </w:r>
      <w:r w:rsidR="0025749F">
        <w:rPr>
          <w:rFonts w:ascii="Arial" w:hAnsi="Arial" w:cs="Arial"/>
          <w:sz w:val="24"/>
          <w:szCs w:val="24"/>
          <w:lang w:eastAsia="pt-BR"/>
        </w:rPr>
        <w:t>técnicos de enfermagem</w:t>
      </w:r>
      <w:r w:rsidR="00272907">
        <w:rPr>
          <w:rFonts w:ascii="Arial" w:hAnsi="Arial" w:cs="Arial"/>
          <w:sz w:val="24"/>
          <w:szCs w:val="24"/>
          <w:lang w:eastAsia="pt-BR"/>
        </w:rPr>
        <w:t>, fisioterapeutas, socorristas, nutricionistas e farmacêuticos</w:t>
      </w:r>
      <w:r w:rsidR="0005137D">
        <w:rPr>
          <w:rFonts w:ascii="Arial" w:hAnsi="Arial" w:cs="Arial"/>
          <w:sz w:val="24"/>
          <w:szCs w:val="24"/>
          <w:lang w:eastAsia="pt-BR"/>
        </w:rPr>
        <w:t>.</w:t>
      </w:r>
      <w:r w:rsidR="0025749F">
        <w:rPr>
          <w:rFonts w:ascii="Arial" w:hAnsi="Arial" w:cs="Arial"/>
          <w:sz w:val="24"/>
          <w:szCs w:val="24"/>
          <w:lang w:eastAsia="pt-BR"/>
        </w:rPr>
        <w:t xml:space="preserve"> </w:t>
      </w:r>
      <w:r w:rsidR="0005137D">
        <w:rPr>
          <w:rFonts w:ascii="Arial" w:hAnsi="Arial" w:cs="Arial"/>
          <w:sz w:val="24"/>
          <w:szCs w:val="24"/>
          <w:lang w:eastAsia="pt-BR"/>
        </w:rPr>
        <w:t>E</w:t>
      </w:r>
      <w:r w:rsidR="0025749F">
        <w:rPr>
          <w:rFonts w:ascii="Arial" w:hAnsi="Arial" w:cs="Arial"/>
          <w:sz w:val="24"/>
          <w:szCs w:val="24"/>
          <w:lang w:eastAsia="pt-BR"/>
        </w:rPr>
        <w:t xml:space="preserve">stes atuam com atendimentos de pacientes e registram os seus </w:t>
      </w:r>
      <w:r w:rsidR="0025749F">
        <w:rPr>
          <w:rFonts w:ascii="Arial" w:hAnsi="Arial" w:cs="Arial"/>
          <w:sz w:val="24"/>
          <w:szCs w:val="24"/>
          <w:lang w:eastAsia="pt-BR"/>
        </w:rPr>
        <w:lastRenderedPageBreak/>
        <w:t xml:space="preserve">processos no sistema MVPEP </w:t>
      </w:r>
      <w:r w:rsidR="0005137D">
        <w:rPr>
          <w:rFonts w:ascii="Arial" w:hAnsi="Arial" w:cs="Arial"/>
          <w:sz w:val="24"/>
          <w:szCs w:val="24"/>
          <w:lang w:eastAsia="pt-BR"/>
        </w:rPr>
        <w:t>como</w:t>
      </w:r>
      <w:r w:rsidR="0025749F">
        <w:rPr>
          <w:rFonts w:ascii="Arial" w:hAnsi="Arial" w:cs="Arial"/>
          <w:sz w:val="24"/>
          <w:szCs w:val="24"/>
          <w:lang w:eastAsia="pt-BR"/>
        </w:rPr>
        <w:t xml:space="preserve"> </w:t>
      </w:r>
      <w:r w:rsidR="0025749F" w:rsidRPr="0025749F">
        <w:rPr>
          <w:rFonts w:ascii="Arial" w:hAnsi="Arial" w:cs="Arial"/>
          <w:sz w:val="24"/>
          <w:szCs w:val="24"/>
          <w:lang w:eastAsia="pt-BR"/>
        </w:rPr>
        <w:t>prescrições, checagem, laudos</w:t>
      </w:r>
      <w:r w:rsidR="0025749F">
        <w:rPr>
          <w:rFonts w:ascii="Arial" w:hAnsi="Arial" w:cs="Arial"/>
          <w:sz w:val="24"/>
          <w:szCs w:val="24"/>
          <w:lang w:eastAsia="pt-BR"/>
        </w:rPr>
        <w:t xml:space="preserve">, anotação de enfermagem, alergias </w:t>
      </w:r>
      <w:r w:rsidR="00272907">
        <w:rPr>
          <w:rFonts w:ascii="Arial" w:hAnsi="Arial" w:cs="Arial"/>
          <w:sz w:val="24"/>
          <w:szCs w:val="24"/>
          <w:lang w:eastAsia="pt-BR"/>
        </w:rPr>
        <w:t>dados estes ditos como sensíveis.</w:t>
      </w:r>
    </w:p>
    <w:p w14:paraId="51A233B0" w14:textId="098D0B37" w:rsidR="00B96EAE" w:rsidRDefault="005D4357" w:rsidP="005A2C1B">
      <w:pPr>
        <w:spacing w:after="0" w:line="360" w:lineRule="auto"/>
        <w:ind w:firstLine="709"/>
        <w:jc w:val="both"/>
        <w:rPr>
          <w:rFonts w:ascii="Arial" w:hAnsi="Arial" w:cs="Arial"/>
          <w:sz w:val="24"/>
          <w:szCs w:val="24"/>
          <w:lang w:eastAsia="pt-BR"/>
        </w:rPr>
      </w:pPr>
      <w:r>
        <w:rPr>
          <w:rFonts w:ascii="Arial" w:hAnsi="Arial" w:cs="Arial"/>
          <w:sz w:val="24"/>
          <w:szCs w:val="24"/>
          <w:lang w:eastAsia="pt-BR"/>
        </w:rPr>
        <w:t xml:space="preserve">Na </w:t>
      </w:r>
      <w:r w:rsidR="004D5328">
        <w:rPr>
          <w:rFonts w:ascii="Arial" w:hAnsi="Arial" w:cs="Arial"/>
          <w:sz w:val="24"/>
          <w:szCs w:val="24"/>
          <w:lang w:eastAsia="pt-BR"/>
        </w:rPr>
        <w:t>F</w:t>
      </w:r>
      <w:r>
        <w:rPr>
          <w:rFonts w:ascii="Arial" w:hAnsi="Arial" w:cs="Arial"/>
          <w:sz w:val="24"/>
          <w:szCs w:val="24"/>
          <w:lang w:eastAsia="pt-BR"/>
        </w:rPr>
        <w:t xml:space="preserve">igura </w:t>
      </w:r>
      <w:r w:rsidR="00B96EAE">
        <w:rPr>
          <w:rFonts w:ascii="Arial" w:hAnsi="Arial" w:cs="Arial"/>
          <w:sz w:val="24"/>
          <w:szCs w:val="24"/>
          <w:lang w:eastAsia="pt-BR"/>
        </w:rPr>
        <w:t>3</w:t>
      </w:r>
      <w:r>
        <w:rPr>
          <w:rFonts w:ascii="Arial" w:hAnsi="Arial" w:cs="Arial"/>
          <w:sz w:val="24"/>
          <w:szCs w:val="24"/>
          <w:lang w:eastAsia="pt-BR"/>
        </w:rPr>
        <w:t xml:space="preserve"> </w:t>
      </w:r>
      <w:r w:rsidR="00E32EE4">
        <w:rPr>
          <w:rFonts w:ascii="Arial" w:hAnsi="Arial" w:cs="Arial"/>
          <w:sz w:val="24"/>
          <w:szCs w:val="24"/>
          <w:lang w:eastAsia="pt-BR"/>
        </w:rPr>
        <w:t>pode ser visto</w:t>
      </w:r>
      <w:r>
        <w:rPr>
          <w:rFonts w:ascii="Arial" w:hAnsi="Arial" w:cs="Arial"/>
          <w:sz w:val="24"/>
          <w:szCs w:val="24"/>
          <w:lang w:eastAsia="pt-BR"/>
        </w:rPr>
        <w:t xml:space="preserve"> </w:t>
      </w:r>
      <w:r w:rsidR="00B96EAE">
        <w:rPr>
          <w:rFonts w:ascii="Arial" w:hAnsi="Arial" w:cs="Arial"/>
          <w:sz w:val="24"/>
          <w:szCs w:val="24"/>
          <w:lang w:eastAsia="pt-BR"/>
        </w:rPr>
        <w:t xml:space="preserve">que o PEP está estruturado em diversas áreas de atendimento e disponibilizando </w:t>
      </w:r>
      <w:r w:rsidR="0005137D">
        <w:rPr>
          <w:rFonts w:ascii="Arial" w:hAnsi="Arial" w:cs="Arial"/>
          <w:sz w:val="24"/>
          <w:szCs w:val="24"/>
          <w:lang w:eastAsia="pt-BR"/>
        </w:rPr>
        <w:t>vários</w:t>
      </w:r>
      <w:r w:rsidR="00645A66">
        <w:rPr>
          <w:rFonts w:ascii="Arial" w:hAnsi="Arial" w:cs="Arial"/>
          <w:sz w:val="24"/>
          <w:szCs w:val="24"/>
          <w:lang w:eastAsia="pt-BR"/>
        </w:rPr>
        <w:t xml:space="preserve"> recursos para</w:t>
      </w:r>
      <w:r w:rsidR="00B96EAE">
        <w:rPr>
          <w:rFonts w:ascii="Arial" w:hAnsi="Arial" w:cs="Arial"/>
          <w:sz w:val="24"/>
          <w:szCs w:val="24"/>
          <w:lang w:eastAsia="pt-BR"/>
        </w:rPr>
        <w:t xml:space="preserve"> os profissionais durante o atendimento em uma unidade hospitalar. </w:t>
      </w:r>
      <w:r w:rsidR="00E32EE4">
        <w:rPr>
          <w:rFonts w:ascii="Arial" w:hAnsi="Arial" w:cs="Arial"/>
          <w:sz w:val="24"/>
          <w:szCs w:val="24"/>
          <w:lang w:eastAsia="pt-BR"/>
        </w:rPr>
        <w:t xml:space="preserve">Maiores </w:t>
      </w:r>
      <w:r w:rsidR="00B96EAE">
        <w:rPr>
          <w:rFonts w:ascii="Arial" w:hAnsi="Arial" w:cs="Arial"/>
          <w:sz w:val="24"/>
          <w:szCs w:val="24"/>
          <w:lang w:eastAsia="pt-BR"/>
        </w:rPr>
        <w:t>detalhes de processos e perfis de acesso</w:t>
      </w:r>
      <w:r w:rsidR="00E32EE4">
        <w:rPr>
          <w:rFonts w:ascii="Arial" w:hAnsi="Arial" w:cs="Arial"/>
          <w:sz w:val="24"/>
          <w:szCs w:val="24"/>
          <w:lang w:eastAsia="pt-BR"/>
        </w:rPr>
        <w:t xml:space="preserve"> são apresentados </w:t>
      </w:r>
      <w:r w:rsidR="00B96EAE">
        <w:rPr>
          <w:rFonts w:ascii="Arial" w:hAnsi="Arial" w:cs="Arial"/>
          <w:sz w:val="24"/>
          <w:szCs w:val="24"/>
          <w:lang w:eastAsia="pt-BR"/>
        </w:rPr>
        <w:t>na seção 5.1.2</w:t>
      </w:r>
      <w:r w:rsidR="00E32EE4">
        <w:rPr>
          <w:rFonts w:ascii="Arial" w:hAnsi="Arial" w:cs="Arial"/>
          <w:sz w:val="24"/>
          <w:szCs w:val="24"/>
          <w:lang w:eastAsia="pt-BR"/>
        </w:rPr>
        <w:t>,</w:t>
      </w:r>
      <w:r w:rsidR="00B96EAE">
        <w:rPr>
          <w:rFonts w:ascii="Arial" w:hAnsi="Arial" w:cs="Arial"/>
          <w:sz w:val="24"/>
          <w:szCs w:val="24"/>
          <w:lang w:eastAsia="pt-BR"/>
        </w:rPr>
        <w:t xml:space="preserve"> </w:t>
      </w:r>
      <w:r w:rsidR="00E32EE4">
        <w:rPr>
          <w:rFonts w:ascii="Arial" w:hAnsi="Arial" w:cs="Arial"/>
          <w:sz w:val="24"/>
          <w:szCs w:val="24"/>
          <w:lang w:eastAsia="pt-BR"/>
        </w:rPr>
        <w:t>com</w:t>
      </w:r>
      <w:r w:rsidR="00B96EAE">
        <w:rPr>
          <w:rFonts w:ascii="Arial" w:hAnsi="Arial" w:cs="Arial"/>
          <w:sz w:val="24"/>
          <w:szCs w:val="24"/>
          <w:lang w:eastAsia="pt-BR"/>
        </w:rPr>
        <w:t xml:space="preserve"> os recursos para os profissionais como médico, enfermeiro e técnico de enfermagem.</w:t>
      </w:r>
    </w:p>
    <w:p w14:paraId="235FA5ED" w14:textId="73A0F18C" w:rsidR="001E3268" w:rsidRPr="001E3268" w:rsidRDefault="001E3268" w:rsidP="001E3268">
      <w:pPr>
        <w:pStyle w:val="Legenda"/>
        <w:rPr>
          <w:rFonts w:ascii="Arial" w:hAnsi="Arial" w:cs="Arial"/>
          <w:iCs w:val="0"/>
          <w:color w:val="000000"/>
          <w:sz w:val="20"/>
          <w:szCs w:val="20"/>
        </w:rPr>
      </w:pPr>
      <w:bookmarkStart w:id="48" w:name="_Toc104648985"/>
      <w:bookmarkStart w:id="49" w:name="_Toc105191782"/>
      <w:r w:rsidRPr="001E3268">
        <w:rPr>
          <w:rFonts w:ascii="Arial" w:hAnsi="Arial" w:cs="Arial"/>
          <w:iCs w:val="0"/>
          <w:color w:val="000000"/>
          <w:sz w:val="20"/>
          <w:szCs w:val="20"/>
        </w:rPr>
        <w:t xml:space="preserve">Figura </w:t>
      </w:r>
      <w:r w:rsidR="00706269">
        <w:rPr>
          <w:rFonts w:ascii="Arial" w:hAnsi="Arial" w:cs="Arial"/>
          <w:iCs w:val="0"/>
          <w:color w:val="000000"/>
          <w:sz w:val="20"/>
          <w:szCs w:val="20"/>
        </w:rPr>
        <w:fldChar w:fldCharType="begin"/>
      </w:r>
      <w:r w:rsidR="00706269">
        <w:rPr>
          <w:rFonts w:ascii="Arial" w:hAnsi="Arial" w:cs="Arial"/>
          <w:iCs w:val="0"/>
          <w:color w:val="000000"/>
          <w:sz w:val="20"/>
          <w:szCs w:val="20"/>
        </w:rPr>
        <w:instrText xml:space="preserve"> SEQ Figura \* ARABIC </w:instrText>
      </w:r>
      <w:r w:rsidR="00706269">
        <w:rPr>
          <w:rFonts w:ascii="Arial" w:hAnsi="Arial" w:cs="Arial"/>
          <w:iCs w:val="0"/>
          <w:color w:val="000000"/>
          <w:sz w:val="20"/>
          <w:szCs w:val="20"/>
        </w:rPr>
        <w:fldChar w:fldCharType="separate"/>
      </w:r>
      <w:r w:rsidR="00706269">
        <w:rPr>
          <w:rFonts w:ascii="Arial" w:hAnsi="Arial" w:cs="Arial"/>
          <w:iCs w:val="0"/>
          <w:noProof/>
          <w:color w:val="000000"/>
          <w:sz w:val="20"/>
          <w:szCs w:val="20"/>
        </w:rPr>
        <w:t>3</w:t>
      </w:r>
      <w:r w:rsidR="00706269">
        <w:rPr>
          <w:rFonts w:ascii="Arial" w:hAnsi="Arial" w:cs="Arial"/>
          <w:iCs w:val="0"/>
          <w:color w:val="000000"/>
          <w:sz w:val="20"/>
          <w:szCs w:val="20"/>
        </w:rPr>
        <w:fldChar w:fldCharType="end"/>
      </w:r>
      <w:r w:rsidRPr="001E3268">
        <w:rPr>
          <w:rFonts w:ascii="Arial" w:hAnsi="Arial" w:cs="Arial"/>
          <w:iCs w:val="0"/>
          <w:color w:val="000000"/>
          <w:sz w:val="20"/>
          <w:szCs w:val="20"/>
        </w:rPr>
        <w:t xml:space="preserve"> - Integração entre as áreas, os profissionais e os principais recursos do hospital</w:t>
      </w:r>
      <w:bookmarkEnd w:id="48"/>
      <w:bookmarkEnd w:id="49"/>
    </w:p>
    <w:p w14:paraId="2F1D29E1" w14:textId="2B7250B5" w:rsidR="005B680C" w:rsidRDefault="0025749F" w:rsidP="00F92AED">
      <w:pPr>
        <w:spacing w:line="360" w:lineRule="auto"/>
        <w:jc w:val="center"/>
        <w:rPr>
          <w:rFonts w:ascii="Arial" w:hAnsi="Arial" w:cs="Arial"/>
          <w:sz w:val="24"/>
          <w:szCs w:val="24"/>
          <w:lang w:eastAsia="pt-BR"/>
        </w:rPr>
      </w:pPr>
      <w:r>
        <w:rPr>
          <w:noProof/>
          <w:lang w:eastAsia="pt-BR"/>
        </w:rPr>
        <w:drawing>
          <wp:inline distT="0" distB="0" distL="0" distR="0" wp14:anchorId="75D945B5" wp14:editId="60035457">
            <wp:extent cx="3528946" cy="3153393"/>
            <wp:effectExtent l="0" t="0" r="0"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28946" cy="3153393"/>
                    </a:xfrm>
                    <a:prstGeom prst="rect">
                      <a:avLst/>
                    </a:prstGeom>
                  </pic:spPr>
                </pic:pic>
              </a:graphicData>
            </a:graphic>
          </wp:inline>
        </w:drawing>
      </w:r>
    </w:p>
    <w:p w14:paraId="5B8F07F1" w14:textId="206586AD" w:rsidR="00F92AED" w:rsidRPr="001E3268" w:rsidRDefault="001E3268" w:rsidP="001E3268">
      <w:pPr>
        <w:pStyle w:val="PargrafodaLista"/>
        <w:spacing w:before="120" w:after="200" w:line="360" w:lineRule="auto"/>
        <w:ind w:left="0"/>
        <w:contextualSpacing w:val="0"/>
        <w:jc w:val="center"/>
        <w:rPr>
          <w:rFonts w:ascii="Arial" w:eastAsia="Times New Roman" w:hAnsi="Arial" w:cs="Arial"/>
          <w:b/>
          <w:sz w:val="20"/>
          <w:szCs w:val="20"/>
          <w:lang w:eastAsia="pt-BR"/>
        </w:rPr>
      </w:pPr>
      <w:r>
        <w:rPr>
          <w:rFonts w:ascii="Arial" w:eastAsia="Times New Roman" w:hAnsi="Arial" w:cs="Arial"/>
          <w:b/>
          <w:sz w:val="20"/>
          <w:szCs w:val="20"/>
          <w:lang w:eastAsia="pt-BR"/>
        </w:rPr>
        <w:t>Fonte: MV S.A (2022)</w:t>
      </w:r>
    </w:p>
    <w:p w14:paraId="34377C77" w14:textId="31117137" w:rsidR="00C966B9" w:rsidRPr="005A2C1B" w:rsidRDefault="00272907" w:rsidP="005A2C1B">
      <w:pPr>
        <w:spacing w:before="480" w:after="480" w:line="360" w:lineRule="auto"/>
        <w:outlineLvl w:val="2"/>
        <w:rPr>
          <w:rFonts w:ascii="Arial" w:eastAsia="Times New Roman" w:hAnsi="Arial" w:cs="Arial"/>
          <w:b/>
          <w:sz w:val="24"/>
          <w:szCs w:val="24"/>
          <w:lang w:eastAsia="pt-BR"/>
        </w:rPr>
      </w:pPr>
      <w:bookmarkStart w:id="50" w:name="_Toc105517348"/>
      <w:r w:rsidRPr="005A2C1B">
        <w:rPr>
          <w:rFonts w:ascii="Arial" w:eastAsia="Times New Roman" w:hAnsi="Arial" w:cs="Arial"/>
          <w:b/>
          <w:sz w:val="24"/>
          <w:szCs w:val="24"/>
          <w:lang w:eastAsia="pt-BR"/>
        </w:rPr>
        <w:t xml:space="preserve">5.1.2 Perfis de </w:t>
      </w:r>
      <w:r w:rsidR="00775A88" w:rsidRPr="005A2C1B">
        <w:rPr>
          <w:rFonts w:ascii="Arial" w:eastAsia="Times New Roman" w:hAnsi="Arial" w:cs="Arial"/>
          <w:b/>
          <w:sz w:val="24"/>
          <w:szCs w:val="24"/>
          <w:lang w:eastAsia="pt-BR"/>
        </w:rPr>
        <w:t>acesso e processos registrados</w:t>
      </w:r>
      <w:bookmarkEnd w:id="50"/>
    </w:p>
    <w:p w14:paraId="77D157C3" w14:textId="3E351956" w:rsidR="00775A88" w:rsidRPr="005A2C1B" w:rsidRDefault="00775A88" w:rsidP="005A2C1B">
      <w:pPr>
        <w:spacing w:after="0" w:line="360" w:lineRule="auto"/>
        <w:ind w:firstLine="709"/>
        <w:jc w:val="both"/>
        <w:rPr>
          <w:rFonts w:ascii="Arial" w:hAnsi="Arial" w:cs="Arial"/>
          <w:sz w:val="24"/>
          <w:szCs w:val="24"/>
          <w:lang w:eastAsia="pt-BR"/>
        </w:rPr>
      </w:pPr>
      <w:r w:rsidRPr="005A2C1B">
        <w:rPr>
          <w:rFonts w:ascii="Arial" w:hAnsi="Arial" w:cs="Arial"/>
          <w:sz w:val="24"/>
          <w:szCs w:val="24"/>
          <w:lang w:eastAsia="pt-BR"/>
        </w:rPr>
        <w:t>É possível configurar perfis diferentes para cada tipo de prestador</w:t>
      </w:r>
      <w:r w:rsidR="004B6B59" w:rsidRPr="005A2C1B">
        <w:rPr>
          <w:rFonts w:ascii="Arial" w:hAnsi="Arial" w:cs="Arial"/>
          <w:sz w:val="24"/>
          <w:szCs w:val="24"/>
          <w:lang w:eastAsia="pt-BR"/>
        </w:rPr>
        <w:t>,</w:t>
      </w:r>
      <w:r w:rsidRPr="005A2C1B">
        <w:rPr>
          <w:rFonts w:ascii="Arial" w:hAnsi="Arial" w:cs="Arial"/>
          <w:sz w:val="24"/>
          <w:szCs w:val="24"/>
          <w:lang w:eastAsia="pt-BR"/>
        </w:rPr>
        <w:t xml:space="preserve"> assim limitando o acesso de informação (dados sensíveis) para cada nível de atendimento do paciente em um ambiente hospitalar. Neste trabalho</w:t>
      </w:r>
      <w:r w:rsidR="00F92AED" w:rsidRPr="005A2C1B">
        <w:rPr>
          <w:rFonts w:ascii="Arial" w:hAnsi="Arial" w:cs="Arial"/>
          <w:sz w:val="24"/>
          <w:szCs w:val="24"/>
          <w:lang w:eastAsia="pt-BR"/>
        </w:rPr>
        <w:t>,</w:t>
      </w:r>
      <w:r w:rsidRPr="005A2C1B">
        <w:rPr>
          <w:rFonts w:ascii="Arial" w:hAnsi="Arial" w:cs="Arial"/>
          <w:sz w:val="24"/>
          <w:szCs w:val="24"/>
          <w:lang w:eastAsia="pt-BR"/>
        </w:rPr>
        <w:t xml:space="preserve"> </w:t>
      </w:r>
      <w:r w:rsidR="0005137D" w:rsidRPr="005A2C1B">
        <w:rPr>
          <w:rFonts w:ascii="Arial" w:hAnsi="Arial" w:cs="Arial"/>
          <w:sz w:val="24"/>
          <w:szCs w:val="24"/>
          <w:lang w:eastAsia="pt-BR"/>
        </w:rPr>
        <w:t>são apresentados</w:t>
      </w:r>
      <w:r w:rsidRPr="005A2C1B">
        <w:rPr>
          <w:rFonts w:ascii="Arial" w:hAnsi="Arial" w:cs="Arial"/>
          <w:sz w:val="24"/>
          <w:szCs w:val="24"/>
          <w:lang w:eastAsia="pt-BR"/>
        </w:rPr>
        <w:t xml:space="preserve"> os perfis de médicos, enfermeiros e técnicos de enfermagem.</w:t>
      </w:r>
    </w:p>
    <w:p w14:paraId="4BF1958B" w14:textId="1619CD24" w:rsidR="00853BD5" w:rsidRPr="005A2C1B" w:rsidRDefault="000C3AD3" w:rsidP="005A2C1B">
      <w:pPr>
        <w:spacing w:after="0" w:line="360" w:lineRule="auto"/>
        <w:ind w:firstLine="709"/>
        <w:jc w:val="both"/>
        <w:rPr>
          <w:rFonts w:ascii="Arial" w:hAnsi="Arial" w:cs="Arial"/>
          <w:sz w:val="24"/>
          <w:szCs w:val="24"/>
          <w:lang w:eastAsia="pt-BR"/>
        </w:rPr>
      </w:pPr>
      <w:r w:rsidRPr="005A2C1B">
        <w:rPr>
          <w:rFonts w:ascii="Arial" w:hAnsi="Arial" w:cs="Arial"/>
          <w:sz w:val="24"/>
          <w:szCs w:val="24"/>
          <w:lang w:eastAsia="pt-BR"/>
        </w:rPr>
        <w:t>Estes 3 perfis podem registrar e visualizar informa</w:t>
      </w:r>
      <w:r w:rsidR="004B6B59" w:rsidRPr="005A2C1B">
        <w:rPr>
          <w:rFonts w:ascii="Arial" w:hAnsi="Arial" w:cs="Arial"/>
          <w:sz w:val="24"/>
          <w:szCs w:val="24"/>
          <w:lang w:eastAsia="pt-BR"/>
        </w:rPr>
        <w:t>ções de atendimentos a</w:t>
      </w:r>
      <w:r w:rsidRPr="005A2C1B">
        <w:rPr>
          <w:rFonts w:ascii="Arial" w:hAnsi="Arial" w:cs="Arial"/>
          <w:sz w:val="24"/>
          <w:szCs w:val="24"/>
          <w:lang w:eastAsia="pt-BR"/>
        </w:rPr>
        <w:t>o paciente em todo seu período no hospital</w:t>
      </w:r>
      <w:r w:rsidR="0005137D" w:rsidRPr="005A2C1B">
        <w:rPr>
          <w:rFonts w:ascii="Arial" w:hAnsi="Arial" w:cs="Arial"/>
          <w:sz w:val="24"/>
          <w:szCs w:val="24"/>
          <w:lang w:eastAsia="pt-BR"/>
        </w:rPr>
        <w:t>. D</w:t>
      </w:r>
      <w:r w:rsidRPr="005A2C1B">
        <w:rPr>
          <w:rFonts w:ascii="Arial" w:hAnsi="Arial" w:cs="Arial"/>
          <w:sz w:val="24"/>
          <w:szCs w:val="24"/>
          <w:lang w:eastAsia="pt-BR"/>
        </w:rPr>
        <w:t>esta forma é crucia</w:t>
      </w:r>
      <w:r w:rsidR="00D524E5" w:rsidRPr="005A2C1B">
        <w:rPr>
          <w:rFonts w:ascii="Arial" w:hAnsi="Arial" w:cs="Arial"/>
          <w:sz w:val="24"/>
          <w:szCs w:val="24"/>
          <w:lang w:eastAsia="pt-BR"/>
        </w:rPr>
        <w:t xml:space="preserve">l que a informação seja precisa, </w:t>
      </w:r>
      <w:r w:rsidRPr="005A2C1B">
        <w:rPr>
          <w:rFonts w:ascii="Arial" w:hAnsi="Arial" w:cs="Arial"/>
          <w:sz w:val="24"/>
          <w:szCs w:val="24"/>
          <w:lang w:eastAsia="pt-BR"/>
        </w:rPr>
        <w:t xml:space="preserve">o acesso controlado </w:t>
      </w:r>
      <w:r w:rsidR="00D524E5" w:rsidRPr="005A2C1B">
        <w:rPr>
          <w:rFonts w:ascii="Arial" w:hAnsi="Arial" w:cs="Arial"/>
          <w:sz w:val="24"/>
          <w:szCs w:val="24"/>
          <w:lang w:eastAsia="pt-BR"/>
        </w:rPr>
        <w:t xml:space="preserve">e </w:t>
      </w:r>
      <w:r w:rsidR="00026EA6" w:rsidRPr="005A2C1B">
        <w:rPr>
          <w:rFonts w:ascii="Arial" w:hAnsi="Arial" w:cs="Arial"/>
          <w:sz w:val="24"/>
          <w:szCs w:val="24"/>
          <w:lang w:eastAsia="pt-BR"/>
        </w:rPr>
        <w:t>disponível a qualquer momento.</w:t>
      </w:r>
      <w:r w:rsidR="00853BD5" w:rsidRPr="005A2C1B">
        <w:rPr>
          <w:rFonts w:ascii="Arial" w:hAnsi="Arial" w:cs="Arial"/>
          <w:sz w:val="24"/>
          <w:szCs w:val="24"/>
          <w:lang w:eastAsia="pt-BR"/>
        </w:rPr>
        <w:t xml:space="preserve"> Todos têm acessos as listas de atendimentos iguais assim como internação, urgência, bloc</w:t>
      </w:r>
      <w:r w:rsidR="0005137D" w:rsidRPr="005A2C1B">
        <w:rPr>
          <w:rFonts w:ascii="Arial" w:hAnsi="Arial" w:cs="Arial"/>
          <w:sz w:val="24"/>
          <w:szCs w:val="24"/>
          <w:lang w:eastAsia="pt-BR"/>
        </w:rPr>
        <w:t xml:space="preserve">o cirúrgico e </w:t>
      </w:r>
      <w:r w:rsidR="0005137D" w:rsidRPr="005A2C1B">
        <w:rPr>
          <w:rFonts w:ascii="Arial" w:hAnsi="Arial" w:cs="Arial"/>
          <w:sz w:val="24"/>
          <w:szCs w:val="24"/>
          <w:lang w:eastAsia="pt-BR"/>
        </w:rPr>
        <w:lastRenderedPageBreak/>
        <w:t>ambulatorial, poré</w:t>
      </w:r>
      <w:r w:rsidR="00853BD5" w:rsidRPr="005A2C1B">
        <w:rPr>
          <w:rFonts w:ascii="Arial" w:hAnsi="Arial" w:cs="Arial"/>
          <w:sz w:val="24"/>
          <w:szCs w:val="24"/>
          <w:lang w:eastAsia="pt-BR"/>
        </w:rPr>
        <w:t>m</w:t>
      </w:r>
      <w:r w:rsidR="0005137D" w:rsidRPr="005A2C1B">
        <w:rPr>
          <w:rFonts w:ascii="Arial" w:hAnsi="Arial" w:cs="Arial"/>
          <w:sz w:val="24"/>
          <w:szCs w:val="24"/>
          <w:lang w:eastAsia="pt-BR"/>
        </w:rPr>
        <w:t>,</w:t>
      </w:r>
      <w:r w:rsidR="00853BD5" w:rsidRPr="005A2C1B">
        <w:rPr>
          <w:rFonts w:ascii="Arial" w:hAnsi="Arial" w:cs="Arial"/>
          <w:sz w:val="24"/>
          <w:szCs w:val="24"/>
          <w:lang w:eastAsia="pt-BR"/>
        </w:rPr>
        <w:t xml:space="preserve"> cada perfil tem configura</w:t>
      </w:r>
      <w:r w:rsidR="0005137D" w:rsidRPr="005A2C1B">
        <w:rPr>
          <w:rFonts w:ascii="Arial" w:hAnsi="Arial" w:cs="Arial"/>
          <w:sz w:val="24"/>
          <w:szCs w:val="24"/>
          <w:lang w:eastAsia="pt-BR"/>
        </w:rPr>
        <w:t>das</w:t>
      </w:r>
      <w:r w:rsidR="00853BD5" w:rsidRPr="005A2C1B">
        <w:rPr>
          <w:rFonts w:ascii="Arial" w:hAnsi="Arial" w:cs="Arial"/>
          <w:sz w:val="24"/>
          <w:szCs w:val="24"/>
          <w:lang w:eastAsia="pt-BR"/>
        </w:rPr>
        <w:t xml:space="preserve"> telas e processos diferentes conforme descrito a seguir.</w:t>
      </w:r>
    </w:p>
    <w:p w14:paraId="3597D210" w14:textId="76DF89D5" w:rsidR="00D15BFC" w:rsidRPr="005A2C1B" w:rsidRDefault="0005137D" w:rsidP="005A2C1B">
      <w:pPr>
        <w:spacing w:after="0" w:line="360" w:lineRule="auto"/>
        <w:ind w:firstLine="709"/>
        <w:jc w:val="both"/>
        <w:rPr>
          <w:rFonts w:ascii="Arial" w:hAnsi="Arial" w:cs="Arial"/>
          <w:sz w:val="24"/>
          <w:szCs w:val="24"/>
          <w:lang w:eastAsia="pt-BR"/>
        </w:rPr>
      </w:pPr>
      <w:r w:rsidRPr="005A2C1B">
        <w:rPr>
          <w:rFonts w:ascii="Arial" w:hAnsi="Arial" w:cs="Arial"/>
          <w:sz w:val="24"/>
          <w:szCs w:val="24"/>
          <w:lang w:eastAsia="pt-BR"/>
        </w:rPr>
        <w:t>O p</w:t>
      </w:r>
      <w:r w:rsidR="000D3476" w:rsidRPr="005A2C1B">
        <w:rPr>
          <w:rFonts w:ascii="Arial" w:hAnsi="Arial" w:cs="Arial"/>
          <w:sz w:val="24"/>
          <w:szCs w:val="24"/>
          <w:lang w:eastAsia="pt-BR"/>
        </w:rPr>
        <w:t xml:space="preserve">erfil de médico </w:t>
      </w:r>
      <w:r w:rsidR="00267D5A" w:rsidRPr="005A2C1B">
        <w:rPr>
          <w:rFonts w:ascii="Arial" w:hAnsi="Arial" w:cs="Arial"/>
          <w:sz w:val="24"/>
          <w:szCs w:val="24"/>
          <w:lang w:eastAsia="pt-BR"/>
        </w:rPr>
        <w:t>possui acesso aos menus co</w:t>
      </w:r>
      <w:r w:rsidR="004B6B59" w:rsidRPr="005A2C1B">
        <w:rPr>
          <w:rFonts w:ascii="Arial" w:hAnsi="Arial" w:cs="Arial"/>
          <w:sz w:val="24"/>
          <w:szCs w:val="24"/>
          <w:lang w:eastAsia="pt-BR"/>
        </w:rPr>
        <w:t>mo: Histó</w:t>
      </w:r>
      <w:r w:rsidR="00267D5A" w:rsidRPr="005A2C1B">
        <w:rPr>
          <w:rFonts w:ascii="Arial" w:hAnsi="Arial" w:cs="Arial"/>
          <w:sz w:val="24"/>
          <w:szCs w:val="24"/>
          <w:lang w:eastAsia="pt-BR"/>
        </w:rPr>
        <w:t>ria Clínica</w:t>
      </w:r>
      <w:r w:rsidR="004B6B59" w:rsidRPr="005A2C1B">
        <w:rPr>
          <w:rFonts w:ascii="Arial" w:hAnsi="Arial" w:cs="Arial"/>
          <w:sz w:val="24"/>
          <w:szCs w:val="24"/>
          <w:lang w:eastAsia="pt-BR"/>
        </w:rPr>
        <w:t>,</w:t>
      </w:r>
      <w:r w:rsidR="00267D5A" w:rsidRPr="005A2C1B">
        <w:rPr>
          <w:rFonts w:ascii="Arial" w:hAnsi="Arial" w:cs="Arial"/>
          <w:sz w:val="24"/>
          <w:szCs w:val="24"/>
          <w:lang w:eastAsia="pt-BR"/>
        </w:rPr>
        <w:t xml:space="preserve"> onde tem acesso a informações como prescrições, sinais vitais, balanço hídrico, checagem de medicamentos, CID (Classificação Internacional de Doenças) e alergias.</w:t>
      </w:r>
      <w:r w:rsidR="00853BD5" w:rsidRPr="005A2C1B">
        <w:rPr>
          <w:rFonts w:ascii="Arial" w:hAnsi="Arial" w:cs="Arial"/>
          <w:sz w:val="24"/>
          <w:szCs w:val="24"/>
          <w:lang w:eastAsia="pt-BR"/>
        </w:rPr>
        <w:t xml:space="preserve"> </w:t>
      </w:r>
      <w:r w:rsidR="00D524E5" w:rsidRPr="005A2C1B">
        <w:rPr>
          <w:rFonts w:ascii="Arial" w:hAnsi="Arial" w:cs="Arial"/>
          <w:sz w:val="24"/>
          <w:szCs w:val="24"/>
          <w:lang w:eastAsia="pt-BR"/>
        </w:rPr>
        <w:t>Conta também com acessos a resultados de exames de imagem e laboratório</w:t>
      </w:r>
      <w:r w:rsidR="004B6B59" w:rsidRPr="005A2C1B">
        <w:rPr>
          <w:rFonts w:ascii="Arial" w:hAnsi="Arial" w:cs="Arial"/>
          <w:sz w:val="24"/>
          <w:szCs w:val="24"/>
          <w:lang w:eastAsia="pt-BR"/>
        </w:rPr>
        <w:t>,</w:t>
      </w:r>
      <w:r w:rsidR="00D15BFC" w:rsidRPr="005A2C1B">
        <w:rPr>
          <w:rFonts w:ascii="Arial" w:hAnsi="Arial" w:cs="Arial"/>
          <w:sz w:val="24"/>
          <w:szCs w:val="24"/>
          <w:lang w:eastAsia="pt-BR"/>
        </w:rPr>
        <w:t xml:space="preserve"> que são integradas de sistemas terceiros (laboratório</w:t>
      </w:r>
      <w:r w:rsidR="00317214" w:rsidRPr="005A2C1B">
        <w:rPr>
          <w:rFonts w:ascii="Arial" w:hAnsi="Arial" w:cs="Arial"/>
          <w:sz w:val="24"/>
          <w:szCs w:val="24"/>
          <w:lang w:eastAsia="pt-BR"/>
        </w:rPr>
        <w:t xml:space="preserve"> externo</w:t>
      </w:r>
      <w:r w:rsidR="00D15BFC" w:rsidRPr="005A2C1B">
        <w:rPr>
          <w:rFonts w:ascii="Arial" w:hAnsi="Arial" w:cs="Arial"/>
          <w:sz w:val="24"/>
          <w:szCs w:val="24"/>
          <w:lang w:eastAsia="pt-BR"/>
        </w:rPr>
        <w:t xml:space="preserve"> e sistemas de laudos e capturas de imagens) no sistema PEP.</w:t>
      </w:r>
    </w:p>
    <w:p w14:paraId="458C4E4E" w14:textId="78B7B393" w:rsidR="00317214" w:rsidRPr="005A2C1B" w:rsidRDefault="00317214" w:rsidP="005A2C1B">
      <w:pPr>
        <w:spacing w:after="0" w:line="360" w:lineRule="auto"/>
        <w:ind w:firstLine="709"/>
        <w:jc w:val="both"/>
        <w:rPr>
          <w:rFonts w:ascii="Arial" w:hAnsi="Arial" w:cs="Arial"/>
          <w:sz w:val="24"/>
          <w:szCs w:val="24"/>
          <w:lang w:eastAsia="pt-BR"/>
        </w:rPr>
      </w:pPr>
      <w:r w:rsidRPr="005A2C1B">
        <w:rPr>
          <w:rFonts w:ascii="Arial" w:hAnsi="Arial" w:cs="Arial"/>
          <w:sz w:val="24"/>
          <w:szCs w:val="24"/>
          <w:lang w:eastAsia="pt-BR"/>
        </w:rPr>
        <w:t>O médico em seu processo registra toda a evolução do paciente e prescrições de medicamentos via sistema PEP e tem acesso a todos os registros de atendimentos anteriores</w:t>
      </w:r>
      <w:r w:rsidR="004B6B59" w:rsidRPr="005A2C1B">
        <w:rPr>
          <w:rFonts w:ascii="Arial" w:hAnsi="Arial" w:cs="Arial"/>
          <w:sz w:val="24"/>
          <w:szCs w:val="24"/>
          <w:lang w:eastAsia="pt-BR"/>
        </w:rPr>
        <w:t>,</w:t>
      </w:r>
      <w:r w:rsidRPr="005A2C1B">
        <w:rPr>
          <w:rFonts w:ascii="Arial" w:hAnsi="Arial" w:cs="Arial"/>
          <w:sz w:val="24"/>
          <w:szCs w:val="24"/>
          <w:lang w:eastAsia="pt-BR"/>
        </w:rPr>
        <w:t xml:space="preserve"> mesmo sendo realizado por outro médico</w:t>
      </w:r>
      <w:r w:rsidR="00E32EE4" w:rsidRPr="005A2C1B">
        <w:rPr>
          <w:rFonts w:ascii="Arial" w:hAnsi="Arial" w:cs="Arial"/>
          <w:sz w:val="24"/>
          <w:szCs w:val="24"/>
          <w:lang w:eastAsia="pt-BR"/>
        </w:rPr>
        <w:t>,</w:t>
      </w:r>
      <w:r w:rsidRPr="005A2C1B">
        <w:rPr>
          <w:rFonts w:ascii="Arial" w:hAnsi="Arial" w:cs="Arial"/>
          <w:sz w:val="24"/>
          <w:szCs w:val="24"/>
          <w:lang w:eastAsia="pt-BR"/>
        </w:rPr>
        <w:t xml:space="preserve"> dentro da empresa e até mesmo evoluções e anotações da equipe de enfermagem.</w:t>
      </w:r>
    </w:p>
    <w:p w14:paraId="541BABDA" w14:textId="0A0368F2" w:rsidR="00CC605F" w:rsidRPr="005A2C1B" w:rsidRDefault="00CC605F" w:rsidP="005A2C1B">
      <w:pPr>
        <w:spacing w:after="0" w:line="360" w:lineRule="auto"/>
        <w:ind w:firstLine="709"/>
        <w:jc w:val="both"/>
        <w:rPr>
          <w:rFonts w:ascii="Arial" w:hAnsi="Arial" w:cs="Arial"/>
          <w:sz w:val="24"/>
          <w:szCs w:val="24"/>
          <w:lang w:eastAsia="pt-BR"/>
        </w:rPr>
      </w:pPr>
      <w:r w:rsidRPr="005A2C1B">
        <w:rPr>
          <w:rFonts w:ascii="Arial" w:hAnsi="Arial" w:cs="Arial"/>
          <w:sz w:val="24"/>
          <w:szCs w:val="24"/>
          <w:lang w:eastAsia="pt-BR"/>
        </w:rPr>
        <w:t>Integrado ao sistema de pro</w:t>
      </w:r>
      <w:r w:rsidR="00655022">
        <w:rPr>
          <w:rFonts w:ascii="Arial" w:hAnsi="Arial" w:cs="Arial"/>
          <w:sz w:val="24"/>
          <w:szCs w:val="24"/>
          <w:lang w:eastAsia="pt-BR"/>
        </w:rPr>
        <w:t>ntuário também é disponibilizada</w:t>
      </w:r>
      <w:r w:rsidRPr="005A2C1B">
        <w:rPr>
          <w:rFonts w:ascii="Arial" w:hAnsi="Arial" w:cs="Arial"/>
          <w:sz w:val="24"/>
          <w:szCs w:val="24"/>
          <w:lang w:eastAsia="pt-BR"/>
        </w:rPr>
        <w:t xml:space="preserve"> uma plataforma </w:t>
      </w:r>
      <w:r w:rsidRPr="005A2C1B">
        <w:rPr>
          <w:rFonts w:ascii="Arial" w:hAnsi="Arial" w:cs="Arial"/>
          <w:i/>
          <w:sz w:val="24"/>
          <w:szCs w:val="24"/>
          <w:lang w:eastAsia="pt-BR"/>
        </w:rPr>
        <w:t>online</w:t>
      </w:r>
      <w:r w:rsidRPr="005A2C1B">
        <w:rPr>
          <w:rFonts w:ascii="Arial" w:hAnsi="Arial" w:cs="Arial"/>
          <w:sz w:val="24"/>
          <w:szCs w:val="24"/>
          <w:lang w:eastAsia="pt-BR"/>
        </w:rPr>
        <w:t xml:space="preserve"> de apoio a decisão </w:t>
      </w:r>
      <w:r w:rsidR="004B6B59" w:rsidRPr="005A2C1B">
        <w:rPr>
          <w:rFonts w:ascii="Arial" w:hAnsi="Arial" w:cs="Arial"/>
          <w:sz w:val="24"/>
          <w:szCs w:val="24"/>
          <w:lang w:eastAsia="pt-BR"/>
        </w:rPr>
        <w:t>clí</w:t>
      </w:r>
      <w:r w:rsidRPr="005A2C1B">
        <w:rPr>
          <w:rFonts w:ascii="Arial" w:hAnsi="Arial" w:cs="Arial"/>
          <w:sz w:val="24"/>
          <w:szCs w:val="24"/>
          <w:lang w:eastAsia="pt-BR"/>
        </w:rPr>
        <w:t xml:space="preserve">nica chamada </w:t>
      </w:r>
      <w:proofErr w:type="spellStart"/>
      <w:r w:rsidRPr="005A2C1B">
        <w:rPr>
          <w:rFonts w:ascii="Arial" w:hAnsi="Arial" w:cs="Arial"/>
          <w:i/>
          <w:sz w:val="24"/>
          <w:szCs w:val="24"/>
          <w:lang w:eastAsia="pt-BR"/>
        </w:rPr>
        <w:t>UpToDate</w:t>
      </w:r>
      <w:proofErr w:type="spellEnd"/>
      <w:r w:rsidRPr="005A2C1B">
        <w:rPr>
          <w:rFonts w:ascii="Arial" w:hAnsi="Arial" w:cs="Arial"/>
          <w:sz w:val="24"/>
          <w:szCs w:val="24"/>
          <w:lang w:eastAsia="pt-BR"/>
        </w:rPr>
        <w:t xml:space="preserve"> que auxilia o médico </w:t>
      </w:r>
      <w:r w:rsidR="007E1CB5" w:rsidRPr="005A2C1B">
        <w:rPr>
          <w:rFonts w:ascii="Arial" w:hAnsi="Arial" w:cs="Arial"/>
          <w:sz w:val="24"/>
          <w:szCs w:val="24"/>
          <w:lang w:eastAsia="pt-BR"/>
        </w:rPr>
        <w:t>pois disponibiliza mais de 420 periódicos revisados ​​por pares, diretrizes da sociedade, bancos de dados clínicos e ensaios clínicos para novas descobertas médicas importantes</w:t>
      </w:r>
      <w:r w:rsidR="008C1B26" w:rsidRPr="005A2C1B">
        <w:rPr>
          <w:rFonts w:ascii="Arial" w:hAnsi="Arial" w:cs="Arial"/>
          <w:sz w:val="24"/>
          <w:szCs w:val="24"/>
          <w:lang w:eastAsia="pt-BR"/>
        </w:rPr>
        <w:t>,</w:t>
      </w:r>
      <w:r w:rsidR="007E1CB5" w:rsidRPr="005A2C1B">
        <w:rPr>
          <w:rFonts w:ascii="Arial" w:hAnsi="Arial" w:cs="Arial"/>
          <w:sz w:val="24"/>
          <w:szCs w:val="24"/>
          <w:lang w:eastAsia="pt-BR"/>
        </w:rPr>
        <w:t xml:space="preserve"> disponíveis em: </w:t>
      </w:r>
      <w:r w:rsidR="007E1CB5" w:rsidRPr="005A2C1B">
        <w:rPr>
          <w:rStyle w:val="Hyperlink"/>
          <w:rFonts w:ascii="Arial" w:hAnsi="Arial" w:cs="Arial"/>
          <w:color w:val="auto"/>
          <w:sz w:val="24"/>
          <w:szCs w:val="24"/>
          <w:lang w:eastAsia="pt-BR"/>
        </w:rPr>
        <w:t>https://www.uptodate.com/contents/search</w:t>
      </w:r>
      <w:r w:rsidR="007E1CB5" w:rsidRPr="005A2C1B">
        <w:rPr>
          <w:rFonts w:ascii="Arial" w:hAnsi="Arial" w:cs="Arial"/>
          <w:sz w:val="24"/>
          <w:szCs w:val="24"/>
          <w:lang w:eastAsia="pt-BR"/>
        </w:rPr>
        <w:t>.</w:t>
      </w:r>
    </w:p>
    <w:p w14:paraId="3CA0734C" w14:textId="662BCC32" w:rsidR="007E1CB5" w:rsidRPr="005A2C1B" w:rsidRDefault="007E1CB5" w:rsidP="005A2C1B">
      <w:pPr>
        <w:spacing w:after="0" w:line="360" w:lineRule="auto"/>
        <w:ind w:firstLine="709"/>
        <w:jc w:val="both"/>
        <w:rPr>
          <w:rFonts w:ascii="Arial" w:hAnsi="Arial" w:cs="Arial"/>
          <w:sz w:val="24"/>
          <w:szCs w:val="24"/>
          <w:lang w:eastAsia="pt-BR"/>
        </w:rPr>
      </w:pPr>
      <w:r w:rsidRPr="005A2C1B">
        <w:rPr>
          <w:rFonts w:ascii="Arial" w:hAnsi="Arial" w:cs="Arial"/>
          <w:sz w:val="24"/>
          <w:szCs w:val="24"/>
          <w:lang w:eastAsia="pt-BR"/>
        </w:rPr>
        <w:t xml:space="preserve">A empresa conta com protocolos </w:t>
      </w:r>
      <w:r w:rsidR="00BE6B5D" w:rsidRPr="005A2C1B">
        <w:rPr>
          <w:rFonts w:ascii="Arial" w:hAnsi="Arial" w:cs="Arial"/>
          <w:sz w:val="24"/>
          <w:szCs w:val="24"/>
          <w:lang w:eastAsia="pt-BR"/>
        </w:rPr>
        <w:t>para determinados processos</w:t>
      </w:r>
      <w:r w:rsidR="00F92AED" w:rsidRPr="005A2C1B">
        <w:rPr>
          <w:rFonts w:ascii="Arial" w:hAnsi="Arial" w:cs="Arial"/>
          <w:sz w:val="24"/>
          <w:szCs w:val="24"/>
          <w:lang w:eastAsia="pt-BR"/>
        </w:rPr>
        <w:t xml:space="preserve"> e disponibiliza no perfil de mé</w:t>
      </w:r>
      <w:r w:rsidRPr="005A2C1B">
        <w:rPr>
          <w:rFonts w:ascii="Arial" w:hAnsi="Arial" w:cs="Arial"/>
          <w:sz w:val="24"/>
          <w:szCs w:val="24"/>
          <w:lang w:eastAsia="pt-BR"/>
        </w:rPr>
        <w:t>dico</w:t>
      </w:r>
      <w:r w:rsidR="0090081B" w:rsidRPr="005A2C1B">
        <w:rPr>
          <w:rFonts w:ascii="Arial" w:hAnsi="Arial" w:cs="Arial"/>
          <w:sz w:val="24"/>
          <w:szCs w:val="24"/>
          <w:lang w:eastAsia="pt-BR"/>
        </w:rPr>
        <w:t>,</w:t>
      </w:r>
      <w:r w:rsidRPr="005A2C1B">
        <w:rPr>
          <w:rFonts w:ascii="Arial" w:hAnsi="Arial" w:cs="Arial"/>
          <w:sz w:val="24"/>
          <w:szCs w:val="24"/>
          <w:lang w:eastAsia="pt-BR"/>
        </w:rPr>
        <w:t xml:space="preserve"> através de </w:t>
      </w:r>
      <w:r w:rsidR="00BE6B5D" w:rsidRPr="005A2C1B">
        <w:rPr>
          <w:rFonts w:ascii="Arial" w:hAnsi="Arial" w:cs="Arial"/>
          <w:sz w:val="24"/>
          <w:szCs w:val="24"/>
          <w:lang w:eastAsia="pt-BR"/>
        </w:rPr>
        <w:t xml:space="preserve">um </w:t>
      </w:r>
      <w:r w:rsidRPr="005A2C1B">
        <w:rPr>
          <w:rFonts w:ascii="Arial" w:hAnsi="Arial" w:cs="Arial"/>
          <w:sz w:val="24"/>
          <w:szCs w:val="24"/>
          <w:lang w:eastAsia="pt-BR"/>
        </w:rPr>
        <w:t xml:space="preserve">sistema </w:t>
      </w:r>
      <w:r w:rsidR="00BE6B5D" w:rsidRPr="005A2C1B">
        <w:rPr>
          <w:rFonts w:ascii="Arial" w:hAnsi="Arial" w:cs="Arial"/>
          <w:sz w:val="24"/>
          <w:szCs w:val="24"/>
          <w:lang w:eastAsia="pt-BR"/>
        </w:rPr>
        <w:t>terceiro</w:t>
      </w:r>
      <w:r w:rsidR="0090081B" w:rsidRPr="005A2C1B">
        <w:rPr>
          <w:rFonts w:ascii="Arial" w:hAnsi="Arial" w:cs="Arial"/>
          <w:sz w:val="24"/>
          <w:szCs w:val="24"/>
          <w:lang w:eastAsia="pt-BR"/>
        </w:rPr>
        <w:t>,</w:t>
      </w:r>
      <w:r w:rsidR="00BE6B5D" w:rsidRPr="005A2C1B">
        <w:rPr>
          <w:rFonts w:ascii="Arial" w:hAnsi="Arial" w:cs="Arial"/>
          <w:sz w:val="24"/>
          <w:szCs w:val="24"/>
          <w:lang w:eastAsia="pt-BR"/>
        </w:rPr>
        <w:t xml:space="preserve"> </w:t>
      </w:r>
      <w:r w:rsidRPr="005A2C1B">
        <w:rPr>
          <w:rFonts w:ascii="Arial" w:hAnsi="Arial" w:cs="Arial"/>
          <w:sz w:val="24"/>
          <w:szCs w:val="24"/>
          <w:lang w:eastAsia="pt-BR"/>
        </w:rPr>
        <w:t xml:space="preserve">documentações </w:t>
      </w:r>
      <w:r w:rsidR="00F92AED" w:rsidRPr="005A2C1B">
        <w:rPr>
          <w:rFonts w:ascii="Arial" w:hAnsi="Arial" w:cs="Arial"/>
          <w:sz w:val="24"/>
          <w:szCs w:val="24"/>
          <w:lang w:eastAsia="pt-BR"/>
        </w:rPr>
        <w:t>d</w:t>
      </w:r>
      <w:r w:rsidRPr="005A2C1B">
        <w:rPr>
          <w:rFonts w:ascii="Arial" w:hAnsi="Arial" w:cs="Arial"/>
          <w:sz w:val="24"/>
          <w:szCs w:val="24"/>
          <w:lang w:eastAsia="pt-BR"/>
        </w:rPr>
        <w:t xml:space="preserve">os fluxos </w:t>
      </w:r>
      <w:r w:rsidR="00BE6B5D" w:rsidRPr="005A2C1B">
        <w:rPr>
          <w:rFonts w:ascii="Arial" w:hAnsi="Arial" w:cs="Arial"/>
          <w:sz w:val="24"/>
          <w:szCs w:val="24"/>
          <w:lang w:eastAsia="pt-BR"/>
        </w:rPr>
        <w:t>definidos</w:t>
      </w:r>
      <w:r w:rsidR="007C418A" w:rsidRPr="005A2C1B">
        <w:rPr>
          <w:rFonts w:ascii="Arial" w:hAnsi="Arial" w:cs="Arial"/>
          <w:sz w:val="24"/>
          <w:szCs w:val="24"/>
          <w:lang w:eastAsia="pt-BR"/>
        </w:rPr>
        <w:t xml:space="preserve"> para auxilio </w:t>
      </w:r>
      <w:r w:rsidR="00BE6B5D" w:rsidRPr="005A2C1B">
        <w:rPr>
          <w:rFonts w:ascii="Arial" w:hAnsi="Arial" w:cs="Arial"/>
          <w:sz w:val="24"/>
          <w:szCs w:val="24"/>
          <w:lang w:eastAsia="pt-BR"/>
        </w:rPr>
        <w:t>e consulta a qualquer momento.</w:t>
      </w:r>
    </w:p>
    <w:p w14:paraId="1E3D046D" w14:textId="394576C7" w:rsidR="00BE6B5D" w:rsidRPr="005A2C1B" w:rsidRDefault="00317214" w:rsidP="005A2C1B">
      <w:pPr>
        <w:spacing w:after="0" w:line="360" w:lineRule="auto"/>
        <w:ind w:firstLine="709"/>
        <w:jc w:val="both"/>
        <w:rPr>
          <w:rFonts w:ascii="Arial" w:hAnsi="Arial" w:cs="Arial"/>
          <w:b/>
          <w:sz w:val="24"/>
          <w:szCs w:val="24"/>
          <w:lang w:eastAsia="pt-BR"/>
        </w:rPr>
      </w:pPr>
      <w:r w:rsidRPr="005A2C1B">
        <w:rPr>
          <w:rFonts w:ascii="Arial" w:hAnsi="Arial" w:cs="Arial"/>
          <w:sz w:val="24"/>
          <w:szCs w:val="24"/>
          <w:lang w:eastAsia="pt-BR"/>
        </w:rPr>
        <w:t>Alguns processos realizados no sistema PEP</w:t>
      </w:r>
      <w:r w:rsidR="0090081B" w:rsidRPr="005A2C1B">
        <w:rPr>
          <w:rFonts w:ascii="Arial" w:hAnsi="Arial" w:cs="Arial"/>
          <w:sz w:val="24"/>
          <w:szCs w:val="24"/>
          <w:lang w:eastAsia="pt-BR"/>
        </w:rPr>
        <w:t>,</w:t>
      </w:r>
      <w:r w:rsidRPr="005A2C1B">
        <w:rPr>
          <w:rFonts w:ascii="Arial" w:hAnsi="Arial" w:cs="Arial"/>
          <w:sz w:val="24"/>
          <w:szCs w:val="24"/>
          <w:lang w:eastAsia="pt-BR"/>
        </w:rPr>
        <w:t xml:space="preserve"> como descrição cirúrgica, atestados, receituário e formulários variados podem ser customizados por meio </w:t>
      </w:r>
      <w:r w:rsidR="00FF5EA0" w:rsidRPr="005A2C1B">
        <w:rPr>
          <w:rFonts w:ascii="Arial" w:hAnsi="Arial" w:cs="Arial"/>
          <w:sz w:val="24"/>
          <w:szCs w:val="24"/>
          <w:lang w:eastAsia="pt-BR"/>
        </w:rPr>
        <w:t>de um sistema chamado MV Editor.</w:t>
      </w:r>
      <w:r w:rsidRPr="005A2C1B">
        <w:rPr>
          <w:rFonts w:ascii="Arial" w:hAnsi="Arial" w:cs="Arial"/>
          <w:sz w:val="24"/>
          <w:szCs w:val="24"/>
          <w:lang w:eastAsia="pt-BR"/>
        </w:rPr>
        <w:t xml:space="preserve"> </w:t>
      </w:r>
      <w:r w:rsidR="00FF5EA0" w:rsidRPr="005A2C1B">
        <w:rPr>
          <w:rFonts w:ascii="Arial" w:hAnsi="Arial" w:cs="Arial"/>
          <w:sz w:val="24"/>
          <w:szCs w:val="24"/>
          <w:lang w:eastAsia="pt-BR"/>
        </w:rPr>
        <w:t>N</w:t>
      </w:r>
      <w:r w:rsidRPr="005A2C1B">
        <w:rPr>
          <w:rFonts w:ascii="Arial" w:hAnsi="Arial" w:cs="Arial"/>
          <w:sz w:val="24"/>
          <w:szCs w:val="24"/>
          <w:lang w:eastAsia="pt-BR"/>
        </w:rPr>
        <w:t>este é possível criar formulários com regras e processos que se adequam a empresa e</w:t>
      </w:r>
      <w:r w:rsidR="004B6B59" w:rsidRPr="005A2C1B">
        <w:rPr>
          <w:rFonts w:ascii="Arial" w:hAnsi="Arial" w:cs="Arial"/>
          <w:sz w:val="24"/>
          <w:szCs w:val="24"/>
          <w:lang w:eastAsia="pt-BR"/>
        </w:rPr>
        <w:t>,</w:t>
      </w:r>
      <w:r w:rsidRPr="005A2C1B">
        <w:rPr>
          <w:rFonts w:ascii="Arial" w:hAnsi="Arial" w:cs="Arial"/>
          <w:sz w:val="24"/>
          <w:szCs w:val="24"/>
          <w:lang w:eastAsia="pt-BR"/>
        </w:rPr>
        <w:t xml:space="preserve"> desta forma</w:t>
      </w:r>
      <w:r w:rsidR="004B6B59" w:rsidRPr="005A2C1B">
        <w:rPr>
          <w:rFonts w:ascii="Arial" w:hAnsi="Arial" w:cs="Arial"/>
          <w:sz w:val="24"/>
          <w:szCs w:val="24"/>
          <w:lang w:eastAsia="pt-BR"/>
        </w:rPr>
        <w:t>,</w:t>
      </w:r>
      <w:r w:rsidRPr="005A2C1B">
        <w:rPr>
          <w:rFonts w:ascii="Arial" w:hAnsi="Arial" w:cs="Arial"/>
          <w:sz w:val="24"/>
          <w:szCs w:val="24"/>
          <w:lang w:eastAsia="pt-BR"/>
        </w:rPr>
        <w:t xml:space="preserve"> criar</w:t>
      </w:r>
      <w:r w:rsidR="00FF5EA0" w:rsidRPr="005A2C1B">
        <w:rPr>
          <w:rFonts w:ascii="Arial" w:hAnsi="Arial" w:cs="Arial"/>
          <w:sz w:val="24"/>
          <w:szCs w:val="24"/>
          <w:lang w:eastAsia="pt-BR"/>
        </w:rPr>
        <w:t xml:space="preserve"> telas para cada processo especí</w:t>
      </w:r>
      <w:r w:rsidRPr="005A2C1B">
        <w:rPr>
          <w:rFonts w:ascii="Arial" w:hAnsi="Arial" w:cs="Arial"/>
          <w:sz w:val="24"/>
          <w:szCs w:val="24"/>
          <w:lang w:eastAsia="pt-BR"/>
        </w:rPr>
        <w:t xml:space="preserve">fico dentro de cada tipo de atendimento. </w:t>
      </w:r>
      <w:r w:rsidR="00FF5EA0" w:rsidRPr="005A2C1B">
        <w:rPr>
          <w:rFonts w:ascii="Arial" w:hAnsi="Arial" w:cs="Arial"/>
          <w:sz w:val="24"/>
          <w:szCs w:val="24"/>
          <w:lang w:eastAsia="pt-BR"/>
        </w:rPr>
        <w:t>E</w:t>
      </w:r>
      <w:r w:rsidR="00374ABC" w:rsidRPr="005A2C1B">
        <w:rPr>
          <w:rFonts w:ascii="Arial" w:hAnsi="Arial" w:cs="Arial"/>
          <w:sz w:val="24"/>
          <w:szCs w:val="24"/>
          <w:lang w:eastAsia="pt-BR"/>
        </w:rPr>
        <w:t xml:space="preserve">ste sistema </w:t>
      </w:r>
      <w:r w:rsidR="00FF5EA0" w:rsidRPr="005A2C1B">
        <w:rPr>
          <w:rFonts w:ascii="Arial" w:hAnsi="Arial" w:cs="Arial"/>
          <w:sz w:val="24"/>
          <w:szCs w:val="24"/>
          <w:lang w:eastAsia="pt-BR"/>
        </w:rPr>
        <w:t xml:space="preserve">será abordado </w:t>
      </w:r>
      <w:r w:rsidR="00374ABC" w:rsidRPr="005A2C1B">
        <w:rPr>
          <w:rFonts w:ascii="Arial" w:hAnsi="Arial" w:cs="Arial"/>
          <w:sz w:val="24"/>
          <w:szCs w:val="24"/>
          <w:lang w:eastAsia="pt-BR"/>
        </w:rPr>
        <w:t>em maiores detalhes na sessão 5.1.3.3 Editor.</w:t>
      </w:r>
    </w:p>
    <w:p w14:paraId="0466E5A1" w14:textId="38EA7740" w:rsidR="00D15BFC" w:rsidRPr="005A2C1B" w:rsidRDefault="00D15BFC" w:rsidP="005A2C1B">
      <w:pPr>
        <w:spacing w:after="0" w:line="360" w:lineRule="auto"/>
        <w:ind w:firstLine="709"/>
        <w:jc w:val="both"/>
        <w:rPr>
          <w:rFonts w:ascii="Arial" w:hAnsi="Arial" w:cs="Arial"/>
          <w:sz w:val="24"/>
          <w:szCs w:val="24"/>
          <w:lang w:eastAsia="pt-BR"/>
        </w:rPr>
      </w:pPr>
      <w:r w:rsidRPr="005A2C1B">
        <w:rPr>
          <w:rFonts w:ascii="Arial" w:hAnsi="Arial" w:cs="Arial"/>
          <w:sz w:val="24"/>
          <w:szCs w:val="24"/>
          <w:lang w:eastAsia="pt-BR"/>
        </w:rPr>
        <w:t xml:space="preserve">A </w:t>
      </w:r>
      <w:r w:rsidR="00D524E5" w:rsidRPr="005A2C1B">
        <w:rPr>
          <w:rFonts w:ascii="Arial" w:hAnsi="Arial" w:cs="Arial"/>
          <w:sz w:val="24"/>
          <w:szCs w:val="24"/>
          <w:lang w:eastAsia="pt-BR"/>
        </w:rPr>
        <w:t>descrição cirúrgica</w:t>
      </w:r>
      <w:r w:rsidR="00CC605F" w:rsidRPr="005A2C1B">
        <w:rPr>
          <w:rFonts w:ascii="Arial" w:hAnsi="Arial" w:cs="Arial"/>
          <w:sz w:val="24"/>
          <w:szCs w:val="24"/>
          <w:lang w:eastAsia="pt-BR"/>
        </w:rPr>
        <w:t xml:space="preserve"> disponível para o médico é realizada em atendimentos do bloco cirúrgico onde o mesmo descreve os passos realizados para </w:t>
      </w:r>
      <w:r w:rsidR="00FF5EA0" w:rsidRPr="005A2C1B">
        <w:rPr>
          <w:rFonts w:ascii="Arial" w:hAnsi="Arial" w:cs="Arial"/>
          <w:sz w:val="24"/>
          <w:szCs w:val="24"/>
          <w:lang w:eastAsia="pt-BR"/>
        </w:rPr>
        <w:t>aquela cirurgia ou procedimento.</w:t>
      </w:r>
      <w:r w:rsidR="00CC605F" w:rsidRPr="005A2C1B">
        <w:rPr>
          <w:rFonts w:ascii="Arial" w:hAnsi="Arial" w:cs="Arial"/>
          <w:sz w:val="24"/>
          <w:szCs w:val="24"/>
          <w:lang w:eastAsia="pt-BR"/>
        </w:rPr>
        <w:t xml:space="preserve"> </w:t>
      </w:r>
      <w:r w:rsidR="00FF5EA0" w:rsidRPr="005A2C1B">
        <w:rPr>
          <w:rFonts w:ascii="Arial" w:hAnsi="Arial" w:cs="Arial"/>
          <w:sz w:val="24"/>
          <w:szCs w:val="24"/>
          <w:lang w:eastAsia="pt-BR"/>
        </w:rPr>
        <w:t>Este</w:t>
      </w:r>
      <w:r w:rsidR="00CC605F" w:rsidRPr="005A2C1B">
        <w:rPr>
          <w:rFonts w:ascii="Arial" w:hAnsi="Arial" w:cs="Arial"/>
          <w:sz w:val="24"/>
          <w:szCs w:val="24"/>
          <w:lang w:eastAsia="pt-BR"/>
        </w:rPr>
        <w:t xml:space="preserve"> documento é visível para médicos que estão atendendo o paciente.</w:t>
      </w:r>
    </w:p>
    <w:p w14:paraId="05310F9E" w14:textId="3FDDBBF2" w:rsidR="008C5E6B" w:rsidRPr="005A2C1B" w:rsidRDefault="004B6B59" w:rsidP="005A2C1B">
      <w:pPr>
        <w:spacing w:after="0" w:line="360" w:lineRule="auto"/>
        <w:ind w:firstLine="709"/>
        <w:jc w:val="both"/>
        <w:rPr>
          <w:rFonts w:ascii="Arial" w:hAnsi="Arial" w:cs="Arial"/>
          <w:sz w:val="24"/>
          <w:szCs w:val="24"/>
          <w:lang w:eastAsia="pt-BR"/>
        </w:rPr>
      </w:pPr>
      <w:r w:rsidRPr="005A2C1B">
        <w:rPr>
          <w:rFonts w:ascii="Arial" w:hAnsi="Arial" w:cs="Arial"/>
          <w:sz w:val="24"/>
          <w:szCs w:val="24"/>
          <w:lang w:eastAsia="pt-BR"/>
        </w:rPr>
        <w:t>Ao final de cada</w:t>
      </w:r>
      <w:r w:rsidR="008C5E6B" w:rsidRPr="005A2C1B">
        <w:rPr>
          <w:rFonts w:ascii="Arial" w:hAnsi="Arial" w:cs="Arial"/>
          <w:sz w:val="24"/>
          <w:szCs w:val="24"/>
          <w:lang w:eastAsia="pt-BR"/>
        </w:rPr>
        <w:t xml:space="preserve"> atendimento realizado</w:t>
      </w:r>
      <w:r w:rsidRPr="005A2C1B">
        <w:rPr>
          <w:rFonts w:ascii="Arial" w:hAnsi="Arial" w:cs="Arial"/>
          <w:sz w:val="24"/>
          <w:szCs w:val="24"/>
          <w:lang w:eastAsia="pt-BR"/>
        </w:rPr>
        <w:t>,</w:t>
      </w:r>
      <w:r w:rsidR="008C5E6B" w:rsidRPr="005A2C1B">
        <w:rPr>
          <w:rFonts w:ascii="Arial" w:hAnsi="Arial" w:cs="Arial"/>
          <w:sz w:val="24"/>
          <w:szCs w:val="24"/>
          <w:lang w:eastAsia="pt-BR"/>
        </w:rPr>
        <w:t xml:space="preserve"> o médico deve realizar o processo de alta hospitalar informando as condições </w:t>
      </w:r>
      <w:r w:rsidRPr="005A2C1B">
        <w:rPr>
          <w:rFonts w:ascii="Arial" w:hAnsi="Arial" w:cs="Arial"/>
          <w:sz w:val="24"/>
          <w:szCs w:val="24"/>
          <w:lang w:eastAsia="pt-BR"/>
        </w:rPr>
        <w:t>do paciente ao</w:t>
      </w:r>
      <w:r w:rsidR="00470589" w:rsidRPr="005A2C1B">
        <w:rPr>
          <w:rFonts w:ascii="Arial" w:hAnsi="Arial" w:cs="Arial"/>
          <w:sz w:val="24"/>
          <w:szCs w:val="24"/>
          <w:lang w:eastAsia="pt-BR"/>
        </w:rPr>
        <w:t xml:space="preserve"> </w:t>
      </w:r>
      <w:r w:rsidRPr="005A2C1B">
        <w:rPr>
          <w:rFonts w:ascii="Arial" w:hAnsi="Arial" w:cs="Arial"/>
          <w:sz w:val="24"/>
          <w:szCs w:val="24"/>
          <w:lang w:eastAsia="pt-BR"/>
        </w:rPr>
        <w:t>término</w:t>
      </w:r>
      <w:r w:rsidR="00470589" w:rsidRPr="005A2C1B">
        <w:rPr>
          <w:rFonts w:ascii="Arial" w:hAnsi="Arial" w:cs="Arial"/>
          <w:sz w:val="24"/>
          <w:szCs w:val="24"/>
          <w:lang w:eastAsia="pt-BR"/>
        </w:rPr>
        <w:t xml:space="preserve"> </w:t>
      </w:r>
      <w:r w:rsidRPr="005A2C1B">
        <w:rPr>
          <w:rFonts w:ascii="Arial" w:hAnsi="Arial" w:cs="Arial"/>
          <w:sz w:val="24"/>
          <w:szCs w:val="24"/>
          <w:lang w:eastAsia="pt-BR"/>
        </w:rPr>
        <w:t xml:space="preserve">do atendimento, </w:t>
      </w:r>
      <w:r w:rsidR="00470589" w:rsidRPr="005A2C1B">
        <w:rPr>
          <w:rFonts w:ascii="Arial" w:hAnsi="Arial" w:cs="Arial"/>
          <w:sz w:val="24"/>
          <w:szCs w:val="24"/>
          <w:lang w:eastAsia="pt-BR"/>
        </w:rPr>
        <w:t>também deve</w:t>
      </w:r>
      <w:r w:rsidR="008C5E6B" w:rsidRPr="005A2C1B">
        <w:rPr>
          <w:rFonts w:ascii="Arial" w:hAnsi="Arial" w:cs="Arial"/>
          <w:sz w:val="24"/>
          <w:szCs w:val="24"/>
          <w:lang w:eastAsia="pt-BR"/>
        </w:rPr>
        <w:t xml:space="preserve"> informar o CID</w:t>
      </w:r>
      <w:r w:rsidR="00D41B9A" w:rsidRPr="005A2C1B">
        <w:rPr>
          <w:rFonts w:ascii="Arial" w:hAnsi="Arial" w:cs="Arial"/>
          <w:sz w:val="24"/>
          <w:szCs w:val="24"/>
          <w:lang w:eastAsia="pt-BR"/>
        </w:rPr>
        <w:t>,</w:t>
      </w:r>
      <w:r w:rsidR="00470589" w:rsidRPr="005A2C1B">
        <w:rPr>
          <w:rFonts w:ascii="Arial" w:hAnsi="Arial" w:cs="Arial"/>
          <w:sz w:val="24"/>
          <w:szCs w:val="24"/>
          <w:lang w:eastAsia="pt-BR"/>
        </w:rPr>
        <w:t xml:space="preserve"> pois é através dele que é traçado o perfil epidemiológico do hospital.</w:t>
      </w:r>
    </w:p>
    <w:p w14:paraId="63102D8F" w14:textId="0F7D8C36" w:rsidR="0003147E" w:rsidRPr="005A2C1B" w:rsidRDefault="00470589" w:rsidP="005A2C1B">
      <w:pPr>
        <w:spacing w:after="0" w:line="360" w:lineRule="auto"/>
        <w:ind w:firstLine="709"/>
        <w:jc w:val="both"/>
        <w:rPr>
          <w:rFonts w:ascii="Arial" w:hAnsi="Arial" w:cs="Arial"/>
          <w:sz w:val="24"/>
          <w:szCs w:val="24"/>
          <w:lang w:eastAsia="pt-BR"/>
        </w:rPr>
      </w:pPr>
      <w:r w:rsidRPr="005A2C1B">
        <w:rPr>
          <w:rFonts w:ascii="Arial" w:hAnsi="Arial" w:cs="Arial"/>
          <w:sz w:val="24"/>
          <w:szCs w:val="24"/>
          <w:lang w:eastAsia="pt-BR"/>
        </w:rPr>
        <w:lastRenderedPageBreak/>
        <w:t xml:space="preserve">Ao enfermeiro </w:t>
      </w:r>
      <w:r w:rsidR="0003147E" w:rsidRPr="005A2C1B">
        <w:rPr>
          <w:rFonts w:ascii="Arial" w:hAnsi="Arial" w:cs="Arial"/>
          <w:sz w:val="24"/>
          <w:szCs w:val="24"/>
          <w:lang w:eastAsia="pt-BR"/>
        </w:rPr>
        <w:t xml:space="preserve">e técnico </w:t>
      </w:r>
      <w:r w:rsidRPr="005A2C1B">
        <w:rPr>
          <w:rFonts w:ascii="Arial" w:hAnsi="Arial" w:cs="Arial"/>
          <w:sz w:val="24"/>
          <w:szCs w:val="24"/>
          <w:lang w:eastAsia="pt-BR"/>
        </w:rPr>
        <w:t>é liberado acesso a</w:t>
      </w:r>
      <w:r w:rsidR="0003147E" w:rsidRPr="005A2C1B">
        <w:rPr>
          <w:rFonts w:ascii="Arial" w:hAnsi="Arial" w:cs="Arial"/>
          <w:sz w:val="24"/>
          <w:szCs w:val="24"/>
          <w:lang w:eastAsia="pt-BR"/>
        </w:rPr>
        <w:t>s</w:t>
      </w:r>
      <w:r w:rsidRPr="005A2C1B">
        <w:rPr>
          <w:rFonts w:ascii="Arial" w:hAnsi="Arial" w:cs="Arial"/>
          <w:sz w:val="24"/>
          <w:szCs w:val="24"/>
          <w:lang w:eastAsia="pt-BR"/>
        </w:rPr>
        <w:t xml:space="preserve"> prescrições e evoluções medicas para posteriormente administrar </w:t>
      </w:r>
      <w:r w:rsidR="0003147E" w:rsidRPr="005A2C1B">
        <w:rPr>
          <w:rFonts w:ascii="Arial" w:hAnsi="Arial" w:cs="Arial"/>
          <w:sz w:val="24"/>
          <w:szCs w:val="24"/>
          <w:lang w:eastAsia="pt-BR"/>
        </w:rPr>
        <w:t>e controlar as medicações. É disponibilizado também para ambos um aplicativo</w:t>
      </w:r>
      <w:r w:rsidR="00655022">
        <w:rPr>
          <w:rFonts w:ascii="Arial" w:hAnsi="Arial" w:cs="Arial"/>
          <w:sz w:val="24"/>
          <w:szCs w:val="24"/>
          <w:lang w:eastAsia="pt-BR"/>
        </w:rPr>
        <w:t xml:space="preserve"> assistencial com recursos do sistema PEP, este</w:t>
      </w:r>
      <w:r w:rsidR="0003147E" w:rsidRPr="005A2C1B">
        <w:rPr>
          <w:rFonts w:ascii="Arial" w:hAnsi="Arial" w:cs="Arial"/>
          <w:sz w:val="24"/>
          <w:szCs w:val="24"/>
          <w:lang w:eastAsia="pt-BR"/>
        </w:rPr>
        <w:t xml:space="preserve"> auxilia na segurança na </w:t>
      </w:r>
      <w:r w:rsidR="00CA2627" w:rsidRPr="005A2C1B">
        <w:rPr>
          <w:rFonts w:ascii="Arial" w:hAnsi="Arial" w:cs="Arial"/>
          <w:sz w:val="24"/>
          <w:szCs w:val="24"/>
          <w:lang w:eastAsia="pt-BR"/>
        </w:rPr>
        <w:t>administração de</w:t>
      </w:r>
      <w:r w:rsidR="0003147E" w:rsidRPr="005A2C1B">
        <w:rPr>
          <w:rFonts w:ascii="Arial" w:hAnsi="Arial" w:cs="Arial"/>
          <w:sz w:val="24"/>
          <w:szCs w:val="24"/>
          <w:lang w:eastAsia="pt-BR"/>
        </w:rPr>
        <w:t xml:space="preserve"> medicamentos. O aplicativo torna o processo mais confiável pois </w:t>
      </w:r>
      <w:r w:rsidR="00FF5EA0" w:rsidRPr="005A2C1B">
        <w:rPr>
          <w:rFonts w:ascii="Arial" w:hAnsi="Arial" w:cs="Arial"/>
          <w:sz w:val="24"/>
          <w:szCs w:val="24"/>
          <w:lang w:eastAsia="pt-BR"/>
        </w:rPr>
        <w:t>é necessário realizar a conferê</w:t>
      </w:r>
      <w:r w:rsidR="0089000F" w:rsidRPr="005A2C1B">
        <w:rPr>
          <w:rFonts w:ascii="Arial" w:hAnsi="Arial" w:cs="Arial"/>
          <w:sz w:val="24"/>
          <w:szCs w:val="24"/>
          <w:lang w:eastAsia="pt-BR"/>
        </w:rPr>
        <w:t xml:space="preserve">ncia entre </w:t>
      </w:r>
      <w:r w:rsidR="00FF5EA0" w:rsidRPr="005A2C1B">
        <w:rPr>
          <w:rFonts w:ascii="Arial" w:hAnsi="Arial" w:cs="Arial"/>
          <w:sz w:val="24"/>
          <w:szCs w:val="24"/>
          <w:lang w:eastAsia="pt-BR"/>
        </w:rPr>
        <w:t xml:space="preserve">o </w:t>
      </w:r>
      <w:r w:rsidR="0089000F" w:rsidRPr="005A2C1B">
        <w:rPr>
          <w:rFonts w:ascii="Arial" w:hAnsi="Arial" w:cs="Arial"/>
          <w:sz w:val="24"/>
          <w:szCs w:val="24"/>
          <w:lang w:eastAsia="pt-BR"/>
        </w:rPr>
        <w:t xml:space="preserve">QR </w:t>
      </w:r>
      <w:proofErr w:type="spellStart"/>
      <w:r w:rsidR="0089000F" w:rsidRPr="005A2C1B">
        <w:rPr>
          <w:rFonts w:ascii="Arial" w:hAnsi="Arial" w:cs="Arial"/>
          <w:sz w:val="24"/>
          <w:szCs w:val="24"/>
          <w:lang w:eastAsia="pt-BR"/>
        </w:rPr>
        <w:t>Code</w:t>
      </w:r>
      <w:proofErr w:type="spellEnd"/>
      <w:r w:rsidR="0089000F" w:rsidRPr="005A2C1B">
        <w:rPr>
          <w:rFonts w:ascii="Arial" w:hAnsi="Arial" w:cs="Arial"/>
          <w:sz w:val="24"/>
          <w:szCs w:val="24"/>
          <w:lang w:eastAsia="pt-BR"/>
        </w:rPr>
        <w:t xml:space="preserve"> do produto dispensado</w:t>
      </w:r>
      <w:r w:rsidR="00CA2627" w:rsidRPr="005A2C1B">
        <w:rPr>
          <w:rFonts w:ascii="Arial" w:hAnsi="Arial" w:cs="Arial"/>
          <w:sz w:val="24"/>
          <w:szCs w:val="24"/>
          <w:lang w:eastAsia="pt-BR"/>
        </w:rPr>
        <w:t xml:space="preserve"> pela farmácia com </w:t>
      </w:r>
      <w:r w:rsidR="0089000F" w:rsidRPr="005A2C1B">
        <w:rPr>
          <w:rFonts w:ascii="Arial" w:hAnsi="Arial" w:cs="Arial"/>
          <w:sz w:val="24"/>
          <w:szCs w:val="24"/>
          <w:lang w:eastAsia="pt-BR"/>
        </w:rPr>
        <w:t>a pulseira de identificação do paciente, então o aplicativo valida se está prescrito para o paciente para aquele horário e medicamento.</w:t>
      </w:r>
    </w:p>
    <w:p w14:paraId="7B1CBCF8" w14:textId="744EC177" w:rsidR="00470589" w:rsidRPr="005A2C1B" w:rsidRDefault="0089000F" w:rsidP="005A2C1B">
      <w:pPr>
        <w:spacing w:after="0" w:line="360" w:lineRule="auto"/>
        <w:ind w:firstLine="709"/>
        <w:jc w:val="both"/>
        <w:rPr>
          <w:rFonts w:ascii="Arial" w:hAnsi="Arial" w:cs="Arial"/>
          <w:sz w:val="24"/>
          <w:szCs w:val="24"/>
          <w:lang w:eastAsia="pt-BR"/>
        </w:rPr>
      </w:pPr>
      <w:r w:rsidRPr="005A2C1B">
        <w:rPr>
          <w:rFonts w:ascii="Arial" w:hAnsi="Arial" w:cs="Arial"/>
          <w:sz w:val="24"/>
          <w:szCs w:val="24"/>
          <w:lang w:eastAsia="pt-BR"/>
        </w:rPr>
        <w:t xml:space="preserve">O enfermeiro </w:t>
      </w:r>
      <w:r w:rsidR="00470589" w:rsidRPr="005A2C1B">
        <w:rPr>
          <w:rFonts w:ascii="Arial" w:hAnsi="Arial" w:cs="Arial"/>
          <w:sz w:val="24"/>
          <w:szCs w:val="24"/>
          <w:lang w:eastAsia="pt-BR"/>
        </w:rPr>
        <w:t>não pode prescrever medicamentos somente procedimentos de enf</w:t>
      </w:r>
      <w:r w:rsidRPr="005A2C1B">
        <w:rPr>
          <w:rFonts w:ascii="Arial" w:hAnsi="Arial" w:cs="Arial"/>
          <w:sz w:val="24"/>
          <w:szCs w:val="24"/>
          <w:lang w:eastAsia="pt-BR"/>
        </w:rPr>
        <w:t>ermagem e cuidados do paciente</w:t>
      </w:r>
      <w:r w:rsidR="004B6B59" w:rsidRPr="005A2C1B">
        <w:rPr>
          <w:rFonts w:ascii="Arial" w:hAnsi="Arial" w:cs="Arial"/>
          <w:sz w:val="24"/>
          <w:szCs w:val="24"/>
          <w:lang w:eastAsia="pt-BR"/>
        </w:rPr>
        <w:t>,</w:t>
      </w:r>
      <w:r w:rsidRPr="005A2C1B">
        <w:rPr>
          <w:rFonts w:ascii="Arial" w:hAnsi="Arial" w:cs="Arial"/>
          <w:sz w:val="24"/>
          <w:szCs w:val="24"/>
          <w:lang w:eastAsia="pt-BR"/>
        </w:rPr>
        <w:t xml:space="preserve"> além de realizar evoluções </w:t>
      </w:r>
      <w:r w:rsidR="002A46F3" w:rsidRPr="005A2C1B">
        <w:rPr>
          <w:rFonts w:ascii="Arial" w:hAnsi="Arial" w:cs="Arial"/>
          <w:sz w:val="24"/>
          <w:szCs w:val="24"/>
          <w:lang w:eastAsia="pt-BR"/>
        </w:rPr>
        <w:t xml:space="preserve">e anotações </w:t>
      </w:r>
      <w:r w:rsidRPr="005A2C1B">
        <w:rPr>
          <w:rFonts w:ascii="Arial" w:hAnsi="Arial" w:cs="Arial"/>
          <w:sz w:val="24"/>
          <w:szCs w:val="24"/>
          <w:lang w:eastAsia="pt-BR"/>
        </w:rPr>
        <w:t>com orientações sobre o tratamento e demais informações sobre a estadia do paciente no hospital.</w:t>
      </w:r>
    </w:p>
    <w:p w14:paraId="155E737D" w14:textId="0C60F210" w:rsidR="002A46F3" w:rsidRPr="005A2C1B" w:rsidRDefault="002A46F3" w:rsidP="005A2C1B">
      <w:pPr>
        <w:spacing w:after="0" w:line="360" w:lineRule="auto"/>
        <w:ind w:firstLine="709"/>
        <w:jc w:val="both"/>
        <w:rPr>
          <w:rFonts w:ascii="Arial" w:hAnsi="Arial" w:cs="Arial"/>
          <w:sz w:val="24"/>
          <w:szCs w:val="24"/>
          <w:lang w:eastAsia="pt-BR"/>
        </w:rPr>
      </w:pPr>
      <w:r w:rsidRPr="005A2C1B">
        <w:rPr>
          <w:rFonts w:ascii="Arial" w:hAnsi="Arial" w:cs="Arial"/>
          <w:sz w:val="24"/>
          <w:szCs w:val="24"/>
          <w:lang w:eastAsia="pt-BR"/>
        </w:rPr>
        <w:t>O técnico de enfermagem por sua vez não pode real</w:t>
      </w:r>
      <w:r w:rsidR="00FF5EA0" w:rsidRPr="005A2C1B">
        <w:rPr>
          <w:rFonts w:ascii="Arial" w:hAnsi="Arial" w:cs="Arial"/>
          <w:sz w:val="24"/>
          <w:szCs w:val="24"/>
          <w:lang w:eastAsia="pt-BR"/>
        </w:rPr>
        <w:t>izar prescrições no sistema, poré</w:t>
      </w:r>
      <w:r w:rsidRPr="005A2C1B">
        <w:rPr>
          <w:rFonts w:ascii="Arial" w:hAnsi="Arial" w:cs="Arial"/>
          <w:sz w:val="24"/>
          <w:szCs w:val="24"/>
          <w:lang w:eastAsia="pt-BR"/>
        </w:rPr>
        <w:t>m</w:t>
      </w:r>
      <w:r w:rsidR="00FF5EA0" w:rsidRPr="005A2C1B">
        <w:rPr>
          <w:rFonts w:ascii="Arial" w:hAnsi="Arial" w:cs="Arial"/>
          <w:sz w:val="24"/>
          <w:szCs w:val="24"/>
          <w:lang w:eastAsia="pt-BR"/>
        </w:rPr>
        <w:t>,</w:t>
      </w:r>
      <w:r w:rsidRPr="005A2C1B">
        <w:rPr>
          <w:rFonts w:ascii="Arial" w:hAnsi="Arial" w:cs="Arial"/>
          <w:sz w:val="24"/>
          <w:szCs w:val="24"/>
          <w:lang w:eastAsia="pt-BR"/>
        </w:rPr>
        <w:t xml:space="preserve"> pod</w:t>
      </w:r>
      <w:r w:rsidR="004A33DD" w:rsidRPr="005A2C1B">
        <w:rPr>
          <w:rFonts w:ascii="Arial" w:hAnsi="Arial" w:cs="Arial"/>
          <w:sz w:val="24"/>
          <w:szCs w:val="24"/>
          <w:lang w:eastAsia="pt-BR"/>
        </w:rPr>
        <w:t>e visualizar toda a história clí</w:t>
      </w:r>
      <w:r w:rsidRPr="005A2C1B">
        <w:rPr>
          <w:rFonts w:ascii="Arial" w:hAnsi="Arial" w:cs="Arial"/>
          <w:sz w:val="24"/>
          <w:szCs w:val="24"/>
          <w:lang w:eastAsia="pt-BR"/>
        </w:rPr>
        <w:t>nica que o</w:t>
      </w:r>
      <w:r w:rsidR="004B6B59" w:rsidRPr="005A2C1B">
        <w:rPr>
          <w:rFonts w:ascii="Arial" w:hAnsi="Arial" w:cs="Arial"/>
          <w:sz w:val="24"/>
          <w:szCs w:val="24"/>
          <w:lang w:eastAsia="pt-BR"/>
        </w:rPr>
        <w:t xml:space="preserve"> médico registra no atendimento necessária</w:t>
      </w:r>
      <w:r w:rsidRPr="005A2C1B">
        <w:rPr>
          <w:rFonts w:ascii="Arial" w:hAnsi="Arial" w:cs="Arial"/>
          <w:sz w:val="24"/>
          <w:szCs w:val="24"/>
          <w:lang w:eastAsia="pt-BR"/>
        </w:rPr>
        <w:t xml:space="preserve"> para dar o apoio assistencial ne</w:t>
      </w:r>
      <w:r w:rsidR="004A33DD" w:rsidRPr="005A2C1B">
        <w:rPr>
          <w:rFonts w:ascii="Arial" w:hAnsi="Arial" w:cs="Arial"/>
          <w:sz w:val="24"/>
          <w:szCs w:val="24"/>
          <w:lang w:eastAsia="pt-BR"/>
        </w:rPr>
        <w:t>cessário conforme orientações mé</w:t>
      </w:r>
      <w:r w:rsidRPr="005A2C1B">
        <w:rPr>
          <w:rFonts w:ascii="Arial" w:hAnsi="Arial" w:cs="Arial"/>
          <w:sz w:val="24"/>
          <w:szCs w:val="24"/>
          <w:lang w:eastAsia="pt-BR"/>
        </w:rPr>
        <w:t>dicas. E para registrar o processo de seu atendimento o técnico de enfermagem pode realizar anotações no sistema e o registro de aferições de sinais vitais do paciente.</w:t>
      </w:r>
    </w:p>
    <w:p w14:paraId="0E3CE8D8" w14:textId="7E32FECA" w:rsidR="00366E9B" w:rsidRPr="005A2C1B" w:rsidRDefault="009B31F7" w:rsidP="005A2C1B">
      <w:pPr>
        <w:spacing w:after="0" w:line="360" w:lineRule="auto"/>
        <w:ind w:firstLine="709"/>
        <w:jc w:val="both"/>
        <w:rPr>
          <w:rFonts w:ascii="Arial" w:hAnsi="Arial" w:cs="Arial"/>
          <w:sz w:val="24"/>
          <w:szCs w:val="24"/>
          <w:lang w:eastAsia="pt-BR"/>
        </w:rPr>
      </w:pPr>
      <w:r w:rsidRPr="005A2C1B">
        <w:rPr>
          <w:rFonts w:ascii="Arial" w:hAnsi="Arial" w:cs="Arial"/>
          <w:sz w:val="24"/>
          <w:szCs w:val="24"/>
          <w:lang w:eastAsia="pt-BR"/>
        </w:rPr>
        <w:t>No sistema MVPEP há diversas integrações</w:t>
      </w:r>
      <w:r w:rsidR="00CA114F" w:rsidRPr="005A2C1B">
        <w:rPr>
          <w:rFonts w:ascii="Arial" w:hAnsi="Arial" w:cs="Arial"/>
          <w:sz w:val="24"/>
          <w:szCs w:val="24"/>
          <w:lang w:eastAsia="pt-BR"/>
        </w:rPr>
        <w:t>,</w:t>
      </w:r>
      <w:r w:rsidRPr="005A2C1B">
        <w:rPr>
          <w:rFonts w:ascii="Arial" w:hAnsi="Arial" w:cs="Arial"/>
          <w:sz w:val="24"/>
          <w:szCs w:val="24"/>
          <w:lang w:eastAsia="pt-BR"/>
        </w:rPr>
        <w:t xml:space="preserve"> tanto externas quanto </w:t>
      </w:r>
      <w:r w:rsidR="0088051E" w:rsidRPr="005A2C1B">
        <w:rPr>
          <w:rFonts w:ascii="Arial" w:hAnsi="Arial" w:cs="Arial"/>
          <w:sz w:val="24"/>
          <w:szCs w:val="24"/>
          <w:lang w:eastAsia="pt-BR"/>
        </w:rPr>
        <w:t>interna</w:t>
      </w:r>
      <w:r w:rsidRPr="005A2C1B">
        <w:rPr>
          <w:rFonts w:ascii="Arial" w:hAnsi="Arial" w:cs="Arial"/>
          <w:sz w:val="24"/>
          <w:szCs w:val="24"/>
          <w:lang w:eastAsia="pt-BR"/>
        </w:rPr>
        <w:t>s</w:t>
      </w:r>
      <w:r w:rsidR="0088051E" w:rsidRPr="005A2C1B">
        <w:rPr>
          <w:rFonts w:ascii="Arial" w:hAnsi="Arial" w:cs="Arial"/>
          <w:sz w:val="24"/>
          <w:szCs w:val="24"/>
          <w:lang w:eastAsia="pt-BR"/>
        </w:rPr>
        <w:t>,</w:t>
      </w:r>
      <w:r w:rsidRPr="005A2C1B">
        <w:rPr>
          <w:rFonts w:ascii="Arial" w:hAnsi="Arial" w:cs="Arial"/>
          <w:sz w:val="24"/>
          <w:szCs w:val="24"/>
          <w:lang w:eastAsia="pt-BR"/>
        </w:rPr>
        <w:t xml:space="preserve"> que auxiliam no processo desde configuração para utilização até processos de atendimento de pacientes</w:t>
      </w:r>
      <w:r w:rsidR="0088051E" w:rsidRPr="005A2C1B">
        <w:rPr>
          <w:rFonts w:ascii="Arial" w:hAnsi="Arial" w:cs="Arial"/>
          <w:sz w:val="24"/>
          <w:szCs w:val="24"/>
          <w:lang w:eastAsia="pt-BR"/>
        </w:rPr>
        <w:t xml:space="preserve">. Estes são detalhados </w:t>
      </w:r>
      <w:r w:rsidRPr="005A2C1B">
        <w:rPr>
          <w:rFonts w:ascii="Arial" w:hAnsi="Arial" w:cs="Arial"/>
          <w:sz w:val="24"/>
          <w:szCs w:val="24"/>
          <w:lang w:eastAsia="pt-BR"/>
        </w:rPr>
        <w:t>na sessão 5.1.3.1.</w:t>
      </w:r>
    </w:p>
    <w:p w14:paraId="1D536E99" w14:textId="58F69786" w:rsidR="002E0778" w:rsidRPr="005A2C1B" w:rsidRDefault="00272907" w:rsidP="005A2C1B">
      <w:pPr>
        <w:spacing w:before="480" w:after="480" w:line="360" w:lineRule="auto"/>
        <w:outlineLvl w:val="2"/>
        <w:rPr>
          <w:rFonts w:ascii="Arial" w:eastAsia="Times New Roman" w:hAnsi="Arial" w:cs="Arial"/>
          <w:b/>
          <w:sz w:val="24"/>
          <w:szCs w:val="24"/>
          <w:lang w:eastAsia="pt-BR"/>
        </w:rPr>
      </w:pPr>
      <w:bookmarkStart w:id="51" w:name="_Toc105517349"/>
      <w:r w:rsidRPr="005A2C1B">
        <w:rPr>
          <w:rFonts w:ascii="Arial" w:eastAsia="Times New Roman" w:hAnsi="Arial" w:cs="Arial"/>
          <w:b/>
          <w:sz w:val="24"/>
          <w:szCs w:val="24"/>
          <w:lang w:eastAsia="pt-BR"/>
        </w:rPr>
        <w:t>5.1.3</w:t>
      </w:r>
      <w:r w:rsidR="00930ABC" w:rsidRPr="005A2C1B">
        <w:rPr>
          <w:rFonts w:ascii="Arial" w:eastAsia="Times New Roman" w:hAnsi="Arial" w:cs="Arial"/>
          <w:b/>
          <w:sz w:val="24"/>
          <w:szCs w:val="24"/>
          <w:lang w:eastAsia="pt-BR"/>
        </w:rPr>
        <w:t xml:space="preserve"> Sistemas relacionados </w:t>
      </w:r>
      <w:r w:rsidR="00A70227">
        <w:rPr>
          <w:rFonts w:ascii="Arial" w:eastAsia="Times New Roman" w:hAnsi="Arial" w:cs="Arial"/>
          <w:b/>
          <w:sz w:val="24"/>
          <w:szCs w:val="24"/>
          <w:lang w:eastAsia="pt-BR"/>
        </w:rPr>
        <w:t>ao</w:t>
      </w:r>
      <w:r w:rsidR="005A2C1B">
        <w:rPr>
          <w:rFonts w:ascii="Arial" w:eastAsia="Times New Roman" w:hAnsi="Arial" w:cs="Arial"/>
          <w:b/>
          <w:sz w:val="24"/>
          <w:szCs w:val="24"/>
          <w:lang w:eastAsia="pt-BR"/>
        </w:rPr>
        <w:t xml:space="preserve"> MVPEP</w:t>
      </w:r>
      <w:bookmarkEnd w:id="51"/>
    </w:p>
    <w:p w14:paraId="4BB053F9" w14:textId="1F21B4F7" w:rsidR="00F14124" w:rsidRDefault="0088051E" w:rsidP="005A2C1B">
      <w:pPr>
        <w:spacing w:after="0" w:line="360" w:lineRule="auto"/>
        <w:ind w:firstLine="709"/>
        <w:jc w:val="both"/>
        <w:rPr>
          <w:rFonts w:ascii="Arial" w:hAnsi="Arial" w:cs="Arial"/>
          <w:sz w:val="24"/>
          <w:szCs w:val="24"/>
          <w:lang w:eastAsia="pt-BR"/>
        </w:rPr>
      </w:pPr>
      <w:r>
        <w:rPr>
          <w:rFonts w:ascii="Arial" w:hAnsi="Arial" w:cs="Arial"/>
          <w:sz w:val="24"/>
          <w:szCs w:val="24"/>
          <w:lang w:eastAsia="pt-BR"/>
        </w:rPr>
        <w:t>São apresentados, na sequência,</w:t>
      </w:r>
      <w:r w:rsidR="00853BD5">
        <w:rPr>
          <w:rFonts w:ascii="Arial" w:hAnsi="Arial" w:cs="Arial"/>
          <w:sz w:val="24"/>
          <w:szCs w:val="24"/>
          <w:lang w:eastAsia="pt-BR"/>
        </w:rPr>
        <w:t xml:space="preserve"> os </w:t>
      </w:r>
      <w:r w:rsidR="005B680C" w:rsidRPr="005B680C">
        <w:rPr>
          <w:rFonts w:ascii="Arial" w:hAnsi="Arial" w:cs="Arial"/>
          <w:sz w:val="24"/>
          <w:szCs w:val="24"/>
          <w:lang w:eastAsia="pt-BR"/>
        </w:rPr>
        <w:t>sistemas relacionados responsáveis pela configuração do sistema MVPEP, este segme</w:t>
      </w:r>
      <w:r>
        <w:rPr>
          <w:rFonts w:ascii="Arial" w:hAnsi="Arial" w:cs="Arial"/>
          <w:sz w:val="24"/>
          <w:szCs w:val="24"/>
          <w:lang w:eastAsia="pt-BR"/>
        </w:rPr>
        <w:t>ntado por módulos no ERP MVSOUL.</w:t>
      </w:r>
      <w:r w:rsidR="005B680C" w:rsidRPr="005B680C">
        <w:rPr>
          <w:rFonts w:ascii="Arial" w:hAnsi="Arial" w:cs="Arial"/>
          <w:sz w:val="24"/>
          <w:szCs w:val="24"/>
          <w:lang w:eastAsia="pt-BR"/>
        </w:rPr>
        <w:t xml:space="preserve"> </w:t>
      </w:r>
      <w:r>
        <w:rPr>
          <w:rFonts w:ascii="Arial" w:hAnsi="Arial" w:cs="Arial"/>
          <w:sz w:val="24"/>
          <w:szCs w:val="24"/>
          <w:lang w:eastAsia="pt-BR"/>
        </w:rPr>
        <w:t>N</w:t>
      </w:r>
      <w:r w:rsidR="005B680C" w:rsidRPr="005B680C">
        <w:rPr>
          <w:rFonts w:ascii="Arial" w:hAnsi="Arial" w:cs="Arial"/>
          <w:sz w:val="24"/>
          <w:szCs w:val="24"/>
          <w:lang w:eastAsia="pt-BR"/>
        </w:rPr>
        <w:t>ele é possível criar atendimentos, configurar os acessos, perfis de usuários</w:t>
      </w:r>
      <w:r w:rsidR="005B680C">
        <w:rPr>
          <w:rFonts w:ascii="Arial" w:hAnsi="Arial" w:cs="Arial"/>
          <w:sz w:val="24"/>
          <w:szCs w:val="24"/>
          <w:lang w:eastAsia="pt-BR"/>
        </w:rPr>
        <w:t xml:space="preserve"> e demais processos derivados do MVPEP.</w:t>
      </w:r>
      <w:r>
        <w:rPr>
          <w:rFonts w:ascii="Arial" w:hAnsi="Arial" w:cs="Arial"/>
          <w:sz w:val="24"/>
          <w:szCs w:val="24"/>
          <w:lang w:eastAsia="pt-BR"/>
        </w:rPr>
        <w:t xml:space="preserve"> Na F</w:t>
      </w:r>
      <w:r w:rsidR="00F14124">
        <w:rPr>
          <w:rFonts w:ascii="Arial" w:hAnsi="Arial" w:cs="Arial"/>
          <w:sz w:val="24"/>
          <w:szCs w:val="24"/>
          <w:lang w:eastAsia="pt-BR"/>
        </w:rPr>
        <w:t>igura</w:t>
      </w:r>
      <w:r>
        <w:rPr>
          <w:rFonts w:ascii="Arial" w:hAnsi="Arial" w:cs="Arial"/>
          <w:sz w:val="24"/>
          <w:szCs w:val="24"/>
          <w:lang w:eastAsia="pt-BR"/>
        </w:rPr>
        <w:t xml:space="preserve"> 4</w:t>
      </w:r>
      <w:r w:rsidR="00F14124">
        <w:rPr>
          <w:rFonts w:ascii="Arial" w:hAnsi="Arial" w:cs="Arial"/>
          <w:sz w:val="24"/>
          <w:szCs w:val="24"/>
          <w:lang w:eastAsia="pt-BR"/>
        </w:rPr>
        <w:t xml:space="preserve"> </w:t>
      </w:r>
      <w:r>
        <w:rPr>
          <w:rFonts w:ascii="Arial" w:hAnsi="Arial" w:cs="Arial"/>
          <w:sz w:val="24"/>
          <w:szCs w:val="24"/>
          <w:lang w:eastAsia="pt-BR"/>
        </w:rPr>
        <w:t>são apresentados,</w:t>
      </w:r>
      <w:r w:rsidR="00F14124">
        <w:rPr>
          <w:rFonts w:ascii="Arial" w:hAnsi="Arial" w:cs="Arial"/>
          <w:sz w:val="24"/>
          <w:szCs w:val="24"/>
          <w:lang w:eastAsia="pt-BR"/>
        </w:rPr>
        <w:t xml:space="preserve"> de forma ilustrada</w:t>
      </w:r>
      <w:r>
        <w:rPr>
          <w:rFonts w:ascii="Arial" w:hAnsi="Arial" w:cs="Arial"/>
          <w:sz w:val="24"/>
          <w:szCs w:val="24"/>
          <w:lang w:eastAsia="pt-BR"/>
        </w:rPr>
        <w:t>,</w:t>
      </w:r>
      <w:r w:rsidR="00F14124">
        <w:rPr>
          <w:rFonts w:ascii="Arial" w:hAnsi="Arial" w:cs="Arial"/>
          <w:sz w:val="24"/>
          <w:szCs w:val="24"/>
          <w:lang w:eastAsia="pt-BR"/>
        </w:rPr>
        <w:t xml:space="preserve"> todos os sistemas que atualmente atuam em conjunto como o PEP para trazer praticidade, tecnologia e segurança.</w:t>
      </w:r>
    </w:p>
    <w:p w14:paraId="040680E8" w14:textId="77777777" w:rsidR="006907E0" w:rsidRDefault="006907E0" w:rsidP="005A2C1B">
      <w:pPr>
        <w:spacing w:after="0" w:line="360" w:lineRule="auto"/>
        <w:ind w:firstLine="709"/>
        <w:jc w:val="both"/>
        <w:rPr>
          <w:rFonts w:ascii="Arial" w:hAnsi="Arial" w:cs="Arial"/>
          <w:sz w:val="24"/>
          <w:szCs w:val="24"/>
          <w:lang w:eastAsia="pt-BR"/>
        </w:rPr>
      </w:pPr>
    </w:p>
    <w:p w14:paraId="088BF404" w14:textId="77777777" w:rsidR="006907E0" w:rsidRDefault="006907E0" w:rsidP="005A2C1B">
      <w:pPr>
        <w:spacing w:after="0" w:line="360" w:lineRule="auto"/>
        <w:ind w:firstLine="709"/>
        <w:jc w:val="both"/>
        <w:rPr>
          <w:rFonts w:ascii="Arial" w:hAnsi="Arial" w:cs="Arial"/>
          <w:sz w:val="24"/>
          <w:szCs w:val="24"/>
          <w:lang w:eastAsia="pt-BR"/>
        </w:rPr>
      </w:pPr>
    </w:p>
    <w:p w14:paraId="7C1CE59D" w14:textId="77777777" w:rsidR="006907E0" w:rsidRDefault="006907E0" w:rsidP="005A2C1B">
      <w:pPr>
        <w:spacing w:after="0" w:line="360" w:lineRule="auto"/>
        <w:ind w:firstLine="709"/>
        <w:jc w:val="both"/>
        <w:rPr>
          <w:rFonts w:ascii="Arial" w:hAnsi="Arial" w:cs="Arial"/>
          <w:sz w:val="24"/>
          <w:szCs w:val="24"/>
          <w:lang w:eastAsia="pt-BR"/>
        </w:rPr>
      </w:pPr>
    </w:p>
    <w:p w14:paraId="7BA19FA8" w14:textId="77777777" w:rsidR="006907E0" w:rsidRDefault="006907E0" w:rsidP="005A2C1B">
      <w:pPr>
        <w:spacing w:after="0" w:line="360" w:lineRule="auto"/>
        <w:ind w:firstLine="709"/>
        <w:jc w:val="both"/>
        <w:rPr>
          <w:rFonts w:ascii="Arial" w:hAnsi="Arial" w:cs="Arial"/>
          <w:sz w:val="24"/>
          <w:szCs w:val="24"/>
          <w:lang w:eastAsia="pt-BR"/>
        </w:rPr>
      </w:pPr>
    </w:p>
    <w:p w14:paraId="290F955E" w14:textId="32756E50" w:rsidR="001E3268" w:rsidRPr="001E3268" w:rsidRDefault="001E3268" w:rsidP="001E3268">
      <w:pPr>
        <w:pStyle w:val="Legenda"/>
        <w:rPr>
          <w:rFonts w:ascii="Arial" w:hAnsi="Arial" w:cs="Arial"/>
          <w:iCs w:val="0"/>
          <w:color w:val="000000"/>
          <w:sz w:val="20"/>
          <w:szCs w:val="20"/>
        </w:rPr>
      </w:pPr>
      <w:bookmarkStart w:id="52" w:name="_Toc104648986"/>
      <w:bookmarkStart w:id="53" w:name="_Toc105191783"/>
      <w:r w:rsidRPr="001E3268">
        <w:rPr>
          <w:rFonts w:ascii="Arial" w:hAnsi="Arial" w:cs="Arial"/>
          <w:iCs w:val="0"/>
          <w:color w:val="000000"/>
          <w:sz w:val="20"/>
          <w:szCs w:val="20"/>
        </w:rPr>
        <w:lastRenderedPageBreak/>
        <w:t xml:space="preserve">Figura </w:t>
      </w:r>
      <w:r w:rsidR="00706269">
        <w:rPr>
          <w:rFonts w:ascii="Arial" w:hAnsi="Arial" w:cs="Arial"/>
          <w:iCs w:val="0"/>
          <w:color w:val="000000"/>
          <w:sz w:val="20"/>
          <w:szCs w:val="20"/>
        </w:rPr>
        <w:fldChar w:fldCharType="begin"/>
      </w:r>
      <w:r w:rsidR="00706269">
        <w:rPr>
          <w:rFonts w:ascii="Arial" w:hAnsi="Arial" w:cs="Arial"/>
          <w:iCs w:val="0"/>
          <w:color w:val="000000"/>
          <w:sz w:val="20"/>
          <w:szCs w:val="20"/>
        </w:rPr>
        <w:instrText xml:space="preserve"> SEQ Figura \* ARABIC </w:instrText>
      </w:r>
      <w:r w:rsidR="00706269">
        <w:rPr>
          <w:rFonts w:ascii="Arial" w:hAnsi="Arial" w:cs="Arial"/>
          <w:iCs w:val="0"/>
          <w:color w:val="000000"/>
          <w:sz w:val="20"/>
          <w:szCs w:val="20"/>
        </w:rPr>
        <w:fldChar w:fldCharType="separate"/>
      </w:r>
      <w:r w:rsidR="00706269">
        <w:rPr>
          <w:rFonts w:ascii="Arial" w:hAnsi="Arial" w:cs="Arial"/>
          <w:iCs w:val="0"/>
          <w:noProof/>
          <w:color w:val="000000"/>
          <w:sz w:val="20"/>
          <w:szCs w:val="20"/>
        </w:rPr>
        <w:t>4</w:t>
      </w:r>
      <w:r w:rsidR="00706269">
        <w:rPr>
          <w:rFonts w:ascii="Arial" w:hAnsi="Arial" w:cs="Arial"/>
          <w:iCs w:val="0"/>
          <w:color w:val="000000"/>
          <w:sz w:val="20"/>
          <w:szCs w:val="20"/>
        </w:rPr>
        <w:fldChar w:fldCharType="end"/>
      </w:r>
      <w:r w:rsidRPr="001E3268">
        <w:rPr>
          <w:rFonts w:ascii="Arial" w:hAnsi="Arial" w:cs="Arial"/>
          <w:iCs w:val="0"/>
          <w:color w:val="000000"/>
          <w:sz w:val="20"/>
          <w:szCs w:val="20"/>
        </w:rPr>
        <w:t xml:space="preserve"> - Sistemas integrados ao PEP (prontuário eletrônico do paciente)</w:t>
      </w:r>
      <w:bookmarkEnd w:id="52"/>
      <w:bookmarkEnd w:id="53"/>
    </w:p>
    <w:p w14:paraId="67B97B2B" w14:textId="373DB45B" w:rsidR="005B680C" w:rsidRDefault="00F14124" w:rsidP="001E3268">
      <w:pPr>
        <w:spacing w:line="360" w:lineRule="auto"/>
        <w:jc w:val="center"/>
        <w:rPr>
          <w:rFonts w:ascii="Arial" w:hAnsi="Arial" w:cs="Arial"/>
          <w:sz w:val="24"/>
          <w:szCs w:val="24"/>
          <w:lang w:eastAsia="pt-BR"/>
        </w:rPr>
      </w:pPr>
      <w:r>
        <w:rPr>
          <w:rFonts w:ascii="Arial" w:hAnsi="Arial" w:cs="Arial"/>
          <w:noProof/>
          <w:sz w:val="24"/>
          <w:szCs w:val="24"/>
          <w:lang w:eastAsia="pt-BR"/>
        </w:rPr>
        <w:drawing>
          <wp:inline distT="0" distB="0" distL="0" distR="0" wp14:anchorId="16EFC259" wp14:editId="193BF6D6">
            <wp:extent cx="3806319" cy="3200508"/>
            <wp:effectExtent l="0" t="0" r="381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VPEP (1).png"/>
                    <pic:cNvPicPr/>
                  </pic:nvPicPr>
                  <pic:blipFill>
                    <a:blip r:embed="rId19">
                      <a:extLst>
                        <a:ext uri="{28A0092B-C50C-407E-A947-70E740481C1C}">
                          <a14:useLocalDpi xmlns:a14="http://schemas.microsoft.com/office/drawing/2010/main" val="0"/>
                        </a:ext>
                      </a:extLst>
                    </a:blip>
                    <a:stretch>
                      <a:fillRect/>
                    </a:stretch>
                  </pic:blipFill>
                  <pic:spPr>
                    <a:xfrm>
                      <a:off x="0" y="0"/>
                      <a:ext cx="3806319" cy="3200508"/>
                    </a:xfrm>
                    <a:prstGeom prst="rect">
                      <a:avLst/>
                    </a:prstGeom>
                  </pic:spPr>
                </pic:pic>
              </a:graphicData>
            </a:graphic>
          </wp:inline>
        </w:drawing>
      </w:r>
    </w:p>
    <w:p w14:paraId="64B428C3" w14:textId="32053A30" w:rsidR="00E41ADE" w:rsidRPr="001E3268" w:rsidRDefault="00E41ADE" w:rsidP="001E3268">
      <w:pPr>
        <w:pStyle w:val="PargrafodaLista"/>
        <w:spacing w:before="120" w:after="200" w:line="360" w:lineRule="auto"/>
        <w:ind w:left="0"/>
        <w:contextualSpacing w:val="0"/>
        <w:jc w:val="center"/>
        <w:rPr>
          <w:rFonts w:ascii="Arial" w:eastAsia="Times New Roman" w:hAnsi="Arial" w:cs="Arial"/>
          <w:b/>
          <w:sz w:val="20"/>
          <w:szCs w:val="20"/>
          <w:lang w:eastAsia="pt-BR"/>
        </w:rPr>
      </w:pPr>
      <w:r w:rsidRPr="001E3268">
        <w:rPr>
          <w:rFonts w:ascii="Arial" w:eastAsia="Times New Roman" w:hAnsi="Arial" w:cs="Arial"/>
          <w:b/>
          <w:sz w:val="20"/>
          <w:szCs w:val="20"/>
          <w:lang w:eastAsia="pt-BR"/>
        </w:rPr>
        <w:t xml:space="preserve">Fonte: </w:t>
      </w:r>
      <w:r w:rsidR="00DB0BD3" w:rsidRPr="001E3268">
        <w:rPr>
          <w:rFonts w:ascii="Arial" w:eastAsia="Times New Roman" w:hAnsi="Arial" w:cs="Arial"/>
          <w:b/>
          <w:sz w:val="20"/>
          <w:szCs w:val="20"/>
          <w:lang w:eastAsia="pt-BR"/>
        </w:rPr>
        <w:t xml:space="preserve">Do </w:t>
      </w:r>
      <w:r w:rsidR="001E3268" w:rsidRPr="001E3268">
        <w:rPr>
          <w:rFonts w:ascii="Arial" w:eastAsia="Times New Roman" w:hAnsi="Arial" w:cs="Arial"/>
          <w:b/>
          <w:sz w:val="20"/>
          <w:szCs w:val="20"/>
          <w:lang w:eastAsia="pt-BR"/>
        </w:rPr>
        <w:t>autor (2022)</w:t>
      </w:r>
    </w:p>
    <w:p w14:paraId="1E744C01" w14:textId="3C234219" w:rsidR="00930ABC" w:rsidRPr="005A2C1B" w:rsidRDefault="005A2C1B" w:rsidP="00360010">
      <w:pPr>
        <w:spacing w:before="480" w:after="480" w:line="360" w:lineRule="auto"/>
        <w:outlineLvl w:val="3"/>
        <w:rPr>
          <w:rFonts w:ascii="Arial" w:eastAsia="Times New Roman" w:hAnsi="Arial" w:cs="Arial"/>
          <w:i/>
          <w:sz w:val="24"/>
          <w:szCs w:val="24"/>
          <w:lang w:eastAsia="pt-BR"/>
        </w:rPr>
      </w:pPr>
      <w:bookmarkStart w:id="54" w:name="_Toc105517350"/>
      <w:r w:rsidRPr="005A2C1B">
        <w:rPr>
          <w:rFonts w:ascii="Arial" w:eastAsia="Times New Roman" w:hAnsi="Arial" w:cs="Arial"/>
          <w:i/>
          <w:sz w:val="24"/>
          <w:szCs w:val="24"/>
          <w:lang w:eastAsia="pt-BR"/>
        </w:rPr>
        <w:t>5.1.3.1 Soul M</w:t>
      </w:r>
      <w:r w:rsidR="00267E3F">
        <w:rPr>
          <w:rFonts w:ascii="Arial" w:eastAsia="Times New Roman" w:hAnsi="Arial" w:cs="Arial"/>
          <w:i/>
          <w:sz w:val="24"/>
          <w:szCs w:val="24"/>
          <w:lang w:eastAsia="pt-BR"/>
        </w:rPr>
        <w:t>V</w:t>
      </w:r>
      <w:bookmarkEnd w:id="54"/>
    </w:p>
    <w:p w14:paraId="1B4D53CC" w14:textId="75A42774" w:rsidR="000B35F2" w:rsidRPr="005A2C1B" w:rsidRDefault="004312DD" w:rsidP="005A2C1B">
      <w:pPr>
        <w:spacing w:after="0" w:line="360" w:lineRule="auto"/>
        <w:ind w:firstLine="709"/>
        <w:jc w:val="both"/>
        <w:rPr>
          <w:rFonts w:ascii="Arial" w:hAnsi="Arial" w:cs="Arial"/>
          <w:sz w:val="24"/>
          <w:szCs w:val="24"/>
          <w:lang w:eastAsia="pt-BR"/>
        </w:rPr>
      </w:pPr>
      <w:r w:rsidRPr="005A2C1B">
        <w:rPr>
          <w:rFonts w:ascii="Arial" w:hAnsi="Arial" w:cs="Arial"/>
          <w:sz w:val="24"/>
          <w:szCs w:val="24"/>
          <w:lang w:eastAsia="pt-BR"/>
        </w:rPr>
        <w:t>No sistema de almoxarifado, é possí</w:t>
      </w:r>
      <w:r w:rsidR="00192849" w:rsidRPr="005A2C1B">
        <w:rPr>
          <w:rFonts w:ascii="Arial" w:hAnsi="Arial" w:cs="Arial"/>
          <w:sz w:val="24"/>
          <w:szCs w:val="24"/>
          <w:lang w:eastAsia="pt-BR"/>
        </w:rPr>
        <w:t>vel</w:t>
      </w:r>
      <w:r w:rsidRPr="005A2C1B">
        <w:rPr>
          <w:rFonts w:ascii="Arial" w:hAnsi="Arial" w:cs="Arial"/>
          <w:sz w:val="24"/>
          <w:szCs w:val="24"/>
          <w:lang w:eastAsia="pt-BR"/>
        </w:rPr>
        <w:t xml:space="preserve"> </w:t>
      </w:r>
      <w:r w:rsidR="000B35F2" w:rsidRPr="005A2C1B">
        <w:rPr>
          <w:rFonts w:ascii="Arial" w:hAnsi="Arial" w:cs="Arial"/>
          <w:sz w:val="24"/>
          <w:szCs w:val="24"/>
          <w:lang w:eastAsia="pt-BR"/>
        </w:rPr>
        <w:t>a gestão de estoque do hospital, automatizando os processos que envolvem a solicitação e o atendimento de produtos. Como possui integração com outros sistemas, permite que a lista de produtos prescritos seja impressa ou recebida eletronicamente</w:t>
      </w:r>
      <w:r w:rsidR="00EC1B91" w:rsidRPr="005A2C1B">
        <w:rPr>
          <w:rFonts w:ascii="Arial" w:hAnsi="Arial" w:cs="Arial"/>
          <w:sz w:val="24"/>
          <w:szCs w:val="24"/>
          <w:lang w:eastAsia="pt-BR"/>
        </w:rPr>
        <w:t xml:space="preserve"> na farmácia. Depois de aprovados pelo farmacêutico, ele</w:t>
      </w:r>
      <w:r w:rsidR="000B35F2" w:rsidRPr="005A2C1B">
        <w:rPr>
          <w:rFonts w:ascii="Arial" w:hAnsi="Arial" w:cs="Arial"/>
          <w:sz w:val="24"/>
          <w:szCs w:val="24"/>
          <w:lang w:eastAsia="pt-BR"/>
        </w:rPr>
        <w:t xml:space="preserve">s serão </w:t>
      </w:r>
      <w:r w:rsidR="00E37BF3" w:rsidRPr="005A2C1B">
        <w:rPr>
          <w:rFonts w:ascii="Arial" w:hAnsi="Arial" w:cs="Arial"/>
          <w:sz w:val="24"/>
          <w:szCs w:val="24"/>
          <w:lang w:eastAsia="pt-BR"/>
        </w:rPr>
        <w:t>dispensados</w:t>
      </w:r>
      <w:r w:rsidR="000B35F2" w:rsidRPr="005A2C1B">
        <w:rPr>
          <w:rFonts w:ascii="Arial" w:hAnsi="Arial" w:cs="Arial"/>
          <w:sz w:val="24"/>
          <w:szCs w:val="24"/>
          <w:lang w:eastAsia="pt-BR"/>
        </w:rPr>
        <w:t xml:space="preserve"> para os pacientes por meio de leitores de código de barras ou registro manual. Essas leitoras geram o débito automático dos produtos no estoque e a atualização dos dados na conta do paciente.</w:t>
      </w:r>
    </w:p>
    <w:p w14:paraId="08448BFB" w14:textId="6933FA13" w:rsidR="000B35F2" w:rsidRPr="005A2C1B" w:rsidRDefault="00D93BF4" w:rsidP="005A2C1B">
      <w:pPr>
        <w:spacing w:after="0" w:line="360" w:lineRule="auto"/>
        <w:ind w:firstLine="709"/>
        <w:jc w:val="both"/>
        <w:rPr>
          <w:rFonts w:ascii="Arial" w:hAnsi="Arial" w:cs="Arial"/>
          <w:sz w:val="24"/>
          <w:szCs w:val="24"/>
          <w:lang w:eastAsia="pt-BR"/>
        </w:rPr>
      </w:pPr>
      <w:r w:rsidRPr="005A2C1B">
        <w:rPr>
          <w:rFonts w:ascii="Arial" w:hAnsi="Arial" w:cs="Arial"/>
          <w:sz w:val="24"/>
          <w:szCs w:val="24"/>
          <w:lang w:eastAsia="pt-BR"/>
        </w:rPr>
        <w:t>A central de agendamento</w:t>
      </w:r>
      <w:r w:rsidR="00192849" w:rsidRPr="005A2C1B">
        <w:rPr>
          <w:rFonts w:ascii="Arial" w:hAnsi="Arial" w:cs="Arial"/>
          <w:sz w:val="24"/>
          <w:szCs w:val="24"/>
          <w:lang w:eastAsia="pt-BR"/>
        </w:rPr>
        <w:t xml:space="preserve"> realiza </w:t>
      </w:r>
      <w:r w:rsidR="000B35F2" w:rsidRPr="005A2C1B">
        <w:rPr>
          <w:rFonts w:ascii="Arial" w:hAnsi="Arial" w:cs="Arial"/>
          <w:sz w:val="24"/>
          <w:szCs w:val="24"/>
          <w:lang w:eastAsia="pt-BR"/>
        </w:rPr>
        <w:t>o agendamento de consultas e exames de forma prática e rápida, possibilitando a redução do tempo de atendimento ao paciente e a eliminação de papéis, por meio de lembretes afixados nos postos de trabalho</w:t>
      </w:r>
      <w:r w:rsidR="00192849" w:rsidRPr="005A2C1B">
        <w:rPr>
          <w:rFonts w:ascii="Arial" w:hAnsi="Arial" w:cs="Arial"/>
          <w:sz w:val="24"/>
          <w:szCs w:val="24"/>
          <w:lang w:eastAsia="pt-BR"/>
        </w:rPr>
        <w:t>,</w:t>
      </w:r>
      <w:r w:rsidR="000B35F2" w:rsidRPr="005A2C1B">
        <w:rPr>
          <w:rFonts w:ascii="Arial" w:hAnsi="Arial" w:cs="Arial"/>
          <w:sz w:val="24"/>
          <w:szCs w:val="24"/>
          <w:lang w:eastAsia="pt-BR"/>
        </w:rPr>
        <w:t xml:space="preserve"> com orientações de exames, perguntas de exames, mensagens informativas ao paciente, entre outras opções que poderão ser emitidas via agendamento eletrônico. Além disso, é </w:t>
      </w:r>
      <w:r w:rsidR="00192849" w:rsidRPr="005A2C1B">
        <w:rPr>
          <w:rFonts w:ascii="Arial" w:hAnsi="Arial" w:cs="Arial"/>
          <w:sz w:val="24"/>
          <w:szCs w:val="24"/>
          <w:lang w:eastAsia="pt-BR"/>
        </w:rPr>
        <w:t xml:space="preserve">conferida </w:t>
      </w:r>
      <w:r w:rsidR="000B35F2" w:rsidRPr="005A2C1B">
        <w:rPr>
          <w:rFonts w:ascii="Arial" w:hAnsi="Arial" w:cs="Arial"/>
          <w:sz w:val="24"/>
          <w:szCs w:val="24"/>
          <w:lang w:eastAsia="pt-BR"/>
        </w:rPr>
        <w:t>maior segurança à gerência das agendas médicas e dos agendamentos, aproveitando ao máximo os horários com as agendas dinâmicas, evitando assim, horários ociosos.</w:t>
      </w:r>
    </w:p>
    <w:p w14:paraId="27973F3E" w14:textId="0A0D983A" w:rsidR="000B35F2" w:rsidRPr="005A2C1B" w:rsidRDefault="00D93BF4" w:rsidP="005A2C1B">
      <w:pPr>
        <w:spacing w:after="0" w:line="360" w:lineRule="auto"/>
        <w:ind w:firstLine="709"/>
        <w:jc w:val="both"/>
        <w:rPr>
          <w:rFonts w:ascii="Arial" w:hAnsi="Arial" w:cs="Arial"/>
          <w:sz w:val="24"/>
          <w:szCs w:val="24"/>
          <w:lang w:eastAsia="pt-BR"/>
        </w:rPr>
      </w:pPr>
      <w:r w:rsidRPr="005A2C1B">
        <w:rPr>
          <w:rFonts w:ascii="Arial" w:hAnsi="Arial" w:cs="Arial"/>
          <w:sz w:val="24"/>
          <w:szCs w:val="24"/>
          <w:lang w:eastAsia="pt-BR"/>
        </w:rPr>
        <w:lastRenderedPageBreak/>
        <w:t>No módulo de c</w:t>
      </w:r>
      <w:r w:rsidR="00192849" w:rsidRPr="005A2C1B">
        <w:rPr>
          <w:rFonts w:ascii="Arial" w:hAnsi="Arial" w:cs="Arial"/>
          <w:sz w:val="24"/>
          <w:szCs w:val="24"/>
          <w:lang w:eastAsia="pt-BR"/>
        </w:rPr>
        <w:t xml:space="preserve">entro </w:t>
      </w:r>
      <w:r w:rsidRPr="005A2C1B">
        <w:rPr>
          <w:rFonts w:ascii="Arial" w:hAnsi="Arial" w:cs="Arial"/>
          <w:sz w:val="24"/>
          <w:szCs w:val="24"/>
          <w:lang w:eastAsia="pt-BR"/>
        </w:rPr>
        <w:t>cirúrgico e o</w:t>
      </w:r>
      <w:r w:rsidR="00192849" w:rsidRPr="005A2C1B">
        <w:rPr>
          <w:rFonts w:ascii="Arial" w:hAnsi="Arial" w:cs="Arial"/>
          <w:sz w:val="24"/>
          <w:szCs w:val="24"/>
          <w:lang w:eastAsia="pt-BR"/>
        </w:rPr>
        <w:t xml:space="preserve">bstétrico é possível gerenciar </w:t>
      </w:r>
      <w:r w:rsidR="000B35F2" w:rsidRPr="005A2C1B">
        <w:rPr>
          <w:rFonts w:ascii="Arial" w:hAnsi="Arial" w:cs="Arial"/>
          <w:sz w:val="24"/>
          <w:szCs w:val="24"/>
          <w:lang w:eastAsia="pt-BR"/>
        </w:rPr>
        <w:t>todos os procedimentos do bloco cirúrgico, permitindo ao administrador acompanhar com precisão os resultados das cirurgias realizadas a</w:t>
      </w:r>
      <w:r w:rsidRPr="005A2C1B">
        <w:rPr>
          <w:rFonts w:ascii="Arial" w:hAnsi="Arial" w:cs="Arial"/>
          <w:sz w:val="24"/>
          <w:szCs w:val="24"/>
          <w:lang w:eastAsia="pt-BR"/>
        </w:rPr>
        <w:t xml:space="preserve"> partir do consultório ou pela central de m</w:t>
      </w:r>
      <w:r w:rsidR="000B35F2" w:rsidRPr="005A2C1B">
        <w:rPr>
          <w:rFonts w:ascii="Arial" w:hAnsi="Arial" w:cs="Arial"/>
          <w:sz w:val="24"/>
          <w:szCs w:val="24"/>
          <w:lang w:eastAsia="pt-BR"/>
        </w:rPr>
        <w:t>arcação. Poderão ser visualizadas informações como: as cirurgias agendadas no sistema, os procedimentos a serem realizados, a equipe médica responsável, o tipo de anestesia a ser administrada, a necessidade de equipamentos específicos, os materiais e derivados para a cirurgia em questão. Ao término da cirurgia, a folha de sala é</w:t>
      </w:r>
      <w:r w:rsidR="00E37BF3" w:rsidRPr="005A2C1B">
        <w:rPr>
          <w:rFonts w:ascii="Arial" w:hAnsi="Arial" w:cs="Arial"/>
          <w:sz w:val="24"/>
          <w:szCs w:val="24"/>
          <w:lang w:eastAsia="pt-BR"/>
        </w:rPr>
        <w:t xml:space="preserve"> registrada com a descrição cirúrgica</w:t>
      </w:r>
      <w:r w:rsidR="000B35F2" w:rsidRPr="005A2C1B">
        <w:rPr>
          <w:rFonts w:ascii="Arial" w:hAnsi="Arial" w:cs="Arial"/>
          <w:sz w:val="24"/>
          <w:szCs w:val="24"/>
          <w:lang w:eastAsia="pt-BR"/>
        </w:rPr>
        <w:t xml:space="preserve">, debitando o saldo do estoque da farmácia e realizando o faturamento </w:t>
      </w:r>
      <w:r w:rsidR="000B35F2" w:rsidRPr="005A2C1B">
        <w:rPr>
          <w:rFonts w:ascii="Arial" w:hAnsi="Arial" w:cs="Arial"/>
          <w:i/>
          <w:sz w:val="24"/>
          <w:szCs w:val="24"/>
          <w:lang w:eastAsia="pt-BR"/>
        </w:rPr>
        <w:t>on-line</w:t>
      </w:r>
      <w:r w:rsidR="000B35F2" w:rsidRPr="005A2C1B">
        <w:rPr>
          <w:rFonts w:ascii="Arial" w:hAnsi="Arial" w:cs="Arial"/>
          <w:sz w:val="24"/>
          <w:szCs w:val="24"/>
          <w:lang w:eastAsia="pt-BR"/>
        </w:rPr>
        <w:t xml:space="preserve"> dos produtos e das taxas dos equipamentos utilizados.</w:t>
      </w:r>
    </w:p>
    <w:p w14:paraId="0B7A7B13" w14:textId="46959D12" w:rsidR="000B35F2" w:rsidRPr="005A2C1B" w:rsidRDefault="00D93BF4" w:rsidP="005A2C1B">
      <w:pPr>
        <w:spacing w:after="0" w:line="360" w:lineRule="auto"/>
        <w:ind w:firstLine="709"/>
        <w:jc w:val="both"/>
        <w:rPr>
          <w:rFonts w:ascii="Arial" w:hAnsi="Arial" w:cs="Arial"/>
          <w:sz w:val="24"/>
          <w:szCs w:val="24"/>
          <w:lang w:eastAsia="pt-BR"/>
        </w:rPr>
      </w:pPr>
      <w:r w:rsidRPr="005A2C1B">
        <w:rPr>
          <w:rFonts w:ascii="Arial" w:hAnsi="Arial" w:cs="Arial"/>
          <w:sz w:val="24"/>
          <w:szCs w:val="24"/>
          <w:lang w:eastAsia="pt-BR"/>
        </w:rPr>
        <w:t>O controle de Infecção h</w:t>
      </w:r>
      <w:r w:rsidR="00192849" w:rsidRPr="005A2C1B">
        <w:rPr>
          <w:rFonts w:ascii="Arial" w:hAnsi="Arial" w:cs="Arial"/>
          <w:sz w:val="24"/>
          <w:szCs w:val="24"/>
          <w:lang w:eastAsia="pt-BR"/>
        </w:rPr>
        <w:t xml:space="preserve">ospitalar é o sistema </w:t>
      </w:r>
      <w:r w:rsidR="000B35F2" w:rsidRPr="005A2C1B">
        <w:rPr>
          <w:rFonts w:ascii="Arial" w:hAnsi="Arial" w:cs="Arial"/>
          <w:sz w:val="24"/>
          <w:szCs w:val="24"/>
          <w:lang w:eastAsia="pt-BR"/>
        </w:rPr>
        <w:t>utilizado para orientar e capacitar o usuário no cadastro e gerenciamento dos processos inerentes ao Controle de Infecção Hospitalar.</w:t>
      </w:r>
    </w:p>
    <w:p w14:paraId="74CED176" w14:textId="47E0DBC1" w:rsidR="000B35F2" w:rsidRPr="005A2C1B" w:rsidRDefault="00192849" w:rsidP="005A2C1B">
      <w:pPr>
        <w:spacing w:after="0" w:line="360" w:lineRule="auto"/>
        <w:ind w:firstLine="709"/>
        <w:jc w:val="both"/>
        <w:rPr>
          <w:rFonts w:ascii="Arial" w:hAnsi="Arial" w:cs="Arial"/>
          <w:sz w:val="24"/>
          <w:szCs w:val="24"/>
          <w:lang w:eastAsia="pt-BR"/>
        </w:rPr>
      </w:pPr>
      <w:r w:rsidRPr="005A2C1B">
        <w:rPr>
          <w:rFonts w:ascii="Arial" w:hAnsi="Arial" w:cs="Arial"/>
          <w:sz w:val="24"/>
          <w:szCs w:val="24"/>
          <w:lang w:eastAsia="pt-BR"/>
        </w:rPr>
        <w:t xml:space="preserve">O módulo de </w:t>
      </w:r>
      <w:r w:rsidR="00D93BF4" w:rsidRPr="005A2C1B">
        <w:rPr>
          <w:rFonts w:ascii="Arial" w:hAnsi="Arial" w:cs="Arial"/>
          <w:sz w:val="24"/>
          <w:szCs w:val="24"/>
          <w:lang w:eastAsia="pt-BR"/>
        </w:rPr>
        <w:t>d</w:t>
      </w:r>
      <w:r w:rsidRPr="005A2C1B">
        <w:rPr>
          <w:rFonts w:ascii="Arial" w:hAnsi="Arial" w:cs="Arial"/>
          <w:sz w:val="24"/>
          <w:szCs w:val="24"/>
          <w:lang w:eastAsia="pt-BR"/>
        </w:rPr>
        <w:t xml:space="preserve">iagnóstico por </w:t>
      </w:r>
      <w:r w:rsidR="00D93BF4" w:rsidRPr="005A2C1B">
        <w:rPr>
          <w:rFonts w:ascii="Arial" w:hAnsi="Arial" w:cs="Arial"/>
          <w:sz w:val="24"/>
          <w:szCs w:val="24"/>
          <w:lang w:eastAsia="pt-BR"/>
        </w:rPr>
        <w:t>i</w:t>
      </w:r>
      <w:r w:rsidRPr="005A2C1B">
        <w:rPr>
          <w:rFonts w:ascii="Arial" w:hAnsi="Arial" w:cs="Arial"/>
          <w:sz w:val="24"/>
          <w:szCs w:val="24"/>
          <w:lang w:eastAsia="pt-BR"/>
        </w:rPr>
        <w:t xml:space="preserve">magem possibilita </w:t>
      </w:r>
      <w:r w:rsidR="000B35F2" w:rsidRPr="005A2C1B">
        <w:rPr>
          <w:rFonts w:ascii="Arial" w:hAnsi="Arial" w:cs="Arial"/>
          <w:sz w:val="24"/>
          <w:szCs w:val="24"/>
          <w:lang w:eastAsia="pt-BR"/>
        </w:rPr>
        <w:t>o cadastro e o gerenciamento dos exames de imagem, bem como a emissão de laudos, identificação dos setores de exames e o contro</w:t>
      </w:r>
      <w:r w:rsidR="005A2C1B">
        <w:rPr>
          <w:rFonts w:ascii="Arial" w:hAnsi="Arial" w:cs="Arial"/>
          <w:sz w:val="24"/>
          <w:szCs w:val="24"/>
          <w:lang w:eastAsia="pt-BR"/>
        </w:rPr>
        <w:t>le das versões dos resultados.</w:t>
      </w:r>
    </w:p>
    <w:p w14:paraId="4DBC099D" w14:textId="185B5495" w:rsidR="000B35F2" w:rsidRPr="005A2C1B" w:rsidRDefault="00192849" w:rsidP="005A2C1B">
      <w:pPr>
        <w:spacing w:after="0" w:line="360" w:lineRule="auto"/>
        <w:ind w:firstLine="709"/>
        <w:jc w:val="both"/>
        <w:rPr>
          <w:rFonts w:ascii="Arial" w:hAnsi="Arial" w:cs="Arial"/>
          <w:sz w:val="24"/>
          <w:szCs w:val="24"/>
          <w:lang w:eastAsia="pt-BR"/>
        </w:rPr>
      </w:pPr>
      <w:r w:rsidRPr="005A2C1B">
        <w:rPr>
          <w:rFonts w:ascii="Arial" w:hAnsi="Arial" w:cs="Arial"/>
          <w:sz w:val="24"/>
          <w:szCs w:val="24"/>
          <w:lang w:eastAsia="pt-BR"/>
        </w:rPr>
        <w:t xml:space="preserve">No módulo de </w:t>
      </w:r>
      <w:r w:rsidR="00D93BF4" w:rsidRPr="005A2C1B">
        <w:rPr>
          <w:rFonts w:ascii="Arial" w:hAnsi="Arial" w:cs="Arial"/>
          <w:sz w:val="24"/>
          <w:szCs w:val="24"/>
          <w:lang w:eastAsia="pt-BR"/>
        </w:rPr>
        <w:t>d</w:t>
      </w:r>
      <w:r w:rsidRPr="005A2C1B">
        <w:rPr>
          <w:rFonts w:ascii="Arial" w:hAnsi="Arial" w:cs="Arial"/>
          <w:sz w:val="24"/>
          <w:szCs w:val="24"/>
          <w:lang w:eastAsia="pt-BR"/>
        </w:rPr>
        <w:t xml:space="preserve">iretoria </w:t>
      </w:r>
      <w:r w:rsidR="00D93BF4" w:rsidRPr="005A2C1B">
        <w:rPr>
          <w:rFonts w:ascii="Arial" w:hAnsi="Arial" w:cs="Arial"/>
          <w:sz w:val="24"/>
          <w:szCs w:val="24"/>
          <w:lang w:eastAsia="pt-BR"/>
        </w:rPr>
        <w:t>c</w:t>
      </w:r>
      <w:r w:rsidRPr="005A2C1B">
        <w:rPr>
          <w:rFonts w:ascii="Arial" w:hAnsi="Arial" w:cs="Arial"/>
          <w:sz w:val="24"/>
          <w:szCs w:val="24"/>
          <w:lang w:eastAsia="pt-BR"/>
        </w:rPr>
        <w:t xml:space="preserve">línica é possível cadastrar </w:t>
      </w:r>
      <w:r w:rsidR="000B35F2" w:rsidRPr="005A2C1B">
        <w:rPr>
          <w:rFonts w:ascii="Arial" w:hAnsi="Arial" w:cs="Arial"/>
          <w:sz w:val="24"/>
          <w:szCs w:val="24"/>
          <w:lang w:eastAsia="pt-BR"/>
        </w:rPr>
        <w:t>os profissionais que prestam serviços para o hospital, bem como</w:t>
      </w:r>
      <w:r w:rsidR="00E37BF3" w:rsidRPr="005A2C1B">
        <w:rPr>
          <w:rFonts w:ascii="Arial" w:hAnsi="Arial" w:cs="Arial"/>
          <w:sz w:val="24"/>
          <w:szCs w:val="24"/>
          <w:lang w:eastAsia="pt-BR"/>
        </w:rPr>
        <w:t>,</w:t>
      </w:r>
      <w:r w:rsidR="000B35F2" w:rsidRPr="005A2C1B">
        <w:rPr>
          <w:rFonts w:ascii="Arial" w:hAnsi="Arial" w:cs="Arial"/>
          <w:sz w:val="24"/>
          <w:szCs w:val="24"/>
          <w:lang w:eastAsia="pt-BR"/>
        </w:rPr>
        <w:t xml:space="preserve"> registrar e consultar algumas características desses prestadores, como conselhos aos quais estão vinculados, suas especializações, especialidades e áreas de atuação, entre outras informações. Também permite o cadastro de ocorrências e licenças médicas, auxiliando no gerenciamento dos serviços prestados.</w:t>
      </w:r>
      <w:r w:rsidR="000B35F2" w:rsidRPr="005A2C1B">
        <w:rPr>
          <w:rFonts w:ascii="Arial" w:hAnsi="Arial" w:cs="Arial"/>
          <w:sz w:val="24"/>
          <w:szCs w:val="24"/>
          <w:lang w:eastAsia="pt-BR"/>
        </w:rPr>
        <w:tab/>
      </w:r>
    </w:p>
    <w:p w14:paraId="119CE72A" w14:textId="02C886F7" w:rsidR="000B35F2" w:rsidRPr="005A2C1B" w:rsidRDefault="003E3CB0" w:rsidP="005A2C1B">
      <w:pPr>
        <w:shd w:val="clear" w:color="auto" w:fill="FFFFFF"/>
        <w:spacing w:after="0" w:line="360" w:lineRule="auto"/>
        <w:ind w:firstLine="709"/>
        <w:jc w:val="both"/>
        <w:rPr>
          <w:rFonts w:ascii="Arial" w:hAnsi="Arial" w:cs="Arial"/>
          <w:sz w:val="24"/>
          <w:szCs w:val="24"/>
          <w:lang w:eastAsia="pt-BR"/>
        </w:rPr>
      </w:pPr>
      <w:r w:rsidRPr="005A2C1B">
        <w:rPr>
          <w:rFonts w:ascii="Arial" w:hAnsi="Arial" w:cs="Arial"/>
          <w:sz w:val="24"/>
          <w:szCs w:val="24"/>
          <w:lang w:eastAsia="pt-BR"/>
        </w:rPr>
        <w:t>O sistema de g</w:t>
      </w:r>
      <w:r w:rsidR="000B35F2" w:rsidRPr="005A2C1B">
        <w:rPr>
          <w:rFonts w:ascii="Arial" w:hAnsi="Arial" w:cs="Arial"/>
          <w:sz w:val="24"/>
          <w:szCs w:val="24"/>
          <w:lang w:eastAsia="pt-BR"/>
        </w:rPr>
        <w:t xml:space="preserve">erenciamento de </w:t>
      </w:r>
      <w:r w:rsidRPr="005A2C1B">
        <w:rPr>
          <w:rFonts w:ascii="Arial" w:hAnsi="Arial" w:cs="Arial"/>
          <w:sz w:val="24"/>
          <w:szCs w:val="24"/>
          <w:lang w:eastAsia="pt-BR"/>
        </w:rPr>
        <w:t>u</w:t>
      </w:r>
      <w:r w:rsidR="000B35F2" w:rsidRPr="005A2C1B">
        <w:rPr>
          <w:rFonts w:ascii="Arial" w:hAnsi="Arial" w:cs="Arial"/>
          <w:sz w:val="24"/>
          <w:szCs w:val="24"/>
          <w:lang w:eastAsia="pt-BR"/>
        </w:rPr>
        <w:t>nidades reúne as funções administrativas realizadas nos Postos de Enfermagem, bem como as configurações para um bom funcionamento do MVPEP (Prontuário Eletrônico do Paciente). Administra a movimentação do paciente, exibindo as admissões médicas realizadas em to</w:t>
      </w:r>
      <w:r w:rsidRPr="005A2C1B">
        <w:rPr>
          <w:rFonts w:ascii="Arial" w:hAnsi="Arial" w:cs="Arial"/>
          <w:sz w:val="24"/>
          <w:szCs w:val="24"/>
          <w:lang w:eastAsia="pt-BR"/>
        </w:rPr>
        <w:t xml:space="preserve">das as unidades da instituição. </w:t>
      </w:r>
      <w:r w:rsidR="000B35F2" w:rsidRPr="005A2C1B">
        <w:rPr>
          <w:rFonts w:ascii="Arial" w:hAnsi="Arial" w:cs="Arial"/>
          <w:sz w:val="24"/>
          <w:szCs w:val="24"/>
          <w:lang w:eastAsia="pt-BR"/>
        </w:rPr>
        <w:t>Possibilita também, a opção de informar as ocorrências dos plantões, monitorar os atendimentos, consultar as prescrições e exames solici</w:t>
      </w:r>
      <w:r w:rsidR="003F23E8" w:rsidRPr="005A2C1B">
        <w:rPr>
          <w:rFonts w:ascii="Arial" w:hAnsi="Arial" w:cs="Arial"/>
          <w:sz w:val="24"/>
          <w:szCs w:val="24"/>
          <w:lang w:eastAsia="pt-BR"/>
        </w:rPr>
        <w:t>tados para os pacientes. Além disso</w:t>
      </w:r>
      <w:r w:rsidR="000B35F2" w:rsidRPr="005A2C1B">
        <w:rPr>
          <w:rFonts w:ascii="Arial" w:hAnsi="Arial" w:cs="Arial"/>
          <w:sz w:val="24"/>
          <w:szCs w:val="24"/>
          <w:lang w:eastAsia="pt-BR"/>
        </w:rPr>
        <w:t xml:space="preserve">, </w:t>
      </w:r>
      <w:r w:rsidR="00192849" w:rsidRPr="005A2C1B">
        <w:rPr>
          <w:rFonts w:ascii="Arial" w:hAnsi="Arial" w:cs="Arial"/>
          <w:sz w:val="24"/>
          <w:szCs w:val="24"/>
          <w:lang w:eastAsia="pt-BR"/>
        </w:rPr>
        <w:t xml:space="preserve">permite </w:t>
      </w:r>
      <w:r w:rsidR="000B35F2" w:rsidRPr="005A2C1B">
        <w:rPr>
          <w:rFonts w:ascii="Arial" w:hAnsi="Arial" w:cs="Arial"/>
          <w:sz w:val="24"/>
          <w:szCs w:val="24"/>
          <w:lang w:eastAsia="pt-BR"/>
        </w:rPr>
        <w:t>configurar o SAE (Sistematização da Assistência de Enfermagem).</w:t>
      </w:r>
    </w:p>
    <w:p w14:paraId="4B5CE9BC" w14:textId="196EB810" w:rsidR="000B35F2" w:rsidRPr="005A2C1B" w:rsidRDefault="000B35F2" w:rsidP="005A2C1B">
      <w:pPr>
        <w:shd w:val="clear" w:color="auto" w:fill="FFFFFF"/>
        <w:spacing w:after="0" w:line="360" w:lineRule="auto"/>
        <w:ind w:firstLine="709"/>
        <w:jc w:val="both"/>
        <w:rPr>
          <w:rFonts w:ascii="Arial" w:hAnsi="Arial" w:cs="Arial"/>
          <w:sz w:val="24"/>
          <w:szCs w:val="24"/>
          <w:lang w:eastAsia="pt-BR"/>
        </w:rPr>
      </w:pPr>
      <w:r w:rsidRPr="005A2C1B">
        <w:rPr>
          <w:rFonts w:ascii="Arial" w:hAnsi="Arial" w:cs="Arial"/>
          <w:sz w:val="24"/>
          <w:szCs w:val="24"/>
          <w:lang w:eastAsia="pt-BR"/>
        </w:rPr>
        <w:t>As configurações realizadas no menu "PEP" e "SAE" tem impacto direto no sistema MVPEP. A integração dos processos no sistema possibilita aumento na produtividade e eliminação do</w:t>
      </w:r>
      <w:r w:rsidR="005A2C1B">
        <w:rPr>
          <w:rFonts w:ascii="Arial" w:hAnsi="Arial" w:cs="Arial"/>
          <w:sz w:val="24"/>
          <w:szCs w:val="24"/>
          <w:lang w:eastAsia="pt-BR"/>
        </w:rPr>
        <w:t xml:space="preserve"> retrabalho nos setores finais.</w:t>
      </w:r>
    </w:p>
    <w:p w14:paraId="33B05138" w14:textId="4797F4A9" w:rsidR="00A51037" w:rsidRPr="005A2C1B" w:rsidRDefault="00192849" w:rsidP="005A2C1B">
      <w:pPr>
        <w:spacing w:after="0" w:line="360" w:lineRule="auto"/>
        <w:ind w:firstLine="709"/>
        <w:jc w:val="both"/>
        <w:rPr>
          <w:rFonts w:ascii="Arial" w:hAnsi="Arial" w:cs="Arial"/>
          <w:sz w:val="24"/>
          <w:szCs w:val="24"/>
          <w:lang w:eastAsia="pt-BR"/>
        </w:rPr>
      </w:pPr>
      <w:r w:rsidRPr="005A2C1B">
        <w:rPr>
          <w:rFonts w:ascii="Arial" w:hAnsi="Arial" w:cs="Arial"/>
          <w:sz w:val="24"/>
          <w:szCs w:val="24"/>
          <w:lang w:eastAsia="pt-BR"/>
        </w:rPr>
        <w:lastRenderedPageBreak/>
        <w:t xml:space="preserve">O módulo de </w:t>
      </w:r>
      <w:r w:rsidR="000B35F2" w:rsidRPr="005A2C1B">
        <w:rPr>
          <w:rFonts w:ascii="Arial" w:hAnsi="Arial" w:cs="Arial"/>
          <w:sz w:val="24"/>
          <w:szCs w:val="24"/>
          <w:lang w:eastAsia="pt-BR"/>
        </w:rPr>
        <w:t>Gestão de Usuários</w:t>
      </w:r>
      <w:r w:rsidRPr="005A2C1B">
        <w:rPr>
          <w:rFonts w:ascii="Arial" w:hAnsi="Arial" w:cs="Arial"/>
          <w:sz w:val="24"/>
          <w:szCs w:val="24"/>
          <w:lang w:eastAsia="pt-BR"/>
        </w:rPr>
        <w:t xml:space="preserve"> p</w:t>
      </w:r>
      <w:r w:rsidR="00A51037" w:rsidRPr="005A2C1B">
        <w:rPr>
          <w:rFonts w:ascii="Arial" w:hAnsi="Arial" w:cs="Arial"/>
          <w:sz w:val="24"/>
          <w:szCs w:val="24"/>
          <w:lang w:eastAsia="pt-BR"/>
        </w:rPr>
        <w:t xml:space="preserve">ossibilita o gerenciamento dos sistemas utilizados pelo hospital, dos usuários e de seus respectivos acessos a cada sistema cadastrado. Além </w:t>
      </w:r>
      <w:r w:rsidRPr="005A2C1B">
        <w:rPr>
          <w:rFonts w:ascii="Arial" w:hAnsi="Arial" w:cs="Arial"/>
          <w:sz w:val="24"/>
          <w:szCs w:val="24"/>
          <w:lang w:eastAsia="pt-BR"/>
        </w:rPr>
        <w:t xml:space="preserve">disso, </w:t>
      </w:r>
      <w:r w:rsidR="003E3CB0" w:rsidRPr="005A2C1B">
        <w:rPr>
          <w:rFonts w:ascii="Arial" w:hAnsi="Arial" w:cs="Arial"/>
          <w:sz w:val="24"/>
          <w:szCs w:val="24"/>
          <w:lang w:eastAsia="pt-BR"/>
        </w:rPr>
        <w:t>permite</w:t>
      </w:r>
      <w:r w:rsidR="00A51037" w:rsidRPr="005A2C1B">
        <w:rPr>
          <w:rFonts w:ascii="Arial" w:hAnsi="Arial" w:cs="Arial"/>
          <w:sz w:val="24"/>
          <w:szCs w:val="24"/>
          <w:lang w:eastAsia="pt-BR"/>
        </w:rPr>
        <w:t xml:space="preserve"> todo o controle de auditoria e consulta das tabelas cadastradas.</w:t>
      </w:r>
    </w:p>
    <w:p w14:paraId="2E42FD0B" w14:textId="2B91CFBD" w:rsidR="00A51037" w:rsidRPr="005A2C1B" w:rsidRDefault="00192849" w:rsidP="005A2C1B">
      <w:pPr>
        <w:shd w:val="clear" w:color="auto" w:fill="FFFFFF"/>
        <w:spacing w:after="0" w:line="360" w:lineRule="auto"/>
        <w:ind w:firstLine="709"/>
        <w:jc w:val="both"/>
        <w:rPr>
          <w:rFonts w:ascii="Arial" w:hAnsi="Arial" w:cs="Arial"/>
          <w:sz w:val="24"/>
          <w:szCs w:val="24"/>
          <w:lang w:eastAsia="pt-BR"/>
        </w:rPr>
      </w:pPr>
      <w:r w:rsidRPr="005A2C1B">
        <w:rPr>
          <w:rFonts w:ascii="Arial" w:hAnsi="Arial" w:cs="Arial"/>
          <w:sz w:val="24"/>
          <w:szCs w:val="24"/>
          <w:lang w:eastAsia="pt-BR"/>
        </w:rPr>
        <w:t xml:space="preserve">O módulo de Internação permite efetuar </w:t>
      </w:r>
      <w:r w:rsidR="00A51037" w:rsidRPr="005A2C1B">
        <w:rPr>
          <w:rFonts w:ascii="Arial" w:hAnsi="Arial" w:cs="Arial"/>
          <w:sz w:val="24"/>
          <w:szCs w:val="24"/>
          <w:lang w:eastAsia="pt-BR"/>
        </w:rPr>
        <w:t xml:space="preserve">o gerenciamento dos processos de admissão dos pacientes no hospital por meio de internação, realizando a emissão de formulários e o controle de reserva e ocupação dos leitos. </w:t>
      </w:r>
      <w:r w:rsidR="008B7AAA" w:rsidRPr="005A2C1B">
        <w:rPr>
          <w:rFonts w:ascii="Arial" w:hAnsi="Arial" w:cs="Arial"/>
          <w:sz w:val="24"/>
          <w:szCs w:val="24"/>
          <w:lang w:eastAsia="pt-BR"/>
        </w:rPr>
        <w:t>Fornece</w:t>
      </w:r>
      <w:r w:rsidR="00A51037" w:rsidRPr="005A2C1B">
        <w:rPr>
          <w:rFonts w:ascii="Arial" w:hAnsi="Arial" w:cs="Arial"/>
          <w:sz w:val="24"/>
          <w:szCs w:val="24"/>
          <w:lang w:eastAsia="pt-BR"/>
        </w:rPr>
        <w:t xml:space="preserve"> informações estatísticas do perfil dos pacientes atendidos, procedimentos realizados, taxas de ocupação do hospital, faturamento e outros tipos mais utilizados. Além disso, possibilita a realização do cadastro dos pacientes e o processo de alta médica e hospitalar. O sistema permite também a integração on-line com as Centrais de Regulação de Leitos.</w:t>
      </w:r>
    </w:p>
    <w:p w14:paraId="6CF56E80" w14:textId="13DB3F0F" w:rsidR="00A51037" w:rsidRPr="005A2C1B" w:rsidRDefault="008B7AAA" w:rsidP="005A2C1B">
      <w:pPr>
        <w:shd w:val="clear" w:color="auto" w:fill="FFFFFF"/>
        <w:spacing w:after="0" w:line="360" w:lineRule="auto"/>
        <w:ind w:firstLine="709"/>
        <w:jc w:val="both"/>
        <w:rPr>
          <w:rFonts w:ascii="Arial" w:hAnsi="Arial" w:cs="Arial"/>
          <w:sz w:val="24"/>
          <w:szCs w:val="24"/>
          <w:lang w:eastAsia="pt-BR"/>
        </w:rPr>
      </w:pPr>
      <w:r w:rsidRPr="005A2C1B">
        <w:rPr>
          <w:rFonts w:ascii="Arial" w:hAnsi="Arial" w:cs="Arial"/>
          <w:sz w:val="24"/>
          <w:szCs w:val="24"/>
          <w:lang w:eastAsia="pt-BR"/>
        </w:rPr>
        <w:t xml:space="preserve">No módulo de Laboratório de Análises Clínicas é possível cadastrar </w:t>
      </w:r>
      <w:r w:rsidR="00A51037" w:rsidRPr="005A2C1B">
        <w:rPr>
          <w:rFonts w:ascii="Arial" w:hAnsi="Arial" w:cs="Arial"/>
          <w:sz w:val="24"/>
          <w:szCs w:val="24"/>
          <w:lang w:eastAsia="pt-BR"/>
        </w:rPr>
        <w:t>e gerenciar os exames laboratoriais, bem como emitir laudos, realizar a identificação dos setores de exames e controlar as versões dos resultados.</w:t>
      </w:r>
    </w:p>
    <w:p w14:paraId="21FF69E1" w14:textId="3E7E714D" w:rsidR="00A51037" w:rsidRPr="005A2C1B" w:rsidRDefault="008B7AAA" w:rsidP="005A2C1B">
      <w:pPr>
        <w:shd w:val="clear" w:color="auto" w:fill="FFFFFF"/>
        <w:spacing w:after="0" w:line="360" w:lineRule="auto"/>
        <w:ind w:firstLine="709"/>
        <w:jc w:val="both"/>
        <w:rPr>
          <w:rFonts w:ascii="Arial" w:hAnsi="Arial" w:cs="Arial"/>
          <w:sz w:val="24"/>
          <w:szCs w:val="24"/>
          <w:lang w:eastAsia="pt-BR"/>
        </w:rPr>
      </w:pPr>
      <w:r w:rsidRPr="005A2C1B">
        <w:rPr>
          <w:rFonts w:ascii="Arial" w:hAnsi="Arial" w:cs="Arial"/>
          <w:sz w:val="24"/>
          <w:szCs w:val="24"/>
          <w:lang w:eastAsia="pt-BR"/>
        </w:rPr>
        <w:t xml:space="preserve">O módulo de Nutrição e Dietética permite cadastrar </w:t>
      </w:r>
      <w:r w:rsidR="00A51037" w:rsidRPr="005A2C1B">
        <w:rPr>
          <w:rFonts w:ascii="Arial" w:hAnsi="Arial" w:cs="Arial"/>
          <w:sz w:val="24"/>
          <w:szCs w:val="24"/>
          <w:lang w:eastAsia="pt-BR"/>
        </w:rPr>
        <w:t>as opções de cardápios, refeições e dietas utilizadas no hospital e gerenciar as solicitações de refeições, procurando orientar e esclarecer as necessidades de infor</w:t>
      </w:r>
      <w:r w:rsidR="005A2C1B">
        <w:rPr>
          <w:rFonts w:ascii="Arial" w:hAnsi="Arial" w:cs="Arial"/>
          <w:sz w:val="24"/>
          <w:szCs w:val="24"/>
          <w:lang w:eastAsia="pt-BR"/>
        </w:rPr>
        <w:t>mações dos clientes e usuários.</w:t>
      </w:r>
    </w:p>
    <w:p w14:paraId="67E15E63" w14:textId="13CD7F6D" w:rsidR="00D93BF4" w:rsidRPr="005A2C1B" w:rsidRDefault="008B7AAA" w:rsidP="005A2C1B">
      <w:pPr>
        <w:shd w:val="clear" w:color="auto" w:fill="FFFFFF"/>
        <w:spacing w:after="0" w:line="360" w:lineRule="auto"/>
        <w:ind w:firstLine="709"/>
        <w:jc w:val="both"/>
        <w:rPr>
          <w:rFonts w:ascii="Arial" w:hAnsi="Arial" w:cs="Arial"/>
          <w:sz w:val="24"/>
          <w:szCs w:val="24"/>
          <w:lang w:eastAsia="pt-BR"/>
        </w:rPr>
      </w:pPr>
      <w:r w:rsidRPr="005A2C1B">
        <w:rPr>
          <w:rFonts w:ascii="Arial" w:hAnsi="Arial" w:cs="Arial"/>
          <w:sz w:val="24"/>
          <w:szCs w:val="24"/>
          <w:lang w:eastAsia="pt-BR"/>
        </w:rPr>
        <w:t xml:space="preserve">No módulo de Urgência e Emergência existe a possibilidade de gerenciamento </w:t>
      </w:r>
      <w:r w:rsidR="00A51037" w:rsidRPr="005A2C1B">
        <w:rPr>
          <w:rFonts w:ascii="Arial" w:hAnsi="Arial" w:cs="Arial"/>
          <w:sz w:val="24"/>
          <w:szCs w:val="24"/>
          <w:lang w:eastAsia="pt-BR"/>
        </w:rPr>
        <w:t>dos procedimentos relativos ao cadastro dos atendimentos de urgência, à triagem e ao acompanh</w:t>
      </w:r>
      <w:r w:rsidR="00D93BF4" w:rsidRPr="005A2C1B">
        <w:rPr>
          <w:rFonts w:ascii="Arial" w:hAnsi="Arial" w:cs="Arial"/>
          <w:sz w:val="24"/>
          <w:szCs w:val="24"/>
          <w:lang w:eastAsia="pt-BR"/>
        </w:rPr>
        <w:t>amento dos pacientes atendidos.</w:t>
      </w:r>
    </w:p>
    <w:p w14:paraId="29B146EA" w14:textId="557DFDDC" w:rsidR="00D93BF4" w:rsidRPr="005A2C1B" w:rsidRDefault="00D93BF4" w:rsidP="00360010">
      <w:pPr>
        <w:spacing w:before="480" w:after="480" w:line="360" w:lineRule="auto"/>
        <w:outlineLvl w:val="3"/>
        <w:rPr>
          <w:rFonts w:ascii="Arial" w:eastAsia="Times New Roman" w:hAnsi="Arial" w:cs="Arial"/>
          <w:i/>
          <w:sz w:val="24"/>
          <w:szCs w:val="24"/>
          <w:lang w:eastAsia="pt-BR"/>
        </w:rPr>
      </w:pPr>
      <w:bookmarkStart w:id="55" w:name="_Toc105517351"/>
      <w:r w:rsidRPr="005A2C1B">
        <w:rPr>
          <w:rFonts w:ascii="Arial" w:eastAsia="Times New Roman" w:hAnsi="Arial" w:cs="Arial"/>
          <w:i/>
          <w:sz w:val="24"/>
          <w:szCs w:val="24"/>
          <w:lang w:eastAsia="pt-BR"/>
        </w:rPr>
        <w:t>5.1.3.2 SACR</w:t>
      </w:r>
      <w:bookmarkEnd w:id="55"/>
    </w:p>
    <w:p w14:paraId="36AC5F4B" w14:textId="21184143" w:rsidR="0063537C" w:rsidRDefault="00B37818" w:rsidP="005A2C1B">
      <w:pPr>
        <w:shd w:val="clear" w:color="auto" w:fill="FFFFFF"/>
        <w:spacing w:after="0" w:line="360" w:lineRule="auto"/>
        <w:ind w:firstLine="709"/>
        <w:jc w:val="both"/>
        <w:rPr>
          <w:rFonts w:ascii="Arial" w:hAnsi="Arial" w:cs="Arial"/>
          <w:sz w:val="24"/>
          <w:szCs w:val="24"/>
          <w:lang w:eastAsia="pt-BR"/>
        </w:rPr>
      </w:pPr>
      <w:r w:rsidRPr="00B37818">
        <w:rPr>
          <w:rFonts w:ascii="Arial" w:hAnsi="Arial" w:cs="Arial"/>
          <w:sz w:val="24"/>
          <w:szCs w:val="24"/>
          <w:lang w:eastAsia="pt-BR"/>
        </w:rPr>
        <w:t xml:space="preserve">O SACR utiliza o protocolo </w:t>
      </w:r>
      <w:r w:rsidR="005D4357">
        <w:rPr>
          <w:rFonts w:ascii="Arial" w:hAnsi="Arial" w:cs="Arial"/>
          <w:sz w:val="24"/>
          <w:szCs w:val="24"/>
          <w:lang w:eastAsia="pt-BR"/>
        </w:rPr>
        <w:t>de Manchester</w:t>
      </w:r>
      <w:r w:rsidR="00EE22C7">
        <w:rPr>
          <w:rFonts w:ascii="Arial" w:hAnsi="Arial" w:cs="Arial"/>
          <w:sz w:val="24"/>
          <w:szCs w:val="24"/>
          <w:lang w:eastAsia="pt-BR"/>
        </w:rPr>
        <w:t>,</w:t>
      </w:r>
      <w:r w:rsidRPr="00B37818">
        <w:rPr>
          <w:rFonts w:ascii="Arial" w:hAnsi="Arial" w:cs="Arial"/>
          <w:sz w:val="24"/>
          <w:szCs w:val="24"/>
          <w:lang w:eastAsia="pt-BR"/>
        </w:rPr>
        <w:t xml:space="preserve"> </w:t>
      </w:r>
      <w:r w:rsidR="005D4357" w:rsidRPr="005D4357">
        <w:rPr>
          <w:rFonts w:ascii="Arial" w:hAnsi="Arial" w:cs="Arial"/>
          <w:sz w:val="24"/>
          <w:szCs w:val="24"/>
          <w:lang w:eastAsia="pt-BR"/>
        </w:rPr>
        <w:t xml:space="preserve">que permite a identificação de prioridade e a definição do tempo alvo recomendado até a avaliação médica </w:t>
      </w:r>
      <w:r w:rsidR="005D4357">
        <w:rPr>
          <w:rFonts w:ascii="Arial" w:hAnsi="Arial" w:cs="Arial"/>
          <w:sz w:val="24"/>
          <w:szCs w:val="24"/>
          <w:lang w:eastAsia="pt-BR"/>
        </w:rPr>
        <w:t xml:space="preserve">para cada caso. Se torna </w:t>
      </w:r>
      <w:r w:rsidRPr="00460C42">
        <w:rPr>
          <w:rFonts w:ascii="Arial" w:hAnsi="Arial" w:cs="Arial"/>
          <w:sz w:val="24"/>
          <w:szCs w:val="24"/>
          <w:lang w:eastAsia="pt-BR"/>
        </w:rPr>
        <w:t>responsável por orientar a classificação e categorização do diagnóstico</w:t>
      </w:r>
      <w:r w:rsidR="005D4357">
        <w:rPr>
          <w:rFonts w:ascii="Arial" w:hAnsi="Arial" w:cs="Arial"/>
          <w:sz w:val="24"/>
          <w:szCs w:val="24"/>
          <w:lang w:eastAsia="pt-BR"/>
        </w:rPr>
        <w:t xml:space="preserve"> do paciente</w:t>
      </w:r>
      <w:r w:rsidRPr="00460C42">
        <w:rPr>
          <w:rFonts w:ascii="Arial" w:hAnsi="Arial" w:cs="Arial"/>
          <w:sz w:val="24"/>
          <w:szCs w:val="24"/>
          <w:lang w:eastAsia="pt-BR"/>
        </w:rPr>
        <w:t>.</w:t>
      </w:r>
    </w:p>
    <w:p w14:paraId="490D1263" w14:textId="3A8C5A84" w:rsidR="00975FC5" w:rsidRDefault="00D93BF4" w:rsidP="005A2C1B">
      <w:pPr>
        <w:shd w:val="clear" w:color="auto" w:fill="FFFFFF"/>
        <w:spacing w:after="0" w:line="360" w:lineRule="auto"/>
        <w:ind w:firstLine="709"/>
        <w:jc w:val="both"/>
        <w:rPr>
          <w:rFonts w:ascii="Arial" w:hAnsi="Arial" w:cs="Arial"/>
          <w:sz w:val="24"/>
          <w:szCs w:val="24"/>
          <w:lang w:eastAsia="pt-BR"/>
        </w:rPr>
      </w:pPr>
      <w:r>
        <w:rPr>
          <w:rFonts w:ascii="Arial" w:hAnsi="Arial" w:cs="Arial"/>
          <w:sz w:val="24"/>
          <w:szCs w:val="24"/>
          <w:lang w:eastAsia="pt-BR"/>
        </w:rPr>
        <w:t>Para os atendimentos de urgência e emergência inicia-se pela triagem o</w:t>
      </w:r>
      <w:r w:rsidR="00DA4823">
        <w:rPr>
          <w:rFonts w:ascii="Arial" w:hAnsi="Arial" w:cs="Arial"/>
          <w:sz w:val="24"/>
          <w:szCs w:val="24"/>
          <w:lang w:eastAsia="pt-BR"/>
        </w:rPr>
        <w:t>nde o</w:t>
      </w:r>
      <w:r w:rsidR="00EF1BA3">
        <w:rPr>
          <w:rFonts w:ascii="Arial" w:hAnsi="Arial" w:cs="Arial"/>
          <w:sz w:val="24"/>
          <w:szCs w:val="24"/>
          <w:lang w:eastAsia="pt-BR"/>
        </w:rPr>
        <w:t xml:space="preserve"> atendimento é realizado</w:t>
      </w:r>
      <w:r>
        <w:rPr>
          <w:rFonts w:ascii="Arial" w:hAnsi="Arial" w:cs="Arial"/>
          <w:sz w:val="24"/>
          <w:szCs w:val="24"/>
          <w:lang w:eastAsia="pt-BR"/>
        </w:rPr>
        <w:t xml:space="preserve"> no sistema de acolhimento com c</w:t>
      </w:r>
      <w:r w:rsidRPr="00B37818">
        <w:rPr>
          <w:rFonts w:ascii="Arial" w:hAnsi="Arial" w:cs="Arial"/>
          <w:sz w:val="24"/>
          <w:szCs w:val="24"/>
          <w:lang w:eastAsia="pt-BR"/>
        </w:rPr>
        <w:t xml:space="preserve">lassificação de </w:t>
      </w:r>
      <w:r>
        <w:rPr>
          <w:rFonts w:ascii="Arial" w:hAnsi="Arial" w:cs="Arial"/>
          <w:sz w:val="24"/>
          <w:szCs w:val="24"/>
          <w:lang w:eastAsia="pt-BR"/>
        </w:rPr>
        <w:t xml:space="preserve">risco, </w:t>
      </w:r>
      <w:r w:rsidRPr="00B37818">
        <w:rPr>
          <w:rFonts w:ascii="Arial" w:hAnsi="Arial" w:cs="Arial"/>
          <w:sz w:val="24"/>
          <w:szCs w:val="24"/>
          <w:lang w:eastAsia="pt-BR"/>
        </w:rPr>
        <w:t>é uma ferramenta indispensável para a priorização de atendimento aos pacientes, de acordo co</w:t>
      </w:r>
      <w:r w:rsidR="00DA4823">
        <w:rPr>
          <w:rFonts w:ascii="Arial" w:hAnsi="Arial" w:cs="Arial"/>
          <w:sz w:val="24"/>
          <w:szCs w:val="24"/>
          <w:lang w:eastAsia="pt-BR"/>
        </w:rPr>
        <w:t>m a gravidade clínica de cada um</w:t>
      </w:r>
      <w:r w:rsidRPr="00B37818">
        <w:rPr>
          <w:rFonts w:ascii="Arial" w:hAnsi="Arial" w:cs="Arial"/>
          <w:sz w:val="24"/>
          <w:szCs w:val="24"/>
          <w:lang w:eastAsia="pt-BR"/>
        </w:rPr>
        <w:t xml:space="preserve">. Nas urgências dos hospitais, a ordem de </w:t>
      </w:r>
      <w:r w:rsidRPr="00B37818">
        <w:rPr>
          <w:rFonts w:ascii="Arial" w:hAnsi="Arial" w:cs="Arial"/>
          <w:sz w:val="24"/>
          <w:szCs w:val="24"/>
          <w:lang w:eastAsia="pt-BR"/>
        </w:rPr>
        <w:lastRenderedPageBreak/>
        <w:t xml:space="preserve">chegada tem de ser substituída pela ordem de necessidade clínica e a triagem realizada pela equipe responsável é facilmente controlada por esse sistema. </w:t>
      </w:r>
      <w:r w:rsidR="00975FC5" w:rsidRPr="00B37818">
        <w:rPr>
          <w:rFonts w:ascii="Arial" w:hAnsi="Arial" w:cs="Arial"/>
          <w:sz w:val="24"/>
          <w:szCs w:val="24"/>
          <w:lang w:eastAsia="pt-BR"/>
        </w:rPr>
        <w:t>Integrado com os sistem</w:t>
      </w:r>
      <w:r w:rsidR="00975FC5">
        <w:rPr>
          <w:rFonts w:ascii="Arial" w:hAnsi="Arial" w:cs="Arial"/>
          <w:sz w:val="24"/>
          <w:szCs w:val="24"/>
          <w:lang w:eastAsia="pt-BR"/>
        </w:rPr>
        <w:t>as de atendimento ao paciente</w:t>
      </w:r>
      <w:r w:rsidR="004B6B59">
        <w:rPr>
          <w:rFonts w:ascii="Arial" w:hAnsi="Arial" w:cs="Arial"/>
          <w:sz w:val="24"/>
          <w:szCs w:val="24"/>
          <w:lang w:eastAsia="pt-BR"/>
        </w:rPr>
        <w:t>,</w:t>
      </w:r>
      <w:r w:rsidR="00975FC5">
        <w:rPr>
          <w:rFonts w:ascii="Arial" w:hAnsi="Arial" w:cs="Arial"/>
          <w:sz w:val="24"/>
          <w:szCs w:val="24"/>
          <w:lang w:eastAsia="pt-BR"/>
        </w:rPr>
        <w:t xml:space="preserve"> o SACR possibilita organizar a lista de atendimento visando a prioridade pelo atual estado</w:t>
      </w:r>
      <w:r w:rsidR="00975FC5" w:rsidRPr="00B37818">
        <w:rPr>
          <w:rFonts w:ascii="Arial" w:hAnsi="Arial" w:cs="Arial"/>
          <w:sz w:val="24"/>
          <w:szCs w:val="24"/>
          <w:lang w:eastAsia="pt-BR"/>
        </w:rPr>
        <w:t xml:space="preserve"> de saúde dos enfermos, categorizando aqueles que precisam de uma atenção médica mais rápida.</w:t>
      </w:r>
    </w:p>
    <w:p w14:paraId="415207C0" w14:textId="3579561E" w:rsidR="00DA4823" w:rsidRDefault="00E32EE4" w:rsidP="005A2C1B">
      <w:pPr>
        <w:shd w:val="clear" w:color="auto" w:fill="FFFFFF"/>
        <w:spacing w:after="0" w:line="360" w:lineRule="auto"/>
        <w:ind w:firstLine="709"/>
        <w:jc w:val="both"/>
        <w:rPr>
          <w:rFonts w:ascii="Arial" w:hAnsi="Arial" w:cs="Arial"/>
          <w:sz w:val="24"/>
          <w:szCs w:val="24"/>
          <w:lang w:eastAsia="pt-BR"/>
        </w:rPr>
      </w:pPr>
      <w:r>
        <w:rPr>
          <w:rFonts w:ascii="Arial" w:hAnsi="Arial" w:cs="Arial"/>
          <w:sz w:val="24"/>
          <w:szCs w:val="24"/>
          <w:lang w:eastAsia="pt-BR"/>
        </w:rPr>
        <w:t>Na figura 4</w:t>
      </w:r>
      <w:r w:rsidR="00DA4823">
        <w:rPr>
          <w:rFonts w:ascii="Arial" w:hAnsi="Arial" w:cs="Arial"/>
          <w:sz w:val="24"/>
          <w:szCs w:val="24"/>
          <w:lang w:eastAsia="pt-BR"/>
        </w:rPr>
        <w:t xml:space="preserve"> </w:t>
      </w:r>
      <w:r w:rsidR="004B6B59">
        <w:rPr>
          <w:rFonts w:ascii="Arial" w:hAnsi="Arial" w:cs="Arial"/>
          <w:sz w:val="24"/>
          <w:szCs w:val="24"/>
          <w:lang w:eastAsia="pt-BR"/>
        </w:rPr>
        <w:t>é ilustrada</w:t>
      </w:r>
      <w:r w:rsidR="005D4357">
        <w:rPr>
          <w:rFonts w:ascii="Arial" w:hAnsi="Arial" w:cs="Arial"/>
          <w:sz w:val="24"/>
          <w:szCs w:val="24"/>
          <w:lang w:eastAsia="pt-BR"/>
        </w:rPr>
        <w:t xml:space="preserve"> a relação de prioridade com cor atribuída e tempo estimado para atendimento médico.</w:t>
      </w:r>
    </w:p>
    <w:p w14:paraId="531D6EAE" w14:textId="213EDE31" w:rsidR="001E3268" w:rsidRPr="001E3268" w:rsidRDefault="001E3268" w:rsidP="001E3268">
      <w:pPr>
        <w:pStyle w:val="Legenda"/>
        <w:rPr>
          <w:rFonts w:ascii="Arial" w:hAnsi="Arial" w:cs="Arial"/>
          <w:iCs w:val="0"/>
          <w:color w:val="000000"/>
          <w:sz w:val="20"/>
          <w:szCs w:val="20"/>
        </w:rPr>
      </w:pPr>
      <w:bookmarkStart w:id="56" w:name="_Toc104648987"/>
      <w:bookmarkStart w:id="57" w:name="_Toc105191784"/>
      <w:r w:rsidRPr="001E3268">
        <w:rPr>
          <w:rFonts w:ascii="Arial" w:hAnsi="Arial" w:cs="Arial"/>
          <w:iCs w:val="0"/>
          <w:color w:val="000000"/>
          <w:sz w:val="20"/>
          <w:szCs w:val="20"/>
        </w:rPr>
        <w:t xml:space="preserve">Figura </w:t>
      </w:r>
      <w:r w:rsidR="00706269">
        <w:rPr>
          <w:rFonts w:ascii="Arial" w:hAnsi="Arial" w:cs="Arial"/>
          <w:iCs w:val="0"/>
          <w:color w:val="000000"/>
          <w:sz w:val="20"/>
          <w:szCs w:val="20"/>
        </w:rPr>
        <w:fldChar w:fldCharType="begin"/>
      </w:r>
      <w:r w:rsidR="00706269">
        <w:rPr>
          <w:rFonts w:ascii="Arial" w:hAnsi="Arial" w:cs="Arial"/>
          <w:iCs w:val="0"/>
          <w:color w:val="000000"/>
          <w:sz w:val="20"/>
          <w:szCs w:val="20"/>
        </w:rPr>
        <w:instrText xml:space="preserve"> SEQ Figura \* ARABIC </w:instrText>
      </w:r>
      <w:r w:rsidR="00706269">
        <w:rPr>
          <w:rFonts w:ascii="Arial" w:hAnsi="Arial" w:cs="Arial"/>
          <w:iCs w:val="0"/>
          <w:color w:val="000000"/>
          <w:sz w:val="20"/>
          <w:szCs w:val="20"/>
        </w:rPr>
        <w:fldChar w:fldCharType="separate"/>
      </w:r>
      <w:r w:rsidR="00706269">
        <w:rPr>
          <w:rFonts w:ascii="Arial" w:hAnsi="Arial" w:cs="Arial"/>
          <w:iCs w:val="0"/>
          <w:noProof/>
          <w:color w:val="000000"/>
          <w:sz w:val="20"/>
          <w:szCs w:val="20"/>
        </w:rPr>
        <w:t>5</w:t>
      </w:r>
      <w:r w:rsidR="00706269">
        <w:rPr>
          <w:rFonts w:ascii="Arial" w:hAnsi="Arial" w:cs="Arial"/>
          <w:iCs w:val="0"/>
          <w:color w:val="000000"/>
          <w:sz w:val="20"/>
          <w:szCs w:val="20"/>
        </w:rPr>
        <w:fldChar w:fldCharType="end"/>
      </w:r>
      <w:r w:rsidRPr="001E3268">
        <w:rPr>
          <w:rFonts w:ascii="Arial" w:hAnsi="Arial" w:cs="Arial"/>
          <w:iCs w:val="0"/>
          <w:color w:val="000000"/>
          <w:sz w:val="20"/>
          <w:szCs w:val="20"/>
        </w:rPr>
        <w:t xml:space="preserve"> - </w:t>
      </w:r>
      <w:r>
        <w:rPr>
          <w:rFonts w:ascii="Arial" w:hAnsi="Arial" w:cs="Arial"/>
          <w:iCs w:val="0"/>
          <w:color w:val="000000"/>
          <w:sz w:val="20"/>
          <w:szCs w:val="20"/>
        </w:rPr>
        <w:t>Categorias protocolo Manchester</w:t>
      </w:r>
      <w:bookmarkEnd w:id="56"/>
      <w:bookmarkEnd w:id="57"/>
    </w:p>
    <w:p w14:paraId="56A699F3" w14:textId="2512A4B8" w:rsidR="00DA4823" w:rsidRDefault="005D4357" w:rsidP="001E3268">
      <w:pPr>
        <w:shd w:val="clear" w:color="auto" w:fill="FFFFFF"/>
        <w:spacing w:after="0" w:line="360" w:lineRule="auto"/>
        <w:jc w:val="center"/>
        <w:rPr>
          <w:rFonts w:ascii="Arial" w:hAnsi="Arial" w:cs="Arial"/>
          <w:sz w:val="24"/>
          <w:szCs w:val="24"/>
          <w:lang w:eastAsia="pt-BR"/>
        </w:rPr>
      </w:pPr>
      <w:r>
        <w:rPr>
          <w:noProof/>
          <w:lang w:eastAsia="pt-BR"/>
        </w:rPr>
        <w:drawing>
          <wp:inline distT="0" distB="0" distL="0" distR="0" wp14:anchorId="73DB32ED" wp14:editId="22952E31">
            <wp:extent cx="5237018" cy="2146783"/>
            <wp:effectExtent l="0" t="0" r="1905" b="635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42159" cy="2148890"/>
                    </a:xfrm>
                    <a:prstGeom prst="rect">
                      <a:avLst/>
                    </a:prstGeom>
                  </pic:spPr>
                </pic:pic>
              </a:graphicData>
            </a:graphic>
          </wp:inline>
        </w:drawing>
      </w:r>
    </w:p>
    <w:p w14:paraId="218A44E8" w14:textId="0E1F1C56" w:rsidR="00943FFE" w:rsidRPr="001E3268" w:rsidRDefault="001E3268" w:rsidP="001E3268">
      <w:pPr>
        <w:pStyle w:val="PargrafodaLista"/>
        <w:spacing w:before="120" w:after="200" w:line="360" w:lineRule="auto"/>
        <w:ind w:left="0"/>
        <w:contextualSpacing w:val="0"/>
        <w:jc w:val="center"/>
        <w:rPr>
          <w:rFonts w:ascii="Arial" w:eastAsia="Times New Roman" w:hAnsi="Arial" w:cs="Arial"/>
          <w:b/>
          <w:sz w:val="20"/>
          <w:szCs w:val="20"/>
          <w:lang w:eastAsia="pt-BR"/>
        </w:rPr>
      </w:pPr>
      <w:r>
        <w:rPr>
          <w:rFonts w:ascii="Arial" w:eastAsia="Times New Roman" w:hAnsi="Arial" w:cs="Arial"/>
          <w:b/>
          <w:sz w:val="20"/>
          <w:szCs w:val="20"/>
          <w:lang w:eastAsia="pt-BR"/>
        </w:rPr>
        <w:t>Fonte: Do autor (2022)</w:t>
      </w:r>
    </w:p>
    <w:p w14:paraId="1ADA3C6C" w14:textId="2E9CF66E" w:rsidR="00DA4823" w:rsidRPr="005A2C1B" w:rsidRDefault="00DA4823" w:rsidP="00360010">
      <w:pPr>
        <w:spacing w:before="480" w:after="480" w:line="360" w:lineRule="auto"/>
        <w:outlineLvl w:val="3"/>
        <w:rPr>
          <w:rFonts w:ascii="Arial" w:eastAsia="Times New Roman" w:hAnsi="Arial" w:cs="Arial"/>
          <w:i/>
          <w:sz w:val="24"/>
          <w:szCs w:val="24"/>
          <w:lang w:eastAsia="pt-BR"/>
        </w:rPr>
      </w:pPr>
      <w:bookmarkStart w:id="58" w:name="_Toc105517352"/>
      <w:r w:rsidRPr="005A2C1B">
        <w:rPr>
          <w:rFonts w:ascii="Arial" w:eastAsia="Times New Roman" w:hAnsi="Arial" w:cs="Arial"/>
          <w:i/>
          <w:sz w:val="24"/>
          <w:szCs w:val="24"/>
          <w:lang w:eastAsia="pt-BR"/>
        </w:rPr>
        <w:t>5.1.3.3 Editor</w:t>
      </w:r>
      <w:bookmarkEnd w:id="58"/>
    </w:p>
    <w:p w14:paraId="11AE2667" w14:textId="2D25A2AD" w:rsidR="00DA4823" w:rsidRDefault="00DA4823" w:rsidP="005A2C1B">
      <w:pPr>
        <w:spacing w:after="0" w:line="360" w:lineRule="auto"/>
        <w:ind w:firstLine="709"/>
        <w:jc w:val="both"/>
        <w:rPr>
          <w:rFonts w:ascii="Arial" w:hAnsi="Arial" w:cs="Arial"/>
          <w:sz w:val="24"/>
          <w:szCs w:val="24"/>
          <w:lang w:eastAsia="pt-BR"/>
        </w:rPr>
      </w:pPr>
      <w:r w:rsidRPr="00DA4823">
        <w:rPr>
          <w:rFonts w:ascii="Arial" w:hAnsi="Arial" w:cs="Arial"/>
          <w:sz w:val="24"/>
          <w:szCs w:val="24"/>
          <w:lang w:eastAsia="pt-BR"/>
        </w:rPr>
        <w:t>Esta ferramenta foi especialmente desenvolvida para possibilitar a construção</w:t>
      </w:r>
      <w:r w:rsidR="003A3899">
        <w:rPr>
          <w:rFonts w:ascii="Arial" w:hAnsi="Arial" w:cs="Arial"/>
          <w:sz w:val="24"/>
          <w:szCs w:val="24"/>
          <w:lang w:eastAsia="pt-BR"/>
        </w:rPr>
        <w:t xml:space="preserve"> </w:t>
      </w:r>
      <w:r>
        <w:rPr>
          <w:rFonts w:ascii="Arial" w:hAnsi="Arial" w:cs="Arial"/>
          <w:sz w:val="24"/>
          <w:szCs w:val="24"/>
          <w:lang w:eastAsia="pt-BR"/>
        </w:rPr>
        <w:t xml:space="preserve">de </w:t>
      </w:r>
      <w:r w:rsidRPr="00DA4823">
        <w:rPr>
          <w:rFonts w:ascii="Arial" w:hAnsi="Arial" w:cs="Arial"/>
          <w:sz w:val="24"/>
          <w:szCs w:val="24"/>
          <w:lang w:eastAsia="pt-BR"/>
        </w:rPr>
        <w:t>documentos</w:t>
      </w:r>
      <w:r>
        <w:rPr>
          <w:rFonts w:ascii="Arial" w:hAnsi="Arial" w:cs="Arial"/>
          <w:sz w:val="24"/>
          <w:szCs w:val="24"/>
          <w:lang w:eastAsia="pt-BR"/>
        </w:rPr>
        <w:t xml:space="preserve"> </w:t>
      </w:r>
      <w:r w:rsidRPr="00DA4823">
        <w:rPr>
          <w:rFonts w:ascii="Arial" w:hAnsi="Arial" w:cs="Arial"/>
          <w:sz w:val="24"/>
          <w:szCs w:val="24"/>
          <w:lang w:eastAsia="pt-BR"/>
        </w:rPr>
        <w:t>eletrônicos que serão utilizados pelos médicos, enfermeiros e técnicos de enfermagem no sistema de</w:t>
      </w:r>
      <w:r>
        <w:rPr>
          <w:rFonts w:ascii="Arial" w:hAnsi="Arial" w:cs="Arial"/>
          <w:sz w:val="24"/>
          <w:szCs w:val="24"/>
          <w:lang w:eastAsia="pt-BR"/>
        </w:rPr>
        <w:t xml:space="preserve"> </w:t>
      </w:r>
      <w:r w:rsidRPr="00DA4823">
        <w:rPr>
          <w:rFonts w:ascii="Arial" w:hAnsi="Arial" w:cs="Arial"/>
          <w:sz w:val="24"/>
          <w:szCs w:val="24"/>
          <w:lang w:eastAsia="pt-BR"/>
        </w:rPr>
        <w:t>Prontu</w:t>
      </w:r>
      <w:r>
        <w:rPr>
          <w:rFonts w:ascii="Arial" w:hAnsi="Arial" w:cs="Arial"/>
          <w:sz w:val="24"/>
          <w:szCs w:val="24"/>
          <w:lang w:eastAsia="pt-BR"/>
        </w:rPr>
        <w:t xml:space="preserve">ário Eletrônico do Paciente. </w:t>
      </w:r>
      <w:r w:rsidRPr="00DA4823">
        <w:rPr>
          <w:rFonts w:ascii="Arial" w:hAnsi="Arial" w:cs="Arial"/>
          <w:sz w:val="24"/>
          <w:szCs w:val="24"/>
          <w:lang w:eastAsia="pt-BR"/>
        </w:rPr>
        <w:t>Ela propicia que a criação desses documentos seja</w:t>
      </w:r>
      <w:r>
        <w:rPr>
          <w:rFonts w:ascii="Arial" w:hAnsi="Arial" w:cs="Arial"/>
          <w:sz w:val="24"/>
          <w:szCs w:val="24"/>
          <w:lang w:eastAsia="pt-BR"/>
        </w:rPr>
        <w:t xml:space="preserve"> </w:t>
      </w:r>
      <w:r w:rsidRPr="00DA4823">
        <w:rPr>
          <w:rFonts w:ascii="Arial" w:hAnsi="Arial" w:cs="Arial"/>
          <w:sz w:val="24"/>
          <w:szCs w:val="24"/>
          <w:lang w:eastAsia="pt-BR"/>
        </w:rPr>
        <w:t>realizada de maneira rápida, eficaz e uniforme, já que um único campo criado poderá ser utilizado em</w:t>
      </w:r>
      <w:r>
        <w:rPr>
          <w:rFonts w:ascii="Arial" w:hAnsi="Arial" w:cs="Arial"/>
          <w:sz w:val="24"/>
          <w:szCs w:val="24"/>
          <w:lang w:eastAsia="pt-BR"/>
        </w:rPr>
        <w:t xml:space="preserve"> </w:t>
      </w:r>
      <w:r w:rsidRPr="00DA4823">
        <w:rPr>
          <w:rFonts w:ascii="Arial" w:hAnsi="Arial" w:cs="Arial"/>
          <w:sz w:val="24"/>
          <w:szCs w:val="24"/>
          <w:lang w:eastAsia="pt-BR"/>
        </w:rPr>
        <w:t>mais de um documento</w:t>
      </w:r>
      <w:r>
        <w:rPr>
          <w:rFonts w:ascii="Arial" w:hAnsi="Arial" w:cs="Arial"/>
          <w:sz w:val="24"/>
          <w:szCs w:val="24"/>
          <w:lang w:eastAsia="pt-BR"/>
        </w:rPr>
        <w:t>.</w:t>
      </w:r>
    </w:p>
    <w:p w14:paraId="4E406A8F" w14:textId="50B38989" w:rsidR="0029512B" w:rsidRDefault="00DA4823" w:rsidP="005A2C1B">
      <w:pPr>
        <w:spacing w:after="0" w:line="360" w:lineRule="auto"/>
        <w:ind w:firstLine="709"/>
        <w:jc w:val="both"/>
        <w:rPr>
          <w:rFonts w:ascii="Arial" w:hAnsi="Arial" w:cs="Arial"/>
          <w:sz w:val="24"/>
          <w:szCs w:val="24"/>
          <w:lang w:eastAsia="pt-BR"/>
        </w:rPr>
      </w:pPr>
      <w:r w:rsidRPr="00DA4823">
        <w:rPr>
          <w:rFonts w:ascii="Arial" w:hAnsi="Arial" w:cs="Arial"/>
          <w:sz w:val="24"/>
          <w:szCs w:val="24"/>
          <w:lang w:eastAsia="pt-BR"/>
        </w:rPr>
        <w:t>O sistema é composto pelas abas “Campos” e “Documentos”, por meio</w:t>
      </w:r>
      <w:r>
        <w:rPr>
          <w:rFonts w:ascii="Arial" w:hAnsi="Arial" w:cs="Arial"/>
          <w:sz w:val="24"/>
          <w:szCs w:val="24"/>
          <w:lang w:eastAsia="pt-BR"/>
        </w:rPr>
        <w:t xml:space="preserve"> das quais são </w:t>
      </w:r>
      <w:r w:rsidRPr="00DA4823">
        <w:rPr>
          <w:rFonts w:ascii="Arial" w:hAnsi="Arial" w:cs="Arial"/>
          <w:sz w:val="24"/>
          <w:szCs w:val="24"/>
          <w:lang w:eastAsia="pt-BR"/>
        </w:rPr>
        <w:t>criados</w:t>
      </w:r>
      <w:r>
        <w:rPr>
          <w:rFonts w:ascii="Arial" w:hAnsi="Arial" w:cs="Arial"/>
          <w:sz w:val="24"/>
          <w:szCs w:val="24"/>
          <w:lang w:eastAsia="pt-BR"/>
        </w:rPr>
        <w:t xml:space="preserve"> </w:t>
      </w:r>
      <w:r w:rsidRPr="00DA4823">
        <w:rPr>
          <w:rFonts w:ascii="Arial" w:hAnsi="Arial" w:cs="Arial"/>
          <w:sz w:val="24"/>
          <w:szCs w:val="24"/>
          <w:lang w:eastAsia="pt-BR"/>
        </w:rPr>
        <w:t>campos/</w:t>
      </w:r>
      <w:proofErr w:type="spellStart"/>
      <w:r w:rsidRPr="00DA4823">
        <w:rPr>
          <w:rFonts w:ascii="Arial" w:hAnsi="Arial" w:cs="Arial"/>
          <w:sz w:val="24"/>
          <w:szCs w:val="24"/>
          <w:lang w:eastAsia="pt-BR"/>
        </w:rPr>
        <w:t>metadados</w:t>
      </w:r>
      <w:proofErr w:type="spellEnd"/>
      <w:r w:rsidRPr="00DA4823">
        <w:rPr>
          <w:rFonts w:ascii="Arial" w:hAnsi="Arial" w:cs="Arial"/>
          <w:sz w:val="24"/>
          <w:szCs w:val="24"/>
          <w:lang w:eastAsia="pt-BR"/>
        </w:rPr>
        <w:t xml:space="preserve"> e elabora</w:t>
      </w:r>
      <w:r w:rsidR="00FB1FD0">
        <w:rPr>
          <w:rFonts w:ascii="Arial" w:hAnsi="Arial" w:cs="Arial"/>
          <w:sz w:val="24"/>
          <w:szCs w:val="24"/>
          <w:lang w:eastAsia="pt-BR"/>
        </w:rPr>
        <w:t>das</w:t>
      </w:r>
      <w:r w:rsidRPr="00DA4823">
        <w:rPr>
          <w:rFonts w:ascii="Arial" w:hAnsi="Arial" w:cs="Arial"/>
          <w:sz w:val="24"/>
          <w:szCs w:val="24"/>
          <w:lang w:eastAsia="pt-BR"/>
        </w:rPr>
        <w:t xml:space="preserve"> as telas e os relatórios que serão utilizados no </w:t>
      </w:r>
      <w:r w:rsidR="00D56388">
        <w:rPr>
          <w:rFonts w:ascii="Arial" w:hAnsi="Arial" w:cs="Arial"/>
          <w:sz w:val="24"/>
          <w:szCs w:val="24"/>
          <w:lang w:eastAsia="pt-BR"/>
        </w:rPr>
        <w:t>atendimento.</w:t>
      </w:r>
    </w:p>
    <w:p w14:paraId="109DAC5C" w14:textId="6BA20C8B" w:rsidR="00C234CB" w:rsidRDefault="00F83F4E" w:rsidP="005A2C1B">
      <w:pPr>
        <w:spacing w:after="0" w:line="360" w:lineRule="auto"/>
        <w:ind w:firstLine="709"/>
        <w:jc w:val="both"/>
        <w:rPr>
          <w:rFonts w:ascii="Arial" w:hAnsi="Arial" w:cs="Arial"/>
          <w:sz w:val="24"/>
          <w:szCs w:val="24"/>
          <w:lang w:eastAsia="pt-BR"/>
        </w:rPr>
      </w:pPr>
      <w:r>
        <w:rPr>
          <w:rFonts w:ascii="Arial" w:hAnsi="Arial" w:cs="Arial"/>
          <w:sz w:val="24"/>
          <w:szCs w:val="24"/>
          <w:lang w:eastAsia="pt-BR"/>
        </w:rPr>
        <w:t>Campos</w:t>
      </w:r>
      <w:r w:rsidR="0029512B">
        <w:rPr>
          <w:rFonts w:ascii="Arial" w:hAnsi="Arial" w:cs="Arial"/>
          <w:sz w:val="24"/>
          <w:szCs w:val="24"/>
          <w:lang w:eastAsia="pt-BR"/>
        </w:rPr>
        <w:t>/</w:t>
      </w:r>
      <w:proofErr w:type="spellStart"/>
      <w:r w:rsidR="0029512B">
        <w:rPr>
          <w:rFonts w:ascii="Arial" w:hAnsi="Arial" w:cs="Arial"/>
          <w:sz w:val="24"/>
          <w:szCs w:val="24"/>
          <w:lang w:eastAsia="pt-BR"/>
        </w:rPr>
        <w:t>metadados</w:t>
      </w:r>
      <w:proofErr w:type="spellEnd"/>
      <w:r>
        <w:rPr>
          <w:rFonts w:ascii="Arial" w:hAnsi="Arial" w:cs="Arial"/>
          <w:sz w:val="24"/>
          <w:szCs w:val="24"/>
          <w:lang w:eastAsia="pt-BR"/>
        </w:rPr>
        <w:t xml:space="preserve"> possibilitam realizar ações como </w:t>
      </w:r>
      <w:r w:rsidR="0029512B">
        <w:rPr>
          <w:rFonts w:ascii="Arial" w:hAnsi="Arial" w:cs="Arial"/>
          <w:sz w:val="24"/>
          <w:szCs w:val="24"/>
          <w:lang w:eastAsia="pt-BR"/>
        </w:rPr>
        <w:t>consultas em banco de dados com instruções SQL (</w:t>
      </w:r>
      <w:proofErr w:type="spellStart"/>
      <w:r w:rsidR="0029512B" w:rsidRPr="0029512B">
        <w:rPr>
          <w:rFonts w:ascii="Arial" w:hAnsi="Arial" w:cs="Arial"/>
          <w:i/>
          <w:sz w:val="24"/>
          <w:szCs w:val="24"/>
          <w:lang w:eastAsia="pt-BR"/>
        </w:rPr>
        <w:t>S</w:t>
      </w:r>
      <w:r w:rsidR="00A70227">
        <w:rPr>
          <w:rFonts w:ascii="Arial" w:hAnsi="Arial" w:cs="Arial"/>
          <w:i/>
          <w:sz w:val="24"/>
          <w:szCs w:val="24"/>
          <w:lang w:eastAsia="pt-BR"/>
        </w:rPr>
        <w:t>tructured</w:t>
      </w:r>
      <w:proofErr w:type="spellEnd"/>
      <w:r w:rsidR="0029512B" w:rsidRPr="0029512B">
        <w:rPr>
          <w:rFonts w:ascii="Arial" w:hAnsi="Arial" w:cs="Arial"/>
          <w:i/>
          <w:sz w:val="24"/>
          <w:szCs w:val="24"/>
          <w:lang w:eastAsia="pt-BR"/>
        </w:rPr>
        <w:t xml:space="preserve"> Query </w:t>
      </w:r>
      <w:proofErr w:type="spellStart"/>
      <w:r w:rsidR="0029512B" w:rsidRPr="0029512B">
        <w:rPr>
          <w:rFonts w:ascii="Arial" w:hAnsi="Arial" w:cs="Arial"/>
          <w:i/>
          <w:sz w:val="24"/>
          <w:szCs w:val="24"/>
          <w:lang w:eastAsia="pt-BR"/>
        </w:rPr>
        <w:t>Language</w:t>
      </w:r>
      <w:proofErr w:type="spellEnd"/>
      <w:r w:rsidR="0029512B">
        <w:rPr>
          <w:rFonts w:ascii="Arial" w:hAnsi="Arial" w:cs="Arial"/>
          <w:sz w:val="24"/>
          <w:szCs w:val="24"/>
          <w:lang w:eastAsia="pt-BR"/>
        </w:rPr>
        <w:t>) entre outras funções como receber dados para</w:t>
      </w:r>
      <w:r w:rsidR="00C234CB">
        <w:rPr>
          <w:rFonts w:ascii="Arial" w:hAnsi="Arial" w:cs="Arial"/>
          <w:sz w:val="24"/>
          <w:szCs w:val="24"/>
          <w:lang w:eastAsia="pt-BR"/>
        </w:rPr>
        <w:t xml:space="preserve"> gravação</w:t>
      </w:r>
      <w:r w:rsidR="0029512B">
        <w:rPr>
          <w:rFonts w:ascii="Arial" w:hAnsi="Arial" w:cs="Arial"/>
          <w:sz w:val="24"/>
          <w:szCs w:val="24"/>
          <w:lang w:eastAsia="pt-BR"/>
        </w:rPr>
        <w:t xml:space="preserve"> </w:t>
      </w:r>
      <w:r w:rsidR="00C234CB">
        <w:rPr>
          <w:rFonts w:ascii="Arial" w:hAnsi="Arial" w:cs="Arial"/>
          <w:sz w:val="24"/>
          <w:szCs w:val="24"/>
          <w:lang w:eastAsia="pt-BR"/>
        </w:rPr>
        <w:t>em campos de textos</w:t>
      </w:r>
      <w:r w:rsidR="0029512B">
        <w:rPr>
          <w:rFonts w:ascii="Arial" w:hAnsi="Arial" w:cs="Arial"/>
          <w:sz w:val="24"/>
          <w:szCs w:val="24"/>
          <w:lang w:eastAsia="pt-BR"/>
        </w:rPr>
        <w:t xml:space="preserve"> para atende</w:t>
      </w:r>
      <w:r w:rsidR="00C234CB">
        <w:rPr>
          <w:rFonts w:ascii="Arial" w:hAnsi="Arial" w:cs="Arial"/>
          <w:sz w:val="24"/>
          <w:szCs w:val="24"/>
          <w:lang w:eastAsia="pt-BR"/>
        </w:rPr>
        <w:t>r diversas rotinas do hospital.</w:t>
      </w:r>
      <w:r w:rsidR="0029512B">
        <w:rPr>
          <w:rFonts w:ascii="Arial" w:hAnsi="Arial" w:cs="Arial"/>
          <w:sz w:val="24"/>
          <w:szCs w:val="24"/>
          <w:lang w:eastAsia="pt-BR"/>
        </w:rPr>
        <w:t xml:space="preserve"> </w:t>
      </w:r>
      <w:r w:rsidR="00C234CB">
        <w:rPr>
          <w:rFonts w:ascii="Arial" w:hAnsi="Arial" w:cs="Arial"/>
          <w:sz w:val="24"/>
          <w:szCs w:val="24"/>
          <w:lang w:eastAsia="pt-BR"/>
        </w:rPr>
        <w:t>Garantem</w:t>
      </w:r>
      <w:r w:rsidR="0029512B">
        <w:rPr>
          <w:rFonts w:ascii="Arial" w:hAnsi="Arial" w:cs="Arial"/>
          <w:sz w:val="24"/>
          <w:szCs w:val="24"/>
          <w:lang w:eastAsia="pt-BR"/>
        </w:rPr>
        <w:t xml:space="preserve"> a legibilidade de informações e possibilitam o armazenamento e </w:t>
      </w:r>
      <w:r w:rsidR="0029512B">
        <w:rPr>
          <w:rFonts w:ascii="Arial" w:hAnsi="Arial" w:cs="Arial"/>
          <w:sz w:val="24"/>
          <w:szCs w:val="24"/>
          <w:lang w:eastAsia="pt-BR"/>
        </w:rPr>
        <w:lastRenderedPageBreak/>
        <w:t xml:space="preserve">controle da informação </w:t>
      </w:r>
      <w:r w:rsidR="00C234CB">
        <w:rPr>
          <w:rFonts w:ascii="Arial" w:hAnsi="Arial" w:cs="Arial"/>
          <w:sz w:val="24"/>
          <w:szCs w:val="24"/>
          <w:lang w:eastAsia="pt-BR"/>
        </w:rPr>
        <w:t>registrada</w:t>
      </w:r>
      <w:r w:rsidR="00FB1FD0">
        <w:rPr>
          <w:rFonts w:ascii="Arial" w:hAnsi="Arial" w:cs="Arial"/>
          <w:sz w:val="24"/>
          <w:szCs w:val="24"/>
          <w:lang w:eastAsia="pt-BR"/>
        </w:rPr>
        <w:t>,</w:t>
      </w:r>
      <w:r w:rsidR="00C234CB">
        <w:rPr>
          <w:rFonts w:ascii="Arial" w:hAnsi="Arial" w:cs="Arial"/>
          <w:sz w:val="24"/>
          <w:szCs w:val="24"/>
          <w:lang w:eastAsia="pt-BR"/>
        </w:rPr>
        <w:t xml:space="preserve"> pois possibilita gerar relatório</w:t>
      </w:r>
      <w:r w:rsidR="005A2C1B">
        <w:rPr>
          <w:rFonts w:ascii="Arial" w:hAnsi="Arial" w:cs="Arial"/>
          <w:sz w:val="24"/>
          <w:szCs w:val="24"/>
          <w:lang w:eastAsia="pt-BR"/>
        </w:rPr>
        <w:t>s e indicadores de atendimento.</w:t>
      </w:r>
    </w:p>
    <w:p w14:paraId="778E50E3" w14:textId="5CC25C6B" w:rsidR="00074384" w:rsidRDefault="00C234CB" w:rsidP="005A2C1B">
      <w:pPr>
        <w:spacing w:after="0" w:line="360" w:lineRule="auto"/>
        <w:ind w:firstLine="709"/>
        <w:jc w:val="both"/>
        <w:rPr>
          <w:rFonts w:ascii="Arial" w:hAnsi="Arial" w:cs="Arial"/>
          <w:sz w:val="24"/>
          <w:szCs w:val="24"/>
          <w:lang w:eastAsia="pt-BR"/>
        </w:rPr>
      </w:pPr>
      <w:r>
        <w:rPr>
          <w:rFonts w:ascii="Arial" w:hAnsi="Arial" w:cs="Arial"/>
          <w:sz w:val="24"/>
          <w:szCs w:val="24"/>
          <w:lang w:eastAsia="pt-BR"/>
        </w:rPr>
        <w:t xml:space="preserve">Na </w:t>
      </w:r>
      <w:r w:rsidR="00FB1FD0">
        <w:rPr>
          <w:rFonts w:ascii="Arial" w:hAnsi="Arial" w:cs="Arial"/>
          <w:sz w:val="24"/>
          <w:szCs w:val="24"/>
          <w:lang w:eastAsia="pt-BR"/>
        </w:rPr>
        <w:t>F</w:t>
      </w:r>
      <w:r>
        <w:rPr>
          <w:rFonts w:ascii="Arial" w:hAnsi="Arial" w:cs="Arial"/>
          <w:sz w:val="24"/>
          <w:szCs w:val="24"/>
          <w:lang w:eastAsia="pt-BR"/>
        </w:rPr>
        <w:t>ig</w:t>
      </w:r>
      <w:r w:rsidR="00FB1FD0">
        <w:rPr>
          <w:rFonts w:ascii="Arial" w:hAnsi="Arial" w:cs="Arial"/>
          <w:sz w:val="24"/>
          <w:szCs w:val="24"/>
          <w:lang w:eastAsia="pt-BR"/>
        </w:rPr>
        <w:t>ura 6 é apresentado</w:t>
      </w:r>
      <w:r>
        <w:rPr>
          <w:rFonts w:ascii="Arial" w:hAnsi="Arial" w:cs="Arial"/>
          <w:sz w:val="24"/>
          <w:szCs w:val="24"/>
          <w:lang w:eastAsia="pt-BR"/>
        </w:rPr>
        <w:t xml:space="preserve"> </w:t>
      </w:r>
      <w:r w:rsidR="00FB1FD0">
        <w:rPr>
          <w:rFonts w:ascii="Arial" w:hAnsi="Arial" w:cs="Arial"/>
          <w:sz w:val="24"/>
          <w:szCs w:val="24"/>
          <w:lang w:eastAsia="pt-BR"/>
        </w:rPr>
        <w:t xml:space="preserve">um </w:t>
      </w:r>
      <w:r>
        <w:rPr>
          <w:rFonts w:ascii="Arial" w:hAnsi="Arial" w:cs="Arial"/>
          <w:sz w:val="24"/>
          <w:szCs w:val="24"/>
          <w:lang w:eastAsia="pt-BR"/>
        </w:rPr>
        <w:t>exemplo de documento eletrônico criado para realizar descrições cirúrgicas trazendo informações do paciente, dados da cirurgia</w:t>
      </w:r>
      <w:r w:rsidR="004B6B59">
        <w:rPr>
          <w:rFonts w:ascii="Arial" w:hAnsi="Arial" w:cs="Arial"/>
          <w:sz w:val="24"/>
          <w:szCs w:val="24"/>
          <w:lang w:eastAsia="pt-BR"/>
        </w:rPr>
        <w:t>,</w:t>
      </w:r>
      <w:r>
        <w:rPr>
          <w:rFonts w:ascii="Arial" w:hAnsi="Arial" w:cs="Arial"/>
          <w:sz w:val="24"/>
          <w:szCs w:val="24"/>
          <w:lang w:eastAsia="pt-BR"/>
        </w:rPr>
        <w:t xml:space="preserve"> como procedimento, equipe medica</w:t>
      </w:r>
      <w:r w:rsidR="00274290">
        <w:rPr>
          <w:rFonts w:ascii="Arial" w:hAnsi="Arial" w:cs="Arial"/>
          <w:sz w:val="24"/>
          <w:szCs w:val="24"/>
          <w:lang w:eastAsia="pt-BR"/>
        </w:rPr>
        <w:t>,</w:t>
      </w:r>
      <w:r>
        <w:rPr>
          <w:rFonts w:ascii="Arial" w:hAnsi="Arial" w:cs="Arial"/>
          <w:sz w:val="24"/>
          <w:szCs w:val="24"/>
          <w:lang w:eastAsia="pt-BR"/>
        </w:rPr>
        <w:t xml:space="preserve"> </w:t>
      </w:r>
      <w:r w:rsidR="00274290">
        <w:rPr>
          <w:rFonts w:ascii="Arial" w:hAnsi="Arial" w:cs="Arial"/>
          <w:sz w:val="24"/>
          <w:szCs w:val="24"/>
          <w:lang w:eastAsia="pt-BR"/>
        </w:rPr>
        <w:t>início e fim de cirurgia e CID operatório.</w:t>
      </w:r>
    </w:p>
    <w:p w14:paraId="20D858BE" w14:textId="6E9F4E49" w:rsidR="001E3268" w:rsidRPr="001E3268" w:rsidRDefault="001E3268" w:rsidP="001E3268">
      <w:pPr>
        <w:pStyle w:val="Legenda"/>
        <w:rPr>
          <w:rFonts w:ascii="Arial" w:hAnsi="Arial" w:cs="Arial"/>
          <w:iCs w:val="0"/>
          <w:color w:val="000000"/>
          <w:sz w:val="20"/>
          <w:szCs w:val="20"/>
        </w:rPr>
      </w:pPr>
      <w:bookmarkStart w:id="59" w:name="_Toc104648988"/>
      <w:bookmarkStart w:id="60" w:name="_Toc105191785"/>
      <w:r w:rsidRPr="001E3268">
        <w:rPr>
          <w:rFonts w:ascii="Arial" w:hAnsi="Arial" w:cs="Arial"/>
          <w:iCs w:val="0"/>
          <w:color w:val="000000"/>
          <w:sz w:val="20"/>
          <w:szCs w:val="20"/>
        </w:rPr>
        <w:t xml:space="preserve">Figura </w:t>
      </w:r>
      <w:r w:rsidR="00706269">
        <w:rPr>
          <w:rFonts w:ascii="Arial" w:hAnsi="Arial" w:cs="Arial"/>
          <w:iCs w:val="0"/>
          <w:color w:val="000000"/>
          <w:sz w:val="20"/>
          <w:szCs w:val="20"/>
        </w:rPr>
        <w:fldChar w:fldCharType="begin"/>
      </w:r>
      <w:r w:rsidR="00706269">
        <w:rPr>
          <w:rFonts w:ascii="Arial" w:hAnsi="Arial" w:cs="Arial"/>
          <w:iCs w:val="0"/>
          <w:color w:val="000000"/>
          <w:sz w:val="20"/>
          <w:szCs w:val="20"/>
        </w:rPr>
        <w:instrText xml:space="preserve"> SEQ Figura \* ARABIC </w:instrText>
      </w:r>
      <w:r w:rsidR="00706269">
        <w:rPr>
          <w:rFonts w:ascii="Arial" w:hAnsi="Arial" w:cs="Arial"/>
          <w:iCs w:val="0"/>
          <w:color w:val="000000"/>
          <w:sz w:val="20"/>
          <w:szCs w:val="20"/>
        </w:rPr>
        <w:fldChar w:fldCharType="separate"/>
      </w:r>
      <w:r w:rsidR="00706269">
        <w:rPr>
          <w:rFonts w:ascii="Arial" w:hAnsi="Arial" w:cs="Arial"/>
          <w:iCs w:val="0"/>
          <w:noProof/>
          <w:color w:val="000000"/>
          <w:sz w:val="20"/>
          <w:szCs w:val="20"/>
        </w:rPr>
        <w:t>6</w:t>
      </w:r>
      <w:r w:rsidR="00706269">
        <w:rPr>
          <w:rFonts w:ascii="Arial" w:hAnsi="Arial" w:cs="Arial"/>
          <w:iCs w:val="0"/>
          <w:color w:val="000000"/>
          <w:sz w:val="20"/>
          <w:szCs w:val="20"/>
        </w:rPr>
        <w:fldChar w:fldCharType="end"/>
      </w:r>
      <w:r w:rsidRPr="001E3268">
        <w:rPr>
          <w:rFonts w:ascii="Arial" w:hAnsi="Arial" w:cs="Arial"/>
          <w:iCs w:val="0"/>
          <w:color w:val="000000"/>
          <w:sz w:val="20"/>
          <w:szCs w:val="20"/>
        </w:rPr>
        <w:t xml:space="preserve"> - Descrição cirúrgica criada em </w:t>
      </w:r>
      <w:proofErr w:type="spellStart"/>
      <w:r w:rsidRPr="001E3268">
        <w:rPr>
          <w:rFonts w:ascii="Arial" w:hAnsi="Arial" w:cs="Arial"/>
          <w:iCs w:val="0"/>
          <w:color w:val="000000"/>
          <w:sz w:val="20"/>
          <w:szCs w:val="20"/>
        </w:rPr>
        <w:t>MVEditor</w:t>
      </w:r>
      <w:bookmarkEnd w:id="59"/>
      <w:bookmarkEnd w:id="60"/>
      <w:proofErr w:type="spellEnd"/>
    </w:p>
    <w:p w14:paraId="29C4038C" w14:textId="4541D326" w:rsidR="00274290" w:rsidRDefault="00274290" w:rsidP="006907E0">
      <w:pPr>
        <w:spacing w:after="0" w:line="240" w:lineRule="auto"/>
        <w:jc w:val="center"/>
        <w:rPr>
          <w:rFonts w:ascii="Arial" w:hAnsi="Arial" w:cs="Arial"/>
          <w:sz w:val="24"/>
          <w:szCs w:val="24"/>
          <w:lang w:eastAsia="pt-BR"/>
        </w:rPr>
      </w:pPr>
      <w:r>
        <w:rPr>
          <w:noProof/>
          <w:lang w:eastAsia="pt-BR"/>
        </w:rPr>
        <w:drawing>
          <wp:inline distT="0" distB="0" distL="0" distR="0" wp14:anchorId="138E300C" wp14:editId="5639A988">
            <wp:extent cx="3979333" cy="6960699"/>
            <wp:effectExtent l="0" t="0" r="254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04508" cy="7004735"/>
                    </a:xfrm>
                    <a:prstGeom prst="rect">
                      <a:avLst/>
                    </a:prstGeom>
                  </pic:spPr>
                </pic:pic>
              </a:graphicData>
            </a:graphic>
          </wp:inline>
        </w:drawing>
      </w:r>
    </w:p>
    <w:p w14:paraId="0847E9A8" w14:textId="17711521" w:rsidR="00FB1FD0" w:rsidRPr="001E3268" w:rsidRDefault="00FB1FD0" w:rsidP="001E3268">
      <w:pPr>
        <w:pStyle w:val="PargrafodaLista"/>
        <w:spacing w:before="120" w:after="200" w:line="360" w:lineRule="auto"/>
        <w:ind w:left="0"/>
        <w:contextualSpacing w:val="0"/>
        <w:jc w:val="center"/>
        <w:rPr>
          <w:rFonts w:ascii="Arial" w:eastAsia="Times New Roman" w:hAnsi="Arial" w:cs="Arial"/>
          <w:b/>
          <w:sz w:val="20"/>
          <w:szCs w:val="20"/>
          <w:lang w:eastAsia="pt-BR"/>
        </w:rPr>
      </w:pPr>
      <w:r w:rsidRPr="001E3268">
        <w:rPr>
          <w:rFonts w:ascii="Arial" w:eastAsia="Times New Roman" w:hAnsi="Arial" w:cs="Arial"/>
          <w:b/>
          <w:sz w:val="20"/>
          <w:szCs w:val="20"/>
          <w:lang w:eastAsia="pt-BR"/>
        </w:rPr>
        <w:t>Fonte: Do autor (2022)</w:t>
      </w:r>
    </w:p>
    <w:p w14:paraId="14EB152E" w14:textId="5DDEF0E3" w:rsidR="002C1017" w:rsidRDefault="004776D1" w:rsidP="005A2C1B">
      <w:pPr>
        <w:spacing w:after="0" w:line="360" w:lineRule="auto"/>
        <w:ind w:firstLine="709"/>
        <w:jc w:val="both"/>
        <w:rPr>
          <w:rFonts w:ascii="Arial" w:hAnsi="Arial" w:cs="Arial"/>
          <w:sz w:val="24"/>
          <w:szCs w:val="24"/>
          <w:lang w:eastAsia="pt-BR"/>
        </w:rPr>
      </w:pPr>
      <w:r>
        <w:rPr>
          <w:rFonts w:ascii="Arial" w:hAnsi="Arial" w:cs="Arial"/>
          <w:sz w:val="24"/>
          <w:szCs w:val="24"/>
          <w:lang w:eastAsia="pt-BR"/>
        </w:rPr>
        <w:lastRenderedPageBreak/>
        <w:t>Apresentados os recursos do sistema de prontuário eletrônico e suas integrações</w:t>
      </w:r>
      <w:r w:rsidR="002C1017">
        <w:rPr>
          <w:rFonts w:ascii="Arial" w:hAnsi="Arial" w:cs="Arial"/>
          <w:sz w:val="24"/>
          <w:szCs w:val="24"/>
          <w:lang w:eastAsia="pt-BR"/>
        </w:rPr>
        <w:t>,</w:t>
      </w:r>
      <w:r>
        <w:rPr>
          <w:rFonts w:ascii="Arial" w:hAnsi="Arial" w:cs="Arial"/>
          <w:sz w:val="24"/>
          <w:szCs w:val="24"/>
          <w:lang w:eastAsia="pt-BR"/>
        </w:rPr>
        <w:t xml:space="preserve"> observa-se uma grande massa de dados ditos como sensíveis e pessoais</w:t>
      </w:r>
      <w:r w:rsidR="002C1017">
        <w:rPr>
          <w:rFonts w:ascii="Arial" w:hAnsi="Arial" w:cs="Arial"/>
          <w:sz w:val="24"/>
          <w:szCs w:val="24"/>
          <w:lang w:eastAsia="pt-BR"/>
        </w:rPr>
        <w:t>,</w:t>
      </w:r>
      <w:r>
        <w:rPr>
          <w:rFonts w:ascii="Arial" w:hAnsi="Arial" w:cs="Arial"/>
          <w:sz w:val="24"/>
          <w:szCs w:val="24"/>
          <w:lang w:eastAsia="pt-BR"/>
        </w:rPr>
        <w:t xml:space="preserve"> e desta forma b</w:t>
      </w:r>
      <w:r w:rsidR="002C1017">
        <w:rPr>
          <w:rFonts w:ascii="Arial" w:hAnsi="Arial" w:cs="Arial"/>
          <w:sz w:val="24"/>
          <w:szCs w:val="24"/>
          <w:lang w:eastAsia="pt-BR"/>
        </w:rPr>
        <w:t>usca</w:t>
      </w:r>
      <w:r w:rsidR="004B6B59">
        <w:rPr>
          <w:rFonts w:ascii="Arial" w:hAnsi="Arial" w:cs="Arial"/>
          <w:sz w:val="24"/>
          <w:szCs w:val="24"/>
          <w:lang w:eastAsia="pt-BR"/>
        </w:rPr>
        <w:t>-se</w:t>
      </w:r>
      <w:r w:rsidR="002C1017">
        <w:rPr>
          <w:rFonts w:ascii="Arial" w:hAnsi="Arial" w:cs="Arial"/>
          <w:sz w:val="24"/>
          <w:szCs w:val="24"/>
          <w:lang w:eastAsia="pt-BR"/>
        </w:rPr>
        <w:t xml:space="preserve"> analisar os requisitos que compõem a tabela </w:t>
      </w:r>
      <w:r w:rsidR="002C1017" w:rsidRPr="002C1017">
        <w:rPr>
          <w:rFonts w:ascii="Arial" w:hAnsi="Arial" w:cs="Arial"/>
          <w:sz w:val="24"/>
          <w:szCs w:val="24"/>
          <w:lang w:eastAsia="pt-BR"/>
        </w:rPr>
        <w:t>Padrão TISS</w:t>
      </w:r>
      <w:r w:rsidR="002C1017">
        <w:rPr>
          <w:rFonts w:ascii="Arial" w:hAnsi="Arial" w:cs="Arial"/>
          <w:sz w:val="24"/>
          <w:szCs w:val="24"/>
          <w:lang w:eastAsia="pt-BR"/>
        </w:rPr>
        <w:t xml:space="preserve"> que contempla a </w:t>
      </w:r>
      <w:r w:rsidR="002C1017" w:rsidRPr="002C1017">
        <w:rPr>
          <w:rFonts w:ascii="Arial" w:hAnsi="Arial" w:cs="Arial"/>
          <w:sz w:val="24"/>
          <w:szCs w:val="24"/>
          <w:lang w:eastAsia="pt-BR"/>
        </w:rPr>
        <w:t xml:space="preserve">troca de informações </w:t>
      </w:r>
      <w:r w:rsidR="002C1017">
        <w:rPr>
          <w:rFonts w:ascii="Arial" w:hAnsi="Arial" w:cs="Arial"/>
          <w:sz w:val="24"/>
          <w:szCs w:val="24"/>
          <w:lang w:eastAsia="pt-BR"/>
        </w:rPr>
        <w:t xml:space="preserve">em </w:t>
      </w:r>
      <w:r w:rsidR="002C1017" w:rsidRPr="002C1017">
        <w:rPr>
          <w:rFonts w:ascii="Arial" w:hAnsi="Arial" w:cs="Arial"/>
          <w:sz w:val="24"/>
          <w:szCs w:val="24"/>
          <w:lang w:eastAsia="pt-BR"/>
        </w:rPr>
        <w:t>sistemas e portais</w:t>
      </w:r>
      <w:r w:rsidR="002C1017">
        <w:rPr>
          <w:rFonts w:ascii="Arial" w:hAnsi="Arial" w:cs="Arial"/>
          <w:sz w:val="24"/>
          <w:szCs w:val="24"/>
          <w:lang w:eastAsia="pt-BR"/>
        </w:rPr>
        <w:t xml:space="preserve"> </w:t>
      </w:r>
      <w:r w:rsidR="002C1017" w:rsidRPr="002C1017">
        <w:rPr>
          <w:rFonts w:ascii="Arial" w:hAnsi="Arial" w:cs="Arial"/>
          <w:sz w:val="24"/>
          <w:szCs w:val="24"/>
          <w:lang w:eastAsia="pt-BR"/>
        </w:rPr>
        <w:t>na saúde suplementar</w:t>
      </w:r>
      <w:r w:rsidR="002C1017">
        <w:rPr>
          <w:rFonts w:ascii="Arial" w:hAnsi="Arial" w:cs="Arial"/>
          <w:sz w:val="24"/>
          <w:szCs w:val="24"/>
          <w:lang w:eastAsia="pt-BR"/>
        </w:rPr>
        <w:t xml:space="preserve"> sobre os princípios da LGPD conf</w:t>
      </w:r>
      <w:r w:rsidR="004B6B59">
        <w:rPr>
          <w:rFonts w:ascii="Arial" w:hAnsi="Arial" w:cs="Arial"/>
          <w:sz w:val="24"/>
          <w:szCs w:val="24"/>
          <w:lang w:eastAsia="pt-BR"/>
        </w:rPr>
        <w:t>orme é apresentado a seguir no C</w:t>
      </w:r>
      <w:r w:rsidR="002C1017">
        <w:rPr>
          <w:rFonts w:ascii="Arial" w:hAnsi="Arial" w:cs="Arial"/>
          <w:sz w:val="24"/>
          <w:szCs w:val="24"/>
          <w:lang w:eastAsia="pt-BR"/>
        </w:rPr>
        <w:t>apítulo 6.</w:t>
      </w:r>
    </w:p>
    <w:p w14:paraId="0268EE60" w14:textId="77777777" w:rsidR="005A2C1B" w:rsidRDefault="005A2C1B" w:rsidP="005A2C1B">
      <w:pPr>
        <w:spacing w:after="0" w:line="360" w:lineRule="auto"/>
        <w:ind w:firstLine="709"/>
        <w:jc w:val="both"/>
        <w:rPr>
          <w:rFonts w:ascii="Arial" w:hAnsi="Arial" w:cs="Arial"/>
          <w:sz w:val="24"/>
          <w:szCs w:val="24"/>
          <w:lang w:eastAsia="pt-BR"/>
        </w:rPr>
        <w:sectPr w:rsidR="005A2C1B" w:rsidSect="00ED4312">
          <w:pgSz w:w="11906" w:h="16838"/>
          <w:pgMar w:top="1701" w:right="1134" w:bottom="1134" w:left="1701" w:header="708" w:footer="708" w:gutter="0"/>
          <w:cols w:space="708"/>
          <w:docGrid w:linePitch="360"/>
        </w:sectPr>
      </w:pPr>
    </w:p>
    <w:p w14:paraId="1650ACBD" w14:textId="718E70EE" w:rsidR="002C1017" w:rsidRPr="005A2C1B" w:rsidRDefault="005A2C1B" w:rsidP="005A2C1B">
      <w:pPr>
        <w:spacing w:after="480" w:line="360" w:lineRule="auto"/>
        <w:outlineLvl w:val="0"/>
        <w:rPr>
          <w:rFonts w:ascii="Arial" w:eastAsia="Calibri" w:hAnsi="Arial" w:cs="Arial"/>
          <w:b/>
          <w:sz w:val="24"/>
          <w:szCs w:val="24"/>
        </w:rPr>
      </w:pPr>
      <w:bookmarkStart w:id="61" w:name="_Toc105517353"/>
      <w:r w:rsidRPr="005A2C1B">
        <w:rPr>
          <w:rFonts w:ascii="Arial" w:eastAsia="Calibri" w:hAnsi="Arial" w:cs="Arial"/>
          <w:b/>
          <w:sz w:val="24"/>
          <w:szCs w:val="24"/>
        </w:rPr>
        <w:lastRenderedPageBreak/>
        <w:t>6 ANÁLISE DE REQUISITOS PADRÃO TISS, SOB A LUZ DA LGPD</w:t>
      </w:r>
      <w:bookmarkEnd w:id="61"/>
    </w:p>
    <w:p w14:paraId="4AA3DC0D" w14:textId="6194CF86" w:rsidR="00F53669" w:rsidRPr="005A2C1B" w:rsidRDefault="00983176" w:rsidP="005A2C1B">
      <w:pPr>
        <w:spacing w:after="0" w:line="360" w:lineRule="auto"/>
        <w:ind w:firstLine="709"/>
        <w:jc w:val="both"/>
        <w:rPr>
          <w:rFonts w:ascii="Arial" w:hAnsi="Arial" w:cs="Arial"/>
          <w:sz w:val="24"/>
          <w:szCs w:val="24"/>
          <w:lang w:eastAsia="pt-BR"/>
        </w:rPr>
      </w:pPr>
      <w:r w:rsidRPr="005A2C1B">
        <w:rPr>
          <w:rFonts w:ascii="Arial" w:hAnsi="Arial" w:cs="Arial"/>
          <w:sz w:val="24"/>
          <w:szCs w:val="24"/>
          <w:lang w:eastAsia="pt-BR"/>
        </w:rPr>
        <w:t xml:space="preserve">Para </w:t>
      </w:r>
      <w:r w:rsidR="00651384" w:rsidRPr="005A2C1B">
        <w:rPr>
          <w:rFonts w:ascii="Arial" w:hAnsi="Arial" w:cs="Arial"/>
          <w:sz w:val="24"/>
          <w:szCs w:val="24"/>
          <w:lang w:eastAsia="pt-BR"/>
        </w:rPr>
        <w:t xml:space="preserve">a </w:t>
      </w:r>
      <w:r w:rsidRPr="005A2C1B">
        <w:rPr>
          <w:rFonts w:ascii="Arial" w:hAnsi="Arial" w:cs="Arial"/>
          <w:sz w:val="24"/>
          <w:szCs w:val="24"/>
          <w:lang w:eastAsia="pt-BR"/>
        </w:rPr>
        <w:t>análise do sistema de prontuário eletrônico</w:t>
      </w:r>
      <w:r w:rsidR="006542C2" w:rsidRPr="005A2C1B">
        <w:rPr>
          <w:rFonts w:ascii="Arial" w:hAnsi="Arial" w:cs="Arial"/>
          <w:sz w:val="24"/>
          <w:szCs w:val="24"/>
          <w:lang w:eastAsia="pt-BR"/>
        </w:rPr>
        <w:t xml:space="preserve"> escolhido </w:t>
      </w:r>
      <w:r w:rsidR="00651384" w:rsidRPr="005A2C1B">
        <w:rPr>
          <w:rFonts w:ascii="Arial" w:hAnsi="Arial" w:cs="Arial"/>
          <w:sz w:val="24"/>
          <w:szCs w:val="24"/>
          <w:lang w:eastAsia="pt-BR"/>
        </w:rPr>
        <w:t xml:space="preserve">- </w:t>
      </w:r>
      <w:r w:rsidR="006542C2" w:rsidRPr="005A2C1B">
        <w:rPr>
          <w:rFonts w:ascii="Arial" w:hAnsi="Arial" w:cs="Arial"/>
          <w:sz w:val="24"/>
          <w:szCs w:val="24"/>
          <w:lang w:eastAsia="pt-BR"/>
        </w:rPr>
        <w:t>MVPEP</w:t>
      </w:r>
      <w:r w:rsidRPr="005A2C1B">
        <w:rPr>
          <w:rFonts w:ascii="Arial" w:hAnsi="Arial" w:cs="Arial"/>
          <w:sz w:val="24"/>
          <w:szCs w:val="24"/>
          <w:lang w:eastAsia="pt-BR"/>
        </w:rPr>
        <w:t xml:space="preserve"> e suas ramificações </w:t>
      </w:r>
      <w:r w:rsidR="006542C2" w:rsidRPr="005A2C1B">
        <w:rPr>
          <w:rFonts w:ascii="Arial" w:hAnsi="Arial" w:cs="Arial"/>
          <w:sz w:val="24"/>
          <w:szCs w:val="24"/>
          <w:lang w:eastAsia="pt-BR"/>
        </w:rPr>
        <w:t>com</w:t>
      </w:r>
      <w:r w:rsidR="00F53669" w:rsidRPr="005A2C1B">
        <w:rPr>
          <w:rFonts w:ascii="Arial" w:hAnsi="Arial" w:cs="Arial"/>
          <w:sz w:val="24"/>
          <w:szCs w:val="24"/>
          <w:lang w:eastAsia="pt-BR"/>
        </w:rPr>
        <w:t xml:space="preserve"> sistemas integrados buscou-se como referência a</w:t>
      </w:r>
      <w:r w:rsidR="006542C2" w:rsidRPr="005A2C1B">
        <w:rPr>
          <w:rFonts w:ascii="Arial" w:hAnsi="Arial" w:cs="Arial"/>
          <w:sz w:val="24"/>
          <w:szCs w:val="24"/>
          <w:lang w:eastAsia="pt-BR"/>
        </w:rPr>
        <w:t xml:space="preserve"> tabela pa</w:t>
      </w:r>
      <w:r w:rsidR="00413E90">
        <w:rPr>
          <w:rFonts w:ascii="Arial" w:hAnsi="Arial" w:cs="Arial"/>
          <w:sz w:val="24"/>
          <w:szCs w:val="24"/>
          <w:lang w:eastAsia="pt-BR"/>
        </w:rPr>
        <w:t xml:space="preserve">drão TISS </w:t>
      </w:r>
      <w:r w:rsidR="002C57F4" w:rsidRPr="002C57F4">
        <w:rPr>
          <w:rFonts w:ascii="Arial" w:hAnsi="Arial" w:cs="Arial"/>
          <w:sz w:val="24"/>
          <w:szCs w:val="24"/>
          <w:lang w:eastAsia="pt-BR"/>
        </w:rPr>
        <w:t>(Troca de Informações na Saúde Suplementar)</w:t>
      </w:r>
      <w:r w:rsidR="00413E90">
        <w:rPr>
          <w:rFonts w:ascii="Arial" w:hAnsi="Arial" w:cs="Arial"/>
          <w:sz w:val="24"/>
          <w:szCs w:val="24"/>
          <w:lang w:eastAsia="pt-BR"/>
        </w:rPr>
        <w:t xml:space="preserve">. Esta contém </w:t>
      </w:r>
      <w:r w:rsidR="006542C2" w:rsidRPr="005A2C1B">
        <w:rPr>
          <w:rFonts w:ascii="Arial" w:hAnsi="Arial" w:cs="Arial"/>
          <w:sz w:val="24"/>
          <w:szCs w:val="24"/>
          <w:lang w:eastAsia="pt-BR"/>
        </w:rPr>
        <w:t xml:space="preserve">78 requisitos desde a comunicação entre sistemas até o tratamento de dados pessoais em um ambiente </w:t>
      </w:r>
      <w:r w:rsidR="00F53669" w:rsidRPr="005A2C1B">
        <w:rPr>
          <w:rFonts w:ascii="Arial" w:hAnsi="Arial" w:cs="Arial"/>
          <w:sz w:val="24"/>
          <w:szCs w:val="24"/>
          <w:lang w:eastAsia="pt-BR"/>
        </w:rPr>
        <w:t>hospitalar, dividida em cinco componentes conforme apresentado a seguir.</w:t>
      </w:r>
    </w:p>
    <w:p w14:paraId="03CCB43C" w14:textId="36D43EAF" w:rsidR="00F53669" w:rsidRPr="005A2C1B" w:rsidRDefault="00531565" w:rsidP="005A2C1B">
      <w:pPr>
        <w:spacing w:after="0" w:line="360" w:lineRule="auto"/>
        <w:ind w:firstLine="709"/>
        <w:jc w:val="both"/>
        <w:rPr>
          <w:rFonts w:ascii="Arial" w:hAnsi="Arial" w:cs="Arial"/>
          <w:bCs/>
          <w:sz w:val="24"/>
          <w:szCs w:val="24"/>
          <w:lang w:eastAsia="pt-BR"/>
        </w:rPr>
      </w:pPr>
      <w:r w:rsidRPr="005A2C1B">
        <w:rPr>
          <w:rFonts w:ascii="Arial" w:hAnsi="Arial" w:cs="Arial"/>
          <w:bCs/>
          <w:sz w:val="24"/>
          <w:szCs w:val="24"/>
          <w:lang w:eastAsia="pt-BR"/>
        </w:rPr>
        <w:t>O primeiro componente é o organizacional que é o responsável por es</w:t>
      </w:r>
      <w:r w:rsidR="00F53669" w:rsidRPr="005A2C1B">
        <w:rPr>
          <w:rFonts w:ascii="Arial" w:hAnsi="Arial" w:cs="Arial"/>
          <w:bCs/>
          <w:sz w:val="24"/>
          <w:szCs w:val="24"/>
          <w:lang w:eastAsia="pt-BR"/>
        </w:rPr>
        <w:t>tabelece</w:t>
      </w:r>
      <w:r w:rsidRPr="005A2C1B">
        <w:rPr>
          <w:rFonts w:ascii="Arial" w:hAnsi="Arial" w:cs="Arial"/>
          <w:bCs/>
          <w:sz w:val="24"/>
          <w:szCs w:val="24"/>
          <w:lang w:eastAsia="pt-BR"/>
        </w:rPr>
        <w:t>r</w:t>
      </w:r>
      <w:r w:rsidR="00F53669" w:rsidRPr="005A2C1B">
        <w:rPr>
          <w:rFonts w:ascii="Arial" w:hAnsi="Arial" w:cs="Arial"/>
          <w:bCs/>
          <w:sz w:val="24"/>
          <w:szCs w:val="24"/>
          <w:lang w:eastAsia="pt-BR"/>
        </w:rPr>
        <w:t xml:space="preserve"> o conjunto de regras operacionais.</w:t>
      </w:r>
      <w:r w:rsidRPr="005A2C1B">
        <w:rPr>
          <w:rFonts w:ascii="Arial" w:hAnsi="Arial" w:cs="Arial"/>
          <w:bCs/>
          <w:sz w:val="24"/>
          <w:szCs w:val="24"/>
          <w:lang w:eastAsia="pt-BR"/>
        </w:rPr>
        <w:t xml:space="preserve"> No segundo componente</w:t>
      </w:r>
      <w:r w:rsidR="001261A1">
        <w:rPr>
          <w:rFonts w:ascii="Arial" w:hAnsi="Arial" w:cs="Arial"/>
          <w:bCs/>
          <w:sz w:val="24"/>
          <w:szCs w:val="24"/>
          <w:lang w:eastAsia="pt-BR"/>
        </w:rPr>
        <w:t>,</w:t>
      </w:r>
      <w:r w:rsidRPr="005A2C1B">
        <w:rPr>
          <w:rFonts w:ascii="Arial" w:hAnsi="Arial" w:cs="Arial"/>
          <w:bCs/>
          <w:sz w:val="24"/>
          <w:szCs w:val="24"/>
          <w:lang w:eastAsia="pt-BR"/>
        </w:rPr>
        <w:t xml:space="preserve"> chamado c</w:t>
      </w:r>
      <w:r w:rsidR="00F53669" w:rsidRPr="005A2C1B">
        <w:rPr>
          <w:rFonts w:ascii="Arial" w:hAnsi="Arial" w:cs="Arial"/>
          <w:bCs/>
          <w:sz w:val="24"/>
          <w:szCs w:val="24"/>
          <w:lang w:eastAsia="pt-BR"/>
        </w:rPr>
        <w:t>onteúdo e estrutura</w:t>
      </w:r>
      <w:r w:rsidRPr="005A2C1B">
        <w:rPr>
          <w:rFonts w:ascii="Arial" w:hAnsi="Arial" w:cs="Arial"/>
          <w:bCs/>
          <w:sz w:val="24"/>
          <w:szCs w:val="24"/>
          <w:lang w:eastAsia="pt-BR"/>
        </w:rPr>
        <w:t xml:space="preserve"> é definid</w:t>
      </w:r>
      <w:r w:rsidR="00651384" w:rsidRPr="005A2C1B">
        <w:rPr>
          <w:rFonts w:ascii="Arial" w:hAnsi="Arial" w:cs="Arial"/>
          <w:bCs/>
          <w:sz w:val="24"/>
          <w:szCs w:val="24"/>
          <w:lang w:eastAsia="pt-BR"/>
        </w:rPr>
        <w:t>a</w:t>
      </w:r>
      <w:r w:rsidRPr="005A2C1B">
        <w:rPr>
          <w:rFonts w:ascii="Arial" w:hAnsi="Arial" w:cs="Arial"/>
          <w:bCs/>
          <w:sz w:val="24"/>
          <w:szCs w:val="24"/>
          <w:lang w:eastAsia="pt-BR"/>
        </w:rPr>
        <w:t xml:space="preserve"> a </w:t>
      </w:r>
      <w:r w:rsidR="00F53669" w:rsidRPr="005A2C1B">
        <w:rPr>
          <w:rFonts w:ascii="Arial" w:hAnsi="Arial" w:cs="Arial"/>
          <w:bCs/>
          <w:sz w:val="24"/>
          <w:szCs w:val="24"/>
          <w:lang w:eastAsia="pt-BR"/>
        </w:rPr>
        <w:t>arquitetura dos dados utilizados nas mensagens eletrônicas e no plano de contingência, para coleta e disponibilidad</w:t>
      </w:r>
      <w:r w:rsidRPr="005A2C1B">
        <w:rPr>
          <w:rFonts w:ascii="Arial" w:hAnsi="Arial" w:cs="Arial"/>
          <w:bCs/>
          <w:sz w:val="24"/>
          <w:szCs w:val="24"/>
          <w:lang w:eastAsia="pt-BR"/>
        </w:rPr>
        <w:t>e dos dados.</w:t>
      </w:r>
    </w:p>
    <w:p w14:paraId="517D6FEC" w14:textId="62191253" w:rsidR="00F53669" w:rsidRPr="005A2C1B" w:rsidRDefault="00531565" w:rsidP="005A2C1B">
      <w:pPr>
        <w:spacing w:after="0" w:line="360" w:lineRule="auto"/>
        <w:ind w:firstLine="709"/>
        <w:jc w:val="both"/>
        <w:rPr>
          <w:rFonts w:ascii="Arial" w:hAnsi="Arial" w:cs="Arial"/>
          <w:bCs/>
          <w:sz w:val="24"/>
          <w:szCs w:val="24"/>
          <w:lang w:eastAsia="pt-BR"/>
        </w:rPr>
      </w:pPr>
      <w:r w:rsidRPr="005A2C1B">
        <w:rPr>
          <w:rFonts w:ascii="Arial" w:hAnsi="Arial" w:cs="Arial"/>
          <w:bCs/>
          <w:sz w:val="24"/>
          <w:szCs w:val="24"/>
          <w:lang w:eastAsia="pt-BR"/>
        </w:rPr>
        <w:t>Como terceiro item tem</w:t>
      </w:r>
      <w:r w:rsidR="00651384" w:rsidRPr="005A2C1B">
        <w:rPr>
          <w:rFonts w:ascii="Arial" w:hAnsi="Arial" w:cs="Arial"/>
          <w:bCs/>
          <w:sz w:val="24"/>
          <w:szCs w:val="24"/>
          <w:lang w:eastAsia="pt-BR"/>
        </w:rPr>
        <w:t>-se</w:t>
      </w:r>
      <w:r w:rsidRPr="005A2C1B">
        <w:rPr>
          <w:rFonts w:ascii="Arial" w:hAnsi="Arial" w:cs="Arial"/>
          <w:bCs/>
          <w:sz w:val="24"/>
          <w:szCs w:val="24"/>
          <w:lang w:eastAsia="pt-BR"/>
        </w:rPr>
        <w:t xml:space="preserve"> a r</w:t>
      </w:r>
      <w:r w:rsidR="00F53669" w:rsidRPr="005A2C1B">
        <w:rPr>
          <w:rFonts w:ascii="Arial" w:hAnsi="Arial" w:cs="Arial"/>
          <w:bCs/>
          <w:sz w:val="24"/>
          <w:szCs w:val="24"/>
          <w:lang w:eastAsia="pt-BR"/>
        </w:rPr>
        <w:t>epr</w:t>
      </w:r>
      <w:r w:rsidRPr="005A2C1B">
        <w:rPr>
          <w:rFonts w:ascii="Arial" w:hAnsi="Arial" w:cs="Arial"/>
          <w:bCs/>
          <w:sz w:val="24"/>
          <w:szCs w:val="24"/>
          <w:lang w:eastAsia="pt-BR"/>
        </w:rPr>
        <w:t>esentação de conceitos em s</w:t>
      </w:r>
      <w:r w:rsidR="00F53669" w:rsidRPr="005A2C1B">
        <w:rPr>
          <w:rFonts w:ascii="Arial" w:hAnsi="Arial" w:cs="Arial"/>
          <w:bCs/>
          <w:sz w:val="24"/>
          <w:szCs w:val="24"/>
          <w:lang w:eastAsia="pt-BR"/>
        </w:rPr>
        <w:t>aúde</w:t>
      </w:r>
      <w:r w:rsidRPr="005A2C1B">
        <w:rPr>
          <w:rFonts w:ascii="Arial" w:hAnsi="Arial" w:cs="Arial"/>
          <w:bCs/>
          <w:sz w:val="24"/>
          <w:szCs w:val="24"/>
          <w:lang w:eastAsia="pt-BR"/>
        </w:rPr>
        <w:t xml:space="preserve"> </w:t>
      </w:r>
      <w:r w:rsidR="00F53669" w:rsidRPr="005A2C1B">
        <w:rPr>
          <w:rFonts w:ascii="Arial" w:hAnsi="Arial" w:cs="Arial"/>
          <w:bCs/>
          <w:sz w:val="24"/>
          <w:szCs w:val="24"/>
          <w:lang w:eastAsia="pt-BR"/>
        </w:rPr>
        <w:t xml:space="preserve">do Padrão TISS </w:t>
      </w:r>
      <w:r w:rsidRPr="005A2C1B">
        <w:rPr>
          <w:rFonts w:ascii="Arial" w:hAnsi="Arial" w:cs="Arial"/>
          <w:bCs/>
          <w:sz w:val="24"/>
          <w:szCs w:val="24"/>
          <w:lang w:eastAsia="pt-BR"/>
        </w:rPr>
        <w:t xml:space="preserve">que </w:t>
      </w:r>
      <w:r w:rsidR="00F53669" w:rsidRPr="005A2C1B">
        <w:rPr>
          <w:rFonts w:ascii="Arial" w:hAnsi="Arial" w:cs="Arial"/>
          <w:bCs/>
          <w:sz w:val="24"/>
          <w:szCs w:val="24"/>
          <w:lang w:eastAsia="pt-BR"/>
        </w:rPr>
        <w:t>estabelece o conjunto de termos para identificar os eventos e itens assistenciais na saúde suplementar, consolidados na Terminologia Unificada da Saúde Suplementar - TUSS.</w:t>
      </w:r>
    </w:p>
    <w:p w14:paraId="54DFFC4E" w14:textId="53B2FE10" w:rsidR="00F53669" w:rsidRPr="005A2C1B" w:rsidRDefault="00531565" w:rsidP="005A2C1B">
      <w:pPr>
        <w:spacing w:after="0" w:line="360" w:lineRule="auto"/>
        <w:ind w:firstLine="709"/>
        <w:jc w:val="both"/>
        <w:rPr>
          <w:rFonts w:ascii="Arial" w:hAnsi="Arial" w:cs="Arial"/>
          <w:bCs/>
          <w:sz w:val="24"/>
          <w:szCs w:val="24"/>
          <w:lang w:eastAsia="pt-BR"/>
        </w:rPr>
      </w:pPr>
      <w:r w:rsidRPr="005A2C1B">
        <w:rPr>
          <w:rFonts w:ascii="Arial" w:hAnsi="Arial" w:cs="Arial"/>
          <w:bCs/>
          <w:sz w:val="24"/>
          <w:szCs w:val="24"/>
          <w:lang w:eastAsia="pt-BR"/>
        </w:rPr>
        <w:t>No quarto componente</w:t>
      </w:r>
      <w:r w:rsidR="00651384" w:rsidRPr="005A2C1B">
        <w:rPr>
          <w:rFonts w:ascii="Arial" w:hAnsi="Arial" w:cs="Arial"/>
          <w:bCs/>
          <w:sz w:val="24"/>
          <w:szCs w:val="24"/>
          <w:lang w:eastAsia="pt-BR"/>
        </w:rPr>
        <w:t>,</w:t>
      </w:r>
      <w:r w:rsidR="00F53669" w:rsidRPr="005A2C1B">
        <w:rPr>
          <w:rFonts w:ascii="Arial" w:hAnsi="Arial" w:cs="Arial"/>
          <w:bCs/>
          <w:sz w:val="24"/>
          <w:szCs w:val="24"/>
          <w:lang w:eastAsia="pt-BR"/>
        </w:rPr>
        <w:t xml:space="preserve"> segurança e privacidade do Padrão TISS</w:t>
      </w:r>
      <w:r w:rsidR="00413E90">
        <w:rPr>
          <w:rFonts w:ascii="Arial" w:hAnsi="Arial" w:cs="Arial"/>
          <w:bCs/>
          <w:sz w:val="24"/>
          <w:szCs w:val="24"/>
          <w:lang w:eastAsia="pt-BR"/>
        </w:rPr>
        <w:t xml:space="preserve"> são apresentados os</w:t>
      </w:r>
      <w:r w:rsidRPr="005A2C1B">
        <w:rPr>
          <w:rFonts w:ascii="Arial" w:hAnsi="Arial" w:cs="Arial"/>
          <w:bCs/>
          <w:sz w:val="24"/>
          <w:szCs w:val="24"/>
          <w:lang w:eastAsia="pt-BR"/>
        </w:rPr>
        <w:t xml:space="preserve"> </w:t>
      </w:r>
      <w:r w:rsidR="00F53669" w:rsidRPr="005A2C1B">
        <w:rPr>
          <w:rFonts w:ascii="Arial" w:hAnsi="Arial" w:cs="Arial"/>
          <w:bCs/>
          <w:sz w:val="24"/>
          <w:szCs w:val="24"/>
          <w:lang w:eastAsia="pt-BR"/>
        </w:rPr>
        <w:t>requisitos de proteção para assegurar o direito individual ao sigilo, à privacidade e à confidencialidade dos dados de atenção à saúde. Tem como base o sigilo profissional e segue a legislação.</w:t>
      </w:r>
    </w:p>
    <w:p w14:paraId="66208621" w14:textId="2C1FF2B4" w:rsidR="00531565" w:rsidRPr="005A2C1B" w:rsidRDefault="00531565" w:rsidP="005A2C1B">
      <w:pPr>
        <w:spacing w:after="0" w:line="360" w:lineRule="auto"/>
        <w:ind w:firstLine="709"/>
        <w:jc w:val="both"/>
        <w:rPr>
          <w:rFonts w:ascii="Arial" w:hAnsi="Arial" w:cs="Arial"/>
          <w:sz w:val="24"/>
          <w:szCs w:val="24"/>
          <w:lang w:eastAsia="pt-BR"/>
        </w:rPr>
      </w:pPr>
      <w:r w:rsidRPr="005A2C1B">
        <w:rPr>
          <w:rFonts w:ascii="Arial" w:hAnsi="Arial" w:cs="Arial"/>
          <w:bCs/>
          <w:sz w:val="24"/>
          <w:szCs w:val="24"/>
          <w:lang w:eastAsia="pt-BR"/>
        </w:rPr>
        <w:t>Por fim</w:t>
      </w:r>
      <w:r w:rsidR="00651384" w:rsidRPr="005A2C1B">
        <w:rPr>
          <w:rFonts w:ascii="Arial" w:hAnsi="Arial" w:cs="Arial"/>
          <w:bCs/>
          <w:sz w:val="24"/>
          <w:szCs w:val="24"/>
          <w:lang w:eastAsia="pt-BR"/>
        </w:rPr>
        <w:t>,</w:t>
      </w:r>
      <w:r w:rsidRPr="005A2C1B">
        <w:rPr>
          <w:rFonts w:ascii="Arial" w:hAnsi="Arial" w:cs="Arial"/>
          <w:bCs/>
          <w:sz w:val="24"/>
          <w:szCs w:val="24"/>
          <w:lang w:eastAsia="pt-BR"/>
        </w:rPr>
        <w:t xml:space="preserve"> o quinto </w:t>
      </w:r>
      <w:r w:rsidR="00F53669" w:rsidRPr="005A2C1B">
        <w:rPr>
          <w:rFonts w:ascii="Arial" w:hAnsi="Arial" w:cs="Arial"/>
          <w:bCs/>
          <w:sz w:val="24"/>
          <w:szCs w:val="24"/>
          <w:lang w:eastAsia="pt-BR"/>
        </w:rPr>
        <w:t xml:space="preserve">componente de comunicação do Padrão TISS estabelece os meios e os métodos de comunicação das mensagens eletrônicas definidas no componente de conteúdo e estrutura. Adota a linguagem de marcação de dados XML - </w:t>
      </w:r>
      <w:proofErr w:type="spellStart"/>
      <w:r w:rsidR="00F53669" w:rsidRPr="005A2C1B">
        <w:rPr>
          <w:rFonts w:ascii="Arial" w:hAnsi="Arial" w:cs="Arial"/>
          <w:bCs/>
          <w:i/>
          <w:sz w:val="24"/>
          <w:szCs w:val="24"/>
          <w:lang w:eastAsia="pt-BR"/>
        </w:rPr>
        <w:t>Extensible</w:t>
      </w:r>
      <w:proofErr w:type="spellEnd"/>
      <w:r w:rsidR="00F53669" w:rsidRPr="005A2C1B">
        <w:rPr>
          <w:rFonts w:ascii="Arial" w:hAnsi="Arial" w:cs="Arial"/>
          <w:bCs/>
          <w:i/>
          <w:sz w:val="24"/>
          <w:szCs w:val="24"/>
          <w:lang w:eastAsia="pt-BR"/>
        </w:rPr>
        <w:t xml:space="preserve"> </w:t>
      </w:r>
      <w:proofErr w:type="spellStart"/>
      <w:r w:rsidR="00F53669" w:rsidRPr="005A2C1B">
        <w:rPr>
          <w:rFonts w:ascii="Arial" w:hAnsi="Arial" w:cs="Arial"/>
          <w:bCs/>
          <w:i/>
          <w:sz w:val="24"/>
          <w:szCs w:val="24"/>
          <w:lang w:eastAsia="pt-BR"/>
        </w:rPr>
        <w:t>Markup</w:t>
      </w:r>
      <w:proofErr w:type="spellEnd"/>
      <w:r w:rsidR="00F53669" w:rsidRPr="005A2C1B">
        <w:rPr>
          <w:rFonts w:ascii="Arial" w:hAnsi="Arial" w:cs="Arial"/>
          <w:bCs/>
          <w:i/>
          <w:sz w:val="24"/>
          <w:szCs w:val="24"/>
          <w:lang w:eastAsia="pt-BR"/>
        </w:rPr>
        <w:t xml:space="preserve"> </w:t>
      </w:r>
      <w:proofErr w:type="spellStart"/>
      <w:r w:rsidR="00F53669" w:rsidRPr="005A2C1B">
        <w:rPr>
          <w:rFonts w:ascii="Arial" w:hAnsi="Arial" w:cs="Arial"/>
          <w:bCs/>
          <w:i/>
          <w:sz w:val="24"/>
          <w:szCs w:val="24"/>
          <w:lang w:eastAsia="pt-BR"/>
        </w:rPr>
        <w:t>Language</w:t>
      </w:r>
      <w:proofErr w:type="spellEnd"/>
      <w:r w:rsidR="00F53669" w:rsidRPr="005A2C1B">
        <w:rPr>
          <w:rFonts w:ascii="Arial" w:hAnsi="Arial" w:cs="Arial"/>
          <w:sz w:val="24"/>
          <w:szCs w:val="24"/>
          <w:lang w:eastAsia="pt-BR"/>
        </w:rPr>
        <w:t>.</w:t>
      </w:r>
    </w:p>
    <w:p w14:paraId="1E08A2AE" w14:textId="60AEAAA5" w:rsidR="006542C2" w:rsidRDefault="00651384" w:rsidP="005A2C1B">
      <w:pPr>
        <w:spacing w:after="0" w:line="360" w:lineRule="auto"/>
        <w:ind w:firstLine="709"/>
        <w:jc w:val="both"/>
        <w:rPr>
          <w:rFonts w:ascii="Arial" w:hAnsi="Arial" w:cs="Arial"/>
          <w:bCs/>
          <w:sz w:val="24"/>
          <w:szCs w:val="24"/>
          <w:lang w:eastAsia="pt-BR"/>
        </w:rPr>
      </w:pPr>
      <w:r w:rsidRPr="005A2C1B">
        <w:rPr>
          <w:rFonts w:ascii="Arial" w:hAnsi="Arial" w:cs="Arial"/>
          <w:bCs/>
          <w:sz w:val="24"/>
          <w:szCs w:val="24"/>
          <w:lang w:eastAsia="pt-BR"/>
        </w:rPr>
        <w:t>Inicialmente buscou-se classificar esta tabela sobre os 10 princípios que são previstos na LGPD apresentados no Art. 6. Desta forma, estes 78 requisitos foram classificados dentro de um dos princípios apresentados no Quadro 5.</w:t>
      </w:r>
    </w:p>
    <w:p w14:paraId="3D0F0F9E" w14:textId="77777777" w:rsidR="002C57F4" w:rsidRDefault="002C57F4" w:rsidP="005A2C1B">
      <w:pPr>
        <w:spacing w:after="0" w:line="360" w:lineRule="auto"/>
        <w:ind w:firstLine="709"/>
        <w:jc w:val="both"/>
        <w:rPr>
          <w:rFonts w:ascii="Arial" w:hAnsi="Arial" w:cs="Arial"/>
          <w:bCs/>
          <w:sz w:val="24"/>
          <w:szCs w:val="24"/>
          <w:lang w:eastAsia="pt-BR"/>
        </w:rPr>
      </w:pPr>
    </w:p>
    <w:p w14:paraId="0CE7D4AA" w14:textId="77777777" w:rsidR="00413E90" w:rsidRDefault="00413E90" w:rsidP="001E3268">
      <w:pPr>
        <w:pStyle w:val="Legenda"/>
        <w:rPr>
          <w:rFonts w:ascii="Arial" w:hAnsi="Arial" w:cs="Arial"/>
          <w:iCs w:val="0"/>
          <w:color w:val="000000"/>
          <w:sz w:val="22"/>
          <w:szCs w:val="22"/>
        </w:rPr>
      </w:pPr>
      <w:bookmarkStart w:id="62" w:name="_Toc104649005"/>
      <w:bookmarkStart w:id="63" w:name="_Toc104649016"/>
      <w:bookmarkStart w:id="64" w:name="_Toc105191592"/>
    </w:p>
    <w:p w14:paraId="34D64025" w14:textId="77777777" w:rsidR="00413E90" w:rsidRDefault="00413E90" w:rsidP="001E3268">
      <w:pPr>
        <w:pStyle w:val="Legenda"/>
        <w:rPr>
          <w:rFonts w:ascii="Arial" w:hAnsi="Arial" w:cs="Arial"/>
          <w:iCs w:val="0"/>
          <w:color w:val="000000"/>
          <w:sz w:val="22"/>
          <w:szCs w:val="22"/>
        </w:rPr>
      </w:pPr>
    </w:p>
    <w:p w14:paraId="1A67A2BC" w14:textId="77777777" w:rsidR="00413E90" w:rsidRDefault="00413E90" w:rsidP="001E3268">
      <w:pPr>
        <w:pStyle w:val="Legenda"/>
        <w:rPr>
          <w:rFonts w:ascii="Arial" w:hAnsi="Arial" w:cs="Arial"/>
          <w:iCs w:val="0"/>
          <w:color w:val="000000"/>
          <w:sz w:val="22"/>
          <w:szCs w:val="22"/>
        </w:rPr>
      </w:pPr>
    </w:p>
    <w:p w14:paraId="14DAD13A" w14:textId="77777777" w:rsidR="00413E90" w:rsidRDefault="00413E90" w:rsidP="001E3268">
      <w:pPr>
        <w:pStyle w:val="Legenda"/>
        <w:rPr>
          <w:rFonts w:ascii="Arial" w:hAnsi="Arial" w:cs="Arial"/>
          <w:iCs w:val="0"/>
          <w:color w:val="000000"/>
          <w:sz w:val="22"/>
          <w:szCs w:val="22"/>
        </w:rPr>
      </w:pPr>
    </w:p>
    <w:p w14:paraId="29996A20" w14:textId="77777777" w:rsidR="00413E90" w:rsidRDefault="00413E90" w:rsidP="001E3268">
      <w:pPr>
        <w:pStyle w:val="Legenda"/>
        <w:rPr>
          <w:rFonts w:ascii="Arial" w:hAnsi="Arial" w:cs="Arial"/>
          <w:iCs w:val="0"/>
          <w:color w:val="000000"/>
          <w:sz w:val="22"/>
          <w:szCs w:val="22"/>
        </w:rPr>
      </w:pPr>
    </w:p>
    <w:p w14:paraId="0E159BF0" w14:textId="77777777" w:rsidR="00413E90" w:rsidRDefault="00413E90" w:rsidP="001E3268">
      <w:pPr>
        <w:pStyle w:val="Legenda"/>
        <w:rPr>
          <w:rFonts w:ascii="Arial" w:hAnsi="Arial" w:cs="Arial"/>
          <w:iCs w:val="0"/>
          <w:color w:val="000000"/>
          <w:sz w:val="22"/>
          <w:szCs w:val="22"/>
        </w:rPr>
      </w:pPr>
    </w:p>
    <w:p w14:paraId="5BA9F999" w14:textId="111048BB" w:rsidR="00740236" w:rsidRPr="001E3268" w:rsidRDefault="001E3268" w:rsidP="001E3268">
      <w:pPr>
        <w:pStyle w:val="Legenda"/>
        <w:rPr>
          <w:rFonts w:ascii="Arial" w:hAnsi="Arial" w:cs="Arial"/>
          <w:iCs w:val="0"/>
          <w:color w:val="000000"/>
          <w:sz w:val="22"/>
          <w:szCs w:val="22"/>
        </w:rPr>
      </w:pPr>
      <w:r w:rsidRPr="001E3268">
        <w:rPr>
          <w:rFonts w:ascii="Arial" w:hAnsi="Arial" w:cs="Arial"/>
          <w:iCs w:val="0"/>
          <w:color w:val="000000"/>
          <w:sz w:val="22"/>
          <w:szCs w:val="22"/>
        </w:rPr>
        <w:lastRenderedPageBreak/>
        <w:t xml:space="preserve">Quadro </w:t>
      </w:r>
      <w:r w:rsidR="00706269">
        <w:rPr>
          <w:rFonts w:ascii="Arial" w:hAnsi="Arial" w:cs="Arial"/>
          <w:iCs w:val="0"/>
          <w:color w:val="000000"/>
          <w:sz w:val="22"/>
          <w:szCs w:val="22"/>
        </w:rPr>
        <w:fldChar w:fldCharType="begin"/>
      </w:r>
      <w:r w:rsidR="00706269">
        <w:rPr>
          <w:rFonts w:ascii="Arial" w:hAnsi="Arial" w:cs="Arial"/>
          <w:iCs w:val="0"/>
          <w:color w:val="000000"/>
          <w:sz w:val="22"/>
          <w:szCs w:val="22"/>
        </w:rPr>
        <w:instrText xml:space="preserve"> SEQ Quadro \* ARABIC </w:instrText>
      </w:r>
      <w:r w:rsidR="00706269">
        <w:rPr>
          <w:rFonts w:ascii="Arial" w:hAnsi="Arial" w:cs="Arial"/>
          <w:iCs w:val="0"/>
          <w:color w:val="000000"/>
          <w:sz w:val="22"/>
          <w:szCs w:val="22"/>
        </w:rPr>
        <w:fldChar w:fldCharType="separate"/>
      </w:r>
      <w:r w:rsidR="00706269">
        <w:rPr>
          <w:rFonts w:ascii="Arial" w:hAnsi="Arial" w:cs="Arial"/>
          <w:iCs w:val="0"/>
          <w:noProof/>
          <w:color w:val="000000"/>
          <w:sz w:val="22"/>
          <w:szCs w:val="22"/>
        </w:rPr>
        <w:t>5</w:t>
      </w:r>
      <w:r w:rsidR="00706269">
        <w:rPr>
          <w:rFonts w:ascii="Arial" w:hAnsi="Arial" w:cs="Arial"/>
          <w:iCs w:val="0"/>
          <w:color w:val="000000"/>
          <w:sz w:val="22"/>
          <w:szCs w:val="22"/>
        </w:rPr>
        <w:fldChar w:fldCharType="end"/>
      </w:r>
      <w:r w:rsidRPr="001E3268">
        <w:rPr>
          <w:rFonts w:ascii="Arial" w:hAnsi="Arial" w:cs="Arial"/>
          <w:iCs w:val="0"/>
          <w:color w:val="000000"/>
          <w:sz w:val="22"/>
          <w:szCs w:val="22"/>
        </w:rPr>
        <w:t xml:space="preserve"> - Princípios e seus requisitos</w:t>
      </w:r>
      <w:bookmarkEnd w:id="62"/>
      <w:bookmarkEnd w:id="63"/>
      <w:bookmarkEnd w:id="64"/>
    </w:p>
    <w:tbl>
      <w:tblPr>
        <w:tblStyle w:val="Tabelacomgrade"/>
        <w:tblW w:w="0" w:type="auto"/>
        <w:jc w:val="center"/>
        <w:tblLook w:val="04A0" w:firstRow="1" w:lastRow="0" w:firstColumn="1" w:lastColumn="0" w:noHBand="0" w:noVBand="1"/>
      </w:tblPr>
      <w:tblGrid>
        <w:gridCol w:w="3256"/>
        <w:gridCol w:w="1415"/>
      </w:tblGrid>
      <w:tr w:rsidR="00BA61CD" w14:paraId="6296D3D7" w14:textId="77777777" w:rsidTr="001E3268">
        <w:trPr>
          <w:jc w:val="center"/>
        </w:trPr>
        <w:tc>
          <w:tcPr>
            <w:tcW w:w="3256" w:type="dxa"/>
            <w:vAlign w:val="center"/>
          </w:tcPr>
          <w:p w14:paraId="7A65DA79" w14:textId="68301FF5" w:rsidR="00BA61CD" w:rsidRPr="001E3268" w:rsidRDefault="00BA61CD" w:rsidP="001E3268">
            <w:pPr>
              <w:jc w:val="center"/>
              <w:rPr>
                <w:rFonts w:ascii="Arial" w:hAnsi="Arial" w:cs="Arial"/>
                <w:b/>
                <w:lang w:eastAsia="pt-BR"/>
              </w:rPr>
            </w:pPr>
            <w:r w:rsidRPr="001E3268">
              <w:rPr>
                <w:rFonts w:ascii="Arial" w:hAnsi="Arial" w:cs="Arial"/>
                <w:b/>
                <w:lang w:eastAsia="pt-BR"/>
              </w:rPr>
              <w:t>Principio</w:t>
            </w:r>
          </w:p>
        </w:tc>
        <w:tc>
          <w:tcPr>
            <w:tcW w:w="1415" w:type="dxa"/>
            <w:vAlign w:val="center"/>
          </w:tcPr>
          <w:p w14:paraId="02E3227A" w14:textId="06139A0C" w:rsidR="00BA61CD" w:rsidRPr="001E3268" w:rsidRDefault="00BA61CD" w:rsidP="001E3268">
            <w:pPr>
              <w:jc w:val="center"/>
              <w:rPr>
                <w:rFonts w:ascii="Arial" w:hAnsi="Arial" w:cs="Arial"/>
                <w:b/>
                <w:lang w:eastAsia="pt-BR"/>
              </w:rPr>
            </w:pPr>
            <w:r w:rsidRPr="001E3268">
              <w:rPr>
                <w:rFonts w:ascii="Arial" w:hAnsi="Arial" w:cs="Arial"/>
                <w:b/>
                <w:lang w:eastAsia="pt-BR"/>
              </w:rPr>
              <w:t>Total</w:t>
            </w:r>
          </w:p>
        </w:tc>
      </w:tr>
      <w:tr w:rsidR="00BA61CD" w14:paraId="220BC3AF" w14:textId="77777777" w:rsidTr="001E3268">
        <w:trPr>
          <w:jc w:val="center"/>
        </w:trPr>
        <w:tc>
          <w:tcPr>
            <w:tcW w:w="3256" w:type="dxa"/>
            <w:vAlign w:val="center"/>
          </w:tcPr>
          <w:p w14:paraId="4F49CCBA" w14:textId="29E0B5ED" w:rsidR="00BA61CD" w:rsidRPr="001E3268" w:rsidRDefault="00BA61CD" w:rsidP="001E3268">
            <w:pPr>
              <w:spacing w:line="360" w:lineRule="auto"/>
              <w:rPr>
                <w:rFonts w:ascii="Arial" w:hAnsi="Arial" w:cs="Arial"/>
                <w:lang w:eastAsia="pt-BR"/>
              </w:rPr>
            </w:pPr>
            <w:r w:rsidRPr="001E3268">
              <w:rPr>
                <w:rFonts w:ascii="Arial" w:hAnsi="Arial" w:cs="Arial"/>
                <w:lang w:eastAsia="pt-BR"/>
              </w:rPr>
              <w:t>III - Necessidade</w:t>
            </w:r>
          </w:p>
        </w:tc>
        <w:tc>
          <w:tcPr>
            <w:tcW w:w="1415" w:type="dxa"/>
            <w:vAlign w:val="center"/>
          </w:tcPr>
          <w:p w14:paraId="736CA004" w14:textId="0A640A8B" w:rsidR="00BA61CD" w:rsidRPr="001E3268" w:rsidRDefault="00BA61CD" w:rsidP="001E3268">
            <w:pPr>
              <w:jc w:val="center"/>
              <w:rPr>
                <w:rFonts w:ascii="Arial" w:hAnsi="Arial" w:cs="Arial"/>
                <w:lang w:eastAsia="pt-BR"/>
              </w:rPr>
            </w:pPr>
            <w:r w:rsidRPr="001E3268">
              <w:rPr>
                <w:rFonts w:ascii="Arial" w:hAnsi="Arial" w:cs="Arial"/>
                <w:lang w:eastAsia="pt-BR"/>
              </w:rPr>
              <w:t>3</w:t>
            </w:r>
          </w:p>
        </w:tc>
      </w:tr>
      <w:tr w:rsidR="00BA61CD" w14:paraId="2F7E3059" w14:textId="77777777" w:rsidTr="001E3268">
        <w:trPr>
          <w:trHeight w:val="323"/>
          <w:jc w:val="center"/>
        </w:trPr>
        <w:tc>
          <w:tcPr>
            <w:tcW w:w="3256" w:type="dxa"/>
            <w:vAlign w:val="center"/>
          </w:tcPr>
          <w:p w14:paraId="385EE458" w14:textId="719A234D" w:rsidR="00BA61CD" w:rsidRPr="001E3268" w:rsidRDefault="00BA61CD" w:rsidP="001E3268">
            <w:pPr>
              <w:spacing w:line="360" w:lineRule="auto"/>
              <w:rPr>
                <w:rFonts w:ascii="Arial" w:hAnsi="Arial" w:cs="Arial"/>
                <w:lang w:eastAsia="pt-BR"/>
              </w:rPr>
            </w:pPr>
            <w:r w:rsidRPr="001E3268">
              <w:rPr>
                <w:rFonts w:ascii="Arial" w:hAnsi="Arial" w:cs="Arial"/>
                <w:lang w:eastAsia="pt-BR"/>
              </w:rPr>
              <w:t>IV – Livre acesso</w:t>
            </w:r>
          </w:p>
        </w:tc>
        <w:tc>
          <w:tcPr>
            <w:tcW w:w="1415" w:type="dxa"/>
            <w:vAlign w:val="center"/>
          </w:tcPr>
          <w:p w14:paraId="3E395AF5" w14:textId="1946EB60" w:rsidR="00BA61CD" w:rsidRPr="001E3268" w:rsidRDefault="00BA61CD" w:rsidP="001E3268">
            <w:pPr>
              <w:jc w:val="center"/>
              <w:rPr>
                <w:rFonts w:ascii="Arial" w:hAnsi="Arial" w:cs="Arial"/>
                <w:lang w:eastAsia="pt-BR"/>
              </w:rPr>
            </w:pPr>
            <w:r w:rsidRPr="001E3268">
              <w:rPr>
                <w:rFonts w:ascii="Arial" w:hAnsi="Arial" w:cs="Arial"/>
                <w:lang w:eastAsia="pt-BR"/>
              </w:rPr>
              <w:t>2</w:t>
            </w:r>
          </w:p>
        </w:tc>
      </w:tr>
      <w:tr w:rsidR="00BA61CD" w14:paraId="332807ED" w14:textId="77777777" w:rsidTr="001E3268">
        <w:trPr>
          <w:jc w:val="center"/>
        </w:trPr>
        <w:tc>
          <w:tcPr>
            <w:tcW w:w="3256" w:type="dxa"/>
            <w:vAlign w:val="center"/>
          </w:tcPr>
          <w:p w14:paraId="1711A5B8" w14:textId="402F025A" w:rsidR="00BA61CD" w:rsidRPr="001E3268" w:rsidRDefault="00BA61CD" w:rsidP="001E3268">
            <w:pPr>
              <w:spacing w:line="360" w:lineRule="auto"/>
              <w:rPr>
                <w:rFonts w:ascii="Arial" w:hAnsi="Arial" w:cs="Arial"/>
                <w:lang w:eastAsia="pt-BR"/>
              </w:rPr>
            </w:pPr>
            <w:r w:rsidRPr="001E3268">
              <w:rPr>
                <w:rFonts w:ascii="Arial" w:hAnsi="Arial" w:cs="Arial"/>
                <w:lang w:eastAsia="pt-BR"/>
              </w:rPr>
              <w:t>V – Qualidade dos dados</w:t>
            </w:r>
          </w:p>
        </w:tc>
        <w:tc>
          <w:tcPr>
            <w:tcW w:w="1415" w:type="dxa"/>
            <w:vAlign w:val="center"/>
          </w:tcPr>
          <w:p w14:paraId="331A6755" w14:textId="3479EA31" w:rsidR="00BA61CD" w:rsidRPr="001E3268" w:rsidRDefault="00BA61CD" w:rsidP="001E3268">
            <w:pPr>
              <w:jc w:val="center"/>
              <w:rPr>
                <w:rFonts w:ascii="Arial" w:hAnsi="Arial" w:cs="Arial"/>
                <w:lang w:eastAsia="pt-BR"/>
              </w:rPr>
            </w:pPr>
            <w:r w:rsidRPr="001E3268">
              <w:rPr>
                <w:rFonts w:ascii="Arial" w:hAnsi="Arial" w:cs="Arial"/>
                <w:lang w:eastAsia="pt-BR"/>
              </w:rPr>
              <w:t>6</w:t>
            </w:r>
          </w:p>
        </w:tc>
      </w:tr>
      <w:tr w:rsidR="00BA61CD" w14:paraId="1540C558" w14:textId="77777777" w:rsidTr="001E3268">
        <w:trPr>
          <w:jc w:val="center"/>
        </w:trPr>
        <w:tc>
          <w:tcPr>
            <w:tcW w:w="3256" w:type="dxa"/>
            <w:vAlign w:val="center"/>
          </w:tcPr>
          <w:p w14:paraId="21C4E4D1" w14:textId="5F8936C7" w:rsidR="00BA61CD" w:rsidRPr="001E3268" w:rsidRDefault="00BA61CD" w:rsidP="001E3268">
            <w:pPr>
              <w:spacing w:line="360" w:lineRule="auto"/>
              <w:rPr>
                <w:rFonts w:ascii="Arial" w:hAnsi="Arial" w:cs="Arial"/>
                <w:lang w:eastAsia="pt-BR"/>
              </w:rPr>
            </w:pPr>
            <w:r w:rsidRPr="001E3268">
              <w:rPr>
                <w:rFonts w:ascii="Arial" w:hAnsi="Arial" w:cs="Arial"/>
                <w:lang w:eastAsia="pt-BR"/>
              </w:rPr>
              <w:t>VI – Transparência</w:t>
            </w:r>
          </w:p>
        </w:tc>
        <w:tc>
          <w:tcPr>
            <w:tcW w:w="1415" w:type="dxa"/>
            <w:vAlign w:val="center"/>
          </w:tcPr>
          <w:p w14:paraId="0357E154" w14:textId="441A2F1B" w:rsidR="00BA61CD" w:rsidRPr="001E3268" w:rsidRDefault="00BA61CD" w:rsidP="001E3268">
            <w:pPr>
              <w:jc w:val="center"/>
              <w:rPr>
                <w:rFonts w:ascii="Arial" w:hAnsi="Arial" w:cs="Arial"/>
                <w:lang w:eastAsia="pt-BR"/>
              </w:rPr>
            </w:pPr>
            <w:r w:rsidRPr="001E3268">
              <w:rPr>
                <w:rFonts w:ascii="Arial" w:hAnsi="Arial" w:cs="Arial"/>
                <w:lang w:eastAsia="pt-BR"/>
              </w:rPr>
              <w:t>2</w:t>
            </w:r>
          </w:p>
        </w:tc>
      </w:tr>
      <w:tr w:rsidR="00BA61CD" w14:paraId="6436777F" w14:textId="77777777" w:rsidTr="001E3268">
        <w:trPr>
          <w:trHeight w:val="447"/>
          <w:jc w:val="center"/>
        </w:trPr>
        <w:tc>
          <w:tcPr>
            <w:tcW w:w="3256" w:type="dxa"/>
            <w:vAlign w:val="center"/>
          </w:tcPr>
          <w:p w14:paraId="70DF7B56" w14:textId="3CF8230A" w:rsidR="00BA61CD" w:rsidRPr="001E3268" w:rsidRDefault="00BA61CD" w:rsidP="001E3268">
            <w:pPr>
              <w:rPr>
                <w:rFonts w:ascii="Arial" w:hAnsi="Arial" w:cs="Arial"/>
                <w:lang w:eastAsia="pt-BR"/>
              </w:rPr>
            </w:pPr>
            <w:r w:rsidRPr="001E3268">
              <w:rPr>
                <w:rFonts w:ascii="Arial" w:hAnsi="Arial" w:cs="Arial"/>
                <w:lang w:eastAsia="pt-BR"/>
              </w:rPr>
              <w:t>VII – Segurança</w:t>
            </w:r>
          </w:p>
        </w:tc>
        <w:tc>
          <w:tcPr>
            <w:tcW w:w="1415" w:type="dxa"/>
            <w:vAlign w:val="center"/>
          </w:tcPr>
          <w:p w14:paraId="2A9B3279" w14:textId="3B8E0413" w:rsidR="00BA61CD" w:rsidRPr="001E3268" w:rsidRDefault="00BA61CD" w:rsidP="001E3268">
            <w:pPr>
              <w:jc w:val="center"/>
              <w:rPr>
                <w:rFonts w:ascii="Arial" w:hAnsi="Arial" w:cs="Arial"/>
                <w:lang w:eastAsia="pt-BR"/>
              </w:rPr>
            </w:pPr>
            <w:r w:rsidRPr="001E3268">
              <w:rPr>
                <w:rFonts w:ascii="Arial" w:hAnsi="Arial" w:cs="Arial"/>
                <w:lang w:eastAsia="pt-BR"/>
              </w:rPr>
              <w:t>47</w:t>
            </w:r>
          </w:p>
        </w:tc>
      </w:tr>
      <w:tr w:rsidR="00BA61CD" w14:paraId="0E710D85" w14:textId="77777777" w:rsidTr="001E3268">
        <w:trPr>
          <w:trHeight w:val="412"/>
          <w:jc w:val="center"/>
        </w:trPr>
        <w:tc>
          <w:tcPr>
            <w:tcW w:w="3256" w:type="dxa"/>
            <w:vAlign w:val="center"/>
          </w:tcPr>
          <w:p w14:paraId="735E3B63" w14:textId="73F77B19" w:rsidR="00BA61CD" w:rsidRPr="001E3268" w:rsidRDefault="00BA61CD" w:rsidP="001E3268">
            <w:pPr>
              <w:rPr>
                <w:rFonts w:ascii="Arial" w:hAnsi="Arial" w:cs="Arial"/>
                <w:lang w:eastAsia="pt-BR"/>
              </w:rPr>
            </w:pPr>
            <w:r w:rsidRPr="001E3268">
              <w:rPr>
                <w:rFonts w:ascii="Arial" w:hAnsi="Arial" w:cs="Arial"/>
                <w:lang w:eastAsia="pt-BR"/>
              </w:rPr>
              <w:t>VIII – Prevenção</w:t>
            </w:r>
          </w:p>
        </w:tc>
        <w:tc>
          <w:tcPr>
            <w:tcW w:w="1415" w:type="dxa"/>
            <w:vAlign w:val="center"/>
          </w:tcPr>
          <w:p w14:paraId="426DE9B5" w14:textId="523F2637" w:rsidR="00BA61CD" w:rsidRPr="001E3268" w:rsidRDefault="00BA61CD" w:rsidP="001E3268">
            <w:pPr>
              <w:jc w:val="center"/>
              <w:rPr>
                <w:rFonts w:ascii="Arial" w:hAnsi="Arial" w:cs="Arial"/>
                <w:lang w:eastAsia="pt-BR"/>
              </w:rPr>
            </w:pPr>
            <w:r w:rsidRPr="001E3268">
              <w:rPr>
                <w:rFonts w:ascii="Arial" w:hAnsi="Arial" w:cs="Arial"/>
                <w:lang w:eastAsia="pt-BR"/>
              </w:rPr>
              <w:t>1</w:t>
            </w:r>
          </w:p>
        </w:tc>
      </w:tr>
    </w:tbl>
    <w:p w14:paraId="74AE003C" w14:textId="708A854B" w:rsidR="00651384" w:rsidRPr="000F51BB" w:rsidRDefault="001E3268" w:rsidP="001E3268">
      <w:pPr>
        <w:spacing w:before="120" w:after="240" w:line="360" w:lineRule="auto"/>
        <w:jc w:val="center"/>
        <w:rPr>
          <w:rFonts w:ascii="Arial" w:hAnsi="Arial" w:cs="Arial"/>
          <w:b/>
          <w:sz w:val="20"/>
          <w:szCs w:val="20"/>
        </w:rPr>
      </w:pPr>
      <w:r w:rsidRPr="000F51BB">
        <w:rPr>
          <w:rFonts w:ascii="Arial" w:hAnsi="Arial" w:cs="Arial"/>
          <w:b/>
          <w:sz w:val="20"/>
          <w:szCs w:val="20"/>
        </w:rPr>
        <w:t xml:space="preserve">Fonte: </w:t>
      </w:r>
      <w:r w:rsidR="00F83F9A" w:rsidRPr="000F51BB">
        <w:rPr>
          <w:rFonts w:ascii="Arial" w:hAnsi="Arial" w:cs="Arial"/>
          <w:b/>
          <w:sz w:val="20"/>
          <w:szCs w:val="20"/>
        </w:rPr>
        <w:t>D</w:t>
      </w:r>
      <w:r w:rsidRPr="000F51BB">
        <w:rPr>
          <w:rFonts w:ascii="Arial" w:hAnsi="Arial" w:cs="Arial"/>
          <w:b/>
          <w:sz w:val="20"/>
          <w:szCs w:val="20"/>
        </w:rPr>
        <w:t>o autor (2022)</w:t>
      </w:r>
    </w:p>
    <w:p w14:paraId="65790032" w14:textId="1BC4BD4E" w:rsidR="0085275F" w:rsidRDefault="00BE71DE" w:rsidP="005A2C1B">
      <w:pPr>
        <w:spacing w:after="0" w:line="360" w:lineRule="auto"/>
        <w:ind w:firstLine="709"/>
        <w:jc w:val="both"/>
        <w:rPr>
          <w:rFonts w:ascii="Arial" w:hAnsi="Arial" w:cs="Arial"/>
          <w:sz w:val="24"/>
          <w:szCs w:val="24"/>
          <w:lang w:eastAsia="pt-BR"/>
        </w:rPr>
      </w:pPr>
      <w:r>
        <w:rPr>
          <w:rFonts w:ascii="Arial" w:hAnsi="Arial" w:cs="Arial"/>
          <w:sz w:val="24"/>
          <w:szCs w:val="24"/>
          <w:lang w:eastAsia="pt-BR"/>
        </w:rPr>
        <w:t xml:space="preserve">Após </w:t>
      </w:r>
      <w:r w:rsidR="00651384">
        <w:rPr>
          <w:rFonts w:ascii="Arial" w:hAnsi="Arial" w:cs="Arial"/>
          <w:sz w:val="24"/>
          <w:szCs w:val="24"/>
          <w:lang w:eastAsia="pt-BR"/>
        </w:rPr>
        <w:t>esta classificação foi realizada</w:t>
      </w:r>
      <w:r>
        <w:rPr>
          <w:rFonts w:ascii="Arial" w:hAnsi="Arial" w:cs="Arial"/>
          <w:sz w:val="24"/>
          <w:szCs w:val="24"/>
          <w:lang w:eastAsia="pt-BR"/>
        </w:rPr>
        <w:t xml:space="preserve"> a análise dos requisitos sob os sistemas MVPEP, MVSOUL, MVEDITOR, MVSACR, APLICATIVOS e </w:t>
      </w:r>
      <w:r w:rsidRPr="00BE71DE">
        <w:rPr>
          <w:rFonts w:ascii="Arial" w:hAnsi="Arial" w:cs="Arial"/>
          <w:sz w:val="24"/>
          <w:szCs w:val="24"/>
          <w:lang w:eastAsia="pt-BR"/>
        </w:rPr>
        <w:t>DIAGNÓSTICO POR IMAGEM</w:t>
      </w:r>
      <w:r w:rsidR="001261A1">
        <w:rPr>
          <w:rFonts w:ascii="Arial" w:hAnsi="Arial" w:cs="Arial"/>
          <w:sz w:val="24"/>
          <w:szCs w:val="24"/>
          <w:lang w:eastAsia="pt-BR"/>
        </w:rPr>
        <w:t xml:space="preserve"> citados no C</w:t>
      </w:r>
      <w:r>
        <w:rPr>
          <w:rFonts w:ascii="Arial" w:hAnsi="Arial" w:cs="Arial"/>
          <w:sz w:val="24"/>
          <w:szCs w:val="24"/>
          <w:lang w:eastAsia="pt-BR"/>
        </w:rPr>
        <w:t xml:space="preserve">apítulo 5. </w:t>
      </w:r>
      <w:r w:rsidR="00651384">
        <w:rPr>
          <w:rFonts w:ascii="Arial" w:hAnsi="Arial" w:cs="Arial"/>
          <w:sz w:val="24"/>
          <w:szCs w:val="24"/>
          <w:lang w:eastAsia="pt-BR"/>
        </w:rPr>
        <w:t>Neste trabalho foram avaliados os impactos, riscos, ações e sugestões para correções ou melhorias para os requisitos que os sistemas não atendem ou que atendem parcialmente</w:t>
      </w:r>
      <w:r w:rsidR="00BC1153">
        <w:rPr>
          <w:rFonts w:ascii="Arial" w:hAnsi="Arial" w:cs="Arial"/>
          <w:sz w:val="24"/>
          <w:szCs w:val="24"/>
          <w:lang w:eastAsia="pt-BR"/>
        </w:rPr>
        <w:t xml:space="preserve"> onde o sistema disponibiliza funcionalidades para atender ao requisito porem a empresa não utiliza ou utiliza de forma incorreta.</w:t>
      </w:r>
      <w:r w:rsidR="00651384">
        <w:rPr>
          <w:rFonts w:ascii="Arial" w:hAnsi="Arial" w:cs="Arial"/>
          <w:sz w:val="24"/>
          <w:szCs w:val="24"/>
          <w:lang w:eastAsia="pt-BR"/>
        </w:rPr>
        <w:t xml:space="preserve"> </w:t>
      </w:r>
      <w:r w:rsidR="00413E90">
        <w:rPr>
          <w:rFonts w:ascii="Arial" w:hAnsi="Arial" w:cs="Arial"/>
          <w:sz w:val="24"/>
          <w:szCs w:val="24"/>
          <w:lang w:eastAsia="pt-BR"/>
        </w:rPr>
        <w:t xml:space="preserve">O Apêndice A apresenta a tabela completa com todos os requisitos analisados neste trabalho. </w:t>
      </w:r>
      <w:r w:rsidR="00651384">
        <w:rPr>
          <w:rFonts w:ascii="Arial" w:hAnsi="Arial" w:cs="Arial"/>
          <w:sz w:val="24"/>
          <w:szCs w:val="24"/>
          <w:lang w:eastAsia="pt-BR"/>
        </w:rPr>
        <w:t>O Quadro 6 apresenta os sistemas e os requisitos que não são totalmente atendidos.</w:t>
      </w:r>
    </w:p>
    <w:p w14:paraId="6E33E691" w14:textId="77777777" w:rsidR="00413E90" w:rsidRDefault="00413E90" w:rsidP="005A2C1B">
      <w:pPr>
        <w:spacing w:after="0" w:line="360" w:lineRule="auto"/>
        <w:ind w:firstLine="709"/>
        <w:jc w:val="both"/>
        <w:rPr>
          <w:rFonts w:ascii="Arial" w:hAnsi="Arial" w:cs="Arial"/>
          <w:sz w:val="24"/>
          <w:szCs w:val="24"/>
          <w:lang w:eastAsia="pt-BR"/>
        </w:rPr>
      </w:pPr>
    </w:p>
    <w:p w14:paraId="1F102515" w14:textId="19FF3616" w:rsidR="00651384" w:rsidRPr="001E3268" w:rsidRDefault="001E3268" w:rsidP="001E3268">
      <w:pPr>
        <w:pStyle w:val="Legenda"/>
        <w:rPr>
          <w:rFonts w:ascii="Arial" w:hAnsi="Arial" w:cs="Arial"/>
          <w:iCs w:val="0"/>
          <w:color w:val="000000"/>
          <w:sz w:val="22"/>
          <w:szCs w:val="22"/>
        </w:rPr>
      </w:pPr>
      <w:bookmarkStart w:id="65" w:name="_Toc104649006"/>
      <w:bookmarkStart w:id="66" w:name="_Toc104649017"/>
      <w:bookmarkStart w:id="67" w:name="_Toc105191593"/>
      <w:r w:rsidRPr="001E3268">
        <w:rPr>
          <w:rFonts w:ascii="Arial" w:hAnsi="Arial" w:cs="Arial"/>
          <w:iCs w:val="0"/>
          <w:color w:val="000000"/>
          <w:sz w:val="22"/>
          <w:szCs w:val="22"/>
        </w:rPr>
        <w:t xml:space="preserve">Quadro </w:t>
      </w:r>
      <w:r w:rsidR="00706269">
        <w:rPr>
          <w:rFonts w:ascii="Arial" w:hAnsi="Arial" w:cs="Arial"/>
          <w:iCs w:val="0"/>
          <w:color w:val="000000"/>
          <w:sz w:val="22"/>
          <w:szCs w:val="22"/>
        </w:rPr>
        <w:fldChar w:fldCharType="begin"/>
      </w:r>
      <w:r w:rsidR="00706269">
        <w:rPr>
          <w:rFonts w:ascii="Arial" w:hAnsi="Arial" w:cs="Arial"/>
          <w:iCs w:val="0"/>
          <w:color w:val="000000"/>
          <w:sz w:val="22"/>
          <w:szCs w:val="22"/>
        </w:rPr>
        <w:instrText xml:space="preserve"> SEQ Quadro \* ARABIC </w:instrText>
      </w:r>
      <w:r w:rsidR="00706269">
        <w:rPr>
          <w:rFonts w:ascii="Arial" w:hAnsi="Arial" w:cs="Arial"/>
          <w:iCs w:val="0"/>
          <w:color w:val="000000"/>
          <w:sz w:val="22"/>
          <w:szCs w:val="22"/>
        </w:rPr>
        <w:fldChar w:fldCharType="separate"/>
      </w:r>
      <w:r w:rsidR="00706269">
        <w:rPr>
          <w:rFonts w:ascii="Arial" w:hAnsi="Arial" w:cs="Arial"/>
          <w:iCs w:val="0"/>
          <w:noProof/>
          <w:color w:val="000000"/>
          <w:sz w:val="22"/>
          <w:szCs w:val="22"/>
        </w:rPr>
        <w:t>6</w:t>
      </w:r>
      <w:r w:rsidR="00706269">
        <w:rPr>
          <w:rFonts w:ascii="Arial" w:hAnsi="Arial" w:cs="Arial"/>
          <w:iCs w:val="0"/>
          <w:color w:val="000000"/>
          <w:sz w:val="22"/>
          <w:szCs w:val="22"/>
        </w:rPr>
        <w:fldChar w:fldCharType="end"/>
      </w:r>
      <w:r w:rsidRPr="001E3268">
        <w:rPr>
          <w:rFonts w:ascii="Arial" w:hAnsi="Arial" w:cs="Arial"/>
          <w:iCs w:val="0"/>
          <w:color w:val="000000"/>
          <w:sz w:val="22"/>
          <w:szCs w:val="22"/>
        </w:rPr>
        <w:t xml:space="preserve"> - Sistemas e requisitos não atendidos completamente</w:t>
      </w:r>
      <w:bookmarkEnd w:id="65"/>
      <w:bookmarkEnd w:id="66"/>
      <w:bookmarkEnd w:id="67"/>
    </w:p>
    <w:tbl>
      <w:tblPr>
        <w:tblStyle w:val="Tabelacomgrade"/>
        <w:tblW w:w="0" w:type="auto"/>
        <w:jc w:val="center"/>
        <w:tblLook w:val="04A0" w:firstRow="1" w:lastRow="0" w:firstColumn="1" w:lastColumn="0" w:noHBand="0" w:noVBand="1"/>
      </w:tblPr>
      <w:tblGrid>
        <w:gridCol w:w="2489"/>
        <w:gridCol w:w="1614"/>
        <w:gridCol w:w="1028"/>
      </w:tblGrid>
      <w:tr w:rsidR="008A635C" w14:paraId="7222D050" w14:textId="290AAB5F" w:rsidTr="00D0230B">
        <w:trPr>
          <w:trHeight w:val="517"/>
          <w:jc w:val="center"/>
        </w:trPr>
        <w:tc>
          <w:tcPr>
            <w:tcW w:w="2489" w:type="dxa"/>
            <w:vAlign w:val="center"/>
          </w:tcPr>
          <w:p w14:paraId="033ED271" w14:textId="41FFDE7B" w:rsidR="008A635C" w:rsidRPr="001E3268" w:rsidRDefault="008A635C" w:rsidP="00F83F9A">
            <w:pPr>
              <w:spacing w:line="360" w:lineRule="auto"/>
              <w:jc w:val="center"/>
              <w:rPr>
                <w:rFonts w:ascii="Arial" w:hAnsi="Arial" w:cs="Arial"/>
                <w:b/>
                <w:lang w:eastAsia="pt-BR"/>
              </w:rPr>
            </w:pPr>
            <w:r w:rsidRPr="001E3268">
              <w:rPr>
                <w:rFonts w:ascii="Arial" w:hAnsi="Arial" w:cs="Arial"/>
                <w:b/>
                <w:lang w:eastAsia="pt-BR"/>
              </w:rPr>
              <w:t>Sistema</w:t>
            </w:r>
          </w:p>
        </w:tc>
        <w:tc>
          <w:tcPr>
            <w:tcW w:w="1614" w:type="dxa"/>
            <w:vAlign w:val="center"/>
          </w:tcPr>
          <w:p w14:paraId="1C1BE1F7" w14:textId="1613C3A4" w:rsidR="008A635C" w:rsidRPr="001E3268" w:rsidRDefault="008A635C" w:rsidP="00F83F9A">
            <w:pPr>
              <w:spacing w:line="360" w:lineRule="auto"/>
              <w:jc w:val="center"/>
              <w:rPr>
                <w:rFonts w:ascii="Arial" w:hAnsi="Arial" w:cs="Arial"/>
                <w:b/>
                <w:lang w:eastAsia="pt-BR"/>
              </w:rPr>
            </w:pPr>
            <w:r w:rsidRPr="001E3268">
              <w:rPr>
                <w:rFonts w:ascii="Arial" w:hAnsi="Arial" w:cs="Arial"/>
                <w:b/>
                <w:lang w:eastAsia="pt-BR"/>
              </w:rPr>
              <w:t>Não atende</w:t>
            </w:r>
          </w:p>
        </w:tc>
        <w:tc>
          <w:tcPr>
            <w:tcW w:w="1028" w:type="dxa"/>
            <w:vAlign w:val="center"/>
          </w:tcPr>
          <w:p w14:paraId="74B87AF3" w14:textId="6ABFB3C2" w:rsidR="008A635C" w:rsidRPr="001E3268" w:rsidRDefault="008A635C" w:rsidP="00F83F9A">
            <w:pPr>
              <w:spacing w:line="360" w:lineRule="auto"/>
              <w:jc w:val="center"/>
              <w:rPr>
                <w:rFonts w:ascii="Arial" w:hAnsi="Arial" w:cs="Arial"/>
                <w:b/>
                <w:lang w:eastAsia="pt-BR"/>
              </w:rPr>
            </w:pPr>
            <w:r w:rsidRPr="001E3268">
              <w:rPr>
                <w:rFonts w:ascii="Arial" w:hAnsi="Arial" w:cs="Arial"/>
                <w:b/>
                <w:lang w:eastAsia="pt-BR"/>
              </w:rPr>
              <w:t>Parcial</w:t>
            </w:r>
          </w:p>
        </w:tc>
      </w:tr>
      <w:tr w:rsidR="008A635C" w14:paraId="3EAEDDED" w14:textId="2567AB4E" w:rsidTr="00D0230B">
        <w:trPr>
          <w:trHeight w:val="517"/>
          <w:jc w:val="center"/>
        </w:trPr>
        <w:tc>
          <w:tcPr>
            <w:tcW w:w="2489" w:type="dxa"/>
            <w:vAlign w:val="center"/>
          </w:tcPr>
          <w:p w14:paraId="3C9E9223" w14:textId="07A353C4" w:rsidR="008A635C" w:rsidRPr="001E3268" w:rsidRDefault="008A635C" w:rsidP="00F83F9A">
            <w:pPr>
              <w:spacing w:line="360" w:lineRule="auto"/>
              <w:jc w:val="center"/>
              <w:rPr>
                <w:rFonts w:ascii="Arial" w:hAnsi="Arial" w:cs="Arial"/>
                <w:lang w:eastAsia="pt-BR"/>
              </w:rPr>
            </w:pPr>
            <w:r w:rsidRPr="001E3268">
              <w:rPr>
                <w:rFonts w:ascii="Arial" w:hAnsi="Arial" w:cs="Arial"/>
                <w:lang w:eastAsia="pt-BR"/>
              </w:rPr>
              <w:t>MVPEP</w:t>
            </w:r>
          </w:p>
        </w:tc>
        <w:tc>
          <w:tcPr>
            <w:tcW w:w="1614" w:type="dxa"/>
            <w:vAlign w:val="center"/>
          </w:tcPr>
          <w:p w14:paraId="2A5912F8" w14:textId="1F8C38E0" w:rsidR="008A635C" w:rsidRPr="001E3268" w:rsidRDefault="008A635C" w:rsidP="00F83F9A">
            <w:pPr>
              <w:spacing w:line="360" w:lineRule="auto"/>
              <w:jc w:val="center"/>
              <w:rPr>
                <w:rFonts w:ascii="Arial" w:hAnsi="Arial" w:cs="Arial"/>
                <w:lang w:eastAsia="pt-BR"/>
              </w:rPr>
            </w:pPr>
            <w:r w:rsidRPr="001E3268">
              <w:rPr>
                <w:rFonts w:ascii="Arial" w:hAnsi="Arial" w:cs="Arial"/>
                <w:lang w:eastAsia="pt-BR"/>
              </w:rPr>
              <w:t>4</w:t>
            </w:r>
          </w:p>
        </w:tc>
        <w:tc>
          <w:tcPr>
            <w:tcW w:w="1028" w:type="dxa"/>
            <w:vAlign w:val="center"/>
          </w:tcPr>
          <w:p w14:paraId="36398E29" w14:textId="3EFE350A" w:rsidR="008A635C" w:rsidRPr="001E3268" w:rsidRDefault="00D63EDE" w:rsidP="00F83F9A">
            <w:pPr>
              <w:spacing w:line="360" w:lineRule="auto"/>
              <w:jc w:val="center"/>
              <w:rPr>
                <w:rFonts w:ascii="Arial" w:hAnsi="Arial" w:cs="Arial"/>
                <w:lang w:eastAsia="pt-BR"/>
              </w:rPr>
            </w:pPr>
            <w:r w:rsidRPr="001E3268">
              <w:rPr>
                <w:rFonts w:ascii="Arial" w:hAnsi="Arial" w:cs="Arial"/>
                <w:lang w:eastAsia="pt-BR"/>
              </w:rPr>
              <w:t>2</w:t>
            </w:r>
          </w:p>
        </w:tc>
      </w:tr>
      <w:tr w:rsidR="008A635C" w14:paraId="033CD7D9" w14:textId="0F77EA90" w:rsidTr="00D0230B">
        <w:trPr>
          <w:trHeight w:val="517"/>
          <w:jc w:val="center"/>
        </w:trPr>
        <w:tc>
          <w:tcPr>
            <w:tcW w:w="2489" w:type="dxa"/>
            <w:vAlign w:val="center"/>
          </w:tcPr>
          <w:p w14:paraId="5584A7FC" w14:textId="25C8B662" w:rsidR="008A635C" w:rsidRPr="001E3268" w:rsidRDefault="008A635C" w:rsidP="00F83F9A">
            <w:pPr>
              <w:spacing w:line="360" w:lineRule="auto"/>
              <w:jc w:val="center"/>
              <w:rPr>
                <w:rFonts w:ascii="Arial" w:hAnsi="Arial" w:cs="Arial"/>
                <w:lang w:eastAsia="pt-BR"/>
              </w:rPr>
            </w:pPr>
            <w:r w:rsidRPr="001E3268">
              <w:rPr>
                <w:rFonts w:ascii="Arial" w:hAnsi="Arial" w:cs="Arial"/>
                <w:lang w:eastAsia="pt-BR"/>
              </w:rPr>
              <w:t>MVSOUL</w:t>
            </w:r>
          </w:p>
        </w:tc>
        <w:tc>
          <w:tcPr>
            <w:tcW w:w="1614" w:type="dxa"/>
            <w:vAlign w:val="center"/>
          </w:tcPr>
          <w:p w14:paraId="5D2D550C" w14:textId="616E9AE7" w:rsidR="008A635C" w:rsidRPr="001E3268" w:rsidRDefault="008A635C" w:rsidP="00F83F9A">
            <w:pPr>
              <w:spacing w:line="360" w:lineRule="auto"/>
              <w:jc w:val="center"/>
              <w:rPr>
                <w:rFonts w:ascii="Arial" w:hAnsi="Arial" w:cs="Arial"/>
                <w:lang w:eastAsia="pt-BR"/>
              </w:rPr>
            </w:pPr>
            <w:r w:rsidRPr="001E3268">
              <w:rPr>
                <w:rFonts w:ascii="Arial" w:hAnsi="Arial" w:cs="Arial"/>
                <w:lang w:eastAsia="pt-BR"/>
              </w:rPr>
              <w:t>4</w:t>
            </w:r>
          </w:p>
        </w:tc>
        <w:tc>
          <w:tcPr>
            <w:tcW w:w="1028" w:type="dxa"/>
            <w:vAlign w:val="center"/>
          </w:tcPr>
          <w:p w14:paraId="2F2499C8" w14:textId="675FC656" w:rsidR="008A635C" w:rsidRPr="001E3268" w:rsidRDefault="008A635C" w:rsidP="00F83F9A">
            <w:pPr>
              <w:spacing w:line="360" w:lineRule="auto"/>
              <w:jc w:val="center"/>
              <w:rPr>
                <w:rFonts w:ascii="Arial" w:hAnsi="Arial" w:cs="Arial"/>
                <w:lang w:eastAsia="pt-BR"/>
              </w:rPr>
            </w:pPr>
            <w:r w:rsidRPr="001E3268">
              <w:rPr>
                <w:rFonts w:ascii="Arial" w:hAnsi="Arial" w:cs="Arial"/>
                <w:lang w:eastAsia="pt-BR"/>
              </w:rPr>
              <w:t>2</w:t>
            </w:r>
          </w:p>
        </w:tc>
      </w:tr>
      <w:tr w:rsidR="008A635C" w14:paraId="56E1D79E" w14:textId="52B7FD88" w:rsidTr="00D0230B">
        <w:trPr>
          <w:trHeight w:val="517"/>
          <w:jc w:val="center"/>
        </w:trPr>
        <w:tc>
          <w:tcPr>
            <w:tcW w:w="2489" w:type="dxa"/>
            <w:vAlign w:val="center"/>
          </w:tcPr>
          <w:p w14:paraId="50316404" w14:textId="23146600" w:rsidR="008A635C" w:rsidRPr="001E3268" w:rsidRDefault="008A635C" w:rsidP="00F83F9A">
            <w:pPr>
              <w:spacing w:line="360" w:lineRule="auto"/>
              <w:jc w:val="center"/>
              <w:rPr>
                <w:rFonts w:ascii="Arial" w:hAnsi="Arial" w:cs="Arial"/>
                <w:lang w:eastAsia="pt-BR"/>
              </w:rPr>
            </w:pPr>
            <w:r w:rsidRPr="001E3268">
              <w:rPr>
                <w:rFonts w:ascii="Arial" w:hAnsi="Arial" w:cs="Arial"/>
                <w:lang w:eastAsia="pt-BR"/>
              </w:rPr>
              <w:t>MVEDITOR</w:t>
            </w:r>
          </w:p>
        </w:tc>
        <w:tc>
          <w:tcPr>
            <w:tcW w:w="1614" w:type="dxa"/>
            <w:vAlign w:val="center"/>
          </w:tcPr>
          <w:p w14:paraId="11D6D289" w14:textId="751F775F" w:rsidR="008A635C" w:rsidRPr="001E3268" w:rsidRDefault="0065334E" w:rsidP="00F83F9A">
            <w:pPr>
              <w:spacing w:line="360" w:lineRule="auto"/>
              <w:jc w:val="center"/>
              <w:rPr>
                <w:rFonts w:ascii="Arial" w:hAnsi="Arial" w:cs="Arial"/>
                <w:lang w:eastAsia="pt-BR"/>
              </w:rPr>
            </w:pPr>
            <w:r w:rsidRPr="001E3268">
              <w:rPr>
                <w:rFonts w:ascii="Arial" w:hAnsi="Arial" w:cs="Arial"/>
                <w:lang w:eastAsia="pt-BR"/>
              </w:rPr>
              <w:t>6</w:t>
            </w:r>
          </w:p>
        </w:tc>
        <w:tc>
          <w:tcPr>
            <w:tcW w:w="1028" w:type="dxa"/>
            <w:vAlign w:val="center"/>
          </w:tcPr>
          <w:p w14:paraId="79579D85" w14:textId="7204867F" w:rsidR="008A635C" w:rsidRPr="001E3268" w:rsidRDefault="0006449E" w:rsidP="00F83F9A">
            <w:pPr>
              <w:spacing w:line="360" w:lineRule="auto"/>
              <w:jc w:val="center"/>
              <w:rPr>
                <w:rFonts w:ascii="Arial" w:hAnsi="Arial" w:cs="Arial"/>
                <w:lang w:eastAsia="pt-BR"/>
              </w:rPr>
            </w:pPr>
            <w:r w:rsidRPr="001E3268">
              <w:rPr>
                <w:rFonts w:ascii="Arial" w:hAnsi="Arial" w:cs="Arial"/>
                <w:lang w:eastAsia="pt-BR"/>
              </w:rPr>
              <w:t>1</w:t>
            </w:r>
          </w:p>
        </w:tc>
      </w:tr>
      <w:tr w:rsidR="008A635C" w14:paraId="35C1B00D" w14:textId="73D26C65" w:rsidTr="00D0230B">
        <w:trPr>
          <w:trHeight w:val="533"/>
          <w:jc w:val="center"/>
        </w:trPr>
        <w:tc>
          <w:tcPr>
            <w:tcW w:w="2489" w:type="dxa"/>
            <w:vAlign w:val="center"/>
          </w:tcPr>
          <w:p w14:paraId="3119A22A" w14:textId="3125C0A7" w:rsidR="008A635C" w:rsidRPr="001E3268" w:rsidRDefault="008A635C" w:rsidP="00F83F9A">
            <w:pPr>
              <w:spacing w:line="360" w:lineRule="auto"/>
              <w:jc w:val="center"/>
              <w:rPr>
                <w:rFonts w:ascii="Arial" w:hAnsi="Arial" w:cs="Arial"/>
                <w:lang w:eastAsia="pt-BR"/>
              </w:rPr>
            </w:pPr>
            <w:r w:rsidRPr="001E3268">
              <w:rPr>
                <w:rFonts w:ascii="Arial" w:hAnsi="Arial" w:cs="Arial"/>
                <w:lang w:eastAsia="pt-BR"/>
              </w:rPr>
              <w:t>SACR</w:t>
            </w:r>
          </w:p>
        </w:tc>
        <w:tc>
          <w:tcPr>
            <w:tcW w:w="1614" w:type="dxa"/>
            <w:vAlign w:val="center"/>
          </w:tcPr>
          <w:p w14:paraId="3F6EEFF6" w14:textId="14F9E4E2" w:rsidR="008A635C" w:rsidRPr="001E3268" w:rsidRDefault="008A635C" w:rsidP="00F83F9A">
            <w:pPr>
              <w:spacing w:line="360" w:lineRule="auto"/>
              <w:jc w:val="center"/>
              <w:rPr>
                <w:rFonts w:ascii="Arial" w:hAnsi="Arial" w:cs="Arial"/>
                <w:lang w:eastAsia="pt-BR"/>
              </w:rPr>
            </w:pPr>
            <w:r w:rsidRPr="001E3268">
              <w:rPr>
                <w:rFonts w:ascii="Arial" w:hAnsi="Arial" w:cs="Arial"/>
                <w:lang w:eastAsia="pt-BR"/>
              </w:rPr>
              <w:t>4</w:t>
            </w:r>
          </w:p>
        </w:tc>
        <w:tc>
          <w:tcPr>
            <w:tcW w:w="1028" w:type="dxa"/>
            <w:vAlign w:val="center"/>
          </w:tcPr>
          <w:p w14:paraId="1DF88DE1" w14:textId="2EB82BFD" w:rsidR="008A635C" w:rsidRPr="001E3268" w:rsidRDefault="008A635C" w:rsidP="00F83F9A">
            <w:pPr>
              <w:spacing w:line="360" w:lineRule="auto"/>
              <w:jc w:val="center"/>
              <w:rPr>
                <w:rFonts w:ascii="Arial" w:hAnsi="Arial" w:cs="Arial"/>
                <w:lang w:eastAsia="pt-BR"/>
              </w:rPr>
            </w:pPr>
            <w:r w:rsidRPr="001E3268">
              <w:rPr>
                <w:rFonts w:ascii="Arial" w:hAnsi="Arial" w:cs="Arial"/>
                <w:lang w:eastAsia="pt-BR"/>
              </w:rPr>
              <w:t>1</w:t>
            </w:r>
          </w:p>
        </w:tc>
      </w:tr>
      <w:tr w:rsidR="008A635C" w14:paraId="3B483C8F" w14:textId="7F384B01" w:rsidTr="00D0230B">
        <w:trPr>
          <w:trHeight w:val="517"/>
          <w:jc w:val="center"/>
        </w:trPr>
        <w:tc>
          <w:tcPr>
            <w:tcW w:w="2489" w:type="dxa"/>
            <w:vAlign w:val="center"/>
          </w:tcPr>
          <w:p w14:paraId="628BA27C" w14:textId="355BD8A0" w:rsidR="008A635C" w:rsidRPr="001E3268" w:rsidRDefault="008A635C" w:rsidP="00F83F9A">
            <w:pPr>
              <w:spacing w:line="360" w:lineRule="auto"/>
              <w:jc w:val="center"/>
              <w:rPr>
                <w:rFonts w:ascii="Arial" w:hAnsi="Arial" w:cs="Arial"/>
                <w:lang w:eastAsia="pt-BR"/>
              </w:rPr>
            </w:pPr>
            <w:r w:rsidRPr="001E3268">
              <w:rPr>
                <w:rFonts w:ascii="Arial" w:hAnsi="Arial" w:cs="Arial"/>
                <w:lang w:eastAsia="pt-BR"/>
              </w:rPr>
              <w:t>APLICATIVOS</w:t>
            </w:r>
          </w:p>
        </w:tc>
        <w:tc>
          <w:tcPr>
            <w:tcW w:w="1614" w:type="dxa"/>
            <w:vAlign w:val="center"/>
          </w:tcPr>
          <w:p w14:paraId="21E55EFE" w14:textId="4308E570" w:rsidR="008A635C" w:rsidRPr="001E3268" w:rsidRDefault="008A635C" w:rsidP="00F83F9A">
            <w:pPr>
              <w:spacing w:line="360" w:lineRule="auto"/>
              <w:jc w:val="center"/>
              <w:rPr>
                <w:rFonts w:ascii="Arial" w:hAnsi="Arial" w:cs="Arial"/>
                <w:lang w:eastAsia="pt-BR"/>
              </w:rPr>
            </w:pPr>
            <w:r w:rsidRPr="001E3268">
              <w:rPr>
                <w:rFonts w:ascii="Arial" w:hAnsi="Arial" w:cs="Arial"/>
                <w:lang w:eastAsia="pt-BR"/>
              </w:rPr>
              <w:t>4</w:t>
            </w:r>
          </w:p>
        </w:tc>
        <w:tc>
          <w:tcPr>
            <w:tcW w:w="1028" w:type="dxa"/>
            <w:vAlign w:val="center"/>
          </w:tcPr>
          <w:p w14:paraId="7779F7FC" w14:textId="76C640FD" w:rsidR="008A635C" w:rsidRPr="001E3268" w:rsidRDefault="008A635C" w:rsidP="00F83F9A">
            <w:pPr>
              <w:spacing w:line="360" w:lineRule="auto"/>
              <w:jc w:val="center"/>
              <w:rPr>
                <w:rFonts w:ascii="Arial" w:hAnsi="Arial" w:cs="Arial"/>
                <w:lang w:eastAsia="pt-BR"/>
              </w:rPr>
            </w:pPr>
            <w:r w:rsidRPr="001E3268">
              <w:rPr>
                <w:rFonts w:ascii="Arial" w:hAnsi="Arial" w:cs="Arial"/>
                <w:lang w:eastAsia="pt-BR"/>
              </w:rPr>
              <w:t>1</w:t>
            </w:r>
          </w:p>
        </w:tc>
      </w:tr>
      <w:tr w:rsidR="008A635C" w14:paraId="25A860F7" w14:textId="497B64DE" w:rsidTr="00D0230B">
        <w:trPr>
          <w:trHeight w:val="1032"/>
          <w:jc w:val="center"/>
        </w:trPr>
        <w:tc>
          <w:tcPr>
            <w:tcW w:w="2489" w:type="dxa"/>
            <w:vAlign w:val="center"/>
          </w:tcPr>
          <w:p w14:paraId="548B394A" w14:textId="7791A0D0" w:rsidR="008A635C" w:rsidRPr="001E3268" w:rsidRDefault="001261A1" w:rsidP="00F83F9A">
            <w:pPr>
              <w:spacing w:line="360" w:lineRule="auto"/>
              <w:jc w:val="center"/>
              <w:rPr>
                <w:rFonts w:ascii="Arial" w:hAnsi="Arial" w:cs="Arial"/>
                <w:lang w:eastAsia="pt-BR"/>
              </w:rPr>
            </w:pPr>
            <w:r>
              <w:rPr>
                <w:rFonts w:ascii="Arial" w:hAnsi="Arial" w:cs="Arial"/>
                <w:lang w:eastAsia="pt-BR"/>
              </w:rPr>
              <w:t>DIAGNÓS</w:t>
            </w:r>
            <w:r w:rsidR="008A635C" w:rsidRPr="001E3268">
              <w:rPr>
                <w:rFonts w:ascii="Arial" w:hAnsi="Arial" w:cs="Arial"/>
                <w:lang w:eastAsia="pt-BR"/>
              </w:rPr>
              <w:t>TICO POR IMAGEM</w:t>
            </w:r>
          </w:p>
        </w:tc>
        <w:tc>
          <w:tcPr>
            <w:tcW w:w="1614" w:type="dxa"/>
            <w:vAlign w:val="center"/>
          </w:tcPr>
          <w:p w14:paraId="7C21C09E" w14:textId="6AFC4034" w:rsidR="008A635C" w:rsidRPr="001E3268" w:rsidRDefault="00BE113B" w:rsidP="00F83F9A">
            <w:pPr>
              <w:spacing w:line="360" w:lineRule="auto"/>
              <w:jc w:val="center"/>
              <w:rPr>
                <w:rFonts w:ascii="Arial" w:hAnsi="Arial" w:cs="Arial"/>
                <w:lang w:eastAsia="pt-BR"/>
              </w:rPr>
            </w:pPr>
            <w:r w:rsidRPr="001E3268">
              <w:rPr>
                <w:rFonts w:ascii="Arial" w:hAnsi="Arial" w:cs="Arial"/>
                <w:lang w:eastAsia="pt-BR"/>
              </w:rPr>
              <w:t>9</w:t>
            </w:r>
          </w:p>
        </w:tc>
        <w:tc>
          <w:tcPr>
            <w:tcW w:w="1028" w:type="dxa"/>
            <w:vAlign w:val="center"/>
          </w:tcPr>
          <w:p w14:paraId="35E76D74" w14:textId="0CB7806B" w:rsidR="008A635C" w:rsidRPr="001E3268" w:rsidRDefault="008A635C" w:rsidP="00F83F9A">
            <w:pPr>
              <w:spacing w:line="360" w:lineRule="auto"/>
              <w:jc w:val="center"/>
              <w:rPr>
                <w:rFonts w:ascii="Arial" w:hAnsi="Arial" w:cs="Arial"/>
                <w:lang w:eastAsia="pt-BR"/>
              </w:rPr>
            </w:pPr>
            <w:r w:rsidRPr="001E3268">
              <w:rPr>
                <w:rFonts w:ascii="Arial" w:hAnsi="Arial" w:cs="Arial"/>
                <w:lang w:eastAsia="pt-BR"/>
              </w:rPr>
              <w:t>2</w:t>
            </w:r>
          </w:p>
        </w:tc>
      </w:tr>
    </w:tbl>
    <w:p w14:paraId="74441261" w14:textId="30DA0692" w:rsidR="00C81701" w:rsidRDefault="00651384" w:rsidP="001E3268">
      <w:pPr>
        <w:spacing w:before="120" w:after="240" w:line="360" w:lineRule="auto"/>
        <w:jc w:val="center"/>
        <w:rPr>
          <w:rFonts w:ascii="Arial" w:hAnsi="Arial" w:cs="Arial"/>
          <w:b/>
          <w:sz w:val="20"/>
          <w:szCs w:val="20"/>
        </w:rPr>
      </w:pPr>
      <w:r w:rsidRPr="000F51BB">
        <w:rPr>
          <w:rFonts w:ascii="Arial" w:hAnsi="Arial" w:cs="Arial"/>
          <w:b/>
          <w:sz w:val="20"/>
          <w:szCs w:val="20"/>
        </w:rPr>
        <w:t>Fonte: Do autor (2022</w:t>
      </w:r>
      <w:r w:rsidR="001E3268" w:rsidRPr="000F51BB">
        <w:rPr>
          <w:rFonts w:ascii="Arial" w:hAnsi="Arial" w:cs="Arial"/>
          <w:b/>
          <w:sz w:val="20"/>
          <w:szCs w:val="20"/>
        </w:rPr>
        <w:t>)</w:t>
      </w:r>
    </w:p>
    <w:p w14:paraId="1576CEBD" w14:textId="77777777" w:rsidR="00D0230B" w:rsidRPr="000F51BB" w:rsidRDefault="00D0230B" w:rsidP="001E3268">
      <w:pPr>
        <w:spacing w:before="120" w:after="240" w:line="360" w:lineRule="auto"/>
        <w:jc w:val="center"/>
        <w:rPr>
          <w:rFonts w:ascii="Arial" w:hAnsi="Arial" w:cs="Arial"/>
          <w:b/>
          <w:sz w:val="20"/>
          <w:szCs w:val="20"/>
        </w:rPr>
      </w:pPr>
      <w:bookmarkStart w:id="68" w:name="_GoBack"/>
      <w:bookmarkEnd w:id="68"/>
    </w:p>
    <w:p w14:paraId="294F1FFF" w14:textId="4DC387E0" w:rsidR="008A635C" w:rsidRPr="005A2C1B" w:rsidRDefault="005A2C1B" w:rsidP="005A2C1B">
      <w:pPr>
        <w:spacing w:before="480" w:after="480" w:line="360" w:lineRule="auto"/>
        <w:outlineLvl w:val="1"/>
        <w:rPr>
          <w:rFonts w:ascii="Arial" w:eastAsia="Calibri" w:hAnsi="Arial" w:cs="Arial"/>
          <w:sz w:val="24"/>
          <w:szCs w:val="24"/>
        </w:rPr>
      </w:pPr>
      <w:bookmarkStart w:id="69" w:name="_Toc105517354"/>
      <w:r w:rsidRPr="005A2C1B">
        <w:rPr>
          <w:rFonts w:ascii="Arial" w:eastAsia="Calibri" w:hAnsi="Arial" w:cs="Arial"/>
          <w:sz w:val="24"/>
          <w:szCs w:val="24"/>
        </w:rPr>
        <w:lastRenderedPageBreak/>
        <w:t>6.1 ANÁLISE</w:t>
      </w:r>
      <w:r w:rsidR="001261A1">
        <w:rPr>
          <w:rFonts w:ascii="Arial" w:eastAsia="Calibri" w:hAnsi="Arial" w:cs="Arial"/>
          <w:sz w:val="24"/>
          <w:szCs w:val="24"/>
        </w:rPr>
        <w:t xml:space="preserve"> DOS</w:t>
      </w:r>
      <w:r w:rsidRPr="005A2C1B">
        <w:rPr>
          <w:rFonts w:ascii="Arial" w:eastAsia="Calibri" w:hAnsi="Arial" w:cs="Arial"/>
          <w:sz w:val="24"/>
          <w:szCs w:val="24"/>
        </w:rPr>
        <w:t xml:space="preserve"> REQUISITOS </w:t>
      </w:r>
      <w:r w:rsidR="001261A1">
        <w:rPr>
          <w:rFonts w:ascii="Arial" w:eastAsia="Calibri" w:hAnsi="Arial" w:cs="Arial"/>
          <w:sz w:val="24"/>
          <w:szCs w:val="24"/>
        </w:rPr>
        <w:t xml:space="preserve">DO </w:t>
      </w:r>
      <w:r w:rsidRPr="005A2C1B">
        <w:rPr>
          <w:rFonts w:ascii="Arial" w:eastAsia="Calibri" w:hAnsi="Arial" w:cs="Arial"/>
          <w:sz w:val="24"/>
          <w:szCs w:val="24"/>
        </w:rPr>
        <w:t>SISTEMA MVPEP E MVSOUL</w:t>
      </w:r>
      <w:bookmarkEnd w:id="69"/>
    </w:p>
    <w:p w14:paraId="29EC518E" w14:textId="42C5A0FE" w:rsidR="004C1154" w:rsidRDefault="00651384" w:rsidP="005A2C1B">
      <w:pPr>
        <w:spacing w:after="0" w:line="360" w:lineRule="auto"/>
        <w:ind w:firstLine="709"/>
        <w:jc w:val="both"/>
        <w:rPr>
          <w:rFonts w:ascii="Arial" w:hAnsi="Arial" w:cs="Arial"/>
          <w:sz w:val="24"/>
          <w:szCs w:val="24"/>
          <w:lang w:eastAsia="pt-BR"/>
        </w:rPr>
      </w:pPr>
      <w:r w:rsidRPr="00651384">
        <w:rPr>
          <w:rFonts w:ascii="Arial" w:hAnsi="Arial" w:cs="Arial"/>
          <w:sz w:val="24"/>
          <w:szCs w:val="24"/>
          <w:lang w:eastAsia="pt-BR"/>
        </w:rPr>
        <w:t xml:space="preserve">Nesta seção são descritos os requisitos não atendidos completamente </w:t>
      </w:r>
      <w:r w:rsidR="005849C8">
        <w:rPr>
          <w:rFonts w:ascii="Arial" w:hAnsi="Arial" w:cs="Arial"/>
          <w:sz w:val="24"/>
          <w:szCs w:val="24"/>
          <w:lang w:eastAsia="pt-BR"/>
        </w:rPr>
        <w:t xml:space="preserve">e parciais </w:t>
      </w:r>
      <w:r w:rsidRPr="00651384">
        <w:rPr>
          <w:rFonts w:ascii="Arial" w:hAnsi="Arial" w:cs="Arial"/>
          <w:sz w:val="24"/>
          <w:szCs w:val="24"/>
          <w:lang w:eastAsia="pt-BR"/>
        </w:rPr>
        <w:t>no sistema MVPEP</w:t>
      </w:r>
      <w:r>
        <w:rPr>
          <w:rFonts w:ascii="Arial" w:hAnsi="Arial" w:cs="Arial"/>
          <w:sz w:val="24"/>
          <w:szCs w:val="24"/>
          <w:lang w:eastAsia="pt-BR"/>
        </w:rPr>
        <w:t xml:space="preserve"> e MVSOUL</w:t>
      </w:r>
      <w:r w:rsidRPr="00651384">
        <w:rPr>
          <w:rFonts w:ascii="Arial" w:hAnsi="Arial" w:cs="Arial"/>
          <w:sz w:val="24"/>
          <w:szCs w:val="24"/>
          <w:lang w:eastAsia="pt-BR"/>
        </w:rPr>
        <w:t>,</w:t>
      </w:r>
      <w:r w:rsidR="005849C8">
        <w:rPr>
          <w:rFonts w:ascii="Arial" w:hAnsi="Arial" w:cs="Arial"/>
          <w:sz w:val="24"/>
          <w:szCs w:val="24"/>
          <w:lang w:eastAsia="pt-BR"/>
        </w:rPr>
        <w:t xml:space="preserve"> SACR e Aplicativos</w:t>
      </w:r>
      <w:r w:rsidRPr="00651384">
        <w:rPr>
          <w:rFonts w:ascii="Arial" w:hAnsi="Arial" w:cs="Arial"/>
          <w:sz w:val="24"/>
          <w:szCs w:val="24"/>
          <w:lang w:eastAsia="pt-BR"/>
        </w:rPr>
        <w:t xml:space="preserve"> apresentando o problema, o impacto e a solução.</w:t>
      </w:r>
      <w:r>
        <w:rPr>
          <w:rFonts w:ascii="Arial" w:hAnsi="Arial" w:cs="Arial"/>
          <w:sz w:val="24"/>
          <w:szCs w:val="24"/>
          <w:lang w:eastAsia="pt-BR"/>
        </w:rPr>
        <w:t xml:space="preserve"> </w:t>
      </w:r>
      <w:r w:rsidR="004C1154">
        <w:rPr>
          <w:rFonts w:ascii="Arial" w:hAnsi="Arial" w:cs="Arial"/>
          <w:sz w:val="24"/>
          <w:szCs w:val="24"/>
          <w:lang w:eastAsia="pt-BR"/>
        </w:rPr>
        <w:t>Ambos sistemas compartilham dos mesmos requisitos que não atendem ou atendem parcialmente, desta forma</w:t>
      </w:r>
      <w:r w:rsidR="00017EA1">
        <w:rPr>
          <w:rFonts w:ascii="Arial" w:hAnsi="Arial" w:cs="Arial"/>
          <w:sz w:val="24"/>
          <w:szCs w:val="24"/>
          <w:lang w:eastAsia="pt-BR"/>
        </w:rPr>
        <w:t xml:space="preserve">, a apresentação dos </w:t>
      </w:r>
      <w:r w:rsidR="001261A1">
        <w:rPr>
          <w:rFonts w:ascii="Arial" w:hAnsi="Arial" w:cs="Arial"/>
          <w:sz w:val="24"/>
          <w:szCs w:val="24"/>
          <w:lang w:eastAsia="pt-BR"/>
        </w:rPr>
        <w:t>dois</w:t>
      </w:r>
      <w:r w:rsidR="00017EA1">
        <w:rPr>
          <w:rFonts w:ascii="Arial" w:hAnsi="Arial" w:cs="Arial"/>
          <w:sz w:val="24"/>
          <w:szCs w:val="24"/>
          <w:lang w:eastAsia="pt-BR"/>
        </w:rPr>
        <w:t xml:space="preserve"> sistemas será conjunta.</w:t>
      </w:r>
    </w:p>
    <w:p w14:paraId="3D779D1F" w14:textId="77777777" w:rsidR="006907E0" w:rsidRDefault="006907E0" w:rsidP="005A2C1B">
      <w:pPr>
        <w:spacing w:after="0" w:line="360" w:lineRule="auto"/>
        <w:ind w:firstLine="709"/>
        <w:jc w:val="both"/>
        <w:rPr>
          <w:rFonts w:ascii="Arial" w:hAnsi="Arial" w:cs="Arial"/>
          <w:sz w:val="24"/>
          <w:szCs w:val="24"/>
          <w:lang w:eastAsia="pt-BR"/>
        </w:rPr>
      </w:pPr>
    </w:p>
    <w:p w14:paraId="1EAFA32D" w14:textId="3BBDAA03" w:rsidR="00A06220" w:rsidRPr="00A06220" w:rsidRDefault="006907E0" w:rsidP="006907E0">
      <w:pPr>
        <w:pStyle w:val="Legenda"/>
      </w:pPr>
      <w:bookmarkStart w:id="70" w:name="_Toc105191594"/>
      <w:r w:rsidRPr="006907E0">
        <w:rPr>
          <w:rFonts w:ascii="Arial" w:hAnsi="Arial" w:cs="Arial"/>
          <w:iCs w:val="0"/>
          <w:color w:val="000000"/>
          <w:sz w:val="22"/>
          <w:szCs w:val="22"/>
        </w:rPr>
        <w:t xml:space="preserve">Quadro </w:t>
      </w:r>
      <w:r w:rsidR="00706269">
        <w:rPr>
          <w:rFonts w:ascii="Arial" w:hAnsi="Arial" w:cs="Arial"/>
          <w:iCs w:val="0"/>
          <w:color w:val="000000"/>
          <w:sz w:val="22"/>
          <w:szCs w:val="22"/>
        </w:rPr>
        <w:fldChar w:fldCharType="begin"/>
      </w:r>
      <w:r w:rsidR="00706269">
        <w:rPr>
          <w:rFonts w:ascii="Arial" w:hAnsi="Arial" w:cs="Arial"/>
          <w:iCs w:val="0"/>
          <w:color w:val="000000"/>
          <w:sz w:val="22"/>
          <w:szCs w:val="22"/>
        </w:rPr>
        <w:instrText xml:space="preserve"> SEQ Quadro \* ARABIC </w:instrText>
      </w:r>
      <w:r w:rsidR="00706269">
        <w:rPr>
          <w:rFonts w:ascii="Arial" w:hAnsi="Arial" w:cs="Arial"/>
          <w:iCs w:val="0"/>
          <w:color w:val="000000"/>
          <w:sz w:val="22"/>
          <w:szCs w:val="22"/>
        </w:rPr>
        <w:fldChar w:fldCharType="separate"/>
      </w:r>
      <w:r w:rsidR="00706269">
        <w:rPr>
          <w:rFonts w:ascii="Arial" w:hAnsi="Arial" w:cs="Arial"/>
          <w:iCs w:val="0"/>
          <w:noProof/>
          <w:color w:val="000000"/>
          <w:sz w:val="22"/>
          <w:szCs w:val="22"/>
        </w:rPr>
        <w:t>7</w:t>
      </w:r>
      <w:r w:rsidR="00706269">
        <w:rPr>
          <w:rFonts w:ascii="Arial" w:hAnsi="Arial" w:cs="Arial"/>
          <w:iCs w:val="0"/>
          <w:color w:val="000000"/>
          <w:sz w:val="22"/>
          <w:szCs w:val="22"/>
        </w:rPr>
        <w:fldChar w:fldCharType="end"/>
      </w:r>
      <w:r w:rsidRPr="006907E0">
        <w:rPr>
          <w:rFonts w:ascii="Arial" w:hAnsi="Arial" w:cs="Arial"/>
          <w:iCs w:val="0"/>
          <w:color w:val="000000"/>
          <w:sz w:val="22"/>
          <w:szCs w:val="22"/>
        </w:rPr>
        <w:t xml:space="preserve"> </w:t>
      </w:r>
      <w:r w:rsidR="0000638A">
        <w:rPr>
          <w:rFonts w:ascii="Arial" w:hAnsi="Arial" w:cs="Arial"/>
          <w:iCs w:val="0"/>
          <w:color w:val="000000"/>
          <w:sz w:val="22"/>
          <w:szCs w:val="22"/>
        </w:rPr>
        <w:t>– Requisito 5 TISS (2022)</w:t>
      </w:r>
      <w:r w:rsidR="00CC3B1E">
        <w:rPr>
          <w:rFonts w:ascii="Arial" w:hAnsi="Arial" w:cs="Arial"/>
          <w:iCs w:val="0"/>
          <w:color w:val="000000"/>
          <w:sz w:val="22"/>
          <w:szCs w:val="22"/>
        </w:rPr>
        <w:t xml:space="preserve"> MVPEP e MVSOUL</w:t>
      </w:r>
      <w:bookmarkEnd w:id="70"/>
    </w:p>
    <w:tbl>
      <w:tblPr>
        <w:tblW w:w="8870" w:type="dxa"/>
        <w:jc w:val="center"/>
        <w:tblCellMar>
          <w:left w:w="70" w:type="dxa"/>
          <w:right w:w="70" w:type="dxa"/>
        </w:tblCellMar>
        <w:tblLook w:val="04A0" w:firstRow="1" w:lastRow="0" w:firstColumn="1" w:lastColumn="0" w:noHBand="0" w:noVBand="1"/>
      </w:tblPr>
      <w:tblGrid>
        <w:gridCol w:w="1523"/>
        <w:gridCol w:w="3978"/>
        <w:gridCol w:w="1328"/>
        <w:gridCol w:w="1167"/>
        <w:gridCol w:w="874"/>
      </w:tblGrid>
      <w:tr w:rsidR="008A635C" w:rsidRPr="008A635C" w14:paraId="781B9745" w14:textId="77777777" w:rsidTr="00F238CD">
        <w:trPr>
          <w:trHeight w:val="323"/>
          <w:jc w:val="center"/>
        </w:trPr>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4F9E5E" w14:textId="3D69E0C8" w:rsidR="008A635C" w:rsidRPr="006907E0" w:rsidRDefault="008A635C" w:rsidP="006907E0">
            <w:pPr>
              <w:spacing w:after="0" w:line="240" w:lineRule="auto"/>
              <w:rPr>
                <w:rFonts w:ascii="Arial" w:eastAsia="Times New Roman" w:hAnsi="Arial" w:cs="Arial"/>
                <w:b/>
                <w:color w:val="000000"/>
                <w:lang w:eastAsia="pt-BR"/>
              </w:rPr>
            </w:pPr>
            <w:r w:rsidRPr="006907E0">
              <w:rPr>
                <w:rFonts w:ascii="Arial" w:eastAsia="Times New Roman" w:hAnsi="Arial" w:cs="Arial"/>
                <w:b/>
                <w:color w:val="000000"/>
                <w:lang w:eastAsia="pt-BR"/>
              </w:rPr>
              <w:t>Requisito</w:t>
            </w:r>
          </w:p>
        </w:tc>
        <w:tc>
          <w:tcPr>
            <w:tcW w:w="3978" w:type="dxa"/>
            <w:tcBorders>
              <w:top w:val="single" w:sz="4" w:space="0" w:color="auto"/>
              <w:left w:val="nil"/>
              <w:bottom w:val="single" w:sz="4" w:space="0" w:color="auto"/>
              <w:right w:val="single" w:sz="4" w:space="0" w:color="auto"/>
            </w:tcBorders>
            <w:shd w:val="clear" w:color="auto" w:fill="auto"/>
            <w:vAlign w:val="center"/>
          </w:tcPr>
          <w:p w14:paraId="6A7B66D8" w14:textId="737F9061" w:rsidR="008A635C" w:rsidRPr="006907E0" w:rsidRDefault="008A635C" w:rsidP="006907E0">
            <w:pPr>
              <w:spacing w:after="0" w:line="240" w:lineRule="auto"/>
              <w:rPr>
                <w:rFonts w:ascii="Arial" w:eastAsia="Times New Roman" w:hAnsi="Arial" w:cs="Arial"/>
                <w:b/>
                <w:lang w:eastAsia="pt-BR"/>
              </w:rPr>
            </w:pPr>
            <w:r w:rsidRPr="006907E0">
              <w:rPr>
                <w:rFonts w:ascii="Arial" w:eastAsia="Times New Roman" w:hAnsi="Arial" w:cs="Arial"/>
                <w:b/>
                <w:lang w:eastAsia="pt-BR"/>
              </w:rPr>
              <w:t>Descrição</w:t>
            </w:r>
          </w:p>
        </w:tc>
        <w:tc>
          <w:tcPr>
            <w:tcW w:w="1328" w:type="dxa"/>
            <w:tcBorders>
              <w:top w:val="single" w:sz="4" w:space="0" w:color="auto"/>
              <w:left w:val="nil"/>
              <w:bottom w:val="single" w:sz="4" w:space="0" w:color="auto"/>
              <w:right w:val="nil"/>
            </w:tcBorders>
            <w:shd w:val="clear" w:color="auto" w:fill="auto"/>
            <w:vAlign w:val="center"/>
          </w:tcPr>
          <w:p w14:paraId="1B255F7C" w14:textId="16854479" w:rsidR="008A635C" w:rsidRPr="006907E0" w:rsidRDefault="008A635C" w:rsidP="006907E0">
            <w:pPr>
              <w:spacing w:after="0" w:line="240" w:lineRule="auto"/>
              <w:rPr>
                <w:rFonts w:ascii="Arial" w:eastAsia="Times New Roman" w:hAnsi="Arial" w:cs="Arial"/>
                <w:b/>
                <w:color w:val="000000"/>
                <w:lang w:eastAsia="pt-BR"/>
              </w:rPr>
            </w:pPr>
            <w:r w:rsidRPr="006907E0">
              <w:rPr>
                <w:rFonts w:ascii="Arial" w:eastAsia="Times New Roman" w:hAnsi="Arial" w:cs="Arial"/>
                <w:b/>
                <w:color w:val="000000"/>
                <w:lang w:eastAsia="pt-BR"/>
              </w:rPr>
              <w:t>Condição</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14:paraId="03CCEAEC" w14:textId="5E03EB5F" w:rsidR="008A635C" w:rsidRPr="006907E0" w:rsidRDefault="008A635C" w:rsidP="006907E0">
            <w:pPr>
              <w:spacing w:after="0" w:line="240" w:lineRule="auto"/>
              <w:rPr>
                <w:rFonts w:ascii="Arial" w:eastAsia="Times New Roman" w:hAnsi="Arial" w:cs="Arial"/>
                <w:b/>
                <w:color w:val="000000"/>
                <w:lang w:eastAsia="pt-BR"/>
              </w:rPr>
            </w:pPr>
            <w:r w:rsidRPr="006907E0">
              <w:rPr>
                <w:rFonts w:ascii="Arial" w:eastAsia="Times New Roman" w:hAnsi="Arial" w:cs="Arial"/>
                <w:b/>
                <w:color w:val="000000"/>
                <w:lang w:eastAsia="pt-BR"/>
              </w:rPr>
              <w:t>Princípio</w:t>
            </w:r>
          </w:p>
        </w:tc>
        <w:tc>
          <w:tcPr>
            <w:tcW w:w="874" w:type="dxa"/>
            <w:tcBorders>
              <w:top w:val="single" w:sz="4" w:space="0" w:color="auto"/>
              <w:left w:val="nil"/>
              <w:bottom w:val="single" w:sz="4" w:space="0" w:color="auto"/>
              <w:right w:val="single" w:sz="4" w:space="0" w:color="auto"/>
            </w:tcBorders>
            <w:shd w:val="clear" w:color="auto" w:fill="auto"/>
            <w:noWrap/>
            <w:vAlign w:val="center"/>
          </w:tcPr>
          <w:p w14:paraId="675D0F29" w14:textId="5769743A" w:rsidR="008A635C" w:rsidRPr="006907E0" w:rsidRDefault="008A635C" w:rsidP="006907E0">
            <w:pPr>
              <w:spacing w:after="0" w:line="240" w:lineRule="auto"/>
              <w:rPr>
                <w:rFonts w:ascii="Arial" w:eastAsia="Times New Roman" w:hAnsi="Arial" w:cs="Arial"/>
                <w:b/>
                <w:color w:val="000000"/>
                <w:lang w:eastAsia="pt-BR"/>
              </w:rPr>
            </w:pPr>
            <w:r w:rsidRPr="006907E0">
              <w:rPr>
                <w:rFonts w:ascii="Arial" w:eastAsia="Times New Roman" w:hAnsi="Arial" w:cs="Arial"/>
                <w:b/>
                <w:color w:val="000000"/>
                <w:lang w:eastAsia="pt-BR"/>
              </w:rPr>
              <w:t>R</w:t>
            </w:r>
          </w:p>
        </w:tc>
      </w:tr>
      <w:tr w:rsidR="008A635C" w:rsidRPr="008A635C" w14:paraId="5D0E4D89" w14:textId="77777777" w:rsidTr="006907E0">
        <w:trPr>
          <w:trHeight w:val="1526"/>
          <w:jc w:val="center"/>
        </w:trPr>
        <w:tc>
          <w:tcPr>
            <w:tcW w:w="1523" w:type="dxa"/>
            <w:tcBorders>
              <w:top w:val="single" w:sz="4" w:space="0" w:color="auto"/>
              <w:left w:val="single" w:sz="4" w:space="0" w:color="auto"/>
              <w:bottom w:val="single" w:sz="4" w:space="0" w:color="auto"/>
              <w:right w:val="single" w:sz="4" w:space="0" w:color="auto"/>
            </w:tcBorders>
            <w:shd w:val="clear" w:color="auto" w:fill="auto"/>
            <w:noWrap/>
            <w:hideMark/>
          </w:tcPr>
          <w:p w14:paraId="2FA46155" w14:textId="77777777" w:rsidR="00D63EDE" w:rsidRPr="006907E0" w:rsidRDefault="00D63EDE" w:rsidP="008A635C">
            <w:pPr>
              <w:spacing w:after="0" w:line="240" w:lineRule="auto"/>
              <w:jc w:val="center"/>
              <w:rPr>
                <w:rFonts w:ascii="Arial" w:eastAsia="Times New Roman" w:hAnsi="Arial" w:cs="Arial"/>
                <w:color w:val="000000"/>
                <w:lang w:eastAsia="pt-BR"/>
              </w:rPr>
            </w:pPr>
          </w:p>
          <w:p w14:paraId="5036D5D1" w14:textId="77777777" w:rsidR="00D63EDE" w:rsidRPr="006907E0" w:rsidRDefault="00D63EDE" w:rsidP="008A635C">
            <w:pPr>
              <w:spacing w:after="0" w:line="240" w:lineRule="auto"/>
              <w:jc w:val="center"/>
              <w:rPr>
                <w:rFonts w:ascii="Arial" w:eastAsia="Times New Roman" w:hAnsi="Arial" w:cs="Arial"/>
                <w:color w:val="000000"/>
                <w:lang w:eastAsia="pt-BR"/>
              </w:rPr>
            </w:pPr>
          </w:p>
          <w:p w14:paraId="62B587E5" w14:textId="77777777" w:rsidR="00D63EDE" w:rsidRPr="006907E0" w:rsidRDefault="00D63EDE" w:rsidP="008A635C">
            <w:pPr>
              <w:spacing w:after="0" w:line="240" w:lineRule="auto"/>
              <w:jc w:val="center"/>
              <w:rPr>
                <w:rFonts w:ascii="Arial" w:eastAsia="Times New Roman" w:hAnsi="Arial" w:cs="Arial"/>
                <w:color w:val="000000"/>
                <w:lang w:eastAsia="pt-BR"/>
              </w:rPr>
            </w:pPr>
          </w:p>
          <w:p w14:paraId="1CD9EA41" w14:textId="77777777" w:rsidR="008A635C" w:rsidRPr="006907E0" w:rsidRDefault="008A635C" w:rsidP="008A635C">
            <w:pPr>
              <w:spacing w:after="0" w:line="240" w:lineRule="auto"/>
              <w:jc w:val="center"/>
              <w:rPr>
                <w:rFonts w:ascii="Arial" w:eastAsia="Times New Roman" w:hAnsi="Arial" w:cs="Arial"/>
                <w:color w:val="000000"/>
                <w:lang w:eastAsia="pt-BR"/>
              </w:rPr>
            </w:pPr>
            <w:r w:rsidRPr="006907E0">
              <w:rPr>
                <w:rFonts w:ascii="Arial" w:eastAsia="Times New Roman" w:hAnsi="Arial" w:cs="Arial"/>
                <w:color w:val="000000"/>
                <w:lang w:eastAsia="pt-BR"/>
              </w:rPr>
              <w:t>5</w:t>
            </w:r>
          </w:p>
        </w:tc>
        <w:tc>
          <w:tcPr>
            <w:tcW w:w="3978" w:type="dxa"/>
            <w:tcBorders>
              <w:top w:val="single" w:sz="4" w:space="0" w:color="auto"/>
              <w:left w:val="nil"/>
              <w:bottom w:val="single" w:sz="4" w:space="0" w:color="auto"/>
              <w:right w:val="single" w:sz="4" w:space="0" w:color="auto"/>
            </w:tcBorders>
            <w:shd w:val="clear" w:color="auto" w:fill="auto"/>
            <w:hideMark/>
          </w:tcPr>
          <w:p w14:paraId="21A536E6" w14:textId="55D448CB" w:rsidR="008A635C" w:rsidRPr="006907E0" w:rsidRDefault="008A635C" w:rsidP="00E52A33">
            <w:pPr>
              <w:spacing w:after="0" w:line="240" w:lineRule="auto"/>
              <w:jc w:val="both"/>
              <w:rPr>
                <w:rFonts w:ascii="Arial" w:eastAsia="Times New Roman" w:hAnsi="Arial" w:cs="Arial"/>
                <w:lang w:eastAsia="pt-BR"/>
              </w:rPr>
            </w:pPr>
            <w:r w:rsidRPr="006907E0">
              <w:rPr>
                <w:rFonts w:ascii="Arial" w:eastAsia="Times New Roman" w:hAnsi="Arial" w:cs="Arial"/>
                <w:lang w:eastAsia="pt-BR"/>
              </w:rPr>
              <w:t>Definir o período máximo de troca de senha como controle do sistema. Este período não deve ser superior a um ano.  O sistema deve permitir que o usuário troque sua senha a q</w:t>
            </w:r>
            <w:r w:rsidR="00E52A33" w:rsidRPr="006907E0">
              <w:rPr>
                <w:rFonts w:ascii="Arial" w:eastAsia="Times New Roman" w:hAnsi="Arial" w:cs="Arial"/>
                <w:lang w:eastAsia="pt-BR"/>
              </w:rPr>
              <w:t xml:space="preserve">ualquer momento. </w:t>
            </w:r>
            <w:r w:rsidR="00E52A33" w:rsidRPr="006907E0">
              <w:rPr>
                <w:rFonts w:ascii="Arial" w:eastAsia="Times New Roman" w:hAnsi="Arial" w:cs="Arial"/>
                <w:lang w:eastAsia="pt-BR"/>
              </w:rPr>
              <w:tab/>
            </w:r>
          </w:p>
        </w:tc>
        <w:tc>
          <w:tcPr>
            <w:tcW w:w="1328" w:type="dxa"/>
            <w:tcBorders>
              <w:top w:val="single" w:sz="4" w:space="0" w:color="auto"/>
              <w:left w:val="nil"/>
              <w:bottom w:val="single" w:sz="4" w:space="0" w:color="auto"/>
              <w:right w:val="nil"/>
            </w:tcBorders>
            <w:shd w:val="clear" w:color="auto" w:fill="auto"/>
            <w:vAlign w:val="center"/>
            <w:hideMark/>
          </w:tcPr>
          <w:p w14:paraId="6730FB82" w14:textId="77777777" w:rsidR="008A635C" w:rsidRPr="006907E0" w:rsidRDefault="008A635C" w:rsidP="008A635C">
            <w:pPr>
              <w:spacing w:after="0" w:line="240" w:lineRule="auto"/>
              <w:jc w:val="center"/>
              <w:rPr>
                <w:rFonts w:ascii="Arial" w:eastAsia="Times New Roman" w:hAnsi="Arial" w:cs="Arial"/>
                <w:lang w:eastAsia="pt-BR"/>
              </w:rPr>
            </w:pPr>
            <w:r w:rsidRPr="006907E0">
              <w:rPr>
                <w:rFonts w:ascii="Arial" w:eastAsia="Times New Roman" w:hAnsi="Arial" w:cs="Arial"/>
                <w:lang w:eastAsia="pt-BR"/>
              </w:rPr>
              <w:t>Obrigatório</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2D87F6" w14:textId="77777777" w:rsidR="008A635C" w:rsidRPr="006907E0" w:rsidRDefault="008A635C" w:rsidP="008A635C">
            <w:pPr>
              <w:spacing w:after="0" w:line="240" w:lineRule="auto"/>
              <w:jc w:val="center"/>
              <w:rPr>
                <w:rFonts w:ascii="Arial" w:eastAsia="Times New Roman" w:hAnsi="Arial" w:cs="Arial"/>
                <w:lang w:eastAsia="pt-BR"/>
              </w:rPr>
            </w:pPr>
            <w:r w:rsidRPr="006907E0">
              <w:rPr>
                <w:rFonts w:ascii="Arial" w:eastAsia="Times New Roman" w:hAnsi="Arial" w:cs="Arial"/>
                <w:lang w:eastAsia="pt-BR"/>
              </w:rPr>
              <w:t>VIII</w:t>
            </w:r>
          </w:p>
        </w:tc>
        <w:tc>
          <w:tcPr>
            <w:tcW w:w="874" w:type="dxa"/>
            <w:tcBorders>
              <w:top w:val="single" w:sz="4" w:space="0" w:color="auto"/>
              <w:left w:val="nil"/>
              <w:bottom w:val="single" w:sz="4" w:space="0" w:color="auto"/>
              <w:right w:val="single" w:sz="4" w:space="0" w:color="auto"/>
            </w:tcBorders>
            <w:shd w:val="clear" w:color="auto" w:fill="auto"/>
            <w:noWrap/>
            <w:vAlign w:val="center"/>
            <w:hideMark/>
          </w:tcPr>
          <w:p w14:paraId="36C5CB20" w14:textId="77777777" w:rsidR="008A635C" w:rsidRPr="006907E0" w:rsidRDefault="008A635C" w:rsidP="008A635C">
            <w:pPr>
              <w:spacing w:after="0" w:line="240" w:lineRule="auto"/>
              <w:jc w:val="center"/>
              <w:rPr>
                <w:rFonts w:ascii="Arial" w:eastAsia="Times New Roman" w:hAnsi="Arial" w:cs="Arial"/>
                <w:color w:val="000000"/>
                <w:lang w:eastAsia="pt-BR"/>
              </w:rPr>
            </w:pPr>
            <w:r w:rsidRPr="006907E0">
              <w:rPr>
                <w:rFonts w:ascii="Arial" w:eastAsia="Times New Roman" w:hAnsi="Arial" w:cs="Arial"/>
                <w:color w:val="000000"/>
                <w:lang w:eastAsia="pt-BR"/>
              </w:rPr>
              <w:t>Parcial</w:t>
            </w:r>
          </w:p>
        </w:tc>
      </w:tr>
    </w:tbl>
    <w:p w14:paraId="191D6D0A" w14:textId="4E5617D5" w:rsidR="006907E0" w:rsidRPr="000F51BB" w:rsidRDefault="006907E0" w:rsidP="006907E0">
      <w:pPr>
        <w:spacing w:before="120" w:after="240" w:line="360" w:lineRule="auto"/>
        <w:jc w:val="center"/>
        <w:rPr>
          <w:rFonts w:ascii="Arial" w:hAnsi="Arial" w:cs="Arial"/>
          <w:b/>
          <w:color w:val="000000" w:themeColor="text1"/>
          <w:sz w:val="20"/>
          <w:szCs w:val="20"/>
        </w:rPr>
      </w:pPr>
      <w:r w:rsidRPr="000F51BB">
        <w:rPr>
          <w:rFonts w:ascii="Arial" w:hAnsi="Arial" w:cs="Arial"/>
          <w:b/>
          <w:color w:val="000000" w:themeColor="text1"/>
          <w:sz w:val="20"/>
          <w:szCs w:val="20"/>
        </w:rPr>
        <w:t xml:space="preserve">Fonte: </w:t>
      </w:r>
      <w:r w:rsidR="000B2CEF" w:rsidRPr="000F51BB">
        <w:rPr>
          <w:rFonts w:ascii="Arial" w:hAnsi="Arial" w:cs="Arial"/>
          <w:b/>
          <w:color w:val="000000" w:themeColor="text1"/>
          <w:sz w:val="20"/>
          <w:szCs w:val="20"/>
        </w:rPr>
        <w:t>Do autor (2022)</w:t>
      </w:r>
    </w:p>
    <w:p w14:paraId="63993859" w14:textId="6CC9812A" w:rsidR="001235CA" w:rsidRPr="006907E0" w:rsidRDefault="001235CA" w:rsidP="006907E0">
      <w:pPr>
        <w:pStyle w:val="PargrafodaLista"/>
        <w:numPr>
          <w:ilvl w:val="0"/>
          <w:numId w:val="8"/>
        </w:numPr>
        <w:spacing w:after="0" w:line="360" w:lineRule="auto"/>
        <w:ind w:left="714" w:hanging="357"/>
        <w:jc w:val="both"/>
        <w:rPr>
          <w:rFonts w:ascii="Arial" w:hAnsi="Arial" w:cs="Arial"/>
          <w:sz w:val="24"/>
          <w:szCs w:val="24"/>
          <w:lang w:eastAsia="pt-BR"/>
        </w:rPr>
      </w:pPr>
      <w:r w:rsidRPr="006907E0">
        <w:rPr>
          <w:rFonts w:ascii="Arial" w:hAnsi="Arial" w:cs="Arial"/>
          <w:sz w:val="24"/>
          <w:szCs w:val="24"/>
          <w:lang w:eastAsia="pt-BR"/>
        </w:rPr>
        <w:t>Problema:</w:t>
      </w:r>
      <w:r w:rsidR="00735FF6" w:rsidRPr="006907E0">
        <w:rPr>
          <w:rFonts w:ascii="Arial" w:hAnsi="Arial" w:cs="Arial"/>
          <w:sz w:val="24"/>
          <w:szCs w:val="24"/>
          <w:lang w:eastAsia="pt-BR"/>
        </w:rPr>
        <w:t xml:space="preserve"> Aumenta possibilidades de exploração e vazamento de dados com senha de usuários.</w:t>
      </w:r>
    </w:p>
    <w:p w14:paraId="51B6B603" w14:textId="3BC8BC10" w:rsidR="007D5002" w:rsidRPr="006907E0" w:rsidRDefault="001235CA" w:rsidP="006907E0">
      <w:pPr>
        <w:pStyle w:val="PargrafodaLista"/>
        <w:numPr>
          <w:ilvl w:val="0"/>
          <w:numId w:val="8"/>
        </w:numPr>
        <w:spacing w:after="0" w:line="360" w:lineRule="auto"/>
        <w:ind w:left="714" w:hanging="357"/>
        <w:jc w:val="both"/>
        <w:rPr>
          <w:rFonts w:ascii="Arial" w:hAnsi="Arial" w:cs="Arial"/>
          <w:sz w:val="24"/>
          <w:szCs w:val="24"/>
          <w:lang w:eastAsia="pt-BR"/>
        </w:rPr>
      </w:pPr>
      <w:r w:rsidRPr="006907E0">
        <w:rPr>
          <w:rFonts w:ascii="Arial" w:hAnsi="Arial" w:cs="Arial"/>
          <w:sz w:val="24"/>
          <w:szCs w:val="24"/>
          <w:lang w:eastAsia="pt-BR"/>
        </w:rPr>
        <w:t>Impacto:</w:t>
      </w:r>
      <w:r w:rsidR="00735FF6" w:rsidRPr="006907E0">
        <w:rPr>
          <w:rFonts w:ascii="Arial" w:hAnsi="Arial" w:cs="Arial"/>
          <w:sz w:val="24"/>
          <w:szCs w:val="24"/>
          <w:lang w:eastAsia="pt-BR"/>
        </w:rPr>
        <w:t xml:space="preserve"> </w:t>
      </w:r>
      <w:r w:rsidR="002F6F59" w:rsidRPr="006907E0">
        <w:rPr>
          <w:rFonts w:ascii="Arial" w:hAnsi="Arial" w:cs="Arial"/>
          <w:sz w:val="24"/>
          <w:szCs w:val="24"/>
          <w:lang w:eastAsia="pt-BR"/>
        </w:rPr>
        <w:t>Configurando conforme previsto no requisito 5 observa-se um impacto positivo, evitando exploração de senhas.</w:t>
      </w:r>
    </w:p>
    <w:p w14:paraId="0BBAC90E" w14:textId="7C8FC17B" w:rsidR="002F6F59" w:rsidRPr="006907E0" w:rsidRDefault="001235CA" w:rsidP="006907E0">
      <w:pPr>
        <w:pStyle w:val="PargrafodaLista"/>
        <w:numPr>
          <w:ilvl w:val="0"/>
          <w:numId w:val="8"/>
        </w:numPr>
        <w:spacing w:after="0" w:line="360" w:lineRule="auto"/>
        <w:ind w:left="714" w:hanging="357"/>
        <w:jc w:val="both"/>
        <w:rPr>
          <w:rFonts w:ascii="Arial" w:hAnsi="Arial" w:cs="Arial"/>
          <w:sz w:val="24"/>
          <w:szCs w:val="24"/>
          <w:lang w:eastAsia="pt-BR"/>
        </w:rPr>
      </w:pPr>
      <w:r w:rsidRPr="006907E0">
        <w:rPr>
          <w:rFonts w:ascii="Arial" w:hAnsi="Arial" w:cs="Arial"/>
          <w:sz w:val="24"/>
          <w:szCs w:val="24"/>
          <w:lang w:eastAsia="pt-BR"/>
        </w:rPr>
        <w:t xml:space="preserve">Solução: </w:t>
      </w:r>
      <w:r w:rsidR="007D5002" w:rsidRPr="006907E0">
        <w:rPr>
          <w:rFonts w:ascii="Arial" w:hAnsi="Arial" w:cs="Arial"/>
          <w:sz w:val="24"/>
          <w:szCs w:val="24"/>
          <w:lang w:eastAsia="pt-BR"/>
        </w:rPr>
        <w:t xml:space="preserve">O </w:t>
      </w:r>
      <w:r w:rsidR="005D3F2F" w:rsidRPr="006907E0">
        <w:rPr>
          <w:rFonts w:ascii="Arial" w:hAnsi="Arial" w:cs="Arial"/>
          <w:sz w:val="24"/>
          <w:szCs w:val="24"/>
          <w:lang w:eastAsia="pt-BR"/>
        </w:rPr>
        <w:t xml:space="preserve">sistema </w:t>
      </w:r>
      <w:r w:rsidR="007D5002" w:rsidRPr="006907E0">
        <w:rPr>
          <w:rFonts w:ascii="Arial" w:hAnsi="Arial" w:cs="Arial"/>
          <w:sz w:val="24"/>
          <w:szCs w:val="24"/>
          <w:lang w:eastAsia="pt-BR"/>
        </w:rPr>
        <w:t>disponibiliza esse requisito, cabe ao responsável pela administração do sistema que realize a configuração adequada</w:t>
      </w:r>
      <w:r w:rsidR="002F6F59" w:rsidRPr="006907E0">
        <w:rPr>
          <w:rFonts w:ascii="Arial" w:hAnsi="Arial" w:cs="Arial"/>
          <w:sz w:val="24"/>
          <w:szCs w:val="24"/>
          <w:lang w:eastAsia="pt-BR"/>
        </w:rPr>
        <w:t xml:space="preserve"> para que atenda de forma completa este requisito. A Figura 7 </w:t>
      </w:r>
      <w:r w:rsidR="00651384" w:rsidRPr="006907E0">
        <w:rPr>
          <w:rFonts w:ascii="Arial" w:hAnsi="Arial" w:cs="Arial"/>
          <w:sz w:val="24"/>
          <w:szCs w:val="24"/>
          <w:lang w:eastAsia="pt-BR"/>
        </w:rPr>
        <w:t xml:space="preserve">demonstra que o sistema </w:t>
      </w:r>
      <w:r w:rsidR="002F6F59" w:rsidRPr="006907E0">
        <w:rPr>
          <w:rFonts w:ascii="Arial" w:hAnsi="Arial" w:cs="Arial"/>
          <w:sz w:val="24"/>
          <w:szCs w:val="24"/>
          <w:lang w:eastAsia="pt-BR"/>
        </w:rPr>
        <w:t xml:space="preserve">permite esta configuração e como forma de maior proteção indica-se o período </w:t>
      </w:r>
      <w:r w:rsidR="001261A1">
        <w:rPr>
          <w:rFonts w:ascii="Arial" w:hAnsi="Arial" w:cs="Arial"/>
          <w:sz w:val="24"/>
          <w:szCs w:val="24"/>
          <w:lang w:eastAsia="pt-BR"/>
        </w:rPr>
        <w:t xml:space="preserve">de </w:t>
      </w:r>
      <w:r w:rsidR="00F372E2">
        <w:rPr>
          <w:rFonts w:ascii="Arial" w:hAnsi="Arial" w:cs="Arial"/>
          <w:sz w:val="24"/>
          <w:szCs w:val="24"/>
          <w:lang w:eastAsia="pt-BR"/>
        </w:rPr>
        <w:t>365 dias (um ano)</w:t>
      </w:r>
      <w:r w:rsidR="002F6F59" w:rsidRPr="006907E0">
        <w:rPr>
          <w:rFonts w:ascii="Arial" w:hAnsi="Arial" w:cs="Arial"/>
          <w:sz w:val="24"/>
          <w:szCs w:val="24"/>
          <w:lang w:eastAsia="pt-BR"/>
        </w:rPr>
        <w:t xml:space="preserve"> para trocar a senha obrigatoriamente, atualmente está configurado para 999 dias.</w:t>
      </w:r>
    </w:p>
    <w:p w14:paraId="66519800" w14:textId="6D73D57B" w:rsidR="00ED4312" w:rsidRDefault="00F83F9A" w:rsidP="00F83F9A">
      <w:pPr>
        <w:pStyle w:val="Legenda"/>
        <w:spacing w:before="120"/>
        <w:rPr>
          <w:rFonts w:ascii="Arial" w:hAnsi="Arial" w:cs="Arial"/>
          <w:iCs w:val="0"/>
          <w:color w:val="000000"/>
          <w:sz w:val="20"/>
          <w:szCs w:val="20"/>
        </w:rPr>
      </w:pPr>
      <w:bookmarkStart w:id="71" w:name="_Toc104648989"/>
      <w:bookmarkStart w:id="72" w:name="_Toc105191786"/>
      <w:r w:rsidRPr="00F83F9A">
        <w:rPr>
          <w:rFonts w:ascii="Arial" w:hAnsi="Arial" w:cs="Arial"/>
          <w:iCs w:val="0"/>
          <w:color w:val="000000"/>
          <w:sz w:val="20"/>
          <w:szCs w:val="20"/>
        </w:rPr>
        <w:t xml:space="preserve">Figura </w:t>
      </w:r>
      <w:r w:rsidR="00706269">
        <w:rPr>
          <w:rFonts w:ascii="Arial" w:hAnsi="Arial" w:cs="Arial"/>
          <w:iCs w:val="0"/>
          <w:color w:val="000000"/>
          <w:sz w:val="20"/>
          <w:szCs w:val="20"/>
        </w:rPr>
        <w:fldChar w:fldCharType="begin"/>
      </w:r>
      <w:r w:rsidR="00706269">
        <w:rPr>
          <w:rFonts w:ascii="Arial" w:hAnsi="Arial" w:cs="Arial"/>
          <w:iCs w:val="0"/>
          <w:color w:val="000000"/>
          <w:sz w:val="20"/>
          <w:szCs w:val="20"/>
        </w:rPr>
        <w:instrText xml:space="preserve"> SEQ Figura \* ARABIC </w:instrText>
      </w:r>
      <w:r w:rsidR="00706269">
        <w:rPr>
          <w:rFonts w:ascii="Arial" w:hAnsi="Arial" w:cs="Arial"/>
          <w:iCs w:val="0"/>
          <w:color w:val="000000"/>
          <w:sz w:val="20"/>
          <w:szCs w:val="20"/>
        </w:rPr>
        <w:fldChar w:fldCharType="separate"/>
      </w:r>
      <w:r w:rsidR="00706269">
        <w:rPr>
          <w:rFonts w:ascii="Arial" w:hAnsi="Arial" w:cs="Arial"/>
          <w:iCs w:val="0"/>
          <w:noProof/>
          <w:color w:val="000000"/>
          <w:sz w:val="20"/>
          <w:szCs w:val="20"/>
        </w:rPr>
        <w:t>7</w:t>
      </w:r>
      <w:r w:rsidR="00706269">
        <w:rPr>
          <w:rFonts w:ascii="Arial" w:hAnsi="Arial" w:cs="Arial"/>
          <w:iCs w:val="0"/>
          <w:color w:val="000000"/>
          <w:sz w:val="20"/>
          <w:szCs w:val="20"/>
        </w:rPr>
        <w:fldChar w:fldCharType="end"/>
      </w:r>
      <w:r w:rsidRPr="00F83F9A">
        <w:rPr>
          <w:rFonts w:ascii="Arial" w:hAnsi="Arial" w:cs="Arial"/>
          <w:iCs w:val="0"/>
          <w:color w:val="000000"/>
          <w:sz w:val="20"/>
          <w:szCs w:val="20"/>
        </w:rPr>
        <w:t xml:space="preserve"> - Tela de configu</w:t>
      </w:r>
      <w:r>
        <w:rPr>
          <w:rFonts w:ascii="Arial" w:hAnsi="Arial" w:cs="Arial"/>
          <w:iCs w:val="0"/>
          <w:color w:val="000000"/>
          <w:sz w:val="20"/>
          <w:szCs w:val="20"/>
        </w:rPr>
        <w:t>ração de diretivas de segurança</w:t>
      </w:r>
      <w:bookmarkEnd w:id="71"/>
      <w:bookmarkEnd w:id="72"/>
    </w:p>
    <w:p w14:paraId="7CCFA8B0" w14:textId="634136A1" w:rsidR="00B16A0B" w:rsidRPr="00F83F9A" w:rsidRDefault="00B16A0B" w:rsidP="00F83F9A">
      <w:pPr>
        <w:pStyle w:val="Legenda"/>
        <w:spacing w:before="120"/>
        <w:rPr>
          <w:rFonts w:ascii="Arial" w:hAnsi="Arial" w:cs="Arial"/>
          <w:iCs w:val="0"/>
          <w:color w:val="000000"/>
          <w:sz w:val="20"/>
          <w:szCs w:val="20"/>
        </w:rPr>
      </w:pPr>
      <w:r>
        <w:rPr>
          <w:noProof/>
        </w:rPr>
        <w:drawing>
          <wp:inline distT="0" distB="0" distL="0" distR="0" wp14:anchorId="47026A7A" wp14:editId="1CFAFC22">
            <wp:extent cx="5815651" cy="1227551"/>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03630" cy="1246121"/>
                    </a:xfrm>
                    <a:prstGeom prst="rect">
                      <a:avLst/>
                    </a:prstGeom>
                  </pic:spPr>
                </pic:pic>
              </a:graphicData>
            </a:graphic>
          </wp:inline>
        </w:drawing>
      </w:r>
    </w:p>
    <w:p w14:paraId="3EB8D338" w14:textId="0F59C905" w:rsidR="00B16A0B" w:rsidRDefault="00B16A0B" w:rsidP="0000638A">
      <w:pPr>
        <w:spacing w:before="120" w:after="240" w:line="360" w:lineRule="auto"/>
        <w:jc w:val="center"/>
        <w:rPr>
          <w:rFonts w:ascii="Arial" w:eastAsia="Times New Roman" w:hAnsi="Arial" w:cs="Arial"/>
          <w:b/>
          <w:sz w:val="20"/>
          <w:szCs w:val="20"/>
          <w:lang w:eastAsia="pt-BR"/>
        </w:rPr>
      </w:pPr>
      <w:r w:rsidRPr="00F83F9A">
        <w:rPr>
          <w:rFonts w:ascii="Arial" w:eastAsia="Times New Roman" w:hAnsi="Arial" w:cs="Arial"/>
          <w:b/>
          <w:sz w:val="20"/>
          <w:szCs w:val="20"/>
          <w:lang w:eastAsia="pt-BR"/>
        </w:rPr>
        <w:t>F</w:t>
      </w:r>
      <w:r w:rsidR="00F83F9A" w:rsidRPr="00F83F9A">
        <w:rPr>
          <w:rFonts w:ascii="Arial" w:eastAsia="Times New Roman" w:hAnsi="Arial" w:cs="Arial"/>
          <w:b/>
          <w:sz w:val="20"/>
          <w:szCs w:val="20"/>
          <w:lang w:eastAsia="pt-BR"/>
        </w:rPr>
        <w:t>onte: Do autor (2022)</w:t>
      </w:r>
    </w:p>
    <w:p w14:paraId="6AC2EC19" w14:textId="77777777" w:rsidR="00F238CD" w:rsidRDefault="00F238CD" w:rsidP="00F83F9A">
      <w:pPr>
        <w:pStyle w:val="PargrafodaLista"/>
        <w:spacing w:before="120" w:after="200" w:line="360" w:lineRule="auto"/>
        <w:ind w:left="0"/>
        <w:contextualSpacing w:val="0"/>
        <w:jc w:val="center"/>
        <w:rPr>
          <w:rFonts w:ascii="Arial" w:eastAsia="Times New Roman" w:hAnsi="Arial" w:cs="Arial"/>
          <w:b/>
          <w:sz w:val="20"/>
          <w:szCs w:val="20"/>
          <w:lang w:eastAsia="pt-BR"/>
        </w:rPr>
      </w:pPr>
    </w:p>
    <w:p w14:paraId="46BBD737" w14:textId="195AD5C9" w:rsidR="006907E0" w:rsidRPr="006907E0" w:rsidRDefault="006907E0" w:rsidP="006907E0">
      <w:pPr>
        <w:pStyle w:val="Legenda"/>
        <w:rPr>
          <w:rFonts w:ascii="Arial" w:hAnsi="Arial" w:cs="Arial"/>
          <w:iCs w:val="0"/>
          <w:color w:val="000000"/>
          <w:sz w:val="22"/>
          <w:szCs w:val="22"/>
        </w:rPr>
      </w:pPr>
      <w:bookmarkStart w:id="73" w:name="_Toc105191595"/>
      <w:r w:rsidRPr="006907E0">
        <w:rPr>
          <w:rFonts w:ascii="Arial" w:hAnsi="Arial" w:cs="Arial"/>
          <w:iCs w:val="0"/>
          <w:color w:val="000000"/>
          <w:sz w:val="22"/>
          <w:szCs w:val="22"/>
        </w:rPr>
        <w:t xml:space="preserve">Quadro </w:t>
      </w:r>
      <w:r w:rsidR="00706269">
        <w:rPr>
          <w:rFonts w:ascii="Arial" w:hAnsi="Arial" w:cs="Arial"/>
          <w:iCs w:val="0"/>
          <w:color w:val="000000"/>
          <w:sz w:val="22"/>
          <w:szCs w:val="22"/>
        </w:rPr>
        <w:fldChar w:fldCharType="begin"/>
      </w:r>
      <w:r w:rsidR="00706269">
        <w:rPr>
          <w:rFonts w:ascii="Arial" w:hAnsi="Arial" w:cs="Arial"/>
          <w:iCs w:val="0"/>
          <w:color w:val="000000"/>
          <w:sz w:val="22"/>
          <w:szCs w:val="22"/>
        </w:rPr>
        <w:instrText xml:space="preserve"> SEQ Quadro \* ARABIC </w:instrText>
      </w:r>
      <w:r w:rsidR="00706269">
        <w:rPr>
          <w:rFonts w:ascii="Arial" w:hAnsi="Arial" w:cs="Arial"/>
          <w:iCs w:val="0"/>
          <w:color w:val="000000"/>
          <w:sz w:val="22"/>
          <w:szCs w:val="22"/>
        </w:rPr>
        <w:fldChar w:fldCharType="separate"/>
      </w:r>
      <w:r w:rsidR="00706269">
        <w:rPr>
          <w:rFonts w:ascii="Arial" w:hAnsi="Arial" w:cs="Arial"/>
          <w:iCs w:val="0"/>
          <w:noProof/>
          <w:color w:val="000000"/>
          <w:sz w:val="22"/>
          <w:szCs w:val="22"/>
        </w:rPr>
        <w:t>8</w:t>
      </w:r>
      <w:r w:rsidR="00706269">
        <w:rPr>
          <w:rFonts w:ascii="Arial" w:hAnsi="Arial" w:cs="Arial"/>
          <w:iCs w:val="0"/>
          <w:color w:val="000000"/>
          <w:sz w:val="22"/>
          <w:szCs w:val="22"/>
        </w:rPr>
        <w:fldChar w:fldCharType="end"/>
      </w:r>
      <w:r w:rsidRPr="006907E0">
        <w:rPr>
          <w:rFonts w:ascii="Arial" w:hAnsi="Arial" w:cs="Arial"/>
          <w:iCs w:val="0"/>
          <w:color w:val="000000"/>
          <w:sz w:val="22"/>
          <w:szCs w:val="22"/>
        </w:rPr>
        <w:t xml:space="preserve"> </w:t>
      </w:r>
      <w:r w:rsidR="0000638A">
        <w:rPr>
          <w:rFonts w:ascii="Arial" w:hAnsi="Arial" w:cs="Arial"/>
          <w:iCs w:val="0"/>
          <w:color w:val="000000"/>
          <w:sz w:val="22"/>
          <w:szCs w:val="22"/>
        </w:rPr>
        <w:t>–</w:t>
      </w:r>
      <w:r w:rsidRPr="006907E0">
        <w:rPr>
          <w:rFonts w:ascii="Arial" w:hAnsi="Arial" w:cs="Arial"/>
          <w:iCs w:val="0"/>
          <w:color w:val="000000"/>
          <w:sz w:val="22"/>
          <w:szCs w:val="22"/>
        </w:rPr>
        <w:t xml:space="preserve"> </w:t>
      </w:r>
      <w:r w:rsidR="00F372E2">
        <w:rPr>
          <w:rFonts w:ascii="Arial" w:hAnsi="Arial" w:cs="Arial"/>
          <w:iCs w:val="0"/>
          <w:color w:val="000000"/>
          <w:sz w:val="22"/>
          <w:szCs w:val="22"/>
        </w:rPr>
        <w:t>Requisito 36</w:t>
      </w:r>
      <w:r w:rsidR="0000638A">
        <w:rPr>
          <w:rFonts w:ascii="Arial" w:hAnsi="Arial" w:cs="Arial"/>
          <w:iCs w:val="0"/>
          <w:color w:val="000000"/>
          <w:sz w:val="22"/>
          <w:szCs w:val="22"/>
        </w:rPr>
        <w:t xml:space="preserve"> TISS (2022)</w:t>
      </w:r>
      <w:r w:rsidR="00CC3B1E">
        <w:rPr>
          <w:rFonts w:ascii="Arial" w:hAnsi="Arial" w:cs="Arial"/>
          <w:iCs w:val="0"/>
          <w:color w:val="000000"/>
          <w:sz w:val="22"/>
          <w:szCs w:val="22"/>
        </w:rPr>
        <w:t xml:space="preserve"> MVPEP e MVSOUL</w:t>
      </w:r>
      <w:bookmarkEnd w:id="73"/>
    </w:p>
    <w:tbl>
      <w:tblPr>
        <w:tblW w:w="8875" w:type="dxa"/>
        <w:jc w:val="center"/>
        <w:tblCellMar>
          <w:left w:w="70" w:type="dxa"/>
          <w:right w:w="70" w:type="dxa"/>
        </w:tblCellMar>
        <w:tblLook w:val="04A0" w:firstRow="1" w:lastRow="0" w:firstColumn="1" w:lastColumn="0" w:noHBand="0" w:noVBand="1"/>
      </w:tblPr>
      <w:tblGrid>
        <w:gridCol w:w="1528"/>
        <w:gridCol w:w="3978"/>
        <w:gridCol w:w="1328"/>
        <w:gridCol w:w="1167"/>
        <w:gridCol w:w="874"/>
      </w:tblGrid>
      <w:tr w:rsidR="005D3F2F" w:rsidRPr="006907E0" w14:paraId="435601AD" w14:textId="77777777" w:rsidTr="00413E90">
        <w:trPr>
          <w:trHeight w:val="323"/>
          <w:jc w:val="center"/>
        </w:trPr>
        <w:tc>
          <w:tcPr>
            <w:tcW w:w="15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69160F" w14:textId="77777777" w:rsidR="005D3F2F" w:rsidRPr="006907E0" w:rsidRDefault="005D3F2F" w:rsidP="00F238CD">
            <w:pPr>
              <w:spacing w:after="0" w:line="240" w:lineRule="auto"/>
              <w:rPr>
                <w:rFonts w:ascii="Arial" w:eastAsia="Times New Roman" w:hAnsi="Arial" w:cs="Arial"/>
                <w:b/>
                <w:color w:val="000000"/>
                <w:lang w:eastAsia="pt-BR"/>
              </w:rPr>
            </w:pPr>
            <w:r w:rsidRPr="006907E0">
              <w:rPr>
                <w:rFonts w:ascii="Arial" w:eastAsia="Times New Roman" w:hAnsi="Arial" w:cs="Arial"/>
                <w:b/>
                <w:color w:val="000000"/>
                <w:lang w:eastAsia="pt-BR"/>
              </w:rPr>
              <w:t>Requisito</w:t>
            </w:r>
          </w:p>
        </w:tc>
        <w:tc>
          <w:tcPr>
            <w:tcW w:w="3978" w:type="dxa"/>
            <w:tcBorders>
              <w:top w:val="single" w:sz="4" w:space="0" w:color="auto"/>
              <w:left w:val="nil"/>
              <w:bottom w:val="single" w:sz="4" w:space="0" w:color="auto"/>
              <w:right w:val="single" w:sz="4" w:space="0" w:color="auto"/>
            </w:tcBorders>
            <w:shd w:val="clear" w:color="auto" w:fill="auto"/>
            <w:vAlign w:val="center"/>
          </w:tcPr>
          <w:p w14:paraId="4263E213" w14:textId="77777777" w:rsidR="005D3F2F" w:rsidRPr="006907E0" w:rsidRDefault="005D3F2F" w:rsidP="00F238CD">
            <w:pPr>
              <w:spacing w:after="0" w:line="240" w:lineRule="auto"/>
              <w:rPr>
                <w:rFonts w:ascii="Arial" w:eastAsia="Times New Roman" w:hAnsi="Arial" w:cs="Arial"/>
                <w:b/>
                <w:lang w:eastAsia="pt-BR"/>
              </w:rPr>
            </w:pPr>
            <w:r w:rsidRPr="006907E0">
              <w:rPr>
                <w:rFonts w:ascii="Arial" w:eastAsia="Times New Roman" w:hAnsi="Arial" w:cs="Arial"/>
                <w:b/>
                <w:lang w:eastAsia="pt-BR"/>
              </w:rPr>
              <w:t>Descrição</w:t>
            </w:r>
          </w:p>
        </w:tc>
        <w:tc>
          <w:tcPr>
            <w:tcW w:w="1328" w:type="dxa"/>
            <w:tcBorders>
              <w:top w:val="single" w:sz="4" w:space="0" w:color="auto"/>
              <w:left w:val="nil"/>
              <w:bottom w:val="single" w:sz="4" w:space="0" w:color="auto"/>
              <w:right w:val="nil"/>
            </w:tcBorders>
            <w:shd w:val="clear" w:color="auto" w:fill="auto"/>
            <w:vAlign w:val="center"/>
          </w:tcPr>
          <w:p w14:paraId="42839031" w14:textId="77777777" w:rsidR="005D3F2F" w:rsidRPr="006907E0" w:rsidRDefault="005D3F2F" w:rsidP="00F238CD">
            <w:pPr>
              <w:spacing w:after="0" w:line="240" w:lineRule="auto"/>
              <w:rPr>
                <w:rFonts w:ascii="Arial" w:eastAsia="Times New Roman" w:hAnsi="Arial" w:cs="Arial"/>
                <w:b/>
                <w:color w:val="000000"/>
                <w:lang w:eastAsia="pt-BR"/>
              </w:rPr>
            </w:pPr>
            <w:r w:rsidRPr="006907E0">
              <w:rPr>
                <w:rFonts w:ascii="Arial" w:eastAsia="Times New Roman" w:hAnsi="Arial" w:cs="Arial"/>
                <w:b/>
                <w:color w:val="000000"/>
                <w:lang w:eastAsia="pt-BR"/>
              </w:rPr>
              <w:t>Condição</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14:paraId="3D122E98" w14:textId="77777777" w:rsidR="005D3F2F" w:rsidRPr="006907E0" w:rsidRDefault="005D3F2F" w:rsidP="00F238CD">
            <w:pPr>
              <w:spacing w:after="0" w:line="240" w:lineRule="auto"/>
              <w:rPr>
                <w:rFonts w:ascii="Arial" w:eastAsia="Times New Roman" w:hAnsi="Arial" w:cs="Arial"/>
                <w:b/>
                <w:color w:val="000000"/>
                <w:lang w:eastAsia="pt-BR"/>
              </w:rPr>
            </w:pPr>
            <w:r w:rsidRPr="006907E0">
              <w:rPr>
                <w:rFonts w:ascii="Arial" w:eastAsia="Times New Roman" w:hAnsi="Arial" w:cs="Arial"/>
                <w:b/>
                <w:color w:val="000000"/>
                <w:lang w:eastAsia="pt-BR"/>
              </w:rPr>
              <w:t>Princípio</w:t>
            </w:r>
          </w:p>
        </w:tc>
        <w:tc>
          <w:tcPr>
            <w:tcW w:w="874" w:type="dxa"/>
            <w:tcBorders>
              <w:top w:val="single" w:sz="4" w:space="0" w:color="auto"/>
              <w:left w:val="nil"/>
              <w:bottom w:val="single" w:sz="4" w:space="0" w:color="auto"/>
              <w:right w:val="single" w:sz="4" w:space="0" w:color="auto"/>
            </w:tcBorders>
            <w:shd w:val="clear" w:color="auto" w:fill="auto"/>
            <w:noWrap/>
            <w:vAlign w:val="center"/>
          </w:tcPr>
          <w:p w14:paraId="702E829F" w14:textId="77777777" w:rsidR="005D3F2F" w:rsidRPr="006907E0" w:rsidRDefault="005D3F2F" w:rsidP="00F238CD">
            <w:pPr>
              <w:spacing w:after="0" w:line="240" w:lineRule="auto"/>
              <w:rPr>
                <w:rFonts w:ascii="Arial" w:eastAsia="Times New Roman" w:hAnsi="Arial" w:cs="Arial"/>
                <w:b/>
                <w:color w:val="000000"/>
                <w:lang w:eastAsia="pt-BR"/>
              </w:rPr>
            </w:pPr>
            <w:r w:rsidRPr="006907E0">
              <w:rPr>
                <w:rFonts w:ascii="Arial" w:eastAsia="Times New Roman" w:hAnsi="Arial" w:cs="Arial"/>
                <w:b/>
                <w:color w:val="000000"/>
                <w:lang w:eastAsia="pt-BR"/>
              </w:rPr>
              <w:t>R</w:t>
            </w:r>
          </w:p>
        </w:tc>
      </w:tr>
      <w:tr w:rsidR="005D3F2F" w:rsidRPr="006907E0" w14:paraId="426B1588" w14:textId="77777777" w:rsidTr="00F238CD">
        <w:trPr>
          <w:trHeight w:val="1237"/>
          <w:jc w:val="center"/>
        </w:trPr>
        <w:tc>
          <w:tcPr>
            <w:tcW w:w="15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D8846E" w14:textId="7D8731FD" w:rsidR="005D3F2F" w:rsidRPr="006907E0" w:rsidRDefault="003F5340" w:rsidP="006907E0">
            <w:pPr>
              <w:spacing w:after="0" w:line="240" w:lineRule="auto"/>
              <w:jc w:val="center"/>
              <w:rPr>
                <w:rFonts w:ascii="Arial" w:eastAsia="Times New Roman" w:hAnsi="Arial" w:cs="Arial"/>
                <w:color w:val="000000"/>
                <w:lang w:eastAsia="pt-BR"/>
              </w:rPr>
            </w:pPr>
            <w:r w:rsidRPr="006907E0">
              <w:rPr>
                <w:rFonts w:ascii="Arial" w:eastAsia="Times New Roman" w:hAnsi="Arial" w:cs="Arial"/>
                <w:color w:val="000000"/>
                <w:lang w:eastAsia="pt-BR"/>
              </w:rPr>
              <w:t>36</w:t>
            </w:r>
          </w:p>
        </w:tc>
        <w:tc>
          <w:tcPr>
            <w:tcW w:w="3978" w:type="dxa"/>
            <w:tcBorders>
              <w:top w:val="single" w:sz="4" w:space="0" w:color="auto"/>
              <w:left w:val="nil"/>
              <w:bottom w:val="single" w:sz="4" w:space="0" w:color="auto"/>
              <w:right w:val="single" w:sz="4" w:space="0" w:color="auto"/>
            </w:tcBorders>
            <w:shd w:val="clear" w:color="auto" w:fill="auto"/>
            <w:hideMark/>
          </w:tcPr>
          <w:p w14:paraId="3C74180D" w14:textId="77777777" w:rsidR="00F238CD" w:rsidRDefault="00D63EDE" w:rsidP="00D63EDE">
            <w:pPr>
              <w:tabs>
                <w:tab w:val="left" w:pos="1553"/>
              </w:tabs>
              <w:jc w:val="both"/>
              <w:rPr>
                <w:rFonts w:ascii="Arial" w:eastAsia="Times New Roman" w:hAnsi="Arial" w:cs="Arial"/>
                <w:lang w:eastAsia="pt-BR"/>
              </w:rPr>
            </w:pPr>
            <w:r w:rsidRPr="006907E0">
              <w:rPr>
                <w:rFonts w:ascii="Arial" w:eastAsia="Times New Roman" w:hAnsi="Arial" w:cs="Arial"/>
                <w:lang w:eastAsia="pt-BR"/>
              </w:rPr>
              <w:t xml:space="preserve">O    sistema    deve    apresentar minimamente    as    informações    de identificação   do   software, contendo   obrigatoriamente   o   nome   do software, nome do fornecedor, identificação completa da versão e/ou </w:t>
            </w:r>
            <w:r w:rsidRPr="00F372E2">
              <w:rPr>
                <w:rFonts w:ascii="Arial" w:eastAsia="Times New Roman" w:hAnsi="Arial" w:cs="Arial"/>
                <w:i/>
                <w:lang w:eastAsia="pt-BR"/>
              </w:rPr>
              <w:t>release</w:t>
            </w:r>
            <w:r w:rsidRPr="006907E0">
              <w:rPr>
                <w:rFonts w:ascii="Arial" w:eastAsia="Times New Roman" w:hAnsi="Arial" w:cs="Arial"/>
                <w:lang w:eastAsia="pt-BR"/>
              </w:rPr>
              <w:t xml:space="preserve"> e/ou </w:t>
            </w:r>
            <w:r w:rsidRPr="00F372E2">
              <w:rPr>
                <w:rFonts w:ascii="Arial" w:eastAsia="Times New Roman" w:hAnsi="Arial" w:cs="Arial"/>
                <w:i/>
                <w:lang w:eastAsia="pt-BR"/>
              </w:rPr>
              <w:t>build</w:t>
            </w:r>
            <w:r w:rsidRPr="006907E0">
              <w:rPr>
                <w:rFonts w:ascii="Arial" w:eastAsia="Times New Roman" w:hAnsi="Arial" w:cs="Arial"/>
                <w:lang w:eastAsia="pt-BR"/>
              </w:rPr>
              <w:t>.</w:t>
            </w:r>
          </w:p>
          <w:p w14:paraId="12502313" w14:textId="4CCB7DAB" w:rsidR="00D63EDE" w:rsidRPr="006907E0" w:rsidRDefault="00D63EDE" w:rsidP="00D63EDE">
            <w:pPr>
              <w:tabs>
                <w:tab w:val="left" w:pos="1553"/>
              </w:tabs>
              <w:jc w:val="both"/>
              <w:rPr>
                <w:rFonts w:ascii="Arial" w:eastAsia="Times New Roman" w:hAnsi="Arial" w:cs="Arial"/>
                <w:lang w:eastAsia="pt-BR"/>
              </w:rPr>
            </w:pPr>
            <w:r w:rsidRPr="006907E0">
              <w:rPr>
                <w:rFonts w:ascii="Arial" w:eastAsia="Times New Roman" w:hAnsi="Arial" w:cs="Arial"/>
                <w:lang w:eastAsia="pt-BR"/>
              </w:rPr>
              <w:t>Essas informações deverão estar disponíveis minimamente:</w:t>
            </w:r>
          </w:p>
          <w:p w14:paraId="275E40E8" w14:textId="77777777" w:rsidR="00D63EDE" w:rsidRPr="006907E0" w:rsidRDefault="00D63EDE" w:rsidP="00D63EDE">
            <w:pPr>
              <w:tabs>
                <w:tab w:val="left" w:pos="1553"/>
              </w:tabs>
              <w:jc w:val="both"/>
              <w:rPr>
                <w:rFonts w:ascii="Arial" w:eastAsia="Times New Roman" w:hAnsi="Arial" w:cs="Arial"/>
                <w:lang w:eastAsia="pt-BR"/>
              </w:rPr>
            </w:pPr>
            <w:r w:rsidRPr="006907E0">
              <w:rPr>
                <w:rFonts w:ascii="Arial" w:eastAsia="Times New Roman" w:hAnsi="Arial" w:cs="Arial"/>
                <w:lang w:eastAsia="pt-BR"/>
              </w:rPr>
              <w:t>• na tela inicial do sistema;</w:t>
            </w:r>
          </w:p>
          <w:p w14:paraId="65ECD62D" w14:textId="00F32D0D" w:rsidR="00D63EDE" w:rsidRPr="006907E0" w:rsidRDefault="00D63EDE" w:rsidP="00D63EDE">
            <w:pPr>
              <w:tabs>
                <w:tab w:val="left" w:pos="1553"/>
              </w:tabs>
              <w:jc w:val="both"/>
              <w:rPr>
                <w:rFonts w:ascii="Arial" w:eastAsia="Times New Roman" w:hAnsi="Arial" w:cs="Arial"/>
                <w:lang w:eastAsia="pt-BR"/>
              </w:rPr>
            </w:pPr>
            <w:r w:rsidRPr="006907E0">
              <w:rPr>
                <w:rFonts w:ascii="Arial" w:eastAsia="Times New Roman" w:hAnsi="Arial" w:cs="Arial"/>
                <w:lang w:eastAsia="pt-BR"/>
              </w:rPr>
              <w:t xml:space="preserve">• nas telas de cada módulo de modo que quando o sistema esteja em uso essas informações </w:t>
            </w:r>
            <w:r w:rsidR="00F372E2">
              <w:rPr>
                <w:rFonts w:ascii="Arial" w:eastAsia="Times New Roman" w:hAnsi="Arial" w:cs="Arial"/>
                <w:lang w:eastAsia="pt-BR"/>
              </w:rPr>
              <w:t xml:space="preserve">sejam </w:t>
            </w:r>
            <w:r w:rsidRPr="006907E0">
              <w:rPr>
                <w:rFonts w:ascii="Arial" w:eastAsia="Times New Roman" w:hAnsi="Arial" w:cs="Arial"/>
                <w:lang w:eastAsia="pt-BR"/>
              </w:rPr>
              <w:t>sempre visíveis;</w:t>
            </w:r>
          </w:p>
          <w:p w14:paraId="58D8B61C" w14:textId="49E16AA4" w:rsidR="005D3F2F" w:rsidRPr="006907E0" w:rsidRDefault="00D63EDE" w:rsidP="00D63EDE">
            <w:pPr>
              <w:tabs>
                <w:tab w:val="left" w:pos="1553"/>
              </w:tabs>
              <w:jc w:val="both"/>
              <w:rPr>
                <w:rFonts w:ascii="Arial" w:eastAsia="Times New Roman" w:hAnsi="Arial" w:cs="Arial"/>
                <w:lang w:eastAsia="pt-BR"/>
              </w:rPr>
            </w:pPr>
            <w:r w:rsidRPr="006907E0">
              <w:rPr>
                <w:rFonts w:ascii="Arial" w:eastAsia="Times New Roman" w:hAnsi="Arial" w:cs="Arial"/>
                <w:lang w:eastAsia="pt-BR"/>
              </w:rPr>
              <w:t>• impressões geradas oriundas do sistema.</w:t>
            </w:r>
          </w:p>
        </w:tc>
        <w:tc>
          <w:tcPr>
            <w:tcW w:w="1328" w:type="dxa"/>
            <w:tcBorders>
              <w:top w:val="single" w:sz="4" w:space="0" w:color="auto"/>
              <w:left w:val="nil"/>
              <w:bottom w:val="single" w:sz="4" w:space="0" w:color="auto"/>
              <w:right w:val="nil"/>
            </w:tcBorders>
            <w:shd w:val="clear" w:color="auto" w:fill="auto"/>
            <w:vAlign w:val="center"/>
            <w:hideMark/>
          </w:tcPr>
          <w:p w14:paraId="0CCF419E" w14:textId="77777777" w:rsidR="005D3F2F" w:rsidRPr="006907E0" w:rsidRDefault="005D3F2F" w:rsidP="003F5340">
            <w:pPr>
              <w:spacing w:after="0" w:line="240" w:lineRule="auto"/>
              <w:jc w:val="center"/>
              <w:rPr>
                <w:rFonts w:ascii="Arial" w:eastAsia="Times New Roman" w:hAnsi="Arial" w:cs="Arial"/>
                <w:lang w:eastAsia="pt-BR"/>
              </w:rPr>
            </w:pPr>
            <w:r w:rsidRPr="006907E0">
              <w:rPr>
                <w:rFonts w:ascii="Arial" w:eastAsia="Times New Roman" w:hAnsi="Arial" w:cs="Arial"/>
                <w:lang w:eastAsia="pt-BR"/>
              </w:rPr>
              <w:t>Obrigatório</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14FE07" w14:textId="38FF5440" w:rsidR="005D3F2F" w:rsidRPr="006907E0" w:rsidRDefault="003F5340" w:rsidP="003F5340">
            <w:pPr>
              <w:spacing w:after="0" w:line="240" w:lineRule="auto"/>
              <w:jc w:val="center"/>
              <w:rPr>
                <w:rFonts w:ascii="Arial" w:eastAsia="Times New Roman" w:hAnsi="Arial" w:cs="Arial"/>
                <w:lang w:eastAsia="pt-BR"/>
              </w:rPr>
            </w:pPr>
            <w:r w:rsidRPr="006907E0">
              <w:rPr>
                <w:rFonts w:ascii="Arial" w:eastAsia="Times New Roman" w:hAnsi="Arial" w:cs="Arial"/>
                <w:lang w:eastAsia="pt-BR"/>
              </w:rPr>
              <w:t>V</w:t>
            </w:r>
          </w:p>
        </w:tc>
        <w:tc>
          <w:tcPr>
            <w:tcW w:w="874" w:type="dxa"/>
            <w:tcBorders>
              <w:top w:val="single" w:sz="4" w:space="0" w:color="auto"/>
              <w:left w:val="nil"/>
              <w:bottom w:val="single" w:sz="4" w:space="0" w:color="auto"/>
              <w:right w:val="single" w:sz="4" w:space="0" w:color="auto"/>
            </w:tcBorders>
            <w:shd w:val="clear" w:color="auto" w:fill="auto"/>
            <w:noWrap/>
            <w:vAlign w:val="center"/>
            <w:hideMark/>
          </w:tcPr>
          <w:p w14:paraId="6E620BC9" w14:textId="77777777" w:rsidR="005D3F2F" w:rsidRPr="006907E0" w:rsidRDefault="005D3F2F" w:rsidP="003F5340">
            <w:pPr>
              <w:spacing w:after="0" w:line="240" w:lineRule="auto"/>
              <w:jc w:val="center"/>
              <w:rPr>
                <w:rFonts w:ascii="Arial" w:eastAsia="Times New Roman" w:hAnsi="Arial" w:cs="Arial"/>
                <w:color w:val="000000"/>
                <w:lang w:eastAsia="pt-BR"/>
              </w:rPr>
            </w:pPr>
            <w:r w:rsidRPr="006907E0">
              <w:rPr>
                <w:rFonts w:ascii="Arial" w:eastAsia="Times New Roman" w:hAnsi="Arial" w:cs="Arial"/>
                <w:color w:val="000000"/>
                <w:lang w:eastAsia="pt-BR"/>
              </w:rPr>
              <w:t>Parcial</w:t>
            </w:r>
          </w:p>
        </w:tc>
      </w:tr>
    </w:tbl>
    <w:p w14:paraId="50F71E16" w14:textId="256596B9" w:rsidR="006907E0" w:rsidRPr="000F51BB" w:rsidRDefault="006907E0" w:rsidP="006907E0">
      <w:pPr>
        <w:spacing w:before="120" w:after="240" w:line="360" w:lineRule="auto"/>
        <w:jc w:val="center"/>
        <w:rPr>
          <w:rFonts w:ascii="Arial" w:hAnsi="Arial" w:cs="Arial"/>
          <w:b/>
          <w:color w:val="000000" w:themeColor="text1"/>
          <w:sz w:val="20"/>
          <w:szCs w:val="20"/>
        </w:rPr>
      </w:pPr>
      <w:r w:rsidRPr="000F51BB">
        <w:rPr>
          <w:rFonts w:ascii="Arial" w:hAnsi="Arial" w:cs="Arial"/>
          <w:b/>
          <w:color w:val="000000" w:themeColor="text1"/>
          <w:sz w:val="20"/>
          <w:szCs w:val="20"/>
        </w:rPr>
        <w:t xml:space="preserve">Fonte: </w:t>
      </w:r>
      <w:r w:rsidR="00BB07D1" w:rsidRPr="000F51BB">
        <w:rPr>
          <w:rFonts w:ascii="Arial" w:hAnsi="Arial" w:cs="Arial"/>
          <w:b/>
          <w:color w:val="000000" w:themeColor="text1"/>
          <w:sz w:val="20"/>
          <w:szCs w:val="20"/>
        </w:rPr>
        <w:t>Do autor (2022)</w:t>
      </w:r>
    </w:p>
    <w:p w14:paraId="0FDB5A02" w14:textId="4FA96E19" w:rsidR="00D63EDE" w:rsidRDefault="00D63EDE" w:rsidP="006907E0">
      <w:pPr>
        <w:pStyle w:val="PargrafodaLista"/>
        <w:numPr>
          <w:ilvl w:val="0"/>
          <w:numId w:val="8"/>
        </w:numPr>
        <w:spacing w:after="0" w:line="360" w:lineRule="auto"/>
        <w:ind w:left="714" w:hanging="357"/>
        <w:jc w:val="both"/>
        <w:rPr>
          <w:rFonts w:ascii="Arial" w:hAnsi="Arial" w:cs="Arial"/>
          <w:sz w:val="24"/>
          <w:szCs w:val="24"/>
          <w:lang w:eastAsia="pt-BR"/>
        </w:rPr>
      </w:pPr>
      <w:r>
        <w:rPr>
          <w:rFonts w:ascii="Arial" w:hAnsi="Arial" w:cs="Arial"/>
          <w:sz w:val="24"/>
          <w:szCs w:val="24"/>
          <w:lang w:eastAsia="pt-BR"/>
        </w:rPr>
        <w:t>Problema:</w:t>
      </w:r>
      <w:r w:rsidR="005E1F78">
        <w:rPr>
          <w:rFonts w:ascii="Arial" w:hAnsi="Arial" w:cs="Arial"/>
          <w:sz w:val="24"/>
          <w:szCs w:val="24"/>
          <w:lang w:eastAsia="pt-BR"/>
        </w:rPr>
        <w:t xml:space="preserve"> </w:t>
      </w:r>
      <w:r w:rsidR="00481CC7">
        <w:rPr>
          <w:rFonts w:ascii="Arial" w:hAnsi="Arial" w:cs="Arial"/>
          <w:sz w:val="24"/>
          <w:szCs w:val="24"/>
          <w:lang w:eastAsia="pt-BR"/>
        </w:rPr>
        <w:t>Requisito atende parcialmente devido a não exibir em relatórios e documentos eletrônicos personalizados a informação de versão e sistema gerados.</w:t>
      </w:r>
    </w:p>
    <w:p w14:paraId="2CE07913" w14:textId="677363C6" w:rsidR="00D63EDE" w:rsidRDefault="00D63EDE" w:rsidP="006907E0">
      <w:pPr>
        <w:pStyle w:val="PargrafodaLista"/>
        <w:numPr>
          <w:ilvl w:val="0"/>
          <w:numId w:val="8"/>
        </w:numPr>
        <w:spacing w:after="0" w:line="360" w:lineRule="auto"/>
        <w:ind w:left="714" w:hanging="357"/>
        <w:jc w:val="both"/>
        <w:rPr>
          <w:rFonts w:ascii="Arial" w:hAnsi="Arial" w:cs="Arial"/>
          <w:sz w:val="24"/>
          <w:szCs w:val="24"/>
          <w:lang w:eastAsia="pt-BR"/>
        </w:rPr>
      </w:pPr>
      <w:r>
        <w:rPr>
          <w:rFonts w:ascii="Arial" w:hAnsi="Arial" w:cs="Arial"/>
          <w:sz w:val="24"/>
          <w:szCs w:val="24"/>
          <w:lang w:eastAsia="pt-BR"/>
        </w:rPr>
        <w:t>Impacto:</w:t>
      </w:r>
      <w:r w:rsidR="005E1F78">
        <w:rPr>
          <w:rFonts w:ascii="Arial" w:hAnsi="Arial" w:cs="Arial"/>
          <w:sz w:val="24"/>
          <w:szCs w:val="24"/>
          <w:lang w:eastAsia="pt-BR"/>
        </w:rPr>
        <w:t xml:space="preserve"> </w:t>
      </w:r>
      <w:r w:rsidR="00481CC7">
        <w:rPr>
          <w:rFonts w:ascii="Arial" w:hAnsi="Arial" w:cs="Arial"/>
          <w:sz w:val="24"/>
          <w:szCs w:val="24"/>
          <w:lang w:eastAsia="pt-BR"/>
        </w:rPr>
        <w:t>Dificulta a identificação</w:t>
      </w:r>
      <w:r w:rsidR="00850357">
        <w:rPr>
          <w:rFonts w:ascii="Arial" w:hAnsi="Arial" w:cs="Arial"/>
          <w:sz w:val="24"/>
          <w:szCs w:val="24"/>
          <w:lang w:eastAsia="pt-BR"/>
        </w:rPr>
        <w:t xml:space="preserve"> da versão impressa do documento e</w:t>
      </w:r>
      <w:r w:rsidR="00481CC7">
        <w:rPr>
          <w:rFonts w:ascii="Arial" w:hAnsi="Arial" w:cs="Arial"/>
          <w:sz w:val="24"/>
          <w:szCs w:val="24"/>
          <w:lang w:eastAsia="pt-BR"/>
        </w:rPr>
        <w:t xml:space="preserve"> de alterações de novas versões dos documentos eletrônicos e origem </w:t>
      </w:r>
      <w:r w:rsidR="002128B3">
        <w:rPr>
          <w:rFonts w:ascii="Arial" w:hAnsi="Arial" w:cs="Arial"/>
          <w:sz w:val="24"/>
          <w:szCs w:val="24"/>
          <w:lang w:eastAsia="pt-BR"/>
        </w:rPr>
        <w:t xml:space="preserve">do </w:t>
      </w:r>
      <w:r w:rsidR="00481CC7">
        <w:rPr>
          <w:rFonts w:ascii="Arial" w:hAnsi="Arial" w:cs="Arial"/>
          <w:sz w:val="24"/>
          <w:szCs w:val="24"/>
          <w:lang w:eastAsia="pt-BR"/>
        </w:rPr>
        <w:t>documento impresso.</w:t>
      </w:r>
    </w:p>
    <w:p w14:paraId="7F561DAB" w14:textId="0C1401F9" w:rsidR="00382A50" w:rsidRDefault="00D63EDE" w:rsidP="006907E0">
      <w:pPr>
        <w:pStyle w:val="PargrafodaLista"/>
        <w:numPr>
          <w:ilvl w:val="0"/>
          <w:numId w:val="8"/>
        </w:numPr>
        <w:spacing w:after="0" w:line="360" w:lineRule="auto"/>
        <w:ind w:left="714" w:hanging="357"/>
        <w:jc w:val="both"/>
        <w:rPr>
          <w:rFonts w:ascii="Arial" w:hAnsi="Arial" w:cs="Arial"/>
          <w:sz w:val="24"/>
          <w:szCs w:val="24"/>
          <w:lang w:eastAsia="pt-BR"/>
        </w:rPr>
      </w:pPr>
      <w:r>
        <w:rPr>
          <w:rFonts w:ascii="Arial" w:hAnsi="Arial" w:cs="Arial"/>
          <w:sz w:val="24"/>
          <w:szCs w:val="24"/>
          <w:lang w:eastAsia="pt-BR"/>
        </w:rPr>
        <w:t>Solução:</w:t>
      </w:r>
      <w:r w:rsidR="00850357">
        <w:rPr>
          <w:rFonts w:ascii="Arial" w:hAnsi="Arial" w:cs="Arial"/>
          <w:sz w:val="24"/>
          <w:szCs w:val="24"/>
          <w:lang w:eastAsia="pt-BR"/>
        </w:rPr>
        <w:t xml:space="preserve"> É possível i</w:t>
      </w:r>
      <w:r w:rsidR="00481CC7">
        <w:rPr>
          <w:rFonts w:ascii="Arial" w:hAnsi="Arial" w:cs="Arial"/>
          <w:sz w:val="24"/>
          <w:szCs w:val="24"/>
          <w:lang w:eastAsia="pt-BR"/>
        </w:rPr>
        <w:t xml:space="preserve">ncluir a informação de identificação do sistema e versão </w:t>
      </w:r>
      <w:r w:rsidR="00850357">
        <w:rPr>
          <w:rFonts w:ascii="Arial" w:hAnsi="Arial" w:cs="Arial"/>
          <w:sz w:val="24"/>
          <w:szCs w:val="24"/>
          <w:lang w:eastAsia="pt-BR"/>
        </w:rPr>
        <w:t xml:space="preserve">do documento criando um campo com uma </w:t>
      </w:r>
      <w:r w:rsidR="00850357" w:rsidRPr="00F372E2">
        <w:rPr>
          <w:rFonts w:ascii="Arial" w:hAnsi="Arial" w:cs="Arial"/>
          <w:i/>
          <w:sz w:val="24"/>
          <w:szCs w:val="24"/>
          <w:lang w:eastAsia="pt-BR"/>
        </w:rPr>
        <w:t>query</w:t>
      </w:r>
      <w:r w:rsidR="00850357">
        <w:rPr>
          <w:rFonts w:ascii="Arial" w:hAnsi="Arial" w:cs="Arial"/>
          <w:sz w:val="24"/>
          <w:szCs w:val="24"/>
          <w:lang w:eastAsia="pt-BR"/>
        </w:rPr>
        <w:t xml:space="preserve"> (</w:t>
      </w:r>
      <w:proofErr w:type="spellStart"/>
      <w:r w:rsidR="00850357" w:rsidRPr="001261A1">
        <w:rPr>
          <w:rFonts w:ascii="Arial" w:hAnsi="Arial" w:cs="Arial"/>
          <w:i/>
          <w:sz w:val="24"/>
          <w:szCs w:val="24"/>
          <w:lang w:eastAsia="pt-BR"/>
        </w:rPr>
        <w:t>Structured</w:t>
      </w:r>
      <w:proofErr w:type="spellEnd"/>
      <w:r w:rsidR="00850357" w:rsidRPr="001261A1">
        <w:rPr>
          <w:rFonts w:ascii="Arial" w:hAnsi="Arial" w:cs="Arial"/>
          <w:i/>
          <w:sz w:val="24"/>
          <w:szCs w:val="24"/>
          <w:lang w:eastAsia="pt-BR"/>
        </w:rPr>
        <w:t> Query </w:t>
      </w:r>
      <w:proofErr w:type="spellStart"/>
      <w:r w:rsidR="00850357" w:rsidRPr="001261A1">
        <w:rPr>
          <w:rFonts w:ascii="Arial" w:hAnsi="Arial" w:cs="Arial"/>
          <w:i/>
          <w:sz w:val="24"/>
          <w:szCs w:val="24"/>
          <w:lang w:eastAsia="pt-BR"/>
        </w:rPr>
        <w:t>Language</w:t>
      </w:r>
      <w:proofErr w:type="spellEnd"/>
      <w:r w:rsidR="00850357" w:rsidRPr="006907E0">
        <w:rPr>
          <w:rFonts w:ascii="Arial" w:hAnsi="Arial" w:cs="Arial"/>
          <w:sz w:val="24"/>
          <w:szCs w:val="24"/>
          <w:lang w:eastAsia="pt-BR"/>
        </w:rPr>
        <w:t xml:space="preserve">) </w:t>
      </w:r>
      <w:r w:rsidR="00850357">
        <w:rPr>
          <w:rFonts w:ascii="Arial" w:hAnsi="Arial" w:cs="Arial"/>
          <w:sz w:val="24"/>
          <w:szCs w:val="24"/>
          <w:lang w:eastAsia="pt-BR"/>
        </w:rPr>
        <w:t xml:space="preserve">e incluir este campo no rodapé ou cabeçalho do documento oriundo do sistema. </w:t>
      </w:r>
      <w:r w:rsidR="001261A1">
        <w:rPr>
          <w:rFonts w:ascii="Arial" w:hAnsi="Arial" w:cs="Arial"/>
          <w:sz w:val="24"/>
          <w:szCs w:val="24"/>
          <w:lang w:eastAsia="pt-BR"/>
        </w:rPr>
        <w:t>Na</w:t>
      </w:r>
      <w:r w:rsidR="00850357">
        <w:rPr>
          <w:rFonts w:ascii="Arial" w:hAnsi="Arial" w:cs="Arial"/>
          <w:sz w:val="24"/>
          <w:szCs w:val="24"/>
          <w:lang w:eastAsia="pt-BR"/>
        </w:rPr>
        <w:t xml:space="preserve"> Figura 8 </w:t>
      </w:r>
      <w:r w:rsidR="002128B3">
        <w:rPr>
          <w:rFonts w:ascii="Arial" w:hAnsi="Arial" w:cs="Arial"/>
          <w:sz w:val="24"/>
          <w:szCs w:val="24"/>
          <w:lang w:eastAsia="pt-BR"/>
        </w:rPr>
        <w:t xml:space="preserve">é apresentado </w:t>
      </w:r>
      <w:r w:rsidR="00850357">
        <w:rPr>
          <w:rFonts w:ascii="Arial" w:hAnsi="Arial" w:cs="Arial"/>
          <w:sz w:val="24"/>
          <w:szCs w:val="24"/>
          <w:lang w:eastAsia="pt-BR"/>
        </w:rPr>
        <w:t xml:space="preserve">o campo criado com o retorno desejado para o documento de atestado médico que é gerado no sistema MVPEP e desenvolvido no </w:t>
      </w:r>
      <w:proofErr w:type="spellStart"/>
      <w:r w:rsidR="00850357">
        <w:rPr>
          <w:rFonts w:ascii="Arial" w:hAnsi="Arial" w:cs="Arial"/>
          <w:sz w:val="24"/>
          <w:szCs w:val="24"/>
          <w:lang w:eastAsia="pt-BR"/>
        </w:rPr>
        <w:t>MVEditor</w:t>
      </w:r>
      <w:proofErr w:type="spellEnd"/>
      <w:r w:rsidR="00850357">
        <w:rPr>
          <w:rFonts w:ascii="Arial" w:hAnsi="Arial" w:cs="Arial"/>
          <w:sz w:val="24"/>
          <w:szCs w:val="24"/>
          <w:lang w:eastAsia="pt-BR"/>
        </w:rPr>
        <w:t>.</w:t>
      </w:r>
    </w:p>
    <w:p w14:paraId="6249DAC6" w14:textId="77777777" w:rsidR="00F238CD" w:rsidRDefault="00F238CD" w:rsidP="00F238CD">
      <w:pPr>
        <w:spacing w:after="0" w:line="360" w:lineRule="auto"/>
        <w:jc w:val="both"/>
        <w:rPr>
          <w:rFonts w:ascii="Arial" w:hAnsi="Arial" w:cs="Arial"/>
          <w:sz w:val="24"/>
          <w:szCs w:val="24"/>
          <w:lang w:eastAsia="pt-BR"/>
        </w:rPr>
      </w:pPr>
    </w:p>
    <w:p w14:paraId="6E0BF5EA" w14:textId="77777777" w:rsidR="00413E90" w:rsidRDefault="00413E90" w:rsidP="00F238CD">
      <w:pPr>
        <w:spacing w:after="0" w:line="360" w:lineRule="auto"/>
        <w:jc w:val="both"/>
        <w:rPr>
          <w:rFonts w:ascii="Arial" w:hAnsi="Arial" w:cs="Arial"/>
          <w:sz w:val="24"/>
          <w:szCs w:val="24"/>
          <w:lang w:eastAsia="pt-BR"/>
        </w:rPr>
      </w:pPr>
    </w:p>
    <w:p w14:paraId="5BE606E5" w14:textId="77777777" w:rsidR="00413E90" w:rsidRDefault="00413E90" w:rsidP="00F238CD">
      <w:pPr>
        <w:spacing w:after="0" w:line="360" w:lineRule="auto"/>
        <w:jc w:val="both"/>
        <w:rPr>
          <w:rFonts w:ascii="Arial" w:hAnsi="Arial" w:cs="Arial"/>
          <w:sz w:val="24"/>
          <w:szCs w:val="24"/>
          <w:lang w:eastAsia="pt-BR"/>
        </w:rPr>
      </w:pPr>
    </w:p>
    <w:p w14:paraId="465ABC1D" w14:textId="77777777" w:rsidR="00F238CD" w:rsidRPr="00F238CD" w:rsidRDefault="00F238CD" w:rsidP="00F238CD">
      <w:pPr>
        <w:spacing w:after="0" w:line="360" w:lineRule="auto"/>
        <w:jc w:val="both"/>
        <w:rPr>
          <w:rFonts w:ascii="Arial" w:hAnsi="Arial" w:cs="Arial"/>
          <w:sz w:val="24"/>
          <w:szCs w:val="24"/>
          <w:lang w:eastAsia="pt-BR"/>
        </w:rPr>
      </w:pPr>
    </w:p>
    <w:p w14:paraId="4CB56D9D" w14:textId="21F6049B" w:rsidR="00F83F9A" w:rsidRPr="00F83F9A" w:rsidRDefault="00F83F9A" w:rsidP="00F83F9A">
      <w:pPr>
        <w:pStyle w:val="Legenda"/>
        <w:rPr>
          <w:rFonts w:ascii="Arial" w:hAnsi="Arial" w:cs="Arial"/>
          <w:iCs w:val="0"/>
          <w:color w:val="000000"/>
          <w:sz w:val="20"/>
          <w:szCs w:val="20"/>
        </w:rPr>
      </w:pPr>
      <w:bookmarkStart w:id="74" w:name="_Toc104648990"/>
      <w:bookmarkStart w:id="75" w:name="_Toc105191787"/>
      <w:r w:rsidRPr="00F83F9A">
        <w:rPr>
          <w:rFonts w:ascii="Arial" w:hAnsi="Arial" w:cs="Arial"/>
          <w:iCs w:val="0"/>
          <w:color w:val="000000"/>
          <w:sz w:val="20"/>
          <w:szCs w:val="20"/>
        </w:rPr>
        <w:lastRenderedPageBreak/>
        <w:t xml:space="preserve">Figura </w:t>
      </w:r>
      <w:r w:rsidR="00706269">
        <w:rPr>
          <w:rFonts w:ascii="Arial" w:hAnsi="Arial" w:cs="Arial"/>
          <w:iCs w:val="0"/>
          <w:color w:val="000000"/>
          <w:sz w:val="20"/>
          <w:szCs w:val="20"/>
        </w:rPr>
        <w:fldChar w:fldCharType="begin"/>
      </w:r>
      <w:r w:rsidR="00706269">
        <w:rPr>
          <w:rFonts w:ascii="Arial" w:hAnsi="Arial" w:cs="Arial"/>
          <w:iCs w:val="0"/>
          <w:color w:val="000000"/>
          <w:sz w:val="20"/>
          <w:szCs w:val="20"/>
        </w:rPr>
        <w:instrText xml:space="preserve"> SEQ Figura \* ARABIC </w:instrText>
      </w:r>
      <w:r w:rsidR="00706269">
        <w:rPr>
          <w:rFonts w:ascii="Arial" w:hAnsi="Arial" w:cs="Arial"/>
          <w:iCs w:val="0"/>
          <w:color w:val="000000"/>
          <w:sz w:val="20"/>
          <w:szCs w:val="20"/>
        </w:rPr>
        <w:fldChar w:fldCharType="separate"/>
      </w:r>
      <w:r w:rsidR="00706269">
        <w:rPr>
          <w:rFonts w:ascii="Arial" w:hAnsi="Arial" w:cs="Arial"/>
          <w:iCs w:val="0"/>
          <w:noProof/>
          <w:color w:val="000000"/>
          <w:sz w:val="20"/>
          <w:szCs w:val="20"/>
        </w:rPr>
        <w:t>8</w:t>
      </w:r>
      <w:r w:rsidR="00706269">
        <w:rPr>
          <w:rFonts w:ascii="Arial" w:hAnsi="Arial" w:cs="Arial"/>
          <w:iCs w:val="0"/>
          <w:color w:val="000000"/>
          <w:sz w:val="20"/>
          <w:szCs w:val="20"/>
        </w:rPr>
        <w:fldChar w:fldCharType="end"/>
      </w:r>
      <w:r w:rsidRPr="00F83F9A">
        <w:rPr>
          <w:rFonts w:ascii="Arial" w:hAnsi="Arial" w:cs="Arial"/>
          <w:iCs w:val="0"/>
          <w:color w:val="000000"/>
          <w:sz w:val="20"/>
          <w:szCs w:val="20"/>
        </w:rPr>
        <w:t xml:space="preserve"> -</w:t>
      </w:r>
      <w:r w:rsidR="00360010">
        <w:rPr>
          <w:rFonts w:ascii="Arial" w:hAnsi="Arial" w:cs="Arial"/>
          <w:iCs w:val="0"/>
          <w:color w:val="000000"/>
          <w:sz w:val="20"/>
          <w:szCs w:val="20"/>
        </w:rPr>
        <w:t xml:space="preserve"> </w:t>
      </w:r>
      <w:r w:rsidRPr="00F83F9A">
        <w:rPr>
          <w:rFonts w:ascii="Arial" w:hAnsi="Arial" w:cs="Arial"/>
          <w:iCs w:val="0"/>
          <w:color w:val="000000"/>
          <w:sz w:val="20"/>
          <w:szCs w:val="20"/>
        </w:rPr>
        <w:t>Campo descrição versão e sistema oriundo</w:t>
      </w:r>
      <w:bookmarkEnd w:id="74"/>
      <w:bookmarkEnd w:id="75"/>
    </w:p>
    <w:p w14:paraId="2892EEFC" w14:textId="66BBC0EF" w:rsidR="00850357" w:rsidRDefault="00850357" w:rsidP="00850357">
      <w:pPr>
        <w:spacing w:line="360" w:lineRule="auto"/>
        <w:jc w:val="center"/>
        <w:rPr>
          <w:rFonts w:ascii="Arial" w:hAnsi="Arial" w:cs="Arial"/>
          <w:sz w:val="24"/>
          <w:szCs w:val="24"/>
          <w:lang w:eastAsia="pt-BR"/>
        </w:rPr>
      </w:pPr>
      <w:r>
        <w:rPr>
          <w:noProof/>
          <w:lang w:eastAsia="pt-BR"/>
        </w:rPr>
        <w:drawing>
          <wp:inline distT="0" distB="0" distL="0" distR="0" wp14:anchorId="4BE56F9C" wp14:editId="34424FD7">
            <wp:extent cx="5400040" cy="2740660"/>
            <wp:effectExtent l="0" t="0" r="0" b="254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0040" cy="2740660"/>
                    </a:xfrm>
                    <a:prstGeom prst="rect">
                      <a:avLst/>
                    </a:prstGeom>
                  </pic:spPr>
                </pic:pic>
              </a:graphicData>
            </a:graphic>
          </wp:inline>
        </w:drawing>
      </w:r>
    </w:p>
    <w:p w14:paraId="6EFDCC36" w14:textId="67ED02C5" w:rsidR="00850357" w:rsidRPr="00F83F9A" w:rsidRDefault="00F83F9A" w:rsidP="00F83F9A">
      <w:pPr>
        <w:pStyle w:val="PargrafodaLista"/>
        <w:spacing w:before="120" w:after="200" w:line="360" w:lineRule="auto"/>
        <w:ind w:left="0"/>
        <w:contextualSpacing w:val="0"/>
        <w:jc w:val="center"/>
        <w:rPr>
          <w:rFonts w:ascii="Arial" w:eastAsia="Times New Roman" w:hAnsi="Arial" w:cs="Arial"/>
          <w:b/>
          <w:sz w:val="20"/>
          <w:szCs w:val="20"/>
          <w:lang w:eastAsia="pt-BR"/>
        </w:rPr>
      </w:pPr>
      <w:r>
        <w:rPr>
          <w:rFonts w:ascii="Arial" w:eastAsia="Times New Roman" w:hAnsi="Arial" w:cs="Arial"/>
          <w:b/>
          <w:sz w:val="20"/>
          <w:szCs w:val="20"/>
          <w:lang w:eastAsia="pt-BR"/>
        </w:rPr>
        <w:t xml:space="preserve">Fonte: </w:t>
      </w:r>
      <w:r w:rsidR="00BB07D1">
        <w:rPr>
          <w:rFonts w:ascii="Arial" w:eastAsia="Times New Roman" w:hAnsi="Arial" w:cs="Arial"/>
          <w:b/>
          <w:sz w:val="20"/>
          <w:szCs w:val="20"/>
          <w:lang w:eastAsia="pt-BR"/>
        </w:rPr>
        <w:t>D</w:t>
      </w:r>
      <w:r>
        <w:rPr>
          <w:rFonts w:ascii="Arial" w:eastAsia="Times New Roman" w:hAnsi="Arial" w:cs="Arial"/>
          <w:b/>
          <w:sz w:val="20"/>
          <w:szCs w:val="20"/>
          <w:lang w:eastAsia="pt-BR"/>
        </w:rPr>
        <w:t>o autor (2022)</w:t>
      </w:r>
    </w:p>
    <w:p w14:paraId="0351DA5C" w14:textId="61A9FD75" w:rsidR="002C1017" w:rsidRPr="00F238CD" w:rsidRDefault="00F238CD" w:rsidP="00F238CD">
      <w:pPr>
        <w:pStyle w:val="Legenda"/>
        <w:rPr>
          <w:rFonts w:ascii="Arial" w:hAnsi="Arial" w:cs="Arial"/>
          <w:iCs w:val="0"/>
          <w:color w:val="000000"/>
          <w:sz w:val="22"/>
          <w:szCs w:val="22"/>
        </w:rPr>
      </w:pPr>
      <w:bookmarkStart w:id="76" w:name="_Toc105191596"/>
      <w:r w:rsidRPr="00F238CD">
        <w:rPr>
          <w:rFonts w:ascii="Arial" w:hAnsi="Arial" w:cs="Arial"/>
          <w:iCs w:val="0"/>
          <w:color w:val="000000"/>
          <w:sz w:val="22"/>
          <w:szCs w:val="22"/>
        </w:rPr>
        <w:t xml:space="preserve">Quadro </w:t>
      </w:r>
      <w:r w:rsidR="00706269">
        <w:rPr>
          <w:rFonts w:ascii="Arial" w:hAnsi="Arial" w:cs="Arial"/>
          <w:iCs w:val="0"/>
          <w:color w:val="000000"/>
          <w:sz w:val="22"/>
          <w:szCs w:val="22"/>
        </w:rPr>
        <w:fldChar w:fldCharType="begin"/>
      </w:r>
      <w:r w:rsidR="00706269">
        <w:rPr>
          <w:rFonts w:ascii="Arial" w:hAnsi="Arial" w:cs="Arial"/>
          <w:iCs w:val="0"/>
          <w:color w:val="000000"/>
          <w:sz w:val="22"/>
          <w:szCs w:val="22"/>
        </w:rPr>
        <w:instrText xml:space="preserve"> SEQ Quadro \* ARABIC </w:instrText>
      </w:r>
      <w:r w:rsidR="00706269">
        <w:rPr>
          <w:rFonts w:ascii="Arial" w:hAnsi="Arial" w:cs="Arial"/>
          <w:iCs w:val="0"/>
          <w:color w:val="000000"/>
          <w:sz w:val="22"/>
          <w:szCs w:val="22"/>
        </w:rPr>
        <w:fldChar w:fldCharType="separate"/>
      </w:r>
      <w:r w:rsidR="00706269">
        <w:rPr>
          <w:rFonts w:ascii="Arial" w:hAnsi="Arial" w:cs="Arial"/>
          <w:iCs w:val="0"/>
          <w:noProof/>
          <w:color w:val="000000"/>
          <w:sz w:val="22"/>
          <w:szCs w:val="22"/>
        </w:rPr>
        <w:t>9</w:t>
      </w:r>
      <w:r w:rsidR="00706269">
        <w:rPr>
          <w:rFonts w:ascii="Arial" w:hAnsi="Arial" w:cs="Arial"/>
          <w:iCs w:val="0"/>
          <w:color w:val="000000"/>
          <w:sz w:val="22"/>
          <w:szCs w:val="22"/>
        </w:rPr>
        <w:fldChar w:fldCharType="end"/>
      </w:r>
      <w:r>
        <w:rPr>
          <w:rFonts w:ascii="Arial" w:hAnsi="Arial" w:cs="Arial"/>
          <w:iCs w:val="0"/>
          <w:color w:val="000000"/>
          <w:sz w:val="22"/>
          <w:szCs w:val="22"/>
        </w:rPr>
        <w:t xml:space="preserve"> </w:t>
      </w:r>
      <w:r w:rsidR="0000638A">
        <w:rPr>
          <w:rFonts w:ascii="Arial" w:hAnsi="Arial" w:cs="Arial"/>
          <w:iCs w:val="0"/>
          <w:color w:val="000000"/>
          <w:sz w:val="22"/>
          <w:szCs w:val="22"/>
        </w:rPr>
        <w:t>– Requisito 42 TISS (2022)</w:t>
      </w:r>
      <w:r w:rsidR="00CC3B1E">
        <w:rPr>
          <w:rFonts w:ascii="Arial" w:hAnsi="Arial" w:cs="Arial"/>
          <w:iCs w:val="0"/>
          <w:color w:val="000000"/>
          <w:sz w:val="22"/>
          <w:szCs w:val="22"/>
        </w:rPr>
        <w:t xml:space="preserve"> MVPEP e MVSOUL</w:t>
      </w:r>
      <w:bookmarkEnd w:id="76"/>
    </w:p>
    <w:tbl>
      <w:tblPr>
        <w:tblW w:w="8870" w:type="dxa"/>
        <w:jc w:val="center"/>
        <w:tblCellMar>
          <w:left w:w="70" w:type="dxa"/>
          <w:right w:w="70" w:type="dxa"/>
        </w:tblCellMar>
        <w:tblLook w:val="04A0" w:firstRow="1" w:lastRow="0" w:firstColumn="1" w:lastColumn="0" w:noHBand="0" w:noVBand="1"/>
      </w:tblPr>
      <w:tblGrid>
        <w:gridCol w:w="1432"/>
        <w:gridCol w:w="4314"/>
        <w:gridCol w:w="1229"/>
        <w:gridCol w:w="1082"/>
        <w:gridCol w:w="813"/>
      </w:tblGrid>
      <w:tr w:rsidR="003F5340" w:rsidRPr="003F5340" w14:paraId="00CB378A" w14:textId="77777777" w:rsidTr="0000638A">
        <w:trPr>
          <w:trHeight w:val="321"/>
          <w:jc w:val="center"/>
        </w:trPr>
        <w:tc>
          <w:tcPr>
            <w:tcW w:w="1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D01876" w14:textId="77777777" w:rsidR="003F5340" w:rsidRPr="00F238CD" w:rsidRDefault="003F5340" w:rsidP="00F238CD">
            <w:pPr>
              <w:spacing w:after="0" w:line="240" w:lineRule="auto"/>
              <w:rPr>
                <w:rFonts w:ascii="Arial" w:eastAsia="Times New Roman" w:hAnsi="Arial" w:cs="Arial"/>
                <w:b/>
                <w:color w:val="000000"/>
                <w:lang w:eastAsia="pt-BR"/>
              </w:rPr>
            </w:pPr>
            <w:r w:rsidRPr="00F238CD">
              <w:rPr>
                <w:rFonts w:ascii="Arial" w:eastAsia="Times New Roman" w:hAnsi="Arial" w:cs="Arial"/>
                <w:b/>
                <w:color w:val="000000"/>
                <w:lang w:eastAsia="pt-BR"/>
              </w:rPr>
              <w:t>Requisito</w:t>
            </w:r>
          </w:p>
        </w:tc>
        <w:tc>
          <w:tcPr>
            <w:tcW w:w="4314" w:type="dxa"/>
            <w:tcBorders>
              <w:top w:val="single" w:sz="4" w:space="0" w:color="auto"/>
              <w:left w:val="nil"/>
              <w:bottom w:val="single" w:sz="4" w:space="0" w:color="auto"/>
              <w:right w:val="single" w:sz="4" w:space="0" w:color="auto"/>
            </w:tcBorders>
            <w:shd w:val="clear" w:color="auto" w:fill="auto"/>
            <w:vAlign w:val="center"/>
          </w:tcPr>
          <w:p w14:paraId="100679E8" w14:textId="77777777" w:rsidR="003F5340" w:rsidRPr="00F238CD" w:rsidRDefault="003F5340" w:rsidP="00F238CD">
            <w:pPr>
              <w:spacing w:after="0" w:line="240" w:lineRule="auto"/>
              <w:rPr>
                <w:rFonts w:ascii="Arial" w:eastAsia="Times New Roman" w:hAnsi="Arial" w:cs="Arial"/>
                <w:b/>
                <w:lang w:eastAsia="pt-BR"/>
              </w:rPr>
            </w:pPr>
            <w:r w:rsidRPr="00F238CD">
              <w:rPr>
                <w:rFonts w:ascii="Arial" w:eastAsia="Times New Roman" w:hAnsi="Arial" w:cs="Arial"/>
                <w:b/>
                <w:lang w:eastAsia="pt-BR"/>
              </w:rPr>
              <w:t>Descrição</w:t>
            </w:r>
          </w:p>
        </w:tc>
        <w:tc>
          <w:tcPr>
            <w:tcW w:w="1229" w:type="dxa"/>
            <w:tcBorders>
              <w:top w:val="single" w:sz="4" w:space="0" w:color="auto"/>
              <w:left w:val="nil"/>
              <w:bottom w:val="single" w:sz="4" w:space="0" w:color="auto"/>
              <w:right w:val="nil"/>
            </w:tcBorders>
            <w:shd w:val="clear" w:color="auto" w:fill="auto"/>
            <w:vAlign w:val="center"/>
          </w:tcPr>
          <w:p w14:paraId="2DFFD7AC" w14:textId="77777777" w:rsidR="003F5340" w:rsidRPr="00F238CD" w:rsidRDefault="003F5340" w:rsidP="00F238CD">
            <w:pPr>
              <w:spacing w:after="0" w:line="240" w:lineRule="auto"/>
              <w:rPr>
                <w:rFonts w:ascii="Arial" w:eastAsia="Times New Roman" w:hAnsi="Arial" w:cs="Arial"/>
                <w:b/>
                <w:color w:val="000000"/>
                <w:lang w:eastAsia="pt-BR"/>
              </w:rPr>
            </w:pPr>
            <w:r w:rsidRPr="00F238CD">
              <w:rPr>
                <w:rFonts w:ascii="Arial" w:eastAsia="Times New Roman" w:hAnsi="Arial" w:cs="Arial"/>
                <w:b/>
                <w:color w:val="000000"/>
                <w:lang w:eastAsia="pt-BR"/>
              </w:rPr>
              <w:t>Condição</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tcPr>
          <w:p w14:paraId="18D5FADC" w14:textId="77777777" w:rsidR="003F5340" w:rsidRPr="00F238CD" w:rsidRDefault="003F5340" w:rsidP="00F238CD">
            <w:pPr>
              <w:spacing w:after="0" w:line="240" w:lineRule="auto"/>
              <w:rPr>
                <w:rFonts w:ascii="Arial" w:eastAsia="Times New Roman" w:hAnsi="Arial" w:cs="Arial"/>
                <w:b/>
                <w:color w:val="000000"/>
                <w:lang w:eastAsia="pt-BR"/>
              </w:rPr>
            </w:pPr>
            <w:r w:rsidRPr="00F238CD">
              <w:rPr>
                <w:rFonts w:ascii="Arial" w:eastAsia="Times New Roman" w:hAnsi="Arial" w:cs="Arial"/>
                <w:b/>
                <w:color w:val="000000"/>
                <w:lang w:eastAsia="pt-BR"/>
              </w:rPr>
              <w:t>Princípio</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4115EA53" w14:textId="77777777" w:rsidR="003F5340" w:rsidRPr="00F238CD" w:rsidRDefault="003F5340" w:rsidP="00F238CD">
            <w:pPr>
              <w:spacing w:after="0" w:line="240" w:lineRule="auto"/>
              <w:rPr>
                <w:rFonts w:ascii="Arial" w:eastAsia="Times New Roman" w:hAnsi="Arial" w:cs="Arial"/>
                <w:b/>
                <w:color w:val="000000"/>
                <w:lang w:eastAsia="pt-BR"/>
              </w:rPr>
            </w:pPr>
            <w:r w:rsidRPr="00F238CD">
              <w:rPr>
                <w:rFonts w:ascii="Arial" w:eastAsia="Times New Roman" w:hAnsi="Arial" w:cs="Arial"/>
                <w:b/>
                <w:color w:val="000000"/>
                <w:lang w:eastAsia="pt-BR"/>
              </w:rPr>
              <w:t>R</w:t>
            </w:r>
          </w:p>
        </w:tc>
      </w:tr>
      <w:tr w:rsidR="003F5340" w:rsidRPr="003F5340" w14:paraId="6E3EEAD0" w14:textId="77777777" w:rsidTr="0000638A">
        <w:trPr>
          <w:trHeight w:val="1237"/>
          <w:jc w:val="center"/>
        </w:trPr>
        <w:tc>
          <w:tcPr>
            <w:tcW w:w="1432" w:type="dxa"/>
            <w:tcBorders>
              <w:top w:val="single" w:sz="4" w:space="0" w:color="auto"/>
              <w:left w:val="single" w:sz="4" w:space="0" w:color="auto"/>
              <w:bottom w:val="single" w:sz="4" w:space="0" w:color="auto"/>
              <w:right w:val="single" w:sz="4" w:space="0" w:color="auto"/>
            </w:tcBorders>
            <w:shd w:val="clear" w:color="auto" w:fill="auto"/>
            <w:noWrap/>
            <w:hideMark/>
          </w:tcPr>
          <w:p w14:paraId="0F1E6441" w14:textId="77777777" w:rsidR="003F5340" w:rsidRPr="00F238CD" w:rsidRDefault="003F5340" w:rsidP="003F5340">
            <w:pPr>
              <w:spacing w:after="0" w:line="240" w:lineRule="auto"/>
              <w:jc w:val="center"/>
              <w:rPr>
                <w:rFonts w:ascii="Arial" w:eastAsia="Times New Roman" w:hAnsi="Arial" w:cs="Arial"/>
                <w:color w:val="000000"/>
                <w:lang w:eastAsia="pt-BR"/>
              </w:rPr>
            </w:pPr>
          </w:p>
          <w:p w14:paraId="1BF8D128" w14:textId="77777777" w:rsidR="003F5340" w:rsidRPr="00F238CD" w:rsidRDefault="003F5340" w:rsidP="003F5340">
            <w:pPr>
              <w:spacing w:after="0" w:line="240" w:lineRule="auto"/>
              <w:jc w:val="center"/>
              <w:rPr>
                <w:rFonts w:ascii="Arial" w:eastAsia="Times New Roman" w:hAnsi="Arial" w:cs="Arial"/>
                <w:color w:val="000000"/>
                <w:lang w:eastAsia="pt-BR"/>
              </w:rPr>
            </w:pPr>
          </w:p>
          <w:p w14:paraId="681D91B8" w14:textId="77777777" w:rsidR="003F5340" w:rsidRPr="00F238CD" w:rsidRDefault="003F5340" w:rsidP="003F5340">
            <w:pPr>
              <w:spacing w:after="0" w:line="240" w:lineRule="auto"/>
              <w:jc w:val="center"/>
              <w:rPr>
                <w:rFonts w:ascii="Arial" w:eastAsia="Times New Roman" w:hAnsi="Arial" w:cs="Arial"/>
                <w:color w:val="000000"/>
                <w:lang w:eastAsia="pt-BR"/>
              </w:rPr>
            </w:pPr>
          </w:p>
          <w:p w14:paraId="61013612" w14:textId="77777777" w:rsidR="004C1154" w:rsidRDefault="004C1154" w:rsidP="003F5340">
            <w:pPr>
              <w:spacing w:after="0" w:line="240" w:lineRule="auto"/>
              <w:jc w:val="center"/>
              <w:rPr>
                <w:rFonts w:ascii="Arial" w:eastAsia="Times New Roman" w:hAnsi="Arial" w:cs="Arial"/>
                <w:color w:val="000000"/>
                <w:lang w:eastAsia="pt-BR"/>
              </w:rPr>
            </w:pPr>
          </w:p>
          <w:p w14:paraId="4CC83E5C" w14:textId="77777777" w:rsidR="00F372E2" w:rsidRDefault="00F372E2" w:rsidP="003F5340">
            <w:pPr>
              <w:spacing w:after="0" w:line="240" w:lineRule="auto"/>
              <w:jc w:val="center"/>
              <w:rPr>
                <w:rFonts w:ascii="Arial" w:eastAsia="Times New Roman" w:hAnsi="Arial" w:cs="Arial"/>
                <w:color w:val="000000"/>
                <w:lang w:eastAsia="pt-BR"/>
              </w:rPr>
            </w:pPr>
          </w:p>
          <w:p w14:paraId="390D2E0F" w14:textId="77777777" w:rsidR="00F372E2" w:rsidRDefault="00F372E2" w:rsidP="003F5340">
            <w:pPr>
              <w:spacing w:after="0" w:line="240" w:lineRule="auto"/>
              <w:jc w:val="center"/>
              <w:rPr>
                <w:rFonts w:ascii="Arial" w:eastAsia="Times New Roman" w:hAnsi="Arial" w:cs="Arial"/>
                <w:color w:val="000000"/>
                <w:lang w:eastAsia="pt-BR"/>
              </w:rPr>
            </w:pPr>
          </w:p>
          <w:p w14:paraId="49ACB8BC" w14:textId="77777777" w:rsidR="00F372E2" w:rsidRPr="00F238CD" w:rsidRDefault="00F372E2" w:rsidP="003F5340">
            <w:pPr>
              <w:spacing w:after="0" w:line="240" w:lineRule="auto"/>
              <w:jc w:val="center"/>
              <w:rPr>
                <w:rFonts w:ascii="Arial" w:eastAsia="Times New Roman" w:hAnsi="Arial" w:cs="Arial"/>
                <w:color w:val="000000"/>
                <w:lang w:eastAsia="pt-BR"/>
              </w:rPr>
            </w:pPr>
          </w:p>
          <w:p w14:paraId="516C40B8" w14:textId="050B7E57" w:rsidR="003F5340" w:rsidRPr="00F238CD" w:rsidRDefault="003F5340" w:rsidP="003F5340">
            <w:pPr>
              <w:spacing w:after="0" w:line="240" w:lineRule="auto"/>
              <w:jc w:val="center"/>
              <w:rPr>
                <w:rFonts w:ascii="Arial" w:eastAsia="Times New Roman" w:hAnsi="Arial" w:cs="Arial"/>
                <w:color w:val="000000"/>
                <w:lang w:eastAsia="pt-BR"/>
              </w:rPr>
            </w:pPr>
            <w:r w:rsidRPr="00F238CD">
              <w:rPr>
                <w:rFonts w:ascii="Arial" w:eastAsia="Times New Roman" w:hAnsi="Arial" w:cs="Arial"/>
                <w:color w:val="000000"/>
                <w:lang w:eastAsia="pt-BR"/>
              </w:rPr>
              <w:t>42</w:t>
            </w:r>
          </w:p>
        </w:tc>
        <w:tc>
          <w:tcPr>
            <w:tcW w:w="4314" w:type="dxa"/>
            <w:tcBorders>
              <w:top w:val="single" w:sz="4" w:space="0" w:color="auto"/>
              <w:left w:val="nil"/>
              <w:bottom w:val="single" w:sz="4" w:space="0" w:color="auto"/>
              <w:right w:val="single" w:sz="4" w:space="0" w:color="auto"/>
            </w:tcBorders>
            <w:shd w:val="clear" w:color="auto" w:fill="auto"/>
            <w:hideMark/>
          </w:tcPr>
          <w:p w14:paraId="44B79EAF" w14:textId="6814D20E" w:rsidR="003F5340" w:rsidRPr="00F238CD" w:rsidRDefault="003F5340" w:rsidP="003F5340">
            <w:pPr>
              <w:tabs>
                <w:tab w:val="left" w:pos="1553"/>
              </w:tabs>
              <w:jc w:val="both"/>
              <w:rPr>
                <w:rFonts w:ascii="Arial" w:eastAsia="Times New Roman" w:hAnsi="Arial" w:cs="Arial"/>
                <w:lang w:eastAsia="pt-BR"/>
              </w:rPr>
            </w:pPr>
            <w:r w:rsidRPr="00F238CD">
              <w:rPr>
                <w:rFonts w:ascii="Arial" w:eastAsia="Times New Roman" w:hAnsi="Arial" w:cs="Arial"/>
                <w:lang w:eastAsia="pt-BR"/>
              </w:rPr>
              <w:t>Assim que completada uma autenticação com sucesso, o sistema deve exibir à pessoa usuária as seguintes informações:</w:t>
            </w:r>
          </w:p>
          <w:p w14:paraId="534F718B" w14:textId="77777777" w:rsidR="003F5340" w:rsidRPr="00F238CD" w:rsidRDefault="003F5340" w:rsidP="003F5340">
            <w:pPr>
              <w:tabs>
                <w:tab w:val="left" w:pos="1553"/>
              </w:tabs>
              <w:jc w:val="both"/>
              <w:rPr>
                <w:rFonts w:ascii="Arial" w:eastAsia="Times New Roman" w:hAnsi="Arial" w:cs="Arial"/>
                <w:lang w:eastAsia="pt-BR"/>
              </w:rPr>
            </w:pPr>
            <w:r w:rsidRPr="00F238CD">
              <w:rPr>
                <w:rFonts w:ascii="Arial" w:eastAsia="Times New Roman" w:hAnsi="Arial" w:cs="Arial"/>
                <w:lang w:eastAsia="pt-BR"/>
              </w:rPr>
              <w:t>• Data e hora da última autenticação com sucesso de seu usuário;</w:t>
            </w:r>
          </w:p>
          <w:p w14:paraId="29C3D6C3" w14:textId="19F0241E" w:rsidR="003F5340" w:rsidRPr="00F238CD" w:rsidRDefault="003F5340" w:rsidP="003F5340">
            <w:pPr>
              <w:tabs>
                <w:tab w:val="left" w:pos="1553"/>
              </w:tabs>
              <w:jc w:val="both"/>
              <w:rPr>
                <w:rFonts w:ascii="Arial" w:eastAsia="Times New Roman" w:hAnsi="Arial" w:cs="Arial"/>
                <w:lang w:eastAsia="pt-BR"/>
              </w:rPr>
            </w:pPr>
            <w:r w:rsidRPr="00F238CD">
              <w:rPr>
                <w:rFonts w:ascii="Arial" w:eastAsia="Times New Roman" w:hAnsi="Arial" w:cs="Arial"/>
                <w:lang w:eastAsia="pt-BR"/>
              </w:rPr>
              <w:t>• Data e hora das tentativas de autenticação sem sucesso depois da última autenticação com sucesso.</w:t>
            </w:r>
          </w:p>
          <w:p w14:paraId="5D5C6A45" w14:textId="5912B494" w:rsidR="003F5340" w:rsidRPr="00F238CD" w:rsidRDefault="003F5340" w:rsidP="003F5340">
            <w:pPr>
              <w:tabs>
                <w:tab w:val="left" w:pos="1553"/>
              </w:tabs>
              <w:jc w:val="both"/>
              <w:rPr>
                <w:rFonts w:ascii="Arial" w:eastAsia="Times New Roman" w:hAnsi="Arial" w:cs="Arial"/>
                <w:lang w:eastAsia="pt-BR"/>
              </w:rPr>
            </w:pPr>
            <w:r w:rsidRPr="00F238CD">
              <w:rPr>
                <w:rFonts w:ascii="Arial" w:eastAsia="Times New Roman" w:hAnsi="Arial" w:cs="Arial"/>
                <w:lang w:eastAsia="pt-BR"/>
              </w:rPr>
              <w:t>Nota: Considera-se como “última autenticação” a autenticação anterior à que está ocorrendo.</w:t>
            </w:r>
          </w:p>
        </w:tc>
        <w:tc>
          <w:tcPr>
            <w:tcW w:w="1229" w:type="dxa"/>
            <w:tcBorders>
              <w:top w:val="single" w:sz="4" w:space="0" w:color="auto"/>
              <w:left w:val="nil"/>
              <w:bottom w:val="single" w:sz="4" w:space="0" w:color="auto"/>
              <w:right w:val="nil"/>
            </w:tcBorders>
            <w:shd w:val="clear" w:color="auto" w:fill="auto"/>
            <w:vAlign w:val="center"/>
            <w:hideMark/>
          </w:tcPr>
          <w:p w14:paraId="3D65CACF" w14:textId="77777777" w:rsidR="003F5340" w:rsidRPr="00F238CD" w:rsidRDefault="003F5340" w:rsidP="003F5340">
            <w:pPr>
              <w:spacing w:after="0" w:line="240" w:lineRule="auto"/>
              <w:jc w:val="center"/>
              <w:rPr>
                <w:rFonts w:ascii="Arial" w:eastAsia="Times New Roman" w:hAnsi="Arial" w:cs="Arial"/>
                <w:lang w:eastAsia="pt-BR"/>
              </w:rPr>
            </w:pPr>
            <w:r w:rsidRPr="00F238CD">
              <w:rPr>
                <w:rFonts w:ascii="Arial" w:eastAsia="Times New Roman" w:hAnsi="Arial" w:cs="Arial"/>
                <w:lang w:eastAsia="pt-BR"/>
              </w:rPr>
              <w:t>Obrigatório</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2236B4" w14:textId="3412C9AF" w:rsidR="003F5340" w:rsidRPr="00F238CD" w:rsidRDefault="003F5340" w:rsidP="003F5340">
            <w:pPr>
              <w:spacing w:after="0" w:line="240" w:lineRule="auto"/>
              <w:jc w:val="center"/>
              <w:rPr>
                <w:rFonts w:ascii="Arial" w:eastAsia="Times New Roman" w:hAnsi="Arial" w:cs="Arial"/>
                <w:lang w:eastAsia="pt-BR"/>
              </w:rPr>
            </w:pPr>
            <w:r w:rsidRPr="00F238CD">
              <w:rPr>
                <w:rFonts w:ascii="Arial" w:eastAsia="Times New Roman" w:hAnsi="Arial" w:cs="Arial"/>
                <w:lang w:eastAsia="pt-BR"/>
              </w:rPr>
              <w:t>VII</w:t>
            </w:r>
          </w:p>
        </w:tc>
        <w:tc>
          <w:tcPr>
            <w:tcW w:w="813" w:type="dxa"/>
            <w:tcBorders>
              <w:top w:val="single" w:sz="4" w:space="0" w:color="auto"/>
              <w:left w:val="nil"/>
              <w:bottom w:val="single" w:sz="4" w:space="0" w:color="auto"/>
              <w:right w:val="single" w:sz="4" w:space="0" w:color="auto"/>
            </w:tcBorders>
            <w:shd w:val="clear" w:color="auto" w:fill="auto"/>
            <w:noWrap/>
            <w:vAlign w:val="center"/>
            <w:hideMark/>
          </w:tcPr>
          <w:p w14:paraId="0C994028" w14:textId="0AF95E32" w:rsidR="003F5340" w:rsidRPr="00F238CD" w:rsidRDefault="003F5340" w:rsidP="003F5340">
            <w:pPr>
              <w:spacing w:after="0" w:line="240" w:lineRule="auto"/>
              <w:jc w:val="center"/>
              <w:rPr>
                <w:rFonts w:ascii="Arial" w:eastAsia="Times New Roman" w:hAnsi="Arial" w:cs="Arial"/>
                <w:color w:val="000000"/>
                <w:lang w:eastAsia="pt-BR"/>
              </w:rPr>
            </w:pPr>
            <w:r w:rsidRPr="00F238CD">
              <w:rPr>
                <w:rFonts w:ascii="Arial" w:eastAsia="Times New Roman" w:hAnsi="Arial" w:cs="Arial"/>
                <w:color w:val="000000"/>
                <w:lang w:eastAsia="pt-BR"/>
              </w:rPr>
              <w:t>Não atende</w:t>
            </w:r>
          </w:p>
        </w:tc>
      </w:tr>
    </w:tbl>
    <w:p w14:paraId="02F0231B" w14:textId="5736A4EA" w:rsidR="00F238CD" w:rsidRPr="000F51BB" w:rsidRDefault="00F238CD" w:rsidP="00F238CD">
      <w:pPr>
        <w:spacing w:before="120" w:after="240" w:line="360" w:lineRule="auto"/>
        <w:jc w:val="center"/>
        <w:rPr>
          <w:rFonts w:ascii="Arial" w:hAnsi="Arial" w:cs="Arial"/>
          <w:b/>
          <w:color w:val="000000" w:themeColor="text1"/>
          <w:sz w:val="20"/>
          <w:szCs w:val="20"/>
        </w:rPr>
      </w:pPr>
      <w:r w:rsidRPr="000F51BB">
        <w:rPr>
          <w:rFonts w:ascii="Arial" w:hAnsi="Arial" w:cs="Arial"/>
          <w:b/>
          <w:color w:val="000000" w:themeColor="text1"/>
          <w:sz w:val="20"/>
          <w:szCs w:val="20"/>
        </w:rPr>
        <w:t xml:space="preserve">Fonte: </w:t>
      </w:r>
      <w:r w:rsidR="00BB07D1" w:rsidRPr="000F51BB">
        <w:rPr>
          <w:rFonts w:ascii="Arial" w:hAnsi="Arial" w:cs="Arial"/>
          <w:b/>
          <w:color w:val="000000" w:themeColor="text1"/>
          <w:sz w:val="20"/>
          <w:szCs w:val="20"/>
        </w:rPr>
        <w:t>Do autor (2022)</w:t>
      </w:r>
    </w:p>
    <w:p w14:paraId="44E964F5" w14:textId="6B3E21DB" w:rsidR="003F5340" w:rsidRDefault="003F5340" w:rsidP="00F238CD">
      <w:pPr>
        <w:pStyle w:val="PargrafodaLista"/>
        <w:numPr>
          <w:ilvl w:val="0"/>
          <w:numId w:val="8"/>
        </w:numPr>
        <w:spacing w:after="0" w:line="360" w:lineRule="auto"/>
        <w:ind w:left="714" w:hanging="357"/>
        <w:jc w:val="both"/>
        <w:rPr>
          <w:rFonts w:ascii="Arial" w:hAnsi="Arial" w:cs="Arial"/>
          <w:sz w:val="24"/>
          <w:szCs w:val="24"/>
          <w:lang w:eastAsia="pt-BR"/>
        </w:rPr>
      </w:pPr>
      <w:r>
        <w:rPr>
          <w:rFonts w:ascii="Arial" w:hAnsi="Arial" w:cs="Arial"/>
          <w:sz w:val="24"/>
          <w:szCs w:val="24"/>
          <w:lang w:eastAsia="pt-BR"/>
        </w:rPr>
        <w:t>Problema:</w:t>
      </w:r>
      <w:r w:rsidR="00734354">
        <w:rPr>
          <w:rFonts w:ascii="Arial" w:hAnsi="Arial" w:cs="Arial"/>
          <w:sz w:val="24"/>
          <w:szCs w:val="24"/>
          <w:lang w:eastAsia="pt-BR"/>
        </w:rPr>
        <w:t xml:space="preserve"> Usuário não tem informações de últimos acessos com sucesso e tentativas invalidas de acesso. </w:t>
      </w:r>
    </w:p>
    <w:p w14:paraId="48D2D568" w14:textId="0B00718B" w:rsidR="003F5340" w:rsidRDefault="003F5340" w:rsidP="00F238CD">
      <w:pPr>
        <w:pStyle w:val="PargrafodaLista"/>
        <w:numPr>
          <w:ilvl w:val="0"/>
          <w:numId w:val="8"/>
        </w:numPr>
        <w:spacing w:after="0" w:line="360" w:lineRule="auto"/>
        <w:ind w:left="714" w:hanging="357"/>
        <w:jc w:val="both"/>
        <w:rPr>
          <w:rFonts w:ascii="Arial" w:hAnsi="Arial" w:cs="Arial"/>
          <w:sz w:val="24"/>
          <w:szCs w:val="24"/>
          <w:lang w:eastAsia="pt-BR"/>
        </w:rPr>
      </w:pPr>
      <w:r>
        <w:rPr>
          <w:rFonts w:ascii="Arial" w:hAnsi="Arial" w:cs="Arial"/>
          <w:sz w:val="24"/>
          <w:szCs w:val="24"/>
          <w:lang w:eastAsia="pt-BR"/>
        </w:rPr>
        <w:t>Impacto:</w:t>
      </w:r>
      <w:r w:rsidR="00BB387C">
        <w:rPr>
          <w:rFonts w:ascii="Arial" w:hAnsi="Arial" w:cs="Arial"/>
          <w:sz w:val="24"/>
          <w:szCs w:val="24"/>
          <w:lang w:eastAsia="pt-BR"/>
        </w:rPr>
        <w:t xml:space="preserve"> Sem a informação de último acesso ou tentativa de acesso</w:t>
      </w:r>
      <w:r w:rsidR="001261A1">
        <w:rPr>
          <w:rFonts w:ascii="Arial" w:hAnsi="Arial" w:cs="Arial"/>
          <w:sz w:val="24"/>
          <w:szCs w:val="24"/>
          <w:lang w:eastAsia="pt-BR"/>
        </w:rPr>
        <w:t xml:space="preserve"> o</w:t>
      </w:r>
      <w:r w:rsidR="00BB387C">
        <w:rPr>
          <w:rFonts w:ascii="Arial" w:hAnsi="Arial" w:cs="Arial"/>
          <w:sz w:val="24"/>
          <w:szCs w:val="24"/>
          <w:lang w:eastAsia="pt-BR"/>
        </w:rPr>
        <w:t xml:space="preserve"> usuário não consegue identificar possíveis tentativas de acesso indevido, podendo </w:t>
      </w:r>
      <w:r w:rsidR="009C0F11">
        <w:rPr>
          <w:rFonts w:ascii="Arial" w:hAnsi="Arial" w:cs="Arial"/>
          <w:sz w:val="24"/>
          <w:szCs w:val="24"/>
          <w:lang w:eastAsia="pt-BR"/>
        </w:rPr>
        <w:t>até</w:t>
      </w:r>
      <w:r w:rsidR="00BB387C">
        <w:rPr>
          <w:rFonts w:ascii="Arial" w:hAnsi="Arial" w:cs="Arial"/>
          <w:sz w:val="24"/>
          <w:szCs w:val="24"/>
          <w:lang w:eastAsia="pt-BR"/>
        </w:rPr>
        <w:t xml:space="preserve"> resultar em vazamento de informações sensíveis. </w:t>
      </w:r>
    </w:p>
    <w:p w14:paraId="20A3BF2A" w14:textId="21DE8500" w:rsidR="003F5340" w:rsidRDefault="003F5340" w:rsidP="00F238CD">
      <w:pPr>
        <w:pStyle w:val="PargrafodaLista"/>
        <w:numPr>
          <w:ilvl w:val="0"/>
          <w:numId w:val="8"/>
        </w:numPr>
        <w:spacing w:after="0" w:line="360" w:lineRule="auto"/>
        <w:ind w:left="714" w:hanging="357"/>
        <w:jc w:val="both"/>
        <w:rPr>
          <w:rFonts w:ascii="Arial" w:hAnsi="Arial" w:cs="Arial"/>
          <w:sz w:val="24"/>
          <w:szCs w:val="24"/>
          <w:lang w:eastAsia="pt-BR"/>
        </w:rPr>
      </w:pPr>
      <w:r>
        <w:rPr>
          <w:rFonts w:ascii="Arial" w:hAnsi="Arial" w:cs="Arial"/>
          <w:sz w:val="24"/>
          <w:szCs w:val="24"/>
          <w:lang w:eastAsia="pt-BR"/>
        </w:rPr>
        <w:t>Solução:</w:t>
      </w:r>
      <w:r w:rsidR="00734354">
        <w:rPr>
          <w:rFonts w:ascii="Arial" w:hAnsi="Arial" w:cs="Arial"/>
          <w:sz w:val="24"/>
          <w:szCs w:val="24"/>
          <w:lang w:eastAsia="pt-BR"/>
        </w:rPr>
        <w:t xml:space="preserve"> </w:t>
      </w:r>
      <w:r w:rsidR="001261A1">
        <w:rPr>
          <w:rFonts w:ascii="Arial" w:hAnsi="Arial" w:cs="Arial"/>
          <w:sz w:val="24"/>
          <w:szCs w:val="24"/>
          <w:lang w:eastAsia="pt-BR"/>
        </w:rPr>
        <w:t>Para e</w:t>
      </w:r>
      <w:r w:rsidR="00734354">
        <w:rPr>
          <w:rFonts w:ascii="Arial" w:hAnsi="Arial" w:cs="Arial"/>
          <w:sz w:val="24"/>
          <w:szCs w:val="24"/>
          <w:lang w:eastAsia="pt-BR"/>
        </w:rPr>
        <w:t>ste requisito o sistema MVPEP não possui a funcionalidade</w:t>
      </w:r>
      <w:r w:rsidR="001261A1">
        <w:rPr>
          <w:rFonts w:ascii="Arial" w:hAnsi="Arial" w:cs="Arial"/>
          <w:sz w:val="24"/>
          <w:szCs w:val="24"/>
          <w:lang w:eastAsia="pt-BR"/>
        </w:rPr>
        <w:t>,</w:t>
      </w:r>
      <w:r w:rsidR="00734354">
        <w:rPr>
          <w:rFonts w:ascii="Arial" w:hAnsi="Arial" w:cs="Arial"/>
          <w:sz w:val="24"/>
          <w:szCs w:val="24"/>
          <w:lang w:eastAsia="pt-BR"/>
        </w:rPr>
        <w:t xml:space="preserve"> será necessário abrir </w:t>
      </w:r>
      <w:r w:rsidR="001261A1">
        <w:rPr>
          <w:rFonts w:ascii="Arial" w:hAnsi="Arial" w:cs="Arial"/>
          <w:sz w:val="24"/>
          <w:szCs w:val="24"/>
          <w:lang w:eastAsia="pt-BR"/>
        </w:rPr>
        <w:t>chamado</w:t>
      </w:r>
      <w:r w:rsidR="00734354">
        <w:rPr>
          <w:rFonts w:ascii="Arial" w:hAnsi="Arial" w:cs="Arial"/>
          <w:sz w:val="24"/>
          <w:szCs w:val="24"/>
          <w:lang w:eastAsia="pt-BR"/>
        </w:rPr>
        <w:t xml:space="preserve"> de implementação com o fornecedor. </w:t>
      </w:r>
    </w:p>
    <w:p w14:paraId="5064FD78" w14:textId="77777777" w:rsidR="00F238CD" w:rsidRDefault="00F238CD" w:rsidP="00F238CD">
      <w:pPr>
        <w:pStyle w:val="PargrafodaLista"/>
        <w:spacing w:after="0" w:line="360" w:lineRule="auto"/>
        <w:ind w:left="714"/>
        <w:jc w:val="both"/>
        <w:rPr>
          <w:rFonts w:ascii="Arial" w:hAnsi="Arial" w:cs="Arial"/>
          <w:sz w:val="24"/>
          <w:szCs w:val="24"/>
          <w:lang w:eastAsia="pt-BR"/>
        </w:rPr>
      </w:pPr>
    </w:p>
    <w:p w14:paraId="11E61DB5" w14:textId="07907593" w:rsidR="00F238CD" w:rsidRPr="00F238CD" w:rsidRDefault="00F238CD" w:rsidP="00F238CD">
      <w:pPr>
        <w:pStyle w:val="Legenda"/>
        <w:rPr>
          <w:rFonts w:ascii="Arial" w:hAnsi="Arial" w:cs="Arial"/>
          <w:iCs w:val="0"/>
          <w:color w:val="000000"/>
          <w:sz w:val="22"/>
          <w:szCs w:val="22"/>
        </w:rPr>
      </w:pPr>
      <w:bookmarkStart w:id="77" w:name="_Toc105191597"/>
      <w:r w:rsidRPr="00F238CD">
        <w:rPr>
          <w:rFonts w:ascii="Arial" w:hAnsi="Arial" w:cs="Arial"/>
          <w:iCs w:val="0"/>
          <w:color w:val="000000"/>
          <w:sz w:val="22"/>
          <w:szCs w:val="22"/>
        </w:rPr>
        <w:lastRenderedPageBreak/>
        <w:t xml:space="preserve">Quadro </w:t>
      </w:r>
      <w:r w:rsidR="00706269">
        <w:rPr>
          <w:rFonts w:ascii="Arial" w:hAnsi="Arial" w:cs="Arial"/>
          <w:iCs w:val="0"/>
          <w:color w:val="000000"/>
          <w:sz w:val="22"/>
          <w:szCs w:val="22"/>
        </w:rPr>
        <w:fldChar w:fldCharType="begin"/>
      </w:r>
      <w:r w:rsidR="00706269">
        <w:rPr>
          <w:rFonts w:ascii="Arial" w:hAnsi="Arial" w:cs="Arial"/>
          <w:iCs w:val="0"/>
          <w:color w:val="000000"/>
          <w:sz w:val="22"/>
          <w:szCs w:val="22"/>
        </w:rPr>
        <w:instrText xml:space="preserve"> SEQ Quadro \* ARABIC </w:instrText>
      </w:r>
      <w:r w:rsidR="00706269">
        <w:rPr>
          <w:rFonts w:ascii="Arial" w:hAnsi="Arial" w:cs="Arial"/>
          <w:iCs w:val="0"/>
          <w:color w:val="000000"/>
          <w:sz w:val="22"/>
          <w:szCs w:val="22"/>
        </w:rPr>
        <w:fldChar w:fldCharType="separate"/>
      </w:r>
      <w:r w:rsidR="00706269">
        <w:rPr>
          <w:rFonts w:ascii="Arial" w:hAnsi="Arial" w:cs="Arial"/>
          <w:iCs w:val="0"/>
          <w:noProof/>
          <w:color w:val="000000"/>
          <w:sz w:val="22"/>
          <w:szCs w:val="22"/>
        </w:rPr>
        <w:t>10</w:t>
      </w:r>
      <w:r w:rsidR="00706269">
        <w:rPr>
          <w:rFonts w:ascii="Arial" w:hAnsi="Arial" w:cs="Arial"/>
          <w:iCs w:val="0"/>
          <w:color w:val="000000"/>
          <w:sz w:val="22"/>
          <w:szCs w:val="22"/>
        </w:rPr>
        <w:fldChar w:fldCharType="end"/>
      </w:r>
      <w:r w:rsidRPr="00F238CD">
        <w:rPr>
          <w:rFonts w:ascii="Arial" w:hAnsi="Arial" w:cs="Arial"/>
          <w:iCs w:val="0"/>
          <w:color w:val="000000"/>
          <w:sz w:val="22"/>
          <w:szCs w:val="22"/>
        </w:rPr>
        <w:t xml:space="preserve"> </w:t>
      </w:r>
      <w:r w:rsidR="0000638A">
        <w:rPr>
          <w:rFonts w:ascii="Arial" w:hAnsi="Arial" w:cs="Arial"/>
          <w:iCs w:val="0"/>
          <w:color w:val="000000"/>
          <w:sz w:val="22"/>
          <w:szCs w:val="22"/>
        </w:rPr>
        <w:t>– Requisito 43 TISS (2022)</w:t>
      </w:r>
      <w:r w:rsidR="00CC3B1E">
        <w:rPr>
          <w:rFonts w:ascii="Arial" w:hAnsi="Arial" w:cs="Arial"/>
          <w:iCs w:val="0"/>
          <w:color w:val="000000"/>
          <w:sz w:val="22"/>
          <w:szCs w:val="22"/>
        </w:rPr>
        <w:t xml:space="preserve"> MVPEP e MVSOUL</w:t>
      </w:r>
      <w:bookmarkEnd w:id="77"/>
    </w:p>
    <w:tbl>
      <w:tblPr>
        <w:tblW w:w="8872" w:type="dxa"/>
        <w:jc w:val="center"/>
        <w:tblCellMar>
          <w:left w:w="70" w:type="dxa"/>
          <w:right w:w="70" w:type="dxa"/>
        </w:tblCellMar>
        <w:tblLook w:val="04A0" w:firstRow="1" w:lastRow="0" w:firstColumn="1" w:lastColumn="0" w:noHBand="0" w:noVBand="1"/>
      </w:tblPr>
      <w:tblGrid>
        <w:gridCol w:w="1525"/>
        <w:gridCol w:w="3977"/>
        <w:gridCol w:w="1328"/>
        <w:gridCol w:w="1167"/>
        <w:gridCol w:w="875"/>
      </w:tblGrid>
      <w:tr w:rsidR="003F5340" w:rsidRPr="00F238CD" w14:paraId="652C12DF" w14:textId="77777777" w:rsidTr="00F238CD">
        <w:trPr>
          <w:trHeight w:val="323"/>
          <w:jc w:val="center"/>
        </w:trPr>
        <w:tc>
          <w:tcPr>
            <w:tcW w:w="15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F2F20D" w14:textId="77777777" w:rsidR="003F5340" w:rsidRPr="00F238CD" w:rsidRDefault="003F5340" w:rsidP="00F238CD">
            <w:pPr>
              <w:spacing w:after="0" w:line="240" w:lineRule="auto"/>
              <w:rPr>
                <w:rFonts w:ascii="Arial" w:eastAsia="Times New Roman" w:hAnsi="Arial" w:cs="Arial"/>
                <w:b/>
                <w:color w:val="000000"/>
                <w:lang w:eastAsia="pt-BR"/>
              </w:rPr>
            </w:pPr>
            <w:r w:rsidRPr="00F238CD">
              <w:rPr>
                <w:rFonts w:ascii="Arial" w:eastAsia="Times New Roman" w:hAnsi="Arial" w:cs="Arial"/>
                <w:b/>
                <w:color w:val="000000"/>
                <w:lang w:eastAsia="pt-BR"/>
              </w:rPr>
              <w:t>Requisito</w:t>
            </w:r>
          </w:p>
        </w:tc>
        <w:tc>
          <w:tcPr>
            <w:tcW w:w="3977" w:type="dxa"/>
            <w:tcBorders>
              <w:top w:val="single" w:sz="4" w:space="0" w:color="auto"/>
              <w:left w:val="nil"/>
              <w:bottom w:val="single" w:sz="4" w:space="0" w:color="auto"/>
              <w:right w:val="single" w:sz="4" w:space="0" w:color="auto"/>
            </w:tcBorders>
            <w:shd w:val="clear" w:color="auto" w:fill="auto"/>
            <w:vAlign w:val="center"/>
          </w:tcPr>
          <w:p w14:paraId="44C46907" w14:textId="77777777" w:rsidR="003F5340" w:rsidRPr="00F238CD" w:rsidRDefault="003F5340" w:rsidP="00F238CD">
            <w:pPr>
              <w:spacing w:after="0" w:line="240" w:lineRule="auto"/>
              <w:rPr>
                <w:rFonts w:ascii="Arial" w:eastAsia="Times New Roman" w:hAnsi="Arial" w:cs="Arial"/>
                <w:b/>
                <w:lang w:eastAsia="pt-BR"/>
              </w:rPr>
            </w:pPr>
            <w:r w:rsidRPr="00F238CD">
              <w:rPr>
                <w:rFonts w:ascii="Arial" w:eastAsia="Times New Roman" w:hAnsi="Arial" w:cs="Arial"/>
                <w:b/>
                <w:lang w:eastAsia="pt-BR"/>
              </w:rPr>
              <w:t>Descrição</w:t>
            </w:r>
          </w:p>
        </w:tc>
        <w:tc>
          <w:tcPr>
            <w:tcW w:w="1328" w:type="dxa"/>
            <w:tcBorders>
              <w:top w:val="single" w:sz="4" w:space="0" w:color="auto"/>
              <w:left w:val="nil"/>
              <w:bottom w:val="single" w:sz="4" w:space="0" w:color="auto"/>
              <w:right w:val="nil"/>
            </w:tcBorders>
            <w:shd w:val="clear" w:color="auto" w:fill="auto"/>
            <w:vAlign w:val="center"/>
          </w:tcPr>
          <w:p w14:paraId="570D1481" w14:textId="77777777" w:rsidR="003F5340" w:rsidRPr="00F238CD" w:rsidRDefault="003F5340" w:rsidP="00F238CD">
            <w:pPr>
              <w:spacing w:after="0" w:line="240" w:lineRule="auto"/>
              <w:rPr>
                <w:rFonts w:ascii="Arial" w:eastAsia="Times New Roman" w:hAnsi="Arial" w:cs="Arial"/>
                <w:b/>
                <w:color w:val="000000"/>
                <w:lang w:eastAsia="pt-BR"/>
              </w:rPr>
            </w:pPr>
            <w:r w:rsidRPr="00F238CD">
              <w:rPr>
                <w:rFonts w:ascii="Arial" w:eastAsia="Times New Roman" w:hAnsi="Arial" w:cs="Arial"/>
                <w:b/>
                <w:color w:val="000000"/>
                <w:lang w:eastAsia="pt-BR"/>
              </w:rPr>
              <w:t>Condição</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14:paraId="2AEE86F8" w14:textId="77777777" w:rsidR="003F5340" w:rsidRPr="00F238CD" w:rsidRDefault="003F5340" w:rsidP="00F238CD">
            <w:pPr>
              <w:spacing w:after="0" w:line="240" w:lineRule="auto"/>
              <w:rPr>
                <w:rFonts w:ascii="Arial" w:eastAsia="Times New Roman" w:hAnsi="Arial" w:cs="Arial"/>
                <w:b/>
                <w:color w:val="000000"/>
                <w:lang w:eastAsia="pt-BR"/>
              </w:rPr>
            </w:pPr>
            <w:r w:rsidRPr="00F238CD">
              <w:rPr>
                <w:rFonts w:ascii="Arial" w:eastAsia="Times New Roman" w:hAnsi="Arial" w:cs="Arial"/>
                <w:b/>
                <w:color w:val="000000"/>
                <w:lang w:eastAsia="pt-BR"/>
              </w:rPr>
              <w:t>Princípio</w:t>
            </w:r>
          </w:p>
        </w:tc>
        <w:tc>
          <w:tcPr>
            <w:tcW w:w="875" w:type="dxa"/>
            <w:tcBorders>
              <w:top w:val="single" w:sz="4" w:space="0" w:color="auto"/>
              <w:left w:val="nil"/>
              <w:bottom w:val="single" w:sz="4" w:space="0" w:color="auto"/>
              <w:right w:val="single" w:sz="4" w:space="0" w:color="auto"/>
            </w:tcBorders>
            <w:shd w:val="clear" w:color="auto" w:fill="auto"/>
            <w:noWrap/>
            <w:vAlign w:val="center"/>
          </w:tcPr>
          <w:p w14:paraId="2CDE3F38" w14:textId="77777777" w:rsidR="003F5340" w:rsidRPr="00F238CD" w:rsidRDefault="003F5340" w:rsidP="00F238CD">
            <w:pPr>
              <w:spacing w:after="0" w:line="240" w:lineRule="auto"/>
              <w:rPr>
                <w:rFonts w:ascii="Arial" w:eastAsia="Times New Roman" w:hAnsi="Arial" w:cs="Arial"/>
                <w:b/>
                <w:color w:val="000000"/>
                <w:lang w:eastAsia="pt-BR"/>
              </w:rPr>
            </w:pPr>
            <w:r w:rsidRPr="00F238CD">
              <w:rPr>
                <w:rFonts w:ascii="Arial" w:eastAsia="Times New Roman" w:hAnsi="Arial" w:cs="Arial"/>
                <w:b/>
                <w:color w:val="000000"/>
                <w:lang w:eastAsia="pt-BR"/>
              </w:rPr>
              <w:t>R</w:t>
            </w:r>
          </w:p>
        </w:tc>
      </w:tr>
      <w:tr w:rsidR="003F5340" w:rsidRPr="00F238CD" w14:paraId="4AC77BE9" w14:textId="77777777" w:rsidTr="00F238CD">
        <w:trPr>
          <w:trHeight w:val="1237"/>
          <w:jc w:val="center"/>
        </w:trPr>
        <w:tc>
          <w:tcPr>
            <w:tcW w:w="1525" w:type="dxa"/>
            <w:tcBorders>
              <w:top w:val="single" w:sz="4" w:space="0" w:color="auto"/>
              <w:left w:val="single" w:sz="4" w:space="0" w:color="auto"/>
              <w:bottom w:val="single" w:sz="4" w:space="0" w:color="auto"/>
              <w:right w:val="single" w:sz="4" w:space="0" w:color="auto"/>
            </w:tcBorders>
            <w:shd w:val="clear" w:color="auto" w:fill="auto"/>
            <w:noWrap/>
            <w:hideMark/>
          </w:tcPr>
          <w:p w14:paraId="66DCD272" w14:textId="77777777" w:rsidR="003F5340" w:rsidRPr="00F238CD" w:rsidRDefault="003F5340" w:rsidP="003F5340">
            <w:pPr>
              <w:spacing w:after="0" w:line="240" w:lineRule="auto"/>
              <w:jc w:val="center"/>
              <w:rPr>
                <w:rFonts w:ascii="Arial" w:eastAsia="Times New Roman" w:hAnsi="Arial" w:cs="Arial"/>
                <w:color w:val="000000"/>
                <w:lang w:eastAsia="pt-BR"/>
              </w:rPr>
            </w:pPr>
          </w:p>
          <w:p w14:paraId="40824CA9" w14:textId="77777777" w:rsidR="003F5340" w:rsidRPr="00F238CD" w:rsidRDefault="003F5340" w:rsidP="003F5340">
            <w:pPr>
              <w:spacing w:after="0" w:line="240" w:lineRule="auto"/>
              <w:jc w:val="center"/>
              <w:rPr>
                <w:rFonts w:ascii="Arial" w:eastAsia="Times New Roman" w:hAnsi="Arial" w:cs="Arial"/>
                <w:color w:val="000000"/>
                <w:lang w:eastAsia="pt-BR"/>
              </w:rPr>
            </w:pPr>
          </w:p>
          <w:p w14:paraId="61C3C2CA" w14:textId="77777777" w:rsidR="003F5340" w:rsidRPr="00F238CD" w:rsidRDefault="003F5340" w:rsidP="003F5340">
            <w:pPr>
              <w:spacing w:after="0" w:line="240" w:lineRule="auto"/>
              <w:jc w:val="center"/>
              <w:rPr>
                <w:rFonts w:ascii="Arial" w:eastAsia="Times New Roman" w:hAnsi="Arial" w:cs="Arial"/>
                <w:color w:val="000000"/>
                <w:lang w:eastAsia="pt-BR"/>
              </w:rPr>
            </w:pPr>
          </w:p>
          <w:p w14:paraId="2E149F98" w14:textId="77777777" w:rsidR="003F5340" w:rsidRPr="00F238CD" w:rsidRDefault="003F5340" w:rsidP="003F5340">
            <w:pPr>
              <w:spacing w:after="0" w:line="240" w:lineRule="auto"/>
              <w:jc w:val="center"/>
              <w:rPr>
                <w:rFonts w:ascii="Arial" w:eastAsia="Times New Roman" w:hAnsi="Arial" w:cs="Arial"/>
                <w:color w:val="000000"/>
                <w:lang w:eastAsia="pt-BR"/>
              </w:rPr>
            </w:pPr>
          </w:p>
          <w:p w14:paraId="683B4662" w14:textId="77777777" w:rsidR="003F5340" w:rsidRPr="00F238CD" w:rsidRDefault="003F5340" w:rsidP="003F5340">
            <w:pPr>
              <w:spacing w:after="0" w:line="240" w:lineRule="auto"/>
              <w:jc w:val="center"/>
              <w:rPr>
                <w:rFonts w:ascii="Arial" w:eastAsia="Times New Roman" w:hAnsi="Arial" w:cs="Arial"/>
                <w:color w:val="000000"/>
                <w:lang w:eastAsia="pt-BR"/>
              </w:rPr>
            </w:pPr>
          </w:p>
          <w:p w14:paraId="45081856" w14:textId="77777777" w:rsidR="003F5340" w:rsidRPr="00F238CD" w:rsidRDefault="003F5340" w:rsidP="003F5340">
            <w:pPr>
              <w:spacing w:after="0" w:line="240" w:lineRule="auto"/>
              <w:jc w:val="center"/>
              <w:rPr>
                <w:rFonts w:ascii="Arial" w:eastAsia="Times New Roman" w:hAnsi="Arial" w:cs="Arial"/>
                <w:color w:val="000000"/>
                <w:lang w:eastAsia="pt-BR"/>
              </w:rPr>
            </w:pPr>
          </w:p>
          <w:p w14:paraId="4EA5E1D2" w14:textId="77777777" w:rsidR="003F5340" w:rsidRPr="00F238CD" w:rsidRDefault="003F5340" w:rsidP="003F5340">
            <w:pPr>
              <w:spacing w:after="0" w:line="240" w:lineRule="auto"/>
              <w:jc w:val="center"/>
              <w:rPr>
                <w:rFonts w:ascii="Arial" w:eastAsia="Times New Roman" w:hAnsi="Arial" w:cs="Arial"/>
                <w:color w:val="000000"/>
                <w:lang w:eastAsia="pt-BR"/>
              </w:rPr>
            </w:pPr>
          </w:p>
          <w:p w14:paraId="4CD51BF1" w14:textId="5575DCE8" w:rsidR="003F5340" w:rsidRPr="00F238CD" w:rsidRDefault="003F5340" w:rsidP="003F5340">
            <w:pPr>
              <w:spacing w:after="0" w:line="240" w:lineRule="auto"/>
              <w:jc w:val="center"/>
              <w:rPr>
                <w:rFonts w:ascii="Arial" w:eastAsia="Times New Roman" w:hAnsi="Arial" w:cs="Arial"/>
                <w:color w:val="000000"/>
                <w:lang w:eastAsia="pt-BR"/>
              </w:rPr>
            </w:pPr>
            <w:r w:rsidRPr="00F238CD">
              <w:rPr>
                <w:rFonts w:ascii="Arial" w:eastAsia="Times New Roman" w:hAnsi="Arial" w:cs="Arial"/>
                <w:color w:val="000000"/>
                <w:lang w:eastAsia="pt-BR"/>
              </w:rPr>
              <w:t>43</w:t>
            </w:r>
          </w:p>
        </w:tc>
        <w:tc>
          <w:tcPr>
            <w:tcW w:w="3977" w:type="dxa"/>
            <w:tcBorders>
              <w:top w:val="single" w:sz="4" w:space="0" w:color="auto"/>
              <w:left w:val="nil"/>
              <w:bottom w:val="single" w:sz="4" w:space="0" w:color="auto"/>
              <w:right w:val="single" w:sz="4" w:space="0" w:color="auto"/>
            </w:tcBorders>
            <w:shd w:val="clear" w:color="auto" w:fill="auto"/>
            <w:hideMark/>
          </w:tcPr>
          <w:p w14:paraId="0D6BCBBE" w14:textId="38907532" w:rsidR="003F5340" w:rsidRPr="00F238CD" w:rsidRDefault="003F5340" w:rsidP="003F5340">
            <w:pPr>
              <w:tabs>
                <w:tab w:val="left" w:pos="1553"/>
              </w:tabs>
              <w:jc w:val="both"/>
              <w:rPr>
                <w:rFonts w:ascii="Arial" w:eastAsia="Times New Roman" w:hAnsi="Arial" w:cs="Arial"/>
                <w:lang w:eastAsia="pt-BR"/>
              </w:rPr>
            </w:pPr>
            <w:r w:rsidRPr="00F238CD">
              <w:rPr>
                <w:rFonts w:ascii="Arial" w:eastAsia="Times New Roman" w:hAnsi="Arial" w:cs="Arial"/>
                <w:lang w:eastAsia="pt-BR"/>
              </w:rPr>
              <w:t xml:space="preserve">Condição: Arquitetura cliente-servidor e autenticação por </w:t>
            </w:r>
            <w:proofErr w:type="spellStart"/>
            <w:r w:rsidRPr="00F238CD">
              <w:rPr>
                <w:rFonts w:ascii="Arial" w:eastAsia="Times New Roman" w:hAnsi="Arial" w:cs="Arial"/>
                <w:i/>
                <w:lang w:eastAsia="pt-BR"/>
              </w:rPr>
              <w:t>login</w:t>
            </w:r>
            <w:proofErr w:type="spellEnd"/>
            <w:r w:rsidRPr="00F238CD">
              <w:rPr>
                <w:rFonts w:ascii="Arial" w:eastAsia="Times New Roman" w:hAnsi="Arial" w:cs="Arial"/>
                <w:lang w:eastAsia="pt-BR"/>
              </w:rPr>
              <w:t xml:space="preserve"> e senha. A interface de usuário utilizada para digitação de credenciais de acesso ao sistema (</w:t>
            </w:r>
            <w:proofErr w:type="spellStart"/>
            <w:r w:rsidRPr="00F238CD">
              <w:rPr>
                <w:rFonts w:ascii="Arial" w:eastAsia="Times New Roman" w:hAnsi="Arial" w:cs="Arial"/>
                <w:i/>
                <w:lang w:eastAsia="pt-BR"/>
              </w:rPr>
              <w:t>login</w:t>
            </w:r>
            <w:proofErr w:type="spellEnd"/>
            <w:r w:rsidRPr="00F238CD">
              <w:rPr>
                <w:rFonts w:ascii="Arial" w:eastAsia="Times New Roman" w:hAnsi="Arial" w:cs="Arial"/>
                <w:lang w:eastAsia="pt-BR"/>
              </w:rPr>
              <w:t xml:space="preserve"> ou nome do usuário, senha secreta de acesso, PIN) deve impedir a memorização e a visualização de dados anteriores (lista de </w:t>
            </w:r>
            <w:proofErr w:type="spellStart"/>
            <w:r w:rsidRPr="00F238CD">
              <w:rPr>
                <w:rFonts w:ascii="Arial" w:eastAsia="Times New Roman" w:hAnsi="Arial" w:cs="Arial"/>
                <w:i/>
                <w:lang w:eastAsia="pt-BR"/>
              </w:rPr>
              <w:t>logins</w:t>
            </w:r>
            <w:proofErr w:type="spellEnd"/>
            <w:r w:rsidRPr="00F238CD">
              <w:rPr>
                <w:rFonts w:ascii="Arial" w:eastAsia="Times New Roman" w:hAnsi="Arial" w:cs="Arial"/>
                <w:lang w:eastAsia="pt-BR"/>
              </w:rPr>
              <w:t xml:space="preserve"> já digitados, lembrança automática de senhas associadas a um </w:t>
            </w:r>
            <w:proofErr w:type="spellStart"/>
            <w:r w:rsidRPr="00F238CD">
              <w:rPr>
                <w:rFonts w:ascii="Arial" w:eastAsia="Times New Roman" w:hAnsi="Arial" w:cs="Arial"/>
                <w:i/>
                <w:lang w:eastAsia="pt-BR"/>
              </w:rPr>
              <w:t>login</w:t>
            </w:r>
            <w:proofErr w:type="spellEnd"/>
            <w:r w:rsidRPr="00F238CD">
              <w:rPr>
                <w:rFonts w:ascii="Arial" w:eastAsia="Times New Roman" w:hAnsi="Arial" w:cs="Arial"/>
                <w:lang w:eastAsia="pt-BR"/>
              </w:rPr>
              <w:t>, etc.). Além disso, toda e qualquer digitação direta de senhas deve ser feita por meio de máscara de caracteres que impeça sua visualização por outras pessoas.</w:t>
            </w:r>
          </w:p>
        </w:tc>
        <w:tc>
          <w:tcPr>
            <w:tcW w:w="1328" w:type="dxa"/>
            <w:tcBorders>
              <w:top w:val="single" w:sz="4" w:space="0" w:color="auto"/>
              <w:left w:val="nil"/>
              <w:bottom w:val="single" w:sz="4" w:space="0" w:color="auto"/>
              <w:right w:val="nil"/>
            </w:tcBorders>
            <w:shd w:val="clear" w:color="auto" w:fill="auto"/>
            <w:vAlign w:val="center"/>
            <w:hideMark/>
          </w:tcPr>
          <w:p w14:paraId="7B73E38E" w14:textId="77777777" w:rsidR="003F5340" w:rsidRPr="00F238CD" w:rsidRDefault="003F5340" w:rsidP="003F5340">
            <w:pPr>
              <w:spacing w:after="0" w:line="240" w:lineRule="auto"/>
              <w:jc w:val="center"/>
              <w:rPr>
                <w:rFonts w:ascii="Arial" w:eastAsia="Times New Roman" w:hAnsi="Arial" w:cs="Arial"/>
                <w:lang w:eastAsia="pt-BR"/>
              </w:rPr>
            </w:pPr>
            <w:r w:rsidRPr="00F238CD">
              <w:rPr>
                <w:rFonts w:ascii="Arial" w:eastAsia="Times New Roman" w:hAnsi="Arial" w:cs="Arial"/>
                <w:lang w:eastAsia="pt-BR"/>
              </w:rPr>
              <w:t>Obrigatório</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EDC3E3" w14:textId="77777777" w:rsidR="003F5340" w:rsidRPr="00F238CD" w:rsidRDefault="003F5340" w:rsidP="003F5340">
            <w:pPr>
              <w:spacing w:after="0" w:line="240" w:lineRule="auto"/>
              <w:jc w:val="center"/>
              <w:rPr>
                <w:rFonts w:ascii="Arial" w:eastAsia="Times New Roman" w:hAnsi="Arial" w:cs="Arial"/>
                <w:lang w:eastAsia="pt-BR"/>
              </w:rPr>
            </w:pPr>
            <w:r w:rsidRPr="00F238CD">
              <w:rPr>
                <w:rFonts w:ascii="Arial" w:eastAsia="Times New Roman" w:hAnsi="Arial" w:cs="Arial"/>
                <w:lang w:eastAsia="pt-BR"/>
              </w:rPr>
              <w:t>VII</w:t>
            </w:r>
          </w:p>
        </w:tc>
        <w:tc>
          <w:tcPr>
            <w:tcW w:w="875" w:type="dxa"/>
            <w:tcBorders>
              <w:top w:val="single" w:sz="4" w:space="0" w:color="auto"/>
              <w:left w:val="nil"/>
              <w:bottom w:val="single" w:sz="4" w:space="0" w:color="auto"/>
              <w:right w:val="single" w:sz="4" w:space="0" w:color="auto"/>
            </w:tcBorders>
            <w:shd w:val="clear" w:color="auto" w:fill="auto"/>
            <w:noWrap/>
            <w:vAlign w:val="center"/>
            <w:hideMark/>
          </w:tcPr>
          <w:p w14:paraId="67809455" w14:textId="77777777" w:rsidR="003F5340" w:rsidRPr="00F238CD" w:rsidRDefault="003F5340" w:rsidP="003F5340">
            <w:pPr>
              <w:spacing w:after="0" w:line="240" w:lineRule="auto"/>
              <w:jc w:val="center"/>
              <w:rPr>
                <w:rFonts w:ascii="Arial" w:eastAsia="Times New Roman" w:hAnsi="Arial" w:cs="Arial"/>
                <w:color w:val="000000"/>
                <w:lang w:eastAsia="pt-BR"/>
              </w:rPr>
            </w:pPr>
            <w:r w:rsidRPr="00F238CD">
              <w:rPr>
                <w:rFonts w:ascii="Arial" w:eastAsia="Times New Roman" w:hAnsi="Arial" w:cs="Arial"/>
                <w:color w:val="000000"/>
                <w:lang w:eastAsia="pt-BR"/>
              </w:rPr>
              <w:t>Não atende</w:t>
            </w:r>
          </w:p>
        </w:tc>
      </w:tr>
    </w:tbl>
    <w:p w14:paraId="7CC2BF98" w14:textId="461CB59C" w:rsidR="00F238CD" w:rsidRPr="000F51BB" w:rsidRDefault="00F238CD" w:rsidP="00F238CD">
      <w:pPr>
        <w:spacing w:before="120" w:after="240" w:line="360" w:lineRule="auto"/>
        <w:jc w:val="center"/>
        <w:rPr>
          <w:rFonts w:ascii="Arial" w:hAnsi="Arial" w:cs="Arial"/>
          <w:b/>
          <w:color w:val="000000" w:themeColor="text1"/>
          <w:sz w:val="20"/>
          <w:szCs w:val="20"/>
        </w:rPr>
      </w:pPr>
      <w:r w:rsidRPr="000F51BB">
        <w:rPr>
          <w:rFonts w:ascii="Arial" w:hAnsi="Arial" w:cs="Arial"/>
          <w:b/>
          <w:color w:val="000000" w:themeColor="text1"/>
          <w:sz w:val="20"/>
          <w:szCs w:val="20"/>
        </w:rPr>
        <w:t xml:space="preserve">Fonte: </w:t>
      </w:r>
      <w:r w:rsidR="00BB07D1" w:rsidRPr="000F51BB">
        <w:rPr>
          <w:rFonts w:ascii="Arial" w:hAnsi="Arial" w:cs="Arial"/>
          <w:b/>
          <w:color w:val="000000" w:themeColor="text1"/>
          <w:sz w:val="20"/>
          <w:szCs w:val="20"/>
        </w:rPr>
        <w:t>Do autor (2022)</w:t>
      </w:r>
    </w:p>
    <w:p w14:paraId="61014B41" w14:textId="0BDC4E7D" w:rsidR="00EC5016" w:rsidRDefault="00EC5016" w:rsidP="00F238CD">
      <w:pPr>
        <w:pStyle w:val="PargrafodaLista"/>
        <w:numPr>
          <w:ilvl w:val="0"/>
          <w:numId w:val="8"/>
        </w:numPr>
        <w:spacing w:after="0" w:line="360" w:lineRule="auto"/>
        <w:ind w:left="714" w:hanging="357"/>
        <w:jc w:val="both"/>
        <w:rPr>
          <w:rFonts w:ascii="Arial" w:hAnsi="Arial" w:cs="Arial"/>
          <w:sz w:val="24"/>
          <w:szCs w:val="24"/>
          <w:lang w:eastAsia="pt-BR"/>
        </w:rPr>
      </w:pPr>
      <w:r>
        <w:rPr>
          <w:rFonts w:ascii="Arial" w:hAnsi="Arial" w:cs="Arial"/>
          <w:sz w:val="24"/>
          <w:szCs w:val="24"/>
          <w:lang w:eastAsia="pt-BR"/>
        </w:rPr>
        <w:t>Problema:</w:t>
      </w:r>
      <w:r w:rsidR="00BB387C">
        <w:rPr>
          <w:rFonts w:ascii="Arial" w:hAnsi="Arial" w:cs="Arial"/>
          <w:sz w:val="24"/>
          <w:szCs w:val="24"/>
          <w:lang w:eastAsia="pt-BR"/>
        </w:rPr>
        <w:t xml:space="preserve"> </w:t>
      </w:r>
      <w:r w:rsidR="00097ECD">
        <w:rPr>
          <w:rFonts w:ascii="Arial" w:hAnsi="Arial" w:cs="Arial"/>
          <w:sz w:val="24"/>
          <w:szCs w:val="24"/>
          <w:lang w:eastAsia="pt-BR"/>
        </w:rPr>
        <w:t xml:space="preserve">Atualmente o sistema é executado no </w:t>
      </w:r>
      <w:r w:rsidR="00097ECD" w:rsidRPr="001261A1">
        <w:rPr>
          <w:rFonts w:ascii="Arial" w:hAnsi="Arial" w:cs="Arial"/>
          <w:i/>
          <w:sz w:val="24"/>
          <w:szCs w:val="24"/>
          <w:lang w:eastAsia="pt-BR"/>
        </w:rPr>
        <w:t>browser</w:t>
      </w:r>
      <w:r w:rsidR="00097ECD">
        <w:rPr>
          <w:rFonts w:ascii="Arial" w:hAnsi="Arial" w:cs="Arial"/>
          <w:sz w:val="24"/>
          <w:szCs w:val="24"/>
          <w:lang w:eastAsia="pt-BR"/>
        </w:rPr>
        <w:t xml:space="preserve"> Google Chrome e o mesmo está habilitado para oferecer </w:t>
      </w:r>
      <w:r w:rsidR="002128B3">
        <w:rPr>
          <w:rFonts w:ascii="Arial" w:hAnsi="Arial" w:cs="Arial"/>
          <w:sz w:val="24"/>
          <w:szCs w:val="24"/>
          <w:lang w:eastAsia="pt-BR"/>
        </w:rPr>
        <w:t>que a</w:t>
      </w:r>
      <w:r w:rsidR="00097ECD">
        <w:rPr>
          <w:rFonts w:ascii="Arial" w:hAnsi="Arial" w:cs="Arial"/>
          <w:sz w:val="24"/>
          <w:szCs w:val="24"/>
          <w:lang w:eastAsia="pt-BR"/>
        </w:rPr>
        <w:t xml:space="preserve"> senha</w:t>
      </w:r>
      <w:r w:rsidR="002128B3">
        <w:rPr>
          <w:rFonts w:ascii="Arial" w:hAnsi="Arial" w:cs="Arial"/>
          <w:sz w:val="24"/>
          <w:szCs w:val="24"/>
          <w:lang w:eastAsia="pt-BR"/>
        </w:rPr>
        <w:t xml:space="preserve"> e usuário sejam salvos</w:t>
      </w:r>
      <w:r w:rsidR="00097ECD">
        <w:rPr>
          <w:rFonts w:ascii="Arial" w:hAnsi="Arial" w:cs="Arial"/>
          <w:sz w:val="24"/>
          <w:szCs w:val="24"/>
          <w:lang w:eastAsia="pt-BR"/>
        </w:rPr>
        <w:t>.</w:t>
      </w:r>
    </w:p>
    <w:p w14:paraId="09B0DCD3" w14:textId="49A2116F" w:rsidR="00EC5016" w:rsidRDefault="00EC5016" w:rsidP="00F238CD">
      <w:pPr>
        <w:pStyle w:val="PargrafodaLista"/>
        <w:numPr>
          <w:ilvl w:val="0"/>
          <w:numId w:val="8"/>
        </w:numPr>
        <w:spacing w:after="0" w:line="360" w:lineRule="auto"/>
        <w:ind w:left="714" w:hanging="357"/>
        <w:jc w:val="both"/>
        <w:rPr>
          <w:rFonts w:ascii="Arial" w:hAnsi="Arial" w:cs="Arial"/>
          <w:sz w:val="24"/>
          <w:szCs w:val="24"/>
          <w:lang w:eastAsia="pt-BR"/>
        </w:rPr>
      </w:pPr>
      <w:r>
        <w:rPr>
          <w:rFonts w:ascii="Arial" w:hAnsi="Arial" w:cs="Arial"/>
          <w:sz w:val="24"/>
          <w:szCs w:val="24"/>
          <w:lang w:eastAsia="pt-BR"/>
        </w:rPr>
        <w:t>Impacto:</w:t>
      </w:r>
      <w:r w:rsidR="00097ECD">
        <w:rPr>
          <w:rFonts w:ascii="Arial" w:hAnsi="Arial" w:cs="Arial"/>
          <w:sz w:val="24"/>
          <w:szCs w:val="24"/>
          <w:lang w:eastAsia="pt-BR"/>
        </w:rPr>
        <w:t xml:space="preserve"> Em computadores compartilhados</w:t>
      </w:r>
      <w:r w:rsidR="002128B3">
        <w:rPr>
          <w:rFonts w:ascii="Arial" w:hAnsi="Arial" w:cs="Arial"/>
          <w:sz w:val="24"/>
          <w:szCs w:val="24"/>
          <w:lang w:eastAsia="pt-BR"/>
        </w:rPr>
        <w:t>,</w:t>
      </w:r>
      <w:r w:rsidR="00097ECD">
        <w:rPr>
          <w:rFonts w:ascii="Arial" w:hAnsi="Arial" w:cs="Arial"/>
          <w:sz w:val="24"/>
          <w:szCs w:val="24"/>
          <w:lang w:eastAsia="pt-BR"/>
        </w:rPr>
        <w:t xml:space="preserve"> caso um usuário salve a senha</w:t>
      </w:r>
      <w:r w:rsidR="002128B3">
        <w:rPr>
          <w:rFonts w:ascii="Arial" w:hAnsi="Arial" w:cs="Arial"/>
          <w:sz w:val="24"/>
          <w:szCs w:val="24"/>
          <w:lang w:eastAsia="pt-BR"/>
        </w:rPr>
        <w:t>,</w:t>
      </w:r>
      <w:r w:rsidR="00097ECD">
        <w:rPr>
          <w:rFonts w:ascii="Arial" w:hAnsi="Arial" w:cs="Arial"/>
          <w:sz w:val="24"/>
          <w:szCs w:val="24"/>
          <w:lang w:eastAsia="pt-BR"/>
        </w:rPr>
        <w:t xml:space="preserve"> é possível acessar o sistema com credencias salvas anteriormente por outro usuário ocasionando em acesso indevido. </w:t>
      </w:r>
    </w:p>
    <w:p w14:paraId="611446D1" w14:textId="70A116AE" w:rsidR="00EC5016" w:rsidRDefault="00EC5016" w:rsidP="00F238CD">
      <w:pPr>
        <w:pStyle w:val="PargrafodaLista"/>
        <w:numPr>
          <w:ilvl w:val="0"/>
          <w:numId w:val="8"/>
        </w:numPr>
        <w:spacing w:after="0" w:line="360" w:lineRule="auto"/>
        <w:ind w:left="714" w:hanging="357"/>
        <w:jc w:val="both"/>
        <w:rPr>
          <w:rFonts w:ascii="Arial" w:hAnsi="Arial" w:cs="Arial"/>
          <w:sz w:val="24"/>
          <w:szCs w:val="24"/>
          <w:lang w:eastAsia="pt-BR"/>
        </w:rPr>
      </w:pPr>
      <w:r>
        <w:rPr>
          <w:rFonts w:ascii="Arial" w:hAnsi="Arial" w:cs="Arial"/>
          <w:sz w:val="24"/>
          <w:szCs w:val="24"/>
          <w:lang w:eastAsia="pt-BR"/>
        </w:rPr>
        <w:t>Solução:</w:t>
      </w:r>
      <w:r w:rsidR="00097ECD">
        <w:rPr>
          <w:rFonts w:ascii="Arial" w:hAnsi="Arial" w:cs="Arial"/>
          <w:sz w:val="24"/>
          <w:szCs w:val="24"/>
          <w:lang w:eastAsia="pt-BR"/>
        </w:rPr>
        <w:t xml:space="preserve"> É recomendado</w:t>
      </w:r>
      <w:r w:rsidR="001261A1">
        <w:rPr>
          <w:rFonts w:ascii="Arial" w:hAnsi="Arial" w:cs="Arial"/>
          <w:sz w:val="24"/>
          <w:szCs w:val="24"/>
          <w:lang w:eastAsia="pt-BR"/>
        </w:rPr>
        <w:t>,</w:t>
      </w:r>
      <w:r w:rsidR="00097ECD">
        <w:rPr>
          <w:rFonts w:ascii="Arial" w:hAnsi="Arial" w:cs="Arial"/>
          <w:sz w:val="24"/>
          <w:szCs w:val="24"/>
          <w:lang w:eastAsia="pt-BR"/>
        </w:rPr>
        <w:t xml:space="preserve"> principalmente em áreas assistenciais de atendimen</w:t>
      </w:r>
      <w:r w:rsidR="002128B3">
        <w:rPr>
          <w:rFonts w:ascii="Arial" w:hAnsi="Arial" w:cs="Arial"/>
          <w:sz w:val="24"/>
          <w:szCs w:val="24"/>
          <w:lang w:eastAsia="pt-BR"/>
        </w:rPr>
        <w:t>to ao paciente, que seja removida</w:t>
      </w:r>
      <w:r w:rsidR="00097ECD">
        <w:rPr>
          <w:rFonts w:ascii="Arial" w:hAnsi="Arial" w:cs="Arial"/>
          <w:sz w:val="24"/>
          <w:szCs w:val="24"/>
          <w:lang w:eastAsia="pt-BR"/>
        </w:rPr>
        <w:t xml:space="preserve"> a opção que </w:t>
      </w:r>
      <w:r w:rsidR="005061C2">
        <w:rPr>
          <w:rFonts w:ascii="Arial" w:hAnsi="Arial" w:cs="Arial"/>
          <w:sz w:val="24"/>
          <w:szCs w:val="24"/>
          <w:lang w:eastAsia="pt-BR"/>
        </w:rPr>
        <w:t>permite salvar senhas. A configuração para desabilitar tal recurso é apresentada na Figura 9 a seguir.</w:t>
      </w:r>
    </w:p>
    <w:p w14:paraId="165CA04D" w14:textId="3BCA93B6" w:rsidR="00F83F9A" w:rsidRPr="00F83F9A" w:rsidRDefault="00F83F9A" w:rsidP="00F83F9A">
      <w:pPr>
        <w:pStyle w:val="Legenda"/>
        <w:rPr>
          <w:rFonts w:ascii="Arial" w:hAnsi="Arial" w:cs="Arial"/>
          <w:iCs w:val="0"/>
          <w:color w:val="000000"/>
          <w:sz w:val="20"/>
          <w:szCs w:val="20"/>
        </w:rPr>
      </w:pPr>
      <w:bookmarkStart w:id="78" w:name="_Toc104648991"/>
      <w:bookmarkStart w:id="79" w:name="_Toc105191788"/>
      <w:r w:rsidRPr="00F83F9A">
        <w:rPr>
          <w:rFonts w:ascii="Arial" w:hAnsi="Arial" w:cs="Arial"/>
          <w:iCs w:val="0"/>
          <w:color w:val="000000"/>
          <w:sz w:val="20"/>
          <w:szCs w:val="20"/>
        </w:rPr>
        <w:t xml:space="preserve">Figura </w:t>
      </w:r>
      <w:r w:rsidR="00706269">
        <w:rPr>
          <w:rFonts w:ascii="Arial" w:hAnsi="Arial" w:cs="Arial"/>
          <w:iCs w:val="0"/>
          <w:color w:val="000000"/>
          <w:sz w:val="20"/>
          <w:szCs w:val="20"/>
        </w:rPr>
        <w:fldChar w:fldCharType="begin"/>
      </w:r>
      <w:r w:rsidR="00706269">
        <w:rPr>
          <w:rFonts w:ascii="Arial" w:hAnsi="Arial" w:cs="Arial"/>
          <w:iCs w:val="0"/>
          <w:color w:val="000000"/>
          <w:sz w:val="20"/>
          <w:szCs w:val="20"/>
        </w:rPr>
        <w:instrText xml:space="preserve"> SEQ Figura \* ARABIC </w:instrText>
      </w:r>
      <w:r w:rsidR="00706269">
        <w:rPr>
          <w:rFonts w:ascii="Arial" w:hAnsi="Arial" w:cs="Arial"/>
          <w:iCs w:val="0"/>
          <w:color w:val="000000"/>
          <w:sz w:val="20"/>
          <w:szCs w:val="20"/>
        </w:rPr>
        <w:fldChar w:fldCharType="separate"/>
      </w:r>
      <w:r w:rsidR="00706269">
        <w:rPr>
          <w:rFonts w:ascii="Arial" w:hAnsi="Arial" w:cs="Arial"/>
          <w:iCs w:val="0"/>
          <w:noProof/>
          <w:color w:val="000000"/>
          <w:sz w:val="20"/>
          <w:szCs w:val="20"/>
        </w:rPr>
        <w:t>9</w:t>
      </w:r>
      <w:r w:rsidR="00706269">
        <w:rPr>
          <w:rFonts w:ascii="Arial" w:hAnsi="Arial" w:cs="Arial"/>
          <w:iCs w:val="0"/>
          <w:color w:val="000000"/>
          <w:sz w:val="20"/>
          <w:szCs w:val="20"/>
        </w:rPr>
        <w:fldChar w:fldCharType="end"/>
      </w:r>
      <w:r w:rsidRPr="00F83F9A">
        <w:rPr>
          <w:rFonts w:ascii="Arial" w:hAnsi="Arial" w:cs="Arial"/>
          <w:iCs w:val="0"/>
          <w:color w:val="000000"/>
          <w:sz w:val="20"/>
          <w:szCs w:val="20"/>
        </w:rPr>
        <w:t xml:space="preserve"> - Configuração para desabilit</w:t>
      </w:r>
      <w:r>
        <w:rPr>
          <w:rFonts w:ascii="Arial" w:hAnsi="Arial" w:cs="Arial"/>
          <w:iCs w:val="0"/>
          <w:color w:val="000000"/>
          <w:sz w:val="20"/>
          <w:szCs w:val="20"/>
        </w:rPr>
        <w:t>ar salvar credenciais de acesso</w:t>
      </w:r>
      <w:bookmarkEnd w:id="78"/>
      <w:bookmarkEnd w:id="79"/>
    </w:p>
    <w:p w14:paraId="541EE084" w14:textId="4FF05474" w:rsidR="005061C2" w:rsidRDefault="005061C2" w:rsidP="005061C2">
      <w:pPr>
        <w:spacing w:line="360" w:lineRule="auto"/>
        <w:jc w:val="center"/>
        <w:rPr>
          <w:rFonts w:ascii="Arial" w:hAnsi="Arial" w:cs="Arial"/>
          <w:sz w:val="24"/>
          <w:szCs w:val="24"/>
          <w:lang w:eastAsia="pt-BR"/>
        </w:rPr>
      </w:pPr>
      <w:r>
        <w:rPr>
          <w:noProof/>
          <w:lang w:eastAsia="pt-BR"/>
        </w:rPr>
        <w:drawing>
          <wp:inline distT="0" distB="0" distL="0" distR="0" wp14:anchorId="549B4C10" wp14:editId="1D5EACFB">
            <wp:extent cx="5400040" cy="1880235"/>
            <wp:effectExtent l="0" t="0" r="0" b="571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040" cy="1880235"/>
                    </a:xfrm>
                    <a:prstGeom prst="rect">
                      <a:avLst/>
                    </a:prstGeom>
                  </pic:spPr>
                </pic:pic>
              </a:graphicData>
            </a:graphic>
          </wp:inline>
        </w:drawing>
      </w:r>
    </w:p>
    <w:p w14:paraId="41D4ECE9" w14:textId="5821347F" w:rsidR="00F238CD" w:rsidRDefault="00F83F9A" w:rsidP="00F83F9A">
      <w:pPr>
        <w:pStyle w:val="PargrafodaLista"/>
        <w:spacing w:before="120" w:after="200" w:line="360" w:lineRule="auto"/>
        <w:ind w:left="0"/>
        <w:contextualSpacing w:val="0"/>
        <w:jc w:val="center"/>
        <w:rPr>
          <w:rFonts w:ascii="Arial" w:eastAsia="Times New Roman" w:hAnsi="Arial" w:cs="Arial"/>
          <w:b/>
          <w:sz w:val="20"/>
          <w:szCs w:val="20"/>
          <w:lang w:eastAsia="pt-BR"/>
        </w:rPr>
      </w:pPr>
      <w:r>
        <w:rPr>
          <w:rFonts w:ascii="Arial" w:eastAsia="Times New Roman" w:hAnsi="Arial" w:cs="Arial"/>
          <w:b/>
          <w:sz w:val="20"/>
          <w:szCs w:val="20"/>
          <w:lang w:eastAsia="pt-BR"/>
        </w:rPr>
        <w:t>Fonte: do autor (2022)</w:t>
      </w:r>
    </w:p>
    <w:p w14:paraId="22A366D2" w14:textId="77777777" w:rsidR="00413E90" w:rsidRDefault="00413E90" w:rsidP="00F83F9A">
      <w:pPr>
        <w:pStyle w:val="PargrafodaLista"/>
        <w:spacing w:before="120" w:after="200" w:line="360" w:lineRule="auto"/>
        <w:ind w:left="0"/>
        <w:contextualSpacing w:val="0"/>
        <w:jc w:val="center"/>
        <w:rPr>
          <w:rFonts w:ascii="Arial" w:eastAsia="Times New Roman" w:hAnsi="Arial" w:cs="Arial"/>
          <w:b/>
          <w:sz w:val="20"/>
          <w:szCs w:val="20"/>
          <w:lang w:eastAsia="pt-BR"/>
        </w:rPr>
      </w:pPr>
    </w:p>
    <w:p w14:paraId="1D8EDB15" w14:textId="7078E94A" w:rsidR="00F238CD" w:rsidRPr="00F238CD" w:rsidRDefault="00F238CD" w:rsidP="00F238CD">
      <w:pPr>
        <w:pStyle w:val="Legenda"/>
        <w:rPr>
          <w:rFonts w:ascii="Arial" w:hAnsi="Arial" w:cs="Arial"/>
          <w:iCs w:val="0"/>
          <w:color w:val="FF0000"/>
          <w:sz w:val="22"/>
          <w:szCs w:val="22"/>
          <w:highlight w:val="yellow"/>
        </w:rPr>
      </w:pPr>
      <w:bookmarkStart w:id="80" w:name="_Toc105191598"/>
      <w:r w:rsidRPr="00F238CD">
        <w:rPr>
          <w:rFonts w:ascii="Arial" w:hAnsi="Arial" w:cs="Arial"/>
          <w:iCs w:val="0"/>
          <w:color w:val="000000"/>
          <w:sz w:val="22"/>
          <w:szCs w:val="22"/>
        </w:rPr>
        <w:lastRenderedPageBreak/>
        <w:t xml:space="preserve">Quadro </w:t>
      </w:r>
      <w:r w:rsidR="00706269">
        <w:rPr>
          <w:rFonts w:ascii="Arial" w:hAnsi="Arial" w:cs="Arial"/>
          <w:iCs w:val="0"/>
          <w:color w:val="000000"/>
          <w:sz w:val="22"/>
          <w:szCs w:val="22"/>
        </w:rPr>
        <w:fldChar w:fldCharType="begin"/>
      </w:r>
      <w:r w:rsidR="00706269">
        <w:rPr>
          <w:rFonts w:ascii="Arial" w:hAnsi="Arial" w:cs="Arial"/>
          <w:iCs w:val="0"/>
          <w:color w:val="000000"/>
          <w:sz w:val="22"/>
          <w:szCs w:val="22"/>
        </w:rPr>
        <w:instrText xml:space="preserve"> SEQ Quadro \* ARABIC </w:instrText>
      </w:r>
      <w:r w:rsidR="00706269">
        <w:rPr>
          <w:rFonts w:ascii="Arial" w:hAnsi="Arial" w:cs="Arial"/>
          <w:iCs w:val="0"/>
          <w:color w:val="000000"/>
          <w:sz w:val="22"/>
          <w:szCs w:val="22"/>
        </w:rPr>
        <w:fldChar w:fldCharType="separate"/>
      </w:r>
      <w:r w:rsidR="00706269">
        <w:rPr>
          <w:rFonts w:ascii="Arial" w:hAnsi="Arial" w:cs="Arial"/>
          <w:iCs w:val="0"/>
          <w:noProof/>
          <w:color w:val="000000"/>
          <w:sz w:val="22"/>
          <w:szCs w:val="22"/>
        </w:rPr>
        <w:t>11</w:t>
      </w:r>
      <w:r w:rsidR="00706269">
        <w:rPr>
          <w:rFonts w:ascii="Arial" w:hAnsi="Arial" w:cs="Arial"/>
          <w:iCs w:val="0"/>
          <w:color w:val="000000"/>
          <w:sz w:val="22"/>
          <w:szCs w:val="22"/>
        </w:rPr>
        <w:fldChar w:fldCharType="end"/>
      </w:r>
      <w:r>
        <w:rPr>
          <w:rFonts w:ascii="Arial" w:hAnsi="Arial" w:cs="Arial"/>
          <w:iCs w:val="0"/>
          <w:color w:val="000000"/>
          <w:sz w:val="22"/>
          <w:szCs w:val="22"/>
        </w:rPr>
        <w:t xml:space="preserve"> </w:t>
      </w:r>
      <w:r w:rsidR="0000638A">
        <w:rPr>
          <w:rFonts w:ascii="Arial" w:hAnsi="Arial" w:cs="Arial"/>
          <w:iCs w:val="0"/>
          <w:color w:val="000000"/>
          <w:sz w:val="22"/>
          <w:szCs w:val="22"/>
        </w:rPr>
        <w:t>– Requisito 63 TISS (2022)</w:t>
      </w:r>
      <w:r w:rsidR="00CC3B1E">
        <w:rPr>
          <w:rFonts w:ascii="Arial" w:hAnsi="Arial" w:cs="Arial"/>
          <w:iCs w:val="0"/>
          <w:color w:val="000000"/>
          <w:sz w:val="22"/>
          <w:szCs w:val="22"/>
        </w:rPr>
        <w:t xml:space="preserve"> MVPEP e MVSOUL</w:t>
      </w:r>
      <w:bookmarkEnd w:id="80"/>
    </w:p>
    <w:tbl>
      <w:tblPr>
        <w:tblW w:w="8872" w:type="dxa"/>
        <w:jc w:val="center"/>
        <w:tblCellMar>
          <w:left w:w="70" w:type="dxa"/>
          <w:right w:w="70" w:type="dxa"/>
        </w:tblCellMar>
        <w:tblLook w:val="04A0" w:firstRow="1" w:lastRow="0" w:firstColumn="1" w:lastColumn="0" w:noHBand="0" w:noVBand="1"/>
      </w:tblPr>
      <w:tblGrid>
        <w:gridCol w:w="1525"/>
        <w:gridCol w:w="3603"/>
        <w:gridCol w:w="1702"/>
        <w:gridCol w:w="1167"/>
        <w:gridCol w:w="875"/>
      </w:tblGrid>
      <w:tr w:rsidR="00EC5016" w:rsidRPr="003F5340" w14:paraId="382FC09D" w14:textId="77777777" w:rsidTr="00F238CD">
        <w:trPr>
          <w:trHeight w:val="323"/>
          <w:jc w:val="center"/>
        </w:trPr>
        <w:tc>
          <w:tcPr>
            <w:tcW w:w="15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7198A4" w14:textId="77777777" w:rsidR="00EC5016" w:rsidRPr="00F238CD" w:rsidRDefault="00EC5016" w:rsidP="00F238CD">
            <w:pPr>
              <w:spacing w:after="0" w:line="240" w:lineRule="auto"/>
              <w:rPr>
                <w:rFonts w:ascii="Arial" w:eastAsia="Times New Roman" w:hAnsi="Arial" w:cs="Arial"/>
                <w:b/>
                <w:color w:val="000000"/>
                <w:lang w:eastAsia="pt-BR"/>
              </w:rPr>
            </w:pPr>
            <w:r w:rsidRPr="00F238CD">
              <w:rPr>
                <w:rFonts w:ascii="Arial" w:eastAsia="Times New Roman" w:hAnsi="Arial" w:cs="Arial"/>
                <w:b/>
                <w:color w:val="000000"/>
                <w:lang w:eastAsia="pt-BR"/>
              </w:rPr>
              <w:t>Requisito</w:t>
            </w:r>
          </w:p>
        </w:tc>
        <w:tc>
          <w:tcPr>
            <w:tcW w:w="3603" w:type="dxa"/>
            <w:tcBorders>
              <w:top w:val="single" w:sz="4" w:space="0" w:color="auto"/>
              <w:left w:val="nil"/>
              <w:bottom w:val="single" w:sz="4" w:space="0" w:color="auto"/>
              <w:right w:val="single" w:sz="4" w:space="0" w:color="auto"/>
            </w:tcBorders>
            <w:shd w:val="clear" w:color="auto" w:fill="auto"/>
            <w:vAlign w:val="center"/>
          </w:tcPr>
          <w:p w14:paraId="1A064C1F" w14:textId="77777777" w:rsidR="00EC5016" w:rsidRPr="00F238CD" w:rsidRDefault="00EC5016" w:rsidP="00F238CD">
            <w:pPr>
              <w:spacing w:after="0" w:line="240" w:lineRule="auto"/>
              <w:rPr>
                <w:rFonts w:ascii="Arial" w:eastAsia="Times New Roman" w:hAnsi="Arial" w:cs="Arial"/>
                <w:b/>
                <w:lang w:eastAsia="pt-BR"/>
              </w:rPr>
            </w:pPr>
            <w:r w:rsidRPr="00F238CD">
              <w:rPr>
                <w:rFonts w:ascii="Arial" w:eastAsia="Times New Roman" w:hAnsi="Arial" w:cs="Arial"/>
                <w:b/>
                <w:lang w:eastAsia="pt-BR"/>
              </w:rPr>
              <w:t>Descrição</w:t>
            </w:r>
          </w:p>
        </w:tc>
        <w:tc>
          <w:tcPr>
            <w:tcW w:w="1702" w:type="dxa"/>
            <w:tcBorders>
              <w:top w:val="single" w:sz="4" w:space="0" w:color="auto"/>
              <w:left w:val="nil"/>
              <w:bottom w:val="single" w:sz="4" w:space="0" w:color="auto"/>
              <w:right w:val="nil"/>
            </w:tcBorders>
            <w:shd w:val="clear" w:color="auto" w:fill="auto"/>
            <w:vAlign w:val="center"/>
          </w:tcPr>
          <w:p w14:paraId="4BEA2FF6" w14:textId="77777777" w:rsidR="00EC5016" w:rsidRPr="00F238CD" w:rsidRDefault="00EC5016" w:rsidP="00F238CD">
            <w:pPr>
              <w:spacing w:after="0" w:line="240" w:lineRule="auto"/>
              <w:rPr>
                <w:rFonts w:ascii="Arial" w:eastAsia="Times New Roman" w:hAnsi="Arial" w:cs="Arial"/>
                <w:b/>
                <w:color w:val="000000"/>
                <w:lang w:eastAsia="pt-BR"/>
              </w:rPr>
            </w:pPr>
            <w:r w:rsidRPr="00F238CD">
              <w:rPr>
                <w:rFonts w:ascii="Arial" w:eastAsia="Times New Roman" w:hAnsi="Arial" w:cs="Arial"/>
                <w:b/>
                <w:color w:val="000000"/>
                <w:lang w:eastAsia="pt-BR"/>
              </w:rPr>
              <w:t>Condição</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14:paraId="6FC30F32" w14:textId="77777777" w:rsidR="00EC5016" w:rsidRPr="00F238CD" w:rsidRDefault="00EC5016" w:rsidP="00F238CD">
            <w:pPr>
              <w:spacing w:after="0" w:line="240" w:lineRule="auto"/>
              <w:rPr>
                <w:rFonts w:ascii="Arial" w:eastAsia="Times New Roman" w:hAnsi="Arial" w:cs="Arial"/>
                <w:b/>
                <w:color w:val="000000"/>
                <w:lang w:eastAsia="pt-BR"/>
              </w:rPr>
            </w:pPr>
            <w:r w:rsidRPr="00F238CD">
              <w:rPr>
                <w:rFonts w:ascii="Arial" w:eastAsia="Times New Roman" w:hAnsi="Arial" w:cs="Arial"/>
                <w:b/>
                <w:color w:val="000000"/>
                <w:lang w:eastAsia="pt-BR"/>
              </w:rPr>
              <w:t>Princípio</w:t>
            </w:r>
          </w:p>
        </w:tc>
        <w:tc>
          <w:tcPr>
            <w:tcW w:w="875" w:type="dxa"/>
            <w:tcBorders>
              <w:top w:val="single" w:sz="4" w:space="0" w:color="auto"/>
              <w:left w:val="nil"/>
              <w:bottom w:val="single" w:sz="4" w:space="0" w:color="auto"/>
              <w:right w:val="single" w:sz="4" w:space="0" w:color="auto"/>
            </w:tcBorders>
            <w:shd w:val="clear" w:color="auto" w:fill="auto"/>
            <w:noWrap/>
            <w:vAlign w:val="center"/>
          </w:tcPr>
          <w:p w14:paraId="6F29F884" w14:textId="77777777" w:rsidR="00EC5016" w:rsidRPr="00F238CD" w:rsidRDefault="00EC5016" w:rsidP="00F238CD">
            <w:pPr>
              <w:spacing w:after="0" w:line="240" w:lineRule="auto"/>
              <w:rPr>
                <w:rFonts w:ascii="Arial" w:eastAsia="Times New Roman" w:hAnsi="Arial" w:cs="Arial"/>
                <w:b/>
                <w:color w:val="000000"/>
                <w:lang w:eastAsia="pt-BR"/>
              </w:rPr>
            </w:pPr>
            <w:r w:rsidRPr="00F238CD">
              <w:rPr>
                <w:rFonts w:ascii="Arial" w:eastAsia="Times New Roman" w:hAnsi="Arial" w:cs="Arial"/>
                <w:b/>
                <w:color w:val="000000"/>
                <w:lang w:eastAsia="pt-BR"/>
              </w:rPr>
              <w:t>R</w:t>
            </w:r>
          </w:p>
        </w:tc>
      </w:tr>
      <w:tr w:rsidR="00EC5016" w:rsidRPr="003F5340" w14:paraId="3B9DBAFE" w14:textId="77777777" w:rsidTr="00F238CD">
        <w:trPr>
          <w:trHeight w:val="1237"/>
          <w:jc w:val="center"/>
        </w:trPr>
        <w:tc>
          <w:tcPr>
            <w:tcW w:w="1525" w:type="dxa"/>
            <w:tcBorders>
              <w:top w:val="single" w:sz="4" w:space="0" w:color="auto"/>
              <w:left w:val="single" w:sz="4" w:space="0" w:color="auto"/>
              <w:bottom w:val="single" w:sz="4" w:space="0" w:color="auto"/>
              <w:right w:val="single" w:sz="4" w:space="0" w:color="auto"/>
            </w:tcBorders>
            <w:shd w:val="clear" w:color="auto" w:fill="auto"/>
            <w:noWrap/>
            <w:hideMark/>
          </w:tcPr>
          <w:p w14:paraId="1AFD06CD" w14:textId="77777777" w:rsidR="00EC5016" w:rsidRPr="00F238CD" w:rsidRDefault="00EC5016" w:rsidP="005E1F78">
            <w:pPr>
              <w:spacing w:after="0" w:line="240" w:lineRule="auto"/>
              <w:jc w:val="center"/>
              <w:rPr>
                <w:rFonts w:ascii="Arial" w:eastAsia="Times New Roman" w:hAnsi="Arial" w:cs="Arial"/>
                <w:color w:val="000000"/>
                <w:lang w:eastAsia="pt-BR"/>
              </w:rPr>
            </w:pPr>
          </w:p>
          <w:p w14:paraId="77FAB00D" w14:textId="77777777" w:rsidR="00EC5016" w:rsidRPr="00F238CD" w:rsidRDefault="00EC5016" w:rsidP="005E1F78">
            <w:pPr>
              <w:spacing w:after="0" w:line="240" w:lineRule="auto"/>
              <w:jc w:val="center"/>
              <w:rPr>
                <w:rFonts w:ascii="Arial" w:eastAsia="Times New Roman" w:hAnsi="Arial" w:cs="Arial"/>
                <w:color w:val="000000"/>
                <w:lang w:eastAsia="pt-BR"/>
              </w:rPr>
            </w:pPr>
          </w:p>
          <w:p w14:paraId="6740CACC" w14:textId="77777777" w:rsidR="00EC5016" w:rsidRPr="00F238CD" w:rsidRDefault="00EC5016" w:rsidP="005E1F78">
            <w:pPr>
              <w:spacing w:after="0" w:line="240" w:lineRule="auto"/>
              <w:jc w:val="center"/>
              <w:rPr>
                <w:rFonts w:ascii="Arial" w:eastAsia="Times New Roman" w:hAnsi="Arial" w:cs="Arial"/>
                <w:color w:val="000000"/>
                <w:lang w:eastAsia="pt-BR"/>
              </w:rPr>
            </w:pPr>
          </w:p>
          <w:p w14:paraId="31B400B2" w14:textId="0F841818" w:rsidR="00EC5016" w:rsidRPr="00F238CD" w:rsidRDefault="00EC5016" w:rsidP="005E1F78">
            <w:pPr>
              <w:spacing w:after="0" w:line="240" w:lineRule="auto"/>
              <w:jc w:val="center"/>
              <w:rPr>
                <w:rFonts w:ascii="Arial" w:eastAsia="Times New Roman" w:hAnsi="Arial" w:cs="Arial"/>
                <w:color w:val="000000"/>
                <w:lang w:eastAsia="pt-BR"/>
              </w:rPr>
            </w:pPr>
            <w:r w:rsidRPr="00F238CD">
              <w:rPr>
                <w:rFonts w:ascii="Arial" w:eastAsia="Times New Roman" w:hAnsi="Arial" w:cs="Arial"/>
                <w:color w:val="000000"/>
                <w:lang w:eastAsia="pt-BR"/>
              </w:rPr>
              <w:t>63</w:t>
            </w:r>
          </w:p>
        </w:tc>
        <w:tc>
          <w:tcPr>
            <w:tcW w:w="3603" w:type="dxa"/>
            <w:tcBorders>
              <w:top w:val="single" w:sz="4" w:space="0" w:color="auto"/>
              <w:left w:val="nil"/>
              <w:bottom w:val="single" w:sz="4" w:space="0" w:color="auto"/>
              <w:right w:val="single" w:sz="4" w:space="0" w:color="auto"/>
            </w:tcBorders>
            <w:shd w:val="clear" w:color="auto" w:fill="auto"/>
            <w:hideMark/>
          </w:tcPr>
          <w:p w14:paraId="618B75A4" w14:textId="7C81898D" w:rsidR="00EC5016" w:rsidRPr="00F238CD" w:rsidRDefault="00EC5016" w:rsidP="005E1F78">
            <w:pPr>
              <w:tabs>
                <w:tab w:val="left" w:pos="1553"/>
              </w:tabs>
              <w:jc w:val="both"/>
              <w:rPr>
                <w:rFonts w:ascii="Arial" w:eastAsia="Times New Roman" w:hAnsi="Arial" w:cs="Arial"/>
                <w:lang w:eastAsia="pt-BR"/>
              </w:rPr>
            </w:pPr>
            <w:r w:rsidRPr="00F238CD">
              <w:rPr>
                <w:rFonts w:ascii="Arial" w:eastAsia="Times New Roman" w:hAnsi="Arial" w:cs="Arial"/>
                <w:lang w:eastAsia="pt-BR"/>
              </w:rPr>
              <w:t xml:space="preserve">Utilização de </w:t>
            </w:r>
            <w:proofErr w:type="spellStart"/>
            <w:r w:rsidRPr="00F238CD">
              <w:rPr>
                <w:rFonts w:ascii="Arial" w:eastAsia="Times New Roman" w:hAnsi="Arial" w:cs="Arial"/>
                <w:i/>
                <w:lang w:eastAsia="pt-BR"/>
              </w:rPr>
              <w:t>captcha</w:t>
            </w:r>
            <w:proofErr w:type="spellEnd"/>
            <w:r w:rsidRPr="00F238CD">
              <w:rPr>
                <w:rFonts w:ascii="Arial" w:eastAsia="Times New Roman" w:hAnsi="Arial" w:cs="Arial"/>
                <w:lang w:eastAsia="pt-BR"/>
              </w:rPr>
              <w:t xml:space="preserve"> na tela de acesso ao sistema vinculada ao método de autenticação por </w:t>
            </w:r>
            <w:proofErr w:type="spellStart"/>
            <w:r w:rsidRPr="00F238CD">
              <w:rPr>
                <w:rFonts w:ascii="Arial" w:eastAsia="Times New Roman" w:hAnsi="Arial" w:cs="Arial"/>
                <w:i/>
                <w:lang w:eastAsia="pt-BR"/>
              </w:rPr>
              <w:t>login</w:t>
            </w:r>
            <w:proofErr w:type="spellEnd"/>
            <w:r w:rsidRPr="00F238CD">
              <w:rPr>
                <w:rFonts w:ascii="Arial" w:eastAsia="Times New Roman" w:hAnsi="Arial" w:cs="Arial"/>
                <w:lang w:eastAsia="pt-BR"/>
              </w:rPr>
              <w:t xml:space="preserve"> e senha. Não deve ser permitido autenticar o usuário sem a validação simultânea do </w:t>
            </w:r>
            <w:proofErr w:type="spellStart"/>
            <w:r w:rsidRPr="00F238CD">
              <w:rPr>
                <w:rFonts w:ascii="Arial" w:eastAsia="Times New Roman" w:hAnsi="Arial" w:cs="Arial"/>
                <w:i/>
                <w:lang w:eastAsia="pt-BR"/>
              </w:rPr>
              <w:t>login</w:t>
            </w:r>
            <w:proofErr w:type="spellEnd"/>
            <w:r w:rsidRPr="00F238CD">
              <w:rPr>
                <w:rFonts w:ascii="Arial" w:eastAsia="Times New Roman" w:hAnsi="Arial" w:cs="Arial"/>
                <w:lang w:eastAsia="pt-BR"/>
              </w:rPr>
              <w:t xml:space="preserve">, senha e </w:t>
            </w:r>
            <w:proofErr w:type="spellStart"/>
            <w:r w:rsidRPr="00F238CD">
              <w:rPr>
                <w:rFonts w:ascii="Arial" w:eastAsia="Times New Roman" w:hAnsi="Arial" w:cs="Arial"/>
                <w:i/>
                <w:lang w:eastAsia="pt-BR"/>
              </w:rPr>
              <w:t>token</w:t>
            </w:r>
            <w:proofErr w:type="spellEnd"/>
            <w:r w:rsidRPr="00F238CD">
              <w:rPr>
                <w:rFonts w:ascii="Arial" w:eastAsia="Times New Roman" w:hAnsi="Arial" w:cs="Arial"/>
                <w:lang w:eastAsia="pt-BR"/>
              </w:rPr>
              <w:t xml:space="preserve"> do </w:t>
            </w:r>
            <w:proofErr w:type="spellStart"/>
            <w:r w:rsidRPr="00F238CD">
              <w:rPr>
                <w:rFonts w:ascii="Arial" w:eastAsia="Times New Roman" w:hAnsi="Arial" w:cs="Arial"/>
                <w:i/>
                <w:lang w:eastAsia="pt-BR"/>
              </w:rPr>
              <w:t>captcha</w:t>
            </w:r>
            <w:proofErr w:type="spellEnd"/>
            <w:r w:rsidRPr="00F238CD">
              <w:rPr>
                <w:rFonts w:ascii="Arial" w:eastAsia="Times New Roman" w:hAnsi="Arial" w:cs="Arial"/>
                <w:lang w:eastAsia="pt-BR"/>
              </w:rPr>
              <w:t>.</w:t>
            </w:r>
          </w:p>
        </w:tc>
        <w:tc>
          <w:tcPr>
            <w:tcW w:w="1702" w:type="dxa"/>
            <w:tcBorders>
              <w:top w:val="single" w:sz="4" w:space="0" w:color="auto"/>
              <w:left w:val="nil"/>
              <w:bottom w:val="single" w:sz="4" w:space="0" w:color="auto"/>
              <w:right w:val="nil"/>
            </w:tcBorders>
            <w:shd w:val="clear" w:color="auto" w:fill="auto"/>
            <w:vAlign w:val="center"/>
            <w:hideMark/>
          </w:tcPr>
          <w:p w14:paraId="3E2D11A2" w14:textId="0437E2B3" w:rsidR="00EC5016" w:rsidRPr="00F238CD" w:rsidRDefault="00EC5016" w:rsidP="005E1F78">
            <w:pPr>
              <w:spacing w:after="0" w:line="240" w:lineRule="auto"/>
              <w:jc w:val="center"/>
              <w:rPr>
                <w:rFonts w:ascii="Arial" w:eastAsia="Times New Roman" w:hAnsi="Arial" w:cs="Arial"/>
                <w:lang w:eastAsia="pt-BR"/>
              </w:rPr>
            </w:pPr>
            <w:r w:rsidRPr="00F238CD">
              <w:rPr>
                <w:rFonts w:ascii="Arial" w:eastAsia="Times New Roman" w:hAnsi="Arial" w:cs="Arial"/>
                <w:lang w:eastAsia="pt-BR"/>
              </w:rPr>
              <w:t>Recomendado</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0A53C2" w14:textId="77777777" w:rsidR="00EC5016" w:rsidRPr="00F238CD" w:rsidRDefault="00EC5016" w:rsidP="005E1F78">
            <w:pPr>
              <w:spacing w:after="0" w:line="240" w:lineRule="auto"/>
              <w:jc w:val="center"/>
              <w:rPr>
                <w:rFonts w:ascii="Arial" w:eastAsia="Times New Roman" w:hAnsi="Arial" w:cs="Arial"/>
                <w:lang w:eastAsia="pt-BR"/>
              </w:rPr>
            </w:pPr>
            <w:r w:rsidRPr="00F238CD">
              <w:rPr>
                <w:rFonts w:ascii="Arial" w:eastAsia="Times New Roman" w:hAnsi="Arial" w:cs="Arial"/>
                <w:lang w:eastAsia="pt-BR"/>
              </w:rPr>
              <w:t>VII</w:t>
            </w:r>
          </w:p>
        </w:tc>
        <w:tc>
          <w:tcPr>
            <w:tcW w:w="875" w:type="dxa"/>
            <w:tcBorders>
              <w:top w:val="single" w:sz="4" w:space="0" w:color="auto"/>
              <w:left w:val="nil"/>
              <w:bottom w:val="single" w:sz="4" w:space="0" w:color="auto"/>
              <w:right w:val="single" w:sz="4" w:space="0" w:color="auto"/>
            </w:tcBorders>
            <w:shd w:val="clear" w:color="auto" w:fill="auto"/>
            <w:noWrap/>
            <w:vAlign w:val="center"/>
            <w:hideMark/>
          </w:tcPr>
          <w:p w14:paraId="413C267F" w14:textId="77777777" w:rsidR="00EC5016" w:rsidRPr="00F238CD" w:rsidRDefault="00EC5016" w:rsidP="005E1F78">
            <w:pPr>
              <w:spacing w:after="0" w:line="240" w:lineRule="auto"/>
              <w:jc w:val="center"/>
              <w:rPr>
                <w:rFonts w:ascii="Arial" w:eastAsia="Times New Roman" w:hAnsi="Arial" w:cs="Arial"/>
                <w:color w:val="000000"/>
                <w:lang w:eastAsia="pt-BR"/>
              </w:rPr>
            </w:pPr>
            <w:r w:rsidRPr="00F238CD">
              <w:rPr>
                <w:rFonts w:ascii="Arial" w:eastAsia="Times New Roman" w:hAnsi="Arial" w:cs="Arial"/>
                <w:color w:val="000000"/>
                <w:lang w:eastAsia="pt-BR"/>
              </w:rPr>
              <w:t>Não atende</w:t>
            </w:r>
          </w:p>
        </w:tc>
      </w:tr>
    </w:tbl>
    <w:p w14:paraId="61333464" w14:textId="2DC21FB9" w:rsidR="00F238CD" w:rsidRPr="000F51BB" w:rsidRDefault="00F238CD" w:rsidP="00F238CD">
      <w:pPr>
        <w:spacing w:before="120" w:after="240" w:line="360" w:lineRule="auto"/>
        <w:jc w:val="center"/>
        <w:rPr>
          <w:rFonts w:ascii="Arial" w:hAnsi="Arial" w:cs="Arial"/>
          <w:b/>
          <w:color w:val="000000" w:themeColor="text1"/>
          <w:sz w:val="20"/>
          <w:szCs w:val="20"/>
        </w:rPr>
      </w:pPr>
      <w:r w:rsidRPr="000F51BB">
        <w:rPr>
          <w:rFonts w:ascii="Arial" w:hAnsi="Arial" w:cs="Arial"/>
          <w:b/>
          <w:color w:val="000000" w:themeColor="text1"/>
          <w:sz w:val="20"/>
          <w:szCs w:val="20"/>
        </w:rPr>
        <w:t xml:space="preserve">Fonte: </w:t>
      </w:r>
      <w:r w:rsidR="00BB07D1" w:rsidRPr="000F51BB">
        <w:rPr>
          <w:rFonts w:ascii="Arial" w:hAnsi="Arial" w:cs="Arial"/>
          <w:b/>
          <w:color w:val="000000" w:themeColor="text1"/>
          <w:sz w:val="20"/>
          <w:szCs w:val="20"/>
        </w:rPr>
        <w:t>Do autor (2022)</w:t>
      </w:r>
    </w:p>
    <w:p w14:paraId="39E7B9A6" w14:textId="5377386A" w:rsidR="00EC5016" w:rsidRDefault="00EC5016" w:rsidP="00F238CD">
      <w:pPr>
        <w:pStyle w:val="PargrafodaLista"/>
        <w:numPr>
          <w:ilvl w:val="0"/>
          <w:numId w:val="8"/>
        </w:numPr>
        <w:spacing w:after="0" w:line="360" w:lineRule="auto"/>
        <w:ind w:left="714" w:hanging="357"/>
        <w:jc w:val="both"/>
        <w:rPr>
          <w:rFonts w:ascii="Arial" w:hAnsi="Arial" w:cs="Arial"/>
          <w:sz w:val="24"/>
          <w:szCs w:val="24"/>
          <w:lang w:eastAsia="pt-BR"/>
        </w:rPr>
      </w:pPr>
      <w:r>
        <w:rPr>
          <w:rFonts w:ascii="Arial" w:hAnsi="Arial" w:cs="Arial"/>
          <w:sz w:val="24"/>
          <w:szCs w:val="24"/>
          <w:lang w:eastAsia="pt-BR"/>
        </w:rPr>
        <w:t>Problema:</w:t>
      </w:r>
      <w:r w:rsidR="00A526BE">
        <w:rPr>
          <w:rFonts w:ascii="Arial" w:hAnsi="Arial" w:cs="Arial"/>
          <w:sz w:val="24"/>
          <w:szCs w:val="24"/>
          <w:lang w:eastAsia="pt-BR"/>
        </w:rPr>
        <w:t xml:space="preserve"> </w:t>
      </w:r>
      <w:r w:rsidR="009500F1" w:rsidRPr="009500F1">
        <w:rPr>
          <w:rFonts w:ascii="Arial" w:hAnsi="Arial" w:cs="Arial"/>
          <w:sz w:val="24"/>
          <w:szCs w:val="24"/>
          <w:lang w:eastAsia="pt-BR"/>
        </w:rPr>
        <w:t>Tentativas automatizadas podem ser usadas por fraudadores para acesso não autorizado</w:t>
      </w:r>
      <w:r w:rsidR="009500F1">
        <w:rPr>
          <w:rFonts w:ascii="Arial" w:hAnsi="Arial" w:cs="Arial"/>
          <w:sz w:val="24"/>
          <w:szCs w:val="24"/>
          <w:lang w:eastAsia="pt-BR"/>
        </w:rPr>
        <w:t>.</w:t>
      </w:r>
    </w:p>
    <w:p w14:paraId="09C9E508" w14:textId="5ED2A333" w:rsidR="00EC5016" w:rsidRDefault="00EC5016" w:rsidP="00F238CD">
      <w:pPr>
        <w:pStyle w:val="PargrafodaLista"/>
        <w:numPr>
          <w:ilvl w:val="0"/>
          <w:numId w:val="8"/>
        </w:numPr>
        <w:spacing w:after="0" w:line="360" w:lineRule="auto"/>
        <w:ind w:left="714" w:hanging="357"/>
        <w:jc w:val="both"/>
        <w:rPr>
          <w:rFonts w:ascii="Arial" w:hAnsi="Arial" w:cs="Arial"/>
          <w:sz w:val="24"/>
          <w:szCs w:val="24"/>
          <w:lang w:eastAsia="pt-BR"/>
        </w:rPr>
      </w:pPr>
      <w:r>
        <w:rPr>
          <w:rFonts w:ascii="Arial" w:hAnsi="Arial" w:cs="Arial"/>
          <w:sz w:val="24"/>
          <w:szCs w:val="24"/>
          <w:lang w:eastAsia="pt-BR"/>
        </w:rPr>
        <w:t>Impacto:</w:t>
      </w:r>
      <w:r w:rsidR="00E35314">
        <w:rPr>
          <w:rFonts w:ascii="Arial" w:hAnsi="Arial" w:cs="Arial"/>
          <w:sz w:val="24"/>
          <w:szCs w:val="24"/>
          <w:lang w:eastAsia="pt-BR"/>
        </w:rPr>
        <w:t xml:space="preserve"> </w:t>
      </w:r>
      <w:r w:rsidR="009500F1">
        <w:rPr>
          <w:rFonts w:ascii="Arial" w:hAnsi="Arial" w:cs="Arial"/>
          <w:sz w:val="24"/>
          <w:szCs w:val="24"/>
          <w:lang w:eastAsia="pt-BR"/>
        </w:rPr>
        <w:t xml:space="preserve">Através de ataques do tipo </w:t>
      </w:r>
      <w:proofErr w:type="spellStart"/>
      <w:r w:rsidR="009500F1" w:rsidRPr="00D427FC">
        <w:rPr>
          <w:rFonts w:ascii="Arial" w:hAnsi="Arial" w:cs="Arial"/>
          <w:i/>
          <w:sz w:val="24"/>
          <w:szCs w:val="24"/>
          <w:lang w:eastAsia="pt-BR"/>
        </w:rPr>
        <w:t>Brute</w:t>
      </w:r>
      <w:proofErr w:type="spellEnd"/>
      <w:r w:rsidR="009500F1" w:rsidRPr="00D427FC">
        <w:rPr>
          <w:rFonts w:ascii="Arial" w:hAnsi="Arial" w:cs="Arial"/>
          <w:i/>
          <w:sz w:val="24"/>
          <w:szCs w:val="24"/>
          <w:lang w:eastAsia="pt-BR"/>
        </w:rPr>
        <w:t xml:space="preserve"> Force</w:t>
      </w:r>
      <w:r w:rsidR="009500F1">
        <w:rPr>
          <w:rFonts w:ascii="Arial" w:hAnsi="Arial" w:cs="Arial"/>
          <w:sz w:val="24"/>
          <w:szCs w:val="24"/>
          <w:lang w:eastAsia="pt-BR"/>
        </w:rPr>
        <w:t xml:space="preserve"> (Ataque de força bruta) é possível ter acesso a aplicações e </w:t>
      </w:r>
      <w:r w:rsidR="001261A1">
        <w:rPr>
          <w:rFonts w:ascii="Arial" w:hAnsi="Arial" w:cs="Arial"/>
          <w:sz w:val="24"/>
          <w:szCs w:val="24"/>
          <w:lang w:eastAsia="pt-BR"/>
        </w:rPr>
        <w:t>dados</w:t>
      </w:r>
      <w:r w:rsidR="009500F1">
        <w:rPr>
          <w:rFonts w:ascii="Arial" w:hAnsi="Arial" w:cs="Arial"/>
          <w:sz w:val="24"/>
          <w:szCs w:val="24"/>
          <w:lang w:eastAsia="pt-BR"/>
        </w:rPr>
        <w:t xml:space="preserve"> não autorizado</w:t>
      </w:r>
      <w:r w:rsidR="001261A1">
        <w:rPr>
          <w:rFonts w:ascii="Arial" w:hAnsi="Arial" w:cs="Arial"/>
          <w:sz w:val="24"/>
          <w:szCs w:val="24"/>
          <w:lang w:eastAsia="pt-BR"/>
        </w:rPr>
        <w:t>s</w:t>
      </w:r>
      <w:r w:rsidR="009500F1">
        <w:rPr>
          <w:rFonts w:ascii="Arial" w:hAnsi="Arial" w:cs="Arial"/>
          <w:sz w:val="24"/>
          <w:szCs w:val="24"/>
          <w:lang w:eastAsia="pt-BR"/>
        </w:rPr>
        <w:t>.</w:t>
      </w:r>
    </w:p>
    <w:p w14:paraId="3A5A6BD6" w14:textId="51CBC4BA" w:rsidR="00EC5016" w:rsidRDefault="00EC5016" w:rsidP="00F238CD">
      <w:pPr>
        <w:pStyle w:val="PargrafodaLista"/>
        <w:numPr>
          <w:ilvl w:val="0"/>
          <w:numId w:val="8"/>
        </w:numPr>
        <w:spacing w:after="0" w:line="360" w:lineRule="auto"/>
        <w:ind w:left="714" w:hanging="357"/>
        <w:jc w:val="both"/>
        <w:rPr>
          <w:rFonts w:ascii="Arial" w:hAnsi="Arial" w:cs="Arial"/>
          <w:sz w:val="24"/>
          <w:szCs w:val="24"/>
          <w:lang w:eastAsia="pt-BR"/>
        </w:rPr>
      </w:pPr>
      <w:r>
        <w:rPr>
          <w:rFonts w:ascii="Arial" w:hAnsi="Arial" w:cs="Arial"/>
          <w:sz w:val="24"/>
          <w:szCs w:val="24"/>
          <w:lang w:eastAsia="pt-BR"/>
        </w:rPr>
        <w:t>Solução:</w:t>
      </w:r>
      <w:r w:rsidR="00E35314">
        <w:rPr>
          <w:rFonts w:ascii="Arial" w:hAnsi="Arial" w:cs="Arial"/>
          <w:sz w:val="24"/>
          <w:szCs w:val="24"/>
          <w:lang w:eastAsia="pt-BR"/>
        </w:rPr>
        <w:t xml:space="preserve"> </w:t>
      </w:r>
      <w:r w:rsidR="00E35314" w:rsidRPr="009500F1">
        <w:rPr>
          <w:rFonts w:ascii="Arial" w:hAnsi="Arial" w:cs="Arial"/>
          <w:sz w:val="24"/>
          <w:szCs w:val="24"/>
          <w:lang w:eastAsia="pt-BR"/>
        </w:rPr>
        <w:t xml:space="preserve">Devido ao sistema estar configurado para acesso somente a domínio interno não </w:t>
      </w:r>
      <w:r w:rsidR="009500F1">
        <w:rPr>
          <w:rFonts w:ascii="Arial" w:hAnsi="Arial" w:cs="Arial"/>
          <w:sz w:val="24"/>
          <w:szCs w:val="24"/>
          <w:lang w:eastAsia="pt-BR"/>
        </w:rPr>
        <w:t xml:space="preserve">há </w:t>
      </w:r>
      <w:r w:rsidR="00E35314" w:rsidRPr="009500F1">
        <w:rPr>
          <w:rFonts w:ascii="Arial" w:hAnsi="Arial" w:cs="Arial"/>
          <w:sz w:val="24"/>
          <w:szCs w:val="24"/>
          <w:lang w:eastAsia="pt-BR"/>
        </w:rPr>
        <w:t xml:space="preserve">necessidade de utilização de </w:t>
      </w:r>
      <w:proofErr w:type="spellStart"/>
      <w:r w:rsidR="00E35314" w:rsidRPr="00D427FC">
        <w:rPr>
          <w:rFonts w:ascii="Arial" w:hAnsi="Arial" w:cs="Arial"/>
          <w:i/>
          <w:sz w:val="24"/>
          <w:szCs w:val="24"/>
          <w:lang w:eastAsia="pt-BR"/>
        </w:rPr>
        <w:t>captcha</w:t>
      </w:r>
      <w:proofErr w:type="spellEnd"/>
      <w:r w:rsidR="00E35314" w:rsidRPr="009500F1">
        <w:rPr>
          <w:rFonts w:ascii="Arial" w:hAnsi="Arial" w:cs="Arial"/>
          <w:sz w:val="24"/>
          <w:szCs w:val="24"/>
          <w:lang w:eastAsia="pt-BR"/>
        </w:rPr>
        <w:t xml:space="preserve">, somente acesso por </w:t>
      </w:r>
      <w:proofErr w:type="spellStart"/>
      <w:r w:rsidR="00E35314" w:rsidRPr="00D427FC">
        <w:rPr>
          <w:rFonts w:ascii="Arial" w:hAnsi="Arial" w:cs="Arial"/>
          <w:i/>
          <w:sz w:val="24"/>
          <w:szCs w:val="24"/>
          <w:lang w:eastAsia="pt-BR"/>
        </w:rPr>
        <w:t>login</w:t>
      </w:r>
      <w:proofErr w:type="spellEnd"/>
      <w:r w:rsidR="009500F1">
        <w:rPr>
          <w:rFonts w:ascii="Arial" w:hAnsi="Arial" w:cs="Arial"/>
          <w:sz w:val="24"/>
          <w:szCs w:val="24"/>
          <w:lang w:eastAsia="pt-BR"/>
        </w:rPr>
        <w:t xml:space="preserve"> e senha</w:t>
      </w:r>
      <w:r w:rsidR="001261A1">
        <w:rPr>
          <w:rFonts w:ascii="Arial" w:hAnsi="Arial" w:cs="Arial"/>
          <w:sz w:val="24"/>
          <w:szCs w:val="24"/>
          <w:lang w:eastAsia="pt-BR"/>
        </w:rPr>
        <w:t>,</w:t>
      </w:r>
      <w:r w:rsidR="009500F1">
        <w:rPr>
          <w:rFonts w:ascii="Arial" w:hAnsi="Arial" w:cs="Arial"/>
          <w:sz w:val="24"/>
          <w:szCs w:val="24"/>
          <w:lang w:eastAsia="pt-BR"/>
        </w:rPr>
        <w:t xml:space="preserve"> como já utilizado.</w:t>
      </w:r>
    </w:p>
    <w:p w14:paraId="22A67D62" w14:textId="356BDAB1" w:rsidR="00F238CD" w:rsidRPr="00F238CD" w:rsidRDefault="00F238CD" w:rsidP="00F238CD">
      <w:pPr>
        <w:pStyle w:val="Legenda"/>
        <w:rPr>
          <w:rFonts w:ascii="Arial" w:hAnsi="Arial" w:cs="Arial"/>
          <w:iCs w:val="0"/>
          <w:color w:val="000000"/>
          <w:sz w:val="22"/>
          <w:szCs w:val="22"/>
        </w:rPr>
      </w:pPr>
      <w:bookmarkStart w:id="81" w:name="_Toc105191599"/>
      <w:r w:rsidRPr="00F238CD">
        <w:rPr>
          <w:rFonts w:ascii="Arial" w:hAnsi="Arial" w:cs="Arial"/>
          <w:iCs w:val="0"/>
          <w:color w:val="000000"/>
          <w:sz w:val="22"/>
          <w:szCs w:val="22"/>
        </w:rPr>
        <w:t xml:space="preserve">Quadro </w:t>
      </w:r>
      <w:r w:rsidR="00706269">
        <w:rPr>
          <w:rFonts w:ascii="Arial" w:hAnsi="Arial" w:cs="Arial"/>
          <w:iCs w:val="0"/>
          <w:color w:val="000000"/>
          <w:sz w:val="22"/>
          <w:szCs w:val="22"/>
        </w:rPr>
        <w:fldChar w:fldCharType="begin"/>
      </w:r>
      <w:r w:rsidR="00706269">
        <w:rPr>
          <w:rFonts w:ascii="Arial" w:hAnsi="Arial" w:cs="Arial"/>
          <w:iCs w:val="0"/>
          <w:color w:val="000000"/>
          <w:sz w:val="22"/>
          <w:szCs w:val="22"/>
        </w:rPr>
        <w:instrText xml:space="preserve"> SEQ Quadro \* ARABIC </w:instrText>
      </w:r>
      <w:r w:rsidR="00706269">
        <w:rPr>
          <w:rFonts w:ascii="Arial" w:hAnsi="Arial" w:cs="Arial"/>
          <w:iCs w:val="0"/>
          <w:color w:val="000000"/>
          <w:sz w:val="22"/>
          <w:szCs w:val="22"/>
        </w:rPr>
        <w:fldChar w:fldCharType="separate"/>
      </w:r>
      <w:r w:rsidR="00706269">
        <w:rPr>
          <w:rFonts w:ascii="Arial" w:hAnsi="Arial" w:cs="Arial"/>
          <w:iCs w:val="0"/>
          <w:noProof/>
          <w:color w:val="000000"/>
          <w:sz w:val="22"/>
          <w:szCs w:val="22"/>
        </w:rPr>
        <w:t>12</w:t>
      </w:r>
      <w:r w:rsidR="00706269">
        <w:rPr>
          <w:rFonts w:ascii="Arial" w:hAnsi="Arial" w:cs="Arial"/>
          <w:iCs w:val="0"/>
          <w:color w:val="000000"/>
          <w:sz w:val="22"/>
          <w:szCs w:val="22"/>
        </w:rPr>
        <w:fldChar w:fldCharType="end"/>
      </w:r>
      <w:r w:rsidRPr="00F238CD">
        <w:rPr>
          <w:rFonts w:ascii="Arial" w:hAnsi="Arial" w:cs="Arial"/>
          <w:iCs w:val="0"/>
          <w:color w:val="000000"/>
          <w:sz w:val="22"/>
          <w:szCs w:val="22"/>
        </w:rPr>
        <w:t xml:space="preserve"> </w:t>
      </w:r>
      <w:r w:rsidR="0000638A">
        <w:rPr>
          <w:rFonts w:ascii="Arial" w:hAnsi="Arial" w:cs="Arial"/>
          <w:iCs w:val="0"/>
          <w:color w:val="000000"/>
          <w:sz w:val="22"/>
          <w:szCs w:val="22"/>
        </w:rPr>
        <w:t>– Requisito 65 TISS (2022)</w:t>
      </w:r>
      <w:r w:rsidR="00CC3B1E">
        <w:rPr>
          <w:rFonts w:ascii="Arial" w:hAnsi="Arial" w:cs="Arial"/>
          <w:iCs w:val="0"/>
          <w:color w:val="000000"/>
          <w:sz w:val="22"/>
          <w:szCs w:val="22"/>
        </w:rPr>
        <w:t xml:space="preserve"> MVPEP e MVSOUL</w:t>
      </w:r>
      <w:bookmarkEnd w:id="81"/>
    </w:p>
    <w:tbl>
      <w:tblPr>
        <w:tblW w:w="8872" w:type="dxa"/>
        <w:jc w:val="center"/>
        <w:tblCellMar>
          <w:left w:w="70" w:type="dxa"/>
          <w:right w:w="70" w:type="dxa"/>
        </w:tblCellMar>
        <w:tblLook w:val="04A0" w:firstRow="1" w:lastRow="0" w:firstColumn="1" w:lastColumn="0" w:noHBand="0" w:noVBand="1"/>
      </w:tblPr>
      <w:tblGrid>
        <w:gridCol w:w="1525"/>
        <w:gridCol w:w="3742"/>
        <w:gridCol w:w="1571"/>
        <w:gridCol w:w="1159"/>
        <w:gridCol w:w="875"/>
      </w:tblGrid>
      <w:tr w:rsidR="00EC5016" w:rsidRPr="003F5340" w14:paraId="00D27564" w14:textId="77777777" w:rsidTr="00F238CD">
        <w:trPr>
          <w:trHeight w:val="323"/>
          <w:jc w:val="center"/>
        </w:trPr>
        <w:tc>
          <w:tcPr>
            <w:tcW w:w="15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34641B" w14:textId="77777777" w:rsidR="00EC5016" w:rsidRPr="00F238CD" w:rsidRDefault="00EC5016" w:rsidP="00F238CD">
            <w:pPr>
              <w:spacing w:after="0" w:line="240" w:lineRule="auto"/>
              <w:rPr>
                <w:rFonts w:ascii="Arial" w:eastAsia="Times New Roman" w:hAnsi="Arial" w:cs="Arial"/>
                <w:b/>
                <w:color w:val="000000"/>
                <w:lang w:eastAsia="pt-BR"/>
              </w:rPr>
            </w:pPr>
            <w:r w:rsidRPr="00F238CD">
              <w:rPr>
                <w:rFonts w:ascii="Arial" w:eastAsia="Times New Roman" w:hAnsi="Arial" w:cs="Arial"/>
                <w:b/>
                <w:color w:val="000000"/>
                <w:lang w:eastAsia="pt-BR"/>
              </w:rPr>
              <w:t>Requisito</w:t>
            </w:r>
          </w:p>
        </w:tc>
        <w:tc>
          <w:tcPr>
            <w:tcW w:w="3742" w:type="dxa"/>
            <w:tcBorders>
              <w:top w:val="single" w:sz="4" w:space="0" w:color="auto"/>
              <w:left w:val="nil"/>
              <w:bottom w:val="single" w:sz="4" w:space="0" w:color="auto"/>
              <w:right w:val="single" w:sz="4" w:space="0" w:color="auto"/>
            </w:tcBorders>
            <w:shd w:val="clear" w:color="auto" w:fill="auto"/>
            <w:vAlign w:val="center"/>
          </w:tcPr>
          <w:p w14:paraId="14EB0FCA" w14:textId="77777777" w:rsidR="00EC5016" w:rsidRPr="00F238CD" w:rsidRDefault="00EC5016" w:rsidP="00F238CD">
            <w:pPr>
              <w:spacing w:after="0" w:line="240" w:lineRule="auto"/>
              <w:rPr>
                <w:rFonts w:ascii="Arial" w:eastAsia="Times New Roman" w:hAnsi="Arial" w:cs="Arial"/>
                <w:b/>
                <w:lang w:eastAsia="pt-BR"/>
              </w:rPr>
            </w:pPr>
            <w:r w:rsidRPr="00F238CD">
              <w:rPr>
                <w:rFonts w:ascii="Arial" w:eastAsia="Times New Roman" w:hAnsi="Arial" w:cs="Arial"/>
                <w:b/>
                <w:lang w:eastAsia="pt-BR"/>
              </w:rPr>
              <w:t>Descrição</w:t>
            </w:r>
          </w:p>
        </w:tc>
        <w:tc>
          <w:tcPr>
            <w:tcW w:w="1571" w:type="dxa"/>
            <w:tcBorders>
              <w:top w:val="single" w:sz="4" w:space="0" w:color="auto"/>
              <w:left w:val="nil"/>
              <w:bottom w:val="single" w:sz="4" w:space="0" w:color="auto"/>
              <w:right w:val="nil"/>
            </w:tcBorders>
            <w:shd w:val="clear" w:color="auto" w:fill="auto"/>
            <w:vAlign w:val="center"/>
          </w:tcPr>
          <w:p w14:paraId="04EAA9B0" w14:textId="77777777" w:rsidR="00EC5016" w:rsidRPr="00F238CD" w:rsidRDefault="00EC5016" w:rsidP="00F238CD">
            <w:pPr>
              <w:spacing w:after="0" w:line="240" w:lineRule="auto"/>
              <w:rPr>
                <w:rFonts w:ascii="Arial" w:eastAsia="Times New Roman" w:hAnsi="Arial" w:cs="Arial"/>
                <w:b/>
                <w:color w:val="000000"/>
                <w:lang w:eastAsia="pt-BR"/>
              </w:rPr>
            </w:pPr>
            <w:r w:rsidRPr="00F238CD">
              <w:rPr>
                <w:rFonts w:ascii="Arial" w:eastAsia="Times New Roman" w:hAnsi="Arial" w:cs="Arial"/>
                <w:b/>
                <w:color w:val="000000"/>
                <w:lang w:eastAsia="pt-BR"/>
              </w:rPr>
              <w:t>Condição</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14:paraId="78F3175B" w14:textId="77777777" w:rsidR="00EC5016" w:rsidRPr="00F238CD" w:rsidRDefault="00EC5016" w:rsidP="00F238CD">
            <w:pPr>
              <w:spacing w:after="0" w:line="240" w:lineRule="auto"/>
              <w:rPr>
                <w:rFonts w:ascii="Arial" w:eastAsia="Times New Roman" w:hAnsi="Arial" w:cs="Arial"/>
                <w:b/>
                <w:color w:val="000000"/>
                <w:lang w:eastAsia="pt-BR"/>
              </w:rPr>
            </w:pPr>
            <w:r w:rsidRPr="00F238CD">
              <w:rPr>
                <w:rFonts w:ascii="Arial" w:eastAsia="Times New Roman" w:hAnsi="Arial" w:cs="Arial"/>
                <w:b/>
                <w:color w:val="000000"/>
                <w:lang w:eastAsia="pt-BR"/>
              </w:rPr>
              <w:t>Princípio</w:t>
            </w:r>
          </w:p>
        </w:tc>
        <w:tc>
          <w:tcPr>
            <w:tcW w:w="875" w:type="dxa"/>
            <w:tcBorders>
              <w:top w:val="single" w:sz="4" w:space="0" w:color="auto"/>
              <w:left w:val="nil"/>
              <w:bottom w:val="single" w:sz="4" w:space="0" w:color="auto"/>
              <w:right w:val="single" w:sz="4" w:space="0" w:color="auto"/>
            </w:tcBorders>
            <w:shd w:val="clear" w:color="auto" w:fill="auto"/>
            <w:noWrap/>
            <w:vAlign w:val="center"/>
          </w:tcPr>
          <w:p w14:paraId="7E0AD676" w14:textId="77777777" w:rsidR="00EC5016" w:rsidRPr="00F238CD" w:rsidRDefault="00EC5016" w:rsidP="00F238CD">
            <w:pPr>
              <w:spacing w:after="0" w:line="240" w:lineRule="auto"/>
              <w:rPr>
                <w:rFonts w:ascii="Arial" w:eastAsia="Times New Roman" w:hAnsi="Arial" w:cs="Arial"/>
                <w:b/>
                <w:color w:val="000000"/>
                <w:lang w:eastAsia="pt-BR"/>
              </w:rPr>
            </w:pPr>
            <w:r w:rsidRPr="00F238CD">
              <w:rPr>
                <w:rFonts w:ascii="Arial" w:eastAsia="Times New Roman" w:hAnsi="Arial" w:cs="Arial"/>
                <w:b/>
                <w:color w:val="000000"/>
                <w:lang w:eastAsia="pt-BR"/>
              </w:rPr>
              <w:t>R</w:t>
            </w:r>
          </w:p>
        </w:tc>
      </w:tr>
      <w:tr w:rsidR="00EC5016" w:rsidRPr="003F5340" w14:paraId="3567861A" w14:textId="77777777" w:rsidTr="00F238CD">
        <w:trPr>
          <w:trHeight w:val="699"/>
          <w:jc w:val="center"/>
        </w:trPr>
        <w:tc>
          <w:tcPr>
            <w:tcW w:w="1525" w:type="dxa"/>
            <w:tcBorders>
              <w:top w:val="single" w:sz="4" w:space="0" w:color="auto"/>
              <w:left w:val="single" w:sz="4" w:space="0" w:color="auto"/>
              <w:bottom w:val="single" w:sz="4" w:space="0" w:color="auto"/>
              <w:right w:val="single" w:sz="4" w:space="0" w:color="auto"/>
            </w:tcBorders>
            <w:shd w:val="clear" w:color="auto" w:fill="auto"/>
            <w:noWrap/>
            <w:hideMark/>
          </w:tcPr>
          <w:p w14:paraId="24EE2F02" w14:textId="77777777" w:rsidR="00EC5016" w:rsidRPr="00F238CD" w:rsidRDefault="00EC5016" w:rsidP="005E1F78">
            <w:pPr>
              <w:spacing w:after="0" w:line="240" w:lineRule="auto"/>
              <w:jc w:val="center"/>
              <w:rPr>
                <w:rFonts w:ascii="Arial" w:eastAsia="Times New Roman" w:hAnsi="Arial" w:cs="Arial"/>
                <w:color w:val="000000"/>
                <w:lang w:eastAsia="pt-BR"/>
              </w:rPr>
            </w:pPr>
          </w:p>
          <w:p w14:paraId="0F9EE7C8" w14:textId="77777777" w:rsidR="00EC5016" w:rsidRPr="00F238CD" w:rsidRDefault="00EC5016" w:rsidP="005E1F78">
            <w:pPr>
              <w:spacing w:after="0" w:line="240" w:lineRule="auto"/>
              <w:jc w:val="center"/>
              <w:rPr>
                <w:rFonts w:ascii="Arial" w:eastAsia="Times New Roman" w:hAnsi="Arial" w:cs="Arial"/>
                <w:color w:val="000000"/>
                <w:lang w:eastAsia="pt-BR"/>
              </w:rPr>
            </w:pPr>
          </w:p>
          <w:p w14:paraId="1086F078" w14:textId="2D0F3EAD" w:rsidR="00EC5016" w:rsidRPr="00F238CD" w:rsidRDefault="00EC5016" w:rsidP="005E1F78">
            <w:pPr>
              <w:spacing w:after="0" w:line="240" w:lineRule="auto"/>
              <w:jc w:val="center"/>
              <w:rPr>
                <w:rFonts w:ascii="Arial" w:eastAsia="Times New Roman" w:hAnsi="Arial" w:cs="Arial"/>
                <w:color w:val="000000"/>
                <w:lang w:eastAsia="pt-BR"/>
              </w:rPr>
            </w:pPr>
            <w:r w:rsidRPr="00F238CD">
              <w:rPr>
                <w:rFonts w:ascii="Arial" w:eastAsia="Times New Roman" w:hAnsi="Arial" w:cs="Arial"/>
                <w:color w:val="000000"/>
                <w:lang w:eastAsia="pt-BR"/>
              </w:rPr>
              <w:t>65</w:t>
            </w:r>
          </w:p>
          <w:p w14:paraId="5E2E9508" w14:textId="77777777" w:rsidR="00EC5016" w:rsidRPr="00F238CD" w:rsidRDefault="00EC5016" w:rsidP="005E1F78">
            <w:pPr>
              <w:spacing w:after="0" w:line="240" w:lineRule="auto"/>
              <w:jc w:val="center"/>
              <w:rPr>
                <w:rFonts w:ascii="Arial" w:eastAsia="Times New Roman" w:hAnsi="Arial" w:cs="Arial"/>
                <w:color w:val="000000"/>
                <w:lang w:eastAsia="pt-BR"/>
              </w:rPr>
            </w:pPr>
          </w:p>
        </w:tc>
        <w:tc>
          <w:tcPr>
            <w:tcW w:w="3742" w:type="dxa"/>
            <w:tcBorders>
              <w:top w:val="single" w:sz="4" w:space="0" w:color="auto"/>
              <w:left w:val="nil"/>
              <w:bottom w:val="single" w:sz="4" w:space="0" w:color="auto"/>
              <w:right w:val="single" w:sz="4" w:space="0" w:color="auto"/>
            </w:tcBorders>
            <w:shd w:val="clear" w:color="auto" w:fill="auto"/>
            <w:hideMark/>
          </w:tcPr>
          <w:p w14:paraId="3C1848A5" w14:textId="5285F2F7" w:rsidR="00EC5016" w:rsidRPr="00F238CD" w:rsidRDefault="00EC5016" w:rsidP="005E1F78">
            <w:pPr>
              <w:tabs>
                <w:tab w:val="left" w:pos="1553"/>
              </w:tabs>
              <w:jc w:val="both"/>
              <w:rPr>
                <w:rFonts w:ascii="Arial" w:eastAsia="Times New Roman" w:hAnsi="Arial" w:cs="Arial"/>
                <w:lang w:eastAsia="pt-BR"/>
              </w:rPr>
            </w:pPr>
            <w:r w:rsidRPr="00F238CD">
              <w:rPr>
                <w:rFonts w:ascii="Arial" w:eastAsia="Times New Roman" w:hAnsi="Arial" w:cs="Arial"/>
                <w:lang w:eastAsia="pt-BR"/>
              </w:rPr>
              <w:t xml:space="preserve">Utilização de </w:t>
            </w:r>
            <w:proofErr w:type="spellStart"/>
            <w:r w:rsidRPr="00F238CD">
              <w:rPr>
                <w:rFonts w:ascii="Arial" w:eastAsia="Times New Roman" w:hAnsi="Arial" w:cs="Arial"/>
                <w:i/>
                <w:lang w:eastAsia="pt-BR"/>
              </w:rPr>
              <w:t>captcha</w:t>
            </w:r>
            <w:proofErr w:type="spellEnd"/>
            <w:r w:rsidRPr="00F238CD">
              <w:rPr>
                <w:rFonts w:ascii="Arial" w:eastAsia="Times New Roman" w:hAnsi="Arial" w:cs="Arial"/>
                <w:lang w:eastAsia="pt-BR"/>
              </w:rPr>
              <w:t xml:space="preserve"> na tela de recuperação de senha de acesso do sistema para evitar ataques do tipo </w:t>
            </w:r>
            <w:proofErr w:type="spellStart"/>
            <w:r w:rsidRPr="00F238CD">
              <w:rPr>
                <w:rFonts w:ascii="Arial" w:eastAsia="Times New Roman" w:hAnsi="Arial" w:cs="Arial"/>
                <w:i/>
                <w:lang w:eastAsia="pt-BR"/>
              </w:rPr>
              <w:t>Brute</w:t>
            </w:r>
            <w:proofErr w:type="spellEnd"/>
            <w:r w:rsidRPr="00F238CD">
              <w:rPr>
                <w:rFonts w:ascii="Arial" w:eastAsia="Times New Roman" w:hAnsi="Arial" w:cs="Arial"/>
                <w:i/>
                <w:lang w:eastAsia="pt-BR"/>
              </w:rPr>
              <w:t xml:space="preserve"> Force</w:t>
            </w:r>
            <w:r w:rsidRPr="00F238CD">
              <w:rPr>
                <w:rFonts w:ascii="Arial" w:eastAsia="Times New Roman" w:hAnsi="Arial" w:cs="Arial"/>
                <w:lang w:eastAsia="pt-BR"/>
              </w:rPr>
              <w:t>.</w:t>
            </w:r>
          </w:p>
        </w:tc>
        <w:tc>
          <w:tcPr>
            <w:tcW w:w="1571" w:type="dxa"/>
            <w:tcBorders>
              <w:top w:val="single" w:sz="4" w:space="0" w:color="auto"/>
              <w:left w:val="nil"/>
              <w:bottom w:val="single" w:sz="4" w:space="0" w:color="auto"/>
              <w:right w:val="nil"/>
            </w:tcBorders>
            <w:shd w:val="clear" w:color="auto" w:fill="auto"/>
            <w:vAlign w:val="center"/>
            <w:hideMark/>
          </w:tcPr>
          <w:p w14:paraId="0AA7BBA2" w14:textId="77777777" w:rsidR="00EC5016" w:rsidRPr="00F238CD" w:rsidRDefault="00EC5016" w:rsidP="005E1F78">
            <w:pPr>
              <w:spacing w:after="0" w:line="240" w:lineRule="auto"/>
              <w:jc w:val="center"/>
              <w:rPr>
                <w:rFonts w:ascii="Arial" w:eastAsia="Times New Roman" w:hAnsi="Arial" w:cs="Arial"/>
                <w:lang w:eastAsia="pt-BR"/>
              </w:rPr>
            </w:pPr>
            <w:r w:rsidRPr="00F238CD">
              <w:rPr>
                <w:rFonts w:ascii="Arial" w:eastAsia="Times New Roman" w:hAnsi="Arial" w:cs="Arial"/>
                <w:lang w:eastAsia="pt-BR"/>
              </w:rPr>
              <w:t>Recomendado</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D5F996" w14:textId="77777777" w:rsidR="00EC5016" w:rsidRPr="00F238CD" w:rsidRDefault="00EC5016" w:rsidP="005E1F78">
            <w:pPr>
              <w:spacing w:after="0" w:line="240" w:lineRule="auto"/>
              <w:jc w:val="center"/>
              <w:rPr>
                <w:rFonts w:ascii="Arial" w:eastAsia="Times New Roman" w:hAnsi="Arial" w:cs="Arial"/>
                <w:lang w:eastAsia="pt-BR"/>
              </w:rPr>
            </w:pPr>
            <w:r w:rsidRPr="00F238CD">
              <w:rPr>
                <w:rFonts w:ascii="Arial" w:eastAsia="Times New Roman" w:hAnsi="Arial" w:cs="Arial"/>
                <w:lang w:eastAsia="pt-BR"/>
              </w:rPr>
              <w:t>VII</w:t>
            </w:r>
          </w:p>
        </w:tc>
        <w:tc>
          <w:tcPr>
            <w:tcW w:w="875" w:type="dxa"/>
            <w:tcBorders>
              <w:top w:val="single" w:sz="4" w:space="0" w:color="auto"/>
              <w:left w:val="nil"/>
              <w:bottom w:val="single" w:sz="4" w:space="0" w:color="auto"/>
              <w:right w:val="single" w:sz="4" w:space="0" w:color="auto"/>
            </w:tcBorders>
            <w:shd w:val="clear" w:color="auto" w:fill="auto"/>
            <w:noWrap/>
            <w:vAlign w:val="center"/>
            <w:hideMark/>
          </w:tcPr>
          <w:p w14:paraId="2ED4D120" w14:textId="77777777" w:rsidR="00EC5016" w:rsidRPr="00F238CD" w:rsidRDefault="00EC5016" w:rsidP="005E1F78">
            <w:pPr>
              <w:spacing w:after="0" w:line="240" w:lineRule="auto"/>
              <w:jc w:val="center"/>
              <w:rPr>
                <w:rFonts w:ascii="Arial" w:eastAsia="Times New Roman" w:hAnsi="Arial" w:cs="Arial"/>
                <w:color w:val="000000"/>
                <w:lang w:eastAsia="pt-BR"/>
              </w:rPr>
            </w:pPr>
            <w:r w:rsidRPr="00F238CD">
              <w:rPr>
                <w:rFonts w:ascii="Arial" w:eastAsia="Times New Roman" w:hAnsi="Arial" w:cs="Arial"/>
                <w:color w:val="000000"/>
                <w:lang w:eastAsia="pt-BR"/>
              </w:rPr>
              <w:t>Não atende</w:t>
            </w:r>
          </w:p>
        </w:tc>
      </w:tr>
    </w:tbl>
    <w:p w14:paraId="4F491E2A" w14:textId="54D28152" w:rsidR="00F238CD" w:rsidRPr="000F51BB" w:rsidRDefault="00F238CD" w:rsidP="00F238CD">
      <w:pPr>
        <w:spacing w:before="120" w:after="240" w:line="360" w:lineRule="auto"/>
        <w:jc w:val="center"/>
        <w:rPr>
          <w:rFonts w:ascii="Arial" w:hAnsi="Arial" w:cs="Arial"/>
          <w:b/>
          <w:color w:val="000000" w:themeColor="text1"/>
          <w:sz w:val="20"/>
          <w:szCs w:val="20"/>
        </w:rPr>
      </w:pPr>
      <w:r w:rsidRPr="000F51BB">
        <w:rPr>
          <w:rFonts w:ascii="Arial" w:hAnsi="Arial" w:cs="Arial"/>
          <w:b/>
          <w:color w:val="000000" w:themeColor="text1"/>
          <w:sz w:val="20"/>
          <w:szCs w:val="20"/>
        </w:rPr>
        <w:t xml:space="preserve">Fonte: </w:t>
      </w:r>
      <w:r w:rsidR="00BB07D1" w:rsidRPr="000F51BB">
        <w:rPr>
          <w:rFonts w:ascii="Arial" w:hAnsi="Arial" w:cs="Arial"/>
          <w:b/>
          <w:color w:val="000000" w:themeColor="text1"/>
          <w:sz w:val="20"/>
          <w:szCs w:val="20"/>
        </w:rPr>
        <w:t>Do autor (2022)</w:t>
      </w:r>
    </w:p>
    <w:p w14:paraId="66F992C0" w14:textId="77777777" w:rsidR="009500F1" w:rsidRDefault="009500F1" w:rsidP="00F238CD">
      <w:pPr>
        <w:pStyle w:val="PargrafodaLista"/>
        <w:numPr>
          <w:ilvl w:val="0"/>
          <w:numId w:val="8"/>
        </w:numPr>
        <w:spacing w:after="0" w:line="360" w:lineRule="auto"/>
        <w:ind w:left="714" w:hanging="357"/>
        <w:jc w:val="both"/>
        <w:rPr>
          <w:rFonts w:ascii="Arial" w:hAnsi="Arial" w:cs="Arial"/>
          <w:sz w:val="24"/>
          <w:szCs w:val="24"/>
          <w:lang w:eastAsia="pt-BR"/>
        </w:rPr>
      </w:pPr>
      <w:r>
        <w:rPr>
          <w:rFonts w:ascii="Arial" w:hAnsi="Arial" w:cs="Arial"/>
          <w:sz w:val="24"/>
          <w:szCs w:val="24"/>
          <w:lang w:eastAsia="pt-BR"/>
        </w:rPr>
        <w:t xml:space="preserve">Problema: </w:t>
      </w:r>
      <w:r w:rsidRPr="009500F1">
        <w:rPr>
          <w:rFonts w:ascii="Arial" w:hAnsi="Arial" w:cs="Arial"/>
          <w:sz w:val="24"/>
          <w:szCs w:val="24"/>
          <w:lang w:eastAsia="pt-BR"/>
        </w:rPr>
        <w:t>Tentativas automatizadas podem ser usadas por fraudadores para acesso não autorizado</w:t>
      </w:r>
      <w:r>
        <w:rPr>
          <w:rFonts w:ascii="Arial" w:hAnsi="Arial" w:cs="Arial"/>
          <w:sz w:val="24"/>
          <w:szCs w:val="24"/>
          <w:lang w:eastAsia="pt-BR"/>
        </w:rPr>
        <w:t>.</w:t>
      </w:r>
    </w:p>
    <w:p w14:paraId="0F7FC205" w14:textId="4DEB78D9" w:rsidR="009500F1" w:rsidRDefault="009500F1" w:rsidP="00F238CD">
      <w:pPr>
        <w:pStyle w:val="PargrafodaLista"/>
        <w:numPr>
          <w:ilvl w:val="0"/>
          <w:numId w:val="8"/>
        </w:numPr>
        <w:spacing w:after="0" w:line="360" w:lineRule="auto"/>
        <w:ind w:left="714" w:hanging="357"/>
        <w:jc w:val="both"/>
        <w:rPr>
          <w:rFonts w:ascii="Arial" w:hAnsi="Arial" w:cs="Arial"/>
          <w:sz w:val="24"/>
          <w:szCs w:val="24"/>
          <w:lang w:eastAsia="pt-BR"/>
        </w:rPr>
      </w:pPr>
      <w:r>
        <w:rPr>
          <w:rFonts w:ascii="Arial" w:hAnsi="Arial" w:cs="Arial"/>
          <w:sz w:val="24"/>
          <w:szCs w:val="24"/>
          <w:lang w:eastAsia="pt-BR"/>
        </w:rPr>
        <w:t xml:space="preserve">Impacto: Através de ataques do tipo </w:t>
      </w:r>
      <w:proofErr w:type="spellStart"/>
      <w:r w:rsidRPr="009D2AA5">
        <w:rPr>
          <w:rFonts w:ascii="Arial" w:hAnsi="Arial" w:cs="Arial"/>
          <w:i/>
          <w:sz w:val="24"/>
          <w:szCs w:val="24"/>
          <w:lang w:eastAsia="pt-BR"/>
        </w:rPr>
        <w:t>Brute</w:t>
      </w:r>
      <w:proofErr w:type="spellEnd"/>
      <w:r w:rsidRPr="009D2AA5">
        <w:rPr>
          <w:rFonts w:ascii="Arial" w:hAnsi="Arial" w:cs="Arial"/>
          <w:i/>
          <w:sz w:val="24"/>
          <w:szCs w:val="24"/>
          <w:lang w:eastAsia="pt-BR"/>
        </w:rPr>
        <w:t xml:space="preserve"> Force </w:t>
      </w:r>
      <w:r>
        <w:rPr>
          <w:rFonts w:ascii="Arial" w:hAnsi="Arial" w:cs="Arial"/>
          <w:sz w:val="24"/>
          <w:szCs w:val="24"/>
          <w:lang w:eastAsia="pt-BR"/>
        </w:rPr>
        <w:t xml:space="preserve">(Ataque de força bruta) é possível ter acesso a aplicações e </w:t>
      </w:r>
      <w:r w:rsidR="001261A1">
        <w:rPr>
          <w:rFonts w:ascii="Arial" w:hAnsi="Arial" w:cs="Arial"/>
          <w:sz w:val="24"/>
          <w:szCs w:val="24"/>
          <w:lang w:eastAsia="pt-BR"/>
        </w:rPr>
        <w:t>dados não autorizados</w:t>
      </w:r>
      <w:r>
        <w:rPr>
          <w:rFonts w:ascii="Arial" w:hAnsi="Arial" w:cs="Arial"/>
          <w:sz w:val="24"/>
          <w:szCs w:val="24"/>
          <w:lang w:eastAsia="pt-BR"/>
        </w:rPr>
        <w:t>.</w:t>
      </w:r>
    </w:p>
    <w:p w14:paraId="1BE90EB5" w14:textId="64465CE7" w:rsidR="009500F1" w:rsidRDefault="009500F1" w:rsidP="00F238CD">
      <w:pPr>
        <w:pStyle w:val="PargrafodaLista"/>
        <w:numPr>
          <w:ilvl w:val="0"/>
          <w:numId w:val="8"/>
        </w:numPr>
        <w:spacing w:after="0" w:line="360" w:lineRule="auto"/>
        <w:ind w:left="714" w:hanging="357"/>
        <w:jc w:val="both"/>
        <w:rPr>
          <w:rFonts w:ascii="Arial" w:hAnsi="Arial" w:cs="Arial"/>
          <w:sz w:val="24"/>
          <w:szCs w:val="24"/>
          <w:lang w:eastAsia="pt-BR"/>
        </w:rPr>
      </w:pPr>
      <w:r>
        <w:rPr>
          <w:rFonts w:ascii="Arial" w:hAnsi="Arial" w:cs="Arial"/>
          <w:sz w:val="24"/>
          <w:szCs w:val="24"/>
          <w:lang w:eastAsia="pt-BR"/>
        </w:rPr>
        <w:t xml:space="preserve">Solução: </w:t>
      </w:r>
      <w:r w:rsidRPr="009500F1">
        <w:rPr>
          <w:rFonts w:ascii="Arial" w:hAnsi="Arial" w:cs="Arial"/>
          <w:sz w:val="24"/>
          <w:szCs w:val="24"/>
          <w:lang w:eastAsia="pt-BR"/>
        </w:rPr>
        <w:t xml:space="preserve">Devido ao sistema estar configurado para acesso somente a domínio interno não </w:t>
      </w:r>
      <w:r w:rsidR="001261A1">
        <w:rPr>
          <w:rFonts w:ascii="Arial" w:hAnsi="Arial" w:cs="Arial"/>
          <w:sz w:val="24"/>
          <w:szCs w:val="24"/>
          <w:lang w:eastAsia="pt-BR"/>
        </w:rPr>
        <w:t xml:space="preserve">há </w:t>
      </w:r>
      <w:r w:rsidRPr="009500F1">
        <w:rPr>
          <w:rFonts w:ascii="Arial" w:hAnsi="Arial" w:cs="Arial"/>
          <w:sz w:val="24"/>
          <w:szCs w:val="24"/>
          <w:lang w:eastAsia="pt-BR"/>
        </w:rPr>
        <w:t xml:space="preserve">necessidade de utilização de </w:t>
      </w:r>
      <w:proofErr w:type="spellStart"/>
      <w:r w:rsidRPr="009D2AA5">
        <w:rPr>
          <w:rFonts w:ascii="Arial" w:hAnsi="Arial" w:cs="Arial"/>
          <w:i/>
          <w:sz w:val="24"/>
          <w:szCs w:val="24"/>
          <w:lang w:eastAsia="pt-BR"/>
        </w:rPr>
        <w:t>captcha</w:t>
      </w:r>
      <w:proofErr w:type="spellEnd"/>
      <w:r w:rsidRPr="009500F1">
        <w:rPr>
          <w:rFonts w:ascii="Arial" w:hAnsi="Arial" w:cs="Arial"/>
          <w:sz w:val="24"/>
          <w:szCs w:val="24"/>
          <w:lang w:eastAsia="pt-BR"/>
        </w:rPr>
        <w:t xml:space="preserve">, somente acesso por </w:t>
      </w:r>
      <w:proofErr w:type="spellStart"/>
      <w:r w:rsidRPr="001261A1">
        <w:rPr>
          <w:rFonts w:ascii="Arial" w:hAnsi="Arial" w:cs="Arial"/>
          <w:i/>
          <w:sz w:val="24"/>
          <w:szCs w:val="24"/>
          <w:lang w:eastAsia="pt-BR"/>
        </w:rPr>
        <w:t>login</w:t>
      </w:r>
      <w:proofErr w:type="spellEnd"/>
      <w:r w:rsidRPr="009500F1">
        <w:rPr>
          <w:rFonts w:ascii="Arial" w:hAnsi="Arial" w:cs="Arial"/>
          <w:sz w:val="24"/>
          <w:szCs w:val="24"/>
          <w:lang w:eastAsia="pt-BR"/>
        </w:rPr>
        <w:t xml:space="preserve"> e senha.</w:t>
      </w:r>
      <w:r>
        <w:rPr>
          <w:rFonts w:ascii="Arial" w:hAnsi="Arial" w:cs="Arial"/>
          <w:sz w:val="24"/>
          <w:szCs w:val="24"/>
          <w:lang w:eastAsia="pt-BR"/>
        </w:rPr>
        <w:t xml:space="preserve"> </w:t>
      </w:r>
      <w:r w:rsidR="001261A1">
        <w:rPr>
          <w:rFonts w:ascii="Arial" w:hAnsi="Arial" w:cs="Arial"/>
          <w:sz w:val="24"/>
          <w:szCs w:val="24"/>
          <w:lang w:eastAsia="pt-BR"/>
        </w:rPr>
        <w:t>O s</w:t>
      </w:r>
      <w:r>
        <w:rPr>
          <w:rFonts w:ascii="Arial" w:hAnsi="Arial" w:cs="Arial"/>
          <w:sz w:val="24"/>
          <w:szCs w:val="24"/>
          <w:lang w:eastAsia="pt-BR"/>
        </w:rPr>
        <w:t>istema está atualmente configurado para permitir somente 5 tentativas de acesso, após isso usuário será bloqueado e somente o administrado</w:t>
      </w:r>
      <w:r w:rsidR="001261A1">
        <w:rPr>
          <w:rFonts w:ascii="Arial" w:hAnsi="Arial" w:cs="Arial"/>
          <w:sz w:val="24"/>
          <w:szCs w:val="24"/>
          <w:lang w:eastAsia="pt-BR"/>
        </w:rPr>
        <w:t>r</w:t>
      </w:r>
      <w:r>
        <w:rPr>
          <w:rFonts w:ascii="Arial" w:hAnsi="Arial" w:cs="Arial"/>
          <w:sz w:val="24"/>
          <w:szCs w:val="24"/>
          <w:lang w:eastAsia="pt-BR"/>
        </w:rPr>
        <w:t xml:space="preserve"> </w:t>
      </w:r>
      <w:r w:rsidR="004C1154">
        <w:rPr>
          <w:rFonts w:ascii="Arial" w:hAnsi="Arial" w:cs="Arial"/>
          <w:sz w:val="24"/>
          <w:szCs w:val="24"/>
          <w:lang w:eastAsia="pt-BR"/>
        </w:rPr>
        <w:t>pode ativar o acesso novamente.</w:t>
      </w:r>
    </w:p>
    <w:p w14:paraId="43171357" w14:textId="77777777" w:rsidR="00F238CD" w:rsidRDefault="00F238CD" w:rsidP="00F238CD">
      <w:pPr>
        <w:pStyle w:val="PargrafodaLista"/>
        <w:spacing w:after="0" w:line="360" w:lineRule="auto"/>
        <w:ind w:left="714"/>
        <w:jc w:val="both"/>
        <w:rPr>
          <w:rFonts w:ascii="Arial" w:hAnsi="Arial" w:cs="Arial"/>
          <w:sz w:val="24"/>
          <w:szCs w:val="24"/>
          <w:lang w:eastAsia="pt-BR"/>
        </w:rPr>
      </w:pPr>
    </w:p>
    <w:p w14:paraId="4C961517" w14:textId="6B2AEC5F" w:rsidR="009500F1" w:rsidRPr="00A96419" w:rsidRDefault="00A96419" w:rsidP="00A96419">
      <w:pPr>
        <w:spacing w:before="480" w:after="480" w:line="360" w:lineRule="auto"/>
        <w:outlineLvl w:val="1"/>
        <w:rPr>
          <w:rFonts w:ascii="Arial" w:eastAsia="Calibri" w:hAnsi="Arial" w:cs="Arial"/>
          <w:sz w:val="24"/>
          <w:szCs w:val="24"/>
        </w:rPr>
      </w:pPr>
      <w:bookmarkStart w:id="82" w:name="_Toc105517355"/>
      <w:r w:rsidRPr="00A96419">
        <w:rPr>
          <w:rFonts w:ascii="Arial" w:eastAsia="Calibri" w:hAnsi="Arial" w:cs="Arial"/>
          <w:sz w:val="24"/>
          <w:szCs w:val="24"/>
        </w:rPr>
        <w:lastRenderedPageBreak/>
        <w:t>6.2 ANAL</w:t>
      </w:r>
      <w:r>
        <w:rPr>
          <w:rFonts w:ascii="Arial" w:eastAsia="Calibri" w:hAnsi="Arial" w:cs="Arial"/>
          <w:sz w:val="24"/>
          <w:szCs w:val="24"/>
        </w:rPr>
        <w:t xml:space="preserve">ISE </w:t>
      </w:r>
      <w:r w:rsidR="00F372E2">
        <w:rPr>
          <w:rFonts w:ascii="Arial" w:eastAsia="Calibri" w:hAnsi="Arial" w:cs="Arial"/>
          <w:sz w:val="24"/>
          <w:szCs w:val="24"/>
        </w:rPr>
        <w:t xml:space="preserve">DOS </w:t>
      </w:r>
      <w:r>
        <w:rPr>
          <w:rFonts w:ascii="Arial" w:eastAsia="Calibri" w:hAnsi="Arial" w:cs="Arial"/>
          <w:sz w:val="24"/>
          <w:szCs w:val="24"/>
        </w:rPr>
        <w:t xml:space="preserve">REQUISITOS </w:t>
      </w:r>
      <w:r w:rsidR="00F372E2">
        <w:rPr>
          <w:rFonts w:ascii="Arial" w:eastAsia="Calibri" w:hAnsi="Arial" w:cs="Arial"/>
          <w:sz w:val="24"/>
          <w:szCs w:val="24"/>
        </w:rPr>
        <w:t xml:space="preserve">DO </w:t>
      </w:r>
      <w:r>
        <w:rPr>
          <w:rFonts w:ascii="Arial" w:eastAsia="Calibri" w:hAnsi="Arial" w:cs="Arial"/>
          <w:sz w:val="24"/>
          <w:szCs w:val="24"/>
        </w:rPr>
        <w:t>SISTEMA MVEDITOR</w:t>
      </w:r>
      <w:bookmarkEnd w:id="82"/>
    </w:p>
    <w:p w14:paraId="665A0751" w14:textId="33EAE790" w:rsidR="004C1154" w:rsidRDefault="004D6108" w:rsidP="00A96419">
      <w:pPr>
        <w:spacing w:after="0" w:line="360" w:lineRule="auto"/>
        <w:ind w:firstLine="709"/>
        <w:jc w:val="both"/>
        <w:rPr>
          <w:rFonts w:ascii="Arial" w:hAnsi="Arial" w:cs="Arial"/>
          <w:sz w:val="24"/>
          <w:szCs w:val="24"/>
          <w:lang w:eastAsia="pt-BR"/>
        </w:rPr>
      </w:pPr>
      <w:r w:rsidRPr="00A96419">
        <w:rPr>
          <w:rFonts w:ascii="Arial" w:hAnsi="Arial" w:cs="Arial"/>
          <w:sz w:val="24"/>
          <w:szCs w:val="24"/>
          <w:lang w:eastAsia="pt-BR"/>
        </w:rPr>
        <w:t>Nesta seção são descritos os requisitos não atendidos completamente no sistema MVEDITOR, apresentando o problema, o impacto e a solução.</w:t>
      </w:r>
    </w:p>
    <w:p w14:paraId="674DC187" w14:textId="17D25F17" w:rsidR="00F238CD" w:rsidRPr="00F238CD" w:rsidRDefault="00F238CD" w:rsidP="00F238CD">
      <w:pPr>
        <w:pStyle w:val="Legenda"/>
        <w:rPr>
          <w:rFonts w:ascii="Arial" w:hAnsi="Arial" w:cs="Arial"/>
          <w:iCs w:val="0"/>
          <w:color w:val="000000"/>
          <w:sz w:val="22"/>
          <w:szCs w:val="22"/>
        </w:rPr>
      </w:pPr>
      <w:bookmarkStart w:id="83" w:name="_Toc105191600"/>
      <w:r w:rsidRPr="00F238CD">
        <w:rPr>
          <w:rFonts w:ascii="Arial" w:hAnsi="Arial" w:cs="Arial"/>
          <w:iCs w:val="0"/>
          <w:color w:val="000000"/>
          <w:sz w:val="22"/>
          <w:szCs w:val="22"/>
        </w:rPr>
        <w:t xml:space="preserve">Quadro </w:t>
      </w:r>
      <w:r w:rsidR="00706269">
        <w:rPr>
          <w:rFonts w:ascii="Arial" w:hAnsi="Arial" w:cs="Arial"/>
          <w:iCs w:val="0"/>
          <w:color w:val="000000"/>
          <w:sz w:val="22"/>
          <w:szCs w:val="22"/>
        </w:rPr>
        <w:fldChar w:fldCharType="begin"/>
      </w:r>
      <w:r w:rsidR="00706269">
        <w:rPr>
          <w:rFonts w:ascii="Arial" w:hAnsi="Arial" w:cs="Arial"/>
          <w:iCs w:val="0"/>
          <w:color w:val="000000"/>
          <w:sz w:val="22"/>
          <w:szCs w:val="22"/>
        </w:rPr>
        <w:instrText xml:space="preserve"> SEQ Quadro \* ARABIC </w:instrText>
      </w:r>
      <w:r w:rsidR="00706269">
        <w:rPr>
          <w:rFonts w:ascii="Arial" w:hAnsi="Arial" w:cs="Arial"/>
          <w:iCs w:val="0"/>
          <w:color w:val="000000"/>
          <w:sz w:val="22"/>
          <w:szCs w:val="22"/>
        </w:rPr>
        <w:fldChar w:fldCharType="separate"/>
      </w:r>
      <w:r w:rsidR="00706269">
        <w:rPr>
          <w:rFonts w:ascii="Arial" w:hAnsi="Arial" w:cs="Arial"/>
          <w:iCs w:val="0"/>
          <w:noProof/>
          <w:color w:val="000000"/>
          <w:sz w:val="22"/>
          <w:szCs w:val="22"/>
        </w:rPr>
        <w:t>13</w:t>
      </w:r>
      <w:r w:rsidR="00706269">
        <w:rPr>
          <w:rFonts w:ascii="Arial" w:hAnsi="Arial" w:cs="Arial"/>
          <w:iCs w:val="0"/>
          <w:color w:val="000000"/>
          <w:sz w:val="22"/>
          <w:szCs w:val="22"/>
        </w:rPr>
        <w:fldChar w:fldCharType="end"/>
      </w:r>
      <w:r w:rsidRPr="00F238CD">
        <w:rPr>
          <w:rFonts w:ascii="Arial" w:hAnsi="Arial" w:cs="Arial"/>
          <w:iCs w:val="0"/>
          <w:color w:val="000000"/>
          <w:sz w:val="22"/>
          <w:szCs w:val="22"/>
        </w:rPr>
        <w:t xml:space="preserve"> </w:t>
      </w:r>
      <w:r w:rsidR="0000638A">
        <w:rPr>
          <w:rFonts w:ascii="Arial" w:hAnsi="Arial" w:cs="Arial"/>
          <w:iCs w:val="0"/>
          <w:color w:val="000000"/>
          <w:sz w:val="22"/>
          <w:szCs w:val="22"/>
        </w:rPr>
        <w:t>– Requisito 5 TISS (2022)</w:t>
      </w:r>
      <w:r w:rsidR="00CC3B1E">
        <w:rPr>
          <w:rFonts w:ascii="Arial" w:hAnsi="Arial" w:cs="Arial"/>
          <w:iCs w:val="0"/>
          <w:color w:val="000000"/>
          <w:sz w:val="22"/>
          <w:szCs w:val="22"/>
        </w:rPr>
        <w:t xml:space="preserve"> Editor</w:t>
      </w:r>
      <w:bookmarkEnd w:id="83"/>
    </w:p>
    <w:tbl>
      <w:tblPr>
        <w:tblW w:w="8872" w:type="dxa"/>
        <w:jc w:val="center"/>
        <w:tblCellMar>
          <w:left w:w="70" w:type="dxa"/>
          <w:right w:w="70" w:type="dxa"/>
        </w:tblCellMar>
        <w:tblLook w:val="04A0" w:firstRow="1" w:lastRow="0" w:firstColumn="1" w:lastColumn="0" w:noHBand="0" w:noVBand="1"/>
      </w:tblPr>
      <w:tblGrid>
        <w:gridCol w:w="1525"/>
        <w:gridCol w:w="3978"/>
        <w:gridCol w:w="1328"/>
        <w:gridCol w:w="1167"/>
        <w:gridCol w:w="874"/>
      </w:tblGrid>
      <w:tr w:rsidR="00F766DC" w:rsidRPr="003F5340" w14:paraId="559F46FA" w14:textId="77777777" w:rsidTr="00143C6E">
        <w:trPr>
          <w:trHeight w:val="323"/>
          <w:jc w:val="center"/>
        </w:trPr>
        <w:tc>
          <w:tcPr>
            <w:tcW w:w="15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649E73" w14:textId="77777777" w:rsidR="00F766DC" w:rsidRPr="00F238CD" w:rsidRDefault="00F766DC" w:rsidP="00F238CD">
            <w:pPr>
              <w:spacing w:after="0" w:line="240" w:lineRule="auto"/>
              <w:rPr>
                <w:rFonts w:ascii="Arial" w:eastAsia="Times New Roman" w:hAnsi="Arial" w:cs="Arial"/>
                <w:b/>
                <w:color w:val="000000"/>
                <w:lang w:eastAsia="pt-BR"/>
              </w:rPr>
            </w:pPr>
            <w:r w:rsidRPr="00F238CD">
              <w:rPr>
                <w:rFonts w:ascii="Arial" w:eastAsia="Times New Roman" w:hAnsi="Arial" w:cs="Arial"/>
                <w:b/>
                <w:color w:val="000000"/>
                <w:lang w:eastAsia="pt-BR"/>
              </w:rPr>
              <w:t>Requisito</w:t>
            </w:r>
          </w:p>
        </w:tc>
        <w:tc>
          <w:tcPr>
            <w:tcW w:w="3978" w:type="dxa"/>
            <w:tcBorders>
              <w:top w:val="single" w:sz="4" w:space="0" w:color="auto"/>
              <w:left w:val="nil"/>
              <w:bottom w:val="single" w:sz="4" w:space="0" w:color="auto"/>
              <w:right w:val="single" w:sz="4" w:space="0" w:color="auto"/>
            </w:tcBorders>
            <w:shd w:val="clear" w:color="auto" w:fill="auto"/>
            <w:vAlign w:val="center"/>
          </w:tcPr>
          <w:p w14:paraId="6E56DA35" w14:textId="77777777" w:rsidR="00F766DC" w:rsidRPr="00F238CD" w:rsidRDefault="00F766DC" w:rsidP="00F238CD">
            <w:pPr>
              <w:spacing w:after="0" w:line="240" w:lineRule="auto"/>
              <w:rPr>
                <w:rFonts w:ascii="Arial" w:eastAsia="Times New Roman" w:hAnsi="Arial" w:cs="Arial"/>
                <w:b/>
                <w:lang w:eastAsia="pt-BR"/>
              </w:rPr>
            </w:pPr>
            <w:r w:rsidRPr="00F238CD">
              <w:rPr>
                <w:rFonts w:ascii="Arial" w:eastAsia="Times New Roman" w:hAnsi="Arial" w:cs="Arial"/>
                <w:b/>
                <w:lang w:eastAsia="pt-BR"/>
              </w:rPr>
              <w:t>Descrição</w:t>
            </w:r>
          </w:p>
        </w:tc>
        <w:tc>
          <w:tcPr>
            <w:tcW w:w="1328" w:type="dxa"/>
            <w:tcBorders>
              <w:top w:val="single" w:sz="4" w:space="0" w:color="auto"/>
              <w:left w:val="nil"/>
              <w:bottom w:val="single" w:sz="4" w:space="0" w:color="auto"/>
              <w:right w:val="nil"/>
            </w:tcBorders>
            <w:shd w:val="clear" w:color="auto" w:fill="auto"/>
            <w:vAlign w:val="center"/>
          </w:tcPr>
          <w:p w14:paraId="7421CE12" w14:textId="77777777" w:rsidR="00F766DC" w:rsidRPr="00F238CD" w:rsidRDefault="00F766DC" w:rsidP="00F238CD">
            <w:pPr>
              <w:spacing w:after="0" w:line="240" w:lineRule="auto"/>
              <w:rPr>
                <w:rFonts w:ascii="Arial" w:eastAsia="Times New Roman" w:hAnsi="Arial" w:cs="Arial"/>
                <w:b/>
                <w:color w:val="000000"/>
                <w:lang w:eastAsia="pt-BR"/>
              </w:rPr>
            </w:pPr>
            <w:r w:rsidRPr="00F238CD">
              <w:rPr>
                <w:rFonts w:ascii="Arial" w:eastAsia="Times New Roman" w:hAnsi="Arial" w:cs="Arial"/>
                <w:b/>
                <w:color w:val="000000"/>
                <w:lang w:eastAsia="pt-BR"/>
              </w:rPr>
              <w:t>Condição</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14:paraId="1893A216" w14:textId="77777777" w:rsidR="00F766DC" w:rsidRPr="00F238CD" w:rsidRDefault="00F766DC" w:rsidP="00F238CD">
            <w:pPr>
              <w:spacing w:after="0" w:line="240" w:lineRule="auto"/>
              <w:rPr>
                <w:rFonts w:ascii="Arial" w:eastAsia="Times New Roman" w:hAnsi="Arial" w:cs="Arial"/>
                <w:b/>
                <w:color w:val="000000"/>
                <w:lang w:eastAsia="pt-BR"/>
              </w:rPr>
            </w:pPr>
            <w:r w:rsidRPr="00F238CD">
              <w:rPr>
                <w:rFonts w:ascii="Arial" w:eastAsia="Times New Roman" w:hAnsi="Arial" w:cs="Arial"/>
                <w:b/>
                <w:color w:val="000000"/>
                <w:lang w:eastAsia="pt-BR"/>
              </w:rPr>
              <w:t>Princípio</w:t>
            </w:r>
          </w:p>
        </w:tc>
        <w:tc>
          <w:tcPr>
            <w:tcW w:w="874" w:type="dxa"/>
            <w:tcBorders>
              <w:top w:val="single" w:sz="4" w:space="0" w:color="auto"/>
              <w:left w:val="nil"/>
              <w:bottom w:val="single" w:sz="4" w:space="0" w:color="auto"/>
              <w:right w:val="single" w:sz="4" w:space="0" w:color="auto"/>
            </w:tcBorders>
            <w:shd w:val="clear" w:color="auto" w:fill="auto"/>
            <w:noWrap/>
            <w:vAlign w:val="center"/>
          </w:tcPr>
          <w:p w14:paraId="7CBC0F2E" w14:textId="77777777" w:rsidR="00F766DC" w:rsidRPr="00F238CD" w:rsidRDefault="00F766DC" w:rsidP="00F238CD">
            <w:pPr>
              <w:spacing w:after="0" w:line="240" w:lineRule="auto"/>
              <w:rPr>
                <w:rFonts w:ascii="Arial" w:eastAsia="Times New Roman" w:hAnsi="Arial" w:cs="Arial"/>
                <w:b/>
                <w:color w:val="000000"/>
                <w:lang w:eastAsia="pt-BR"/>
              </w:rPr>
            </w:pPr>
            <w:r w:rsidRPr="00F238CD">
              <w:rPr>
                <w:rFonts w:ascii="Arial" w:eastAsia="Times New Roman" w:hAnsi="Arial" w:cs="Arial"/>
                <w:b/>
                <w:color w:val="000000"/>
                <w:lang w:eastAsia="pt-BR"/>
              </w:rPr>
              <w:t>R</w:t>
            </w:r>
          </w:p>
        </w:tc>
      </w:tr>
      <w:tr w:rsidR="00F766DC" w:rsidRPr="003F5340" w14:paraId="5382B1F0" w14:textId="77777777" w:rsidTr="00143C6E">
        <w:trPr>
          <w:trHeight w:val="1526"/>
          <w:jc w:val="center"/>
        </w:trPr>
        <w:tc>
          <w:tcPr>
            <w:tcW w:w="1525" w:type="dxa"/>
            <w:tcBorders>
              <w:top w:val="single" w:sz="4" w:space="0" w:color="auto"/>
              <w:left w:val="single" w:sz="4" w:space="0" w:color="auto"/>
              <w:bottom w:val="single" w:sz="4" w:space="0" w:color="auto"/>
              <w:right w:val="single" w:sz="4" w:space="0" w:color="auto"/>
            </w:tcBorders>
            <w:shd w:val="clear" w:color="auto" w:fill="auto"/>
            <w:noWrap/>
            <w:hideMark/>
          </w:tcPr>
          <w:p w14:paraId="5A72DAFB" w14:textId="77777777" w:rsidR="00F766DC" w:rsidRPr="00F238CD" w:rsidRDefault="00F766DC" w:rsidP="00682980">
            <w:pPr>
              <w:spacing w:after="0" w:line="240" w:lineRule="auto"/>
              <w:jc w:val="center"/>
              <w:rPr>
                <w:rFonts w:ascii="Arial" w:eastAsia="Times New Roman" w:hAnsi="Arial" w:cs="Arial"/>
                <w:color w:val="000000"/>
                <w:lang w:eastAsia="pt-BR"/>
              </w:rPr>
            </w:pPr>
          </w:p>
          <w:p w14:paraId="0347BA2F" w14:textId="77777777" w:rsidR="00F766DC" w:rsidRPr="00F238CD" w:rsidRDefault="00F766DC" w:rsidP="00682980">
            <w:pPr>
              <w:spacing w:after="0" w:line="240" w:lineRule="auto"/>
              <w:jc w:val="center"/>
              <w:rPr>
                <w:rFonts w:ascii="Arial" w:eastAsia="Times New Roman" w:hAnsi="Arial" w:cs="Arial"/>
                <w:color w:val="000000"/>
                <w:lang w:eastAsia="pt-BR"/>
              </w:rPr>
            </w:pPr>
          </w:p>
          <w:p w14:paraId="71BE5F3C" w14:textId="77777777" w:rsidR="00F766DC" w:rsidRPr="00F238CD" w:rsidRDefault="00F766DC" w:rsidP="00682980">
            <w:pPr>
              <w:spacing w:after="0" w:line="240" w:lineRule="auto"/>
              <w:jc w:val="center"/>
              <w:rPr>
                <w:rFonts w:ascii="Arial" w:eastAsia="Times New Roman" w:hAnsi="Arial" w:cs="Arial"/>
                <w:color w:val="000000"/>
                <w:lang w:eastAsia="pt-BR"/>
              </w:rPr>
            </w:pPr>
          </w:p>
          <w:p w14:paraId="2F58698D" w14:textId="77777777" w:rsidR="00F766DC" w:rsidRPr="00F238CD" w:rsidRDefault="00F766DC" w:rsidP="00682980">
            <w:pPr>
              <w:spacing w:after="0" w:line="240" w:lineRule="auto"/>
              <w:jc w:val="center"/>
              <w:rPr>
                <w:rFonts w:ascii="Arial" w:eastAsia="Times New Roman" w:hAnsi="Arial" w:cs="Arial"/>
                <w:color w:val="000000"/>
                <w:lang w:eastAsia="pt-BR"/>
              </w:rPr>
            </w:pPr>
            <w:r w:rsidRPr="00F238CD">
              <w:rPr>
                <w:rFonts w:ascii="Arial" w:eastAsia="Times New Roman" w:hAnsi="Arial" w:cs="Arial"/>
                <w:color w:val="000000"/>
                <w:lang w:eastAsia="pt-BR"/>
              </w:rPr>
              <w:t>5</w:t>
            </w:r>
          </w:p>
        </w:tc>
        <w:tc>
          <w:tcPr>
            <w:tcW w:w="3978" w:type="dxa"/>
            <w:tcBorders>
              <w:top w:val="single" w:sz="4" w:space="0" w:color="auto"/>
              <w:left w:val="nil"/>
              <w:bottom w:val="single" w:sz="4" w:space="0" w:color="auto"/>
              <w:right w:val="single" w:sz="4" w:space="0" w:color="auto"/>
            </w:tcBorders>
            <w:shd w:val="clear" w:color="auto" w:fill="auto"/>
            <w:hideMark/>
          </w:tcPr>
          <w:p w14:paraId="6DD60E3A" w14:textId="77777777" w:rsidR="00F766DC" w:rsidRPr="00F238CD" w:rsidRDefault="00F766DC" w:rsidP="00682980">
            <w:pPr>
              <w:spacing w:after="0" w:line="240" w:lineRule="auto"/>
              <w:jc w:val="both"/>
              <w:rPr>
                <w:rFonts w:ascii="Arial" w:eastAsia="Times New Roman" w:hAnsi="Arial" w:cs="Arial"/>
                <w:lang w:eastAsia="pt-BR"/>
              </w:rPr>
            </w:pPr>
            <w:r w:rsidRPr="00F238CD">
              <w:rPr>
                <w:rFonts w:ascii="Arial" w:eastAsia="Times New Roman" w:hAnsi="Arial" w:cs="Arial"/>
                <w:lang w:eastAsia="pt-BR"/>
              </w:rPr>
              <w:t xml:space="preserve">Definir o período máximo de troca de senha como controle do sistema. Este período não deve ser superior a um ano.  O sistema deve permitir que o usuário troque sua senha a qualquer momento. </w:t>
            </w:r>
            <w:r w:rsidRPr="00F238CD">
              <w:rPr>
                <w:rFonts w:ascii="Arial" w:eastAsia="Times New Roman" w:hAnsi="Arial" w:cs="Arial"/>
                <w:lang w:eastAsia="pt-BR"/>
              </w:rPr>
              <w:tab/>
            </w:r>
          </w:p>
        </w:tc>
        <w:tc>
          <w:tcPr>
            <w:tcW w:w="1328" w:type="dxa"/>
            <w:tcBorders>
              <w:top w:val="single" w:sz="4" w:space="0" w:color="auto"/>
              <w:left w:val="nil"/>
              <w:bottom w:val="single" w:sz="4" w:space="0" w:color="auto"/>
              <w:right w:val="nil"/>
            </w:tcBorders>
            <w:shd w:val="clear" w:color="auto" w:fill="auto"/>
            <w:vAlign w:val="center"/>
            <w:hideMark/>
          </w:tcPr>
          <w:p w14:paraId="47ECB644" w14:textId="77777777" w:rsidR="00F766DC" w:rsidRPr="00F238CD" w:rsidRDefault="00F766DC" w:rsidP="00682980">
            <w:pPr>
              <w:spacing w:after="0" w:line="240" w:lineRule="auto"/>
              <w:jc w:val="center"/>
              <w:rPr>
                <w:rFonts w:ascii="Arial" w:eastAsia="Times New Roman" w:hAnsi="Arial" w:cs="Arial"/>
                <w:lang w:eastAsia="pt-BR"/>
              </w:rPr>
            </w:pPr>
            <w:r w:rsidRPr="00F238CD">
              <w:rPr>
                <w:rFonts w:ascii="Arial" w:eastAsia="Times New Roman" w:hAnsi="Arial" w:cs="Arial"/>
                <w:lang w:eastAsia="pt-BR"/>
              </w:rPr>
              <w:t>Obrigatório</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191775" w14:textId="77777777" w:rsidR="00F766DC" w:rsidRPr="00F238CD" w:rsidRDefault="00F766DC" w:rsidP="00682980">
            <w:pPr>
              <w:spacing w:after="0" w:line="240" w:lineRule="auto"/>
              <w:jc w:val="center"/>
              <w:rPr>
                <w:rFonts w:ascii="Arial" w:eastAsia="Times New Roman" w:hAnsi="Arial" w:cs="Arial"/>
                <w:lang w:eastAsia="pt-BR"/>
              </w:rPr>
            </w:pPr>
            <w:r w:rsidRPr="00F238CD">
              <w:rPr>
                <w:rFonts w:ascii="Arial" w:eastAsia="Times New Roman" w:hAnsi="Arial" w:cs="Arial"/>
                <w:lang w:eastAsia="pt-BR"/>
              </w:rPr>
              <w:t>VIII</w:t>
            </w:r>
          </w:p>
        </w:tc>
        <w:tc>
          <w:tcPr>
            <w:tcW w:w="874" w:type="dxa"/>
            <w:tcBorders>
              <w:top w:val="single" w:sz="4" w:space="0" w:color="auto"/>
              <w:left w:val="nil"/>
              <w:bottom w:val="single" w:sz="4" w:space="0" w:color="auto"/>
              <w:right w:val="single" w:sz="4" w:space="0" w:color="auto"/>
            </w:tcBorders>
            <w:shd w:val="clear" w:color="auto" w:fill="auto"/>
            <w:noWrap/>
            <w:vAlign w:val="center"/>
            <w:hideMark/>
          </w:tcPr>
          <w:p w14:paraId="60A5CBA7" w14:textId="77777777" w:rsidR="00F766DC" w:rsidRPr="00F238CD" w:rsidRDefault="00F766DC" w:rsidP="00682980">
            <w:pPr>
              <w:spacing w:after="0" w:line="240" w:lineRule="auto"/>
              <w:jc w:val="center"/>
              <w:rPr>
                <w:rFonts w:ascii="Arial" w:eastAsia="Times New Roman" w:hAnsi="Arial" w:cs="Arial"/>
                <w:color w:val="000000"/>
                <w:lang w:eastAsia="pt-BR"/>
              </w:rPr>
            </w:pPr>
            <w:r w:rsidRPr="00F238CD">
              <w:rPr>
                <w:rFonts w:ascii="Arial" w:eastAsia="Times New Roman" w:hAnsi="Arial" w:cs="Arial"/>
                <w:color w:val="000000"/>
                <w:lang w:eastAsia="pt-BR"/>
              </w:rPr>
              <w:t>Parcial</w:t>
            </w:r>
          </w:p>
        </w:tc>
      </w:tr>
    </w:tbl>
    <w:p w14:paraId="44C38276" w14:textId="461F0EAB" w:rsidR="00F238CD" w:rsidRPr="000F51BB" w:rsidRDefault="00F238CD" w:rsidP="00F238CD">
      <w:pPr>
        <w:spacing w:before="120" w:after="240" w:line="360" w:lineRule="auto"/>
        <w:jc w:val="center"/>
        <w:rPr>
          <w:rFonts w:ascii="Arial" w:hAnsi="Arial" w:cs="Arial"/>
          <w:b/>
          <w:color w:val="000000" w:themeColor="text1"/>
          <w:sz w:val="20"/>
          <w:szCs w:val="20"/>
        </w:rPr>
      </w:pPr>
      <w:r w:rsidRPr="000F51BB">
        <w:rPr>
          <w:rFonts w:ascii="Arial" w:hAnsi="Arial" w:cs="Arial"/>
          <w:b/>
          <w:color w:val="000000" w:themeColor="text1"/>
          <w:sz w:val="20"/>
          <w:szCs w:val="20"/>
        </w:rPr>
        <w:t xml:space="preserve">Fonte: </w:t>
      </w:r>
      <w:r w:rsidR="00BB07D1" w:rsidRPr="000F51BB">
        <w:rPr>
          <w:rFonts w:ascii="Arial" w:hAnsi="Arial" w:cs="Arial"/>
          <w:b/>
          <w:color w:val="000000" w:themeColor="text1"/>
          <w:sz w:val="20"/>
          <w:szCs w:val="20"/>
        </w:rPr>
        <w:t>Do autor (2022)</w:t>
      </w:r>
    </w:p>
    <w:p w14:paraId="26D790A9" w14:textId="5D5C4E5D" w:rsidR="004C1154" w:rsidRDefault="00F766DC" w:rsidP="00143C6E">
      <w:pPr>
        <w:spacing w:after="0" w:line="360" w:lineRule="auto"/>
        <w:ind w:firstLine="709"/>
        <w:jc w:val="both"/>
        <w:rPr>
          <w:rFonts w:ascii="Arial" w:hAnsi="Arial" w:cs="Arial"/>
          <w:sz w:val="24"/>
          <w:szCs w:val="24"/>
          <w:lang w:eastAsia="pt-BR"/>
        </w:rPr>
      </w:pPr>
      <w:r>
        <w:rPr>
          <w:rFonts w:ascii="Arial" w:hAnsi="Arial" w:cs="Arial"/>
          <w:sz w:val="24"/>
          <w:szCs w:val="24"/>
          <w:lang w:eastAsia="pt-BR"/>
        </w:rPr>
        <w:t xml:space="preserve">O usuário de acesso ao </w:t>
      </w:r>
      <w:proofErr w:type="spellStart"/>
      <w:r>
        <w:rPr>
          <w:rFonts w:ascii="Arial" w:hAnsi="Arial" w:cs="Arial"/>
          <w:sz w:val="24"/>
          <w:szCs w:val="24"/>
          <w:lang w:eastAsia="pt-BR"/>
        </w:rPr>
        <w:t>MVEditor</w:t>
      </w:r>
      <w:proofErr w:type="spellEnd"/>
      <w:r>
        <w:rPr>
          <w:rFonts w:ascii="Arial" w:hAnsi="Arial" w:cs="Arial"/>
          <w:sz w:val="24"/>
          <w:szCs w:val="24"/>
          <w:lang w:eastAsia="pt-BR"/>
        </w:rPr>
        <w:t xml:space="preserve"> é o mesmo de acesso ao MVSOUL, portanto aplica-se a mesma solução descrita </w:t>
      </w:r>
      <w:r w:rsidR="001261A1">
        <w:rPr>
          <w:rFonts w:ascii="Arial" w:hAnsi="Arial" w:cs="Arial"/>
          <w:sz w:val="24"/>
          <w:szCs w:val="24"/>
          <w:lang w:eastAsia="pt-BR"/>
        </w:rPr>
        <w:t>na seção</w:t>
      </w:r>
      <w:r>
        <w:rPr>
          <w:rFonts w:ascii="Arial" w:hAnsi="Arial" w:cs="Arial"/>
          <w:sz w:val="24"/>
          <w:szCs w:val="24"/>
          <w:lang w:eastAsia="pt-BR"/>
        </w:rPr>
        <w:t xml:space="preserve"> 6.1</w:t>
      </w:r>
      <w:r w:rsidR="001261A1">
        <w:rPr>
          <w:rFonts w:ascii="Arial" w:hAnsi="Arial" w:cs="Arial"/>
          <w:sz w:val="24"/>
          <w:szCs w:val="24"/>
          <w:lang w:eastAsia="pt-BR"/>
        </w:rPr>
        <w:t>, n</w:t>
      </w:r>
      <w:r>
        <w:rPr>
          <w:rFonts w:ascii="Arial" w:hAnsi="Arial" w:cs="Arial"/>
          <w:sz w:val="24"/>
          <w:szCs w:val="24"/>
          <w:lang w:eastAsia="pt-BR"/>
        </w:rPr>
        <w:t>ão sendo necessá</w:t>
      </w:r>
      <w:r w:rsidR="001261A1">
        <w:rPr>
          <w:rFonts w:ascii="Arial" w:hAnsi="Arial" w:cs="Arial"/>
          <w:sz w:val="24"/>
          <w:szCs w:val="24"/>
          <w:lang w:eastAsia="pt-BR"/>
        </w:rPr>
        <w:t>ria</w:t>
      </w:r>
      <w:r>
        <w:rPr>
          <w:rFonts w:ascii="Arial" w:hAnsi="Arial" w:cs="Arial"/>
          <w:sz w:val="24"/>
          <w:szCs w:val="24"/>
          <w:lang w:eastAsia="pt-BR"/>
        </w:rPr>
        <w:t xml:space="preserve"> outra configuração para solução deste requisito ao sistema </w:t>
      </w:r>
      <w:proofErr w:type="spellStart"/>
      <w:r>
        <w:rPr>
          <w:rFonts w:ascii="Arial" w:hAnsi="Arial" w:cs="Arial"/>
          <w:sz w:val="24"/>
          <w:szCs w:val="24"/>
          <w:lang w:eastAsia="pt-BR"/>
        </w:rPr>
        <w:t>MVEditor</w:t>
      </w:r>
      <w:proofErr w:type="spellEnd"/>
      <w:r>
        <w:rPr>
          <w:rFonts w:ascii="Arial" w:hAnsi="Arial" w:cs="Arial"/>
          <w:sz w:val="24"/>
          <w:szCs w:val="24"/>
          <w:lang w:eastAsia="pt-BR"/>
        </w:rPr>
        <w:t>.</w:t>
      </w:r>
    </w:p>
    <w:p w14:paraId="3A3BFC90" w14:textId="1BA65455" w:rsidR="00F766DC" w:rsidRPr="00143C6E" w:rsidRDefault="00143C6E" w:rsidP="00143C6E">
      <w:pPr>
        <w:pStyle w:val="Legenda"/>
        <w:rPr>
          <w:rFonts w:ascii="Arial" w:hAnsi="Arial" w:cs="Arial"/>
          <w:iCs w:val="0"/>
          <w:color w:val="000000"/>
          <w:sz w:val="22"/>
          <w:szCs w:val="22"/>
        </w:rPr>
      </w:pPr>
      <w:bookmarkStart w:id="84" w:name="_Toc105191601"/>
      <w:r w:rsidRPr="00143C6E">
        <w:rPr>
          <w:rFonts w:ascii="Arial" w:hAnsi="Arial" w:cs="Arial"/>
          <w:iCs w:val="0"/>
          <w:color w:val="000000"/>
          <w:sz w:val="22"/>
          <w:szCs w:val="22"/>
        </w:rPr>
        <w:t xml:space="preserve">Quadro </w:t>
      </w:r>
      <w:r w:rsidR="00706269">
        <w:rPr>
          <w:rFonts w:ascii="Arial" w:hAnsi="Arial" w:cs="Arial"/>
          <w:iCs w:val="0"/>
          <w:color w:val="000000"/>
          <w:sz w:val="22"/>
          <w:szCs w:val="22"/>
        </w:rPr>
        <w:fldChar w:fldCharType="begin"/>
      </w:r>
      <w:r w:rsidR="00706269">
        <w:rPr>
          <w:rFonts w:ascii="Arial" w:hAnsi="Arial" w:cs="Arial"/>
          <w:iCs w:val="0"/>
          <w:color w:val="000000"/>
          <w:sz w:val="22"/>
          <w:szCs w:val="22"/>
        </w:rPr>
        <w:instrText xml:space="preserve"> SEQ Quadro \* ARABIC </w:instrText>
      </w:r>
      <w:r w:rsidR="00706269">
        <w:rPr>
          <w:rFonts w:ascii="Arial" w:hAnsi="Arial" w:cs="Arial"/>
          <w:iCs w:val="0"/>
          <w:color w:val="000000"/>
          <w:sz w:val="22"/>
          <w:szCs w:val="22"/>
        </w:rPr>
        <w:fldChar w:fldCharType="separate"/>
      </w:r>
      <w:r w:rsidR="00706269">
        <w:rPr>
          <w:rFonts w:ascii="Arial" w:hAnsi="Arial" w:cs="Arial"/>
          <w:iCs w:val="0"/>
          <w:noProof/>
          <w:color w:val="000000"/>
          <w:sz w:val="22"/>
          <w:szCs w:val="22"/>
        </w:rPr>
        <w:t>14</w:t>
      </w:r>
      <w:r w:rsidR="00706269">
        <w:rPr>
          <w:rFonts w:ascii="Arial" w:hAnsi="Arial" w:cs="Arial"/>
          <w:iCs w:val="0"/>
          <w:color w:val="000000"/>
          <w:sz w:val="22"/>
          <w:szCs w:val="22"/>
        </w:rPr>
        <w:fldChar w:fldCharType="end"/>
      </w:r>
      <w:r w:rsidRPr="00143C6E">
        <w:rPr>
          <w:rFonts w:ascii="Arial" w:hAnsi="Arial" w:cs="Arial"/>
          <w:iCs w:val="0"/>
          <w:color w:val="000000"/>
          <w:sz w:val="22"/>
          <w:szCs w:val="22"/>
        </w:rPr>
        <w:t xml:space="preserve"> </w:t>
      </w:r>
      <w:r w:rsidR="0000638A">
        <w:rPr>
          <w:rFonts w:ascii="Arial" w:hAnsi="Arial" w:cs="Arial"/>
          <w:iCs w:val="0"/>
          <w:color w:val="000000"/>
          <w:sz w:val="22"/>
          <w:szCs w:val="22"/>
        </w:rPr>
        <w:t>– Requisito 7 TISS (2022)</w:t>
      </w:r>
      <w:r w:rsidR="00CC3B1E">
        <w:rPr>
          <w:rFonts w:ascii="Arial" w:hAnsi="Arial" w:cs="Arial"/>
          <w:iCs w:val="0"/>
          <w:color w:val="000000"/>
          <w:sz w:val="22"/>
          <w:szCs w:val="22"/>
        </w:rPr>
        <w:t xml:space="preserve"> Editor</w:t>
      </w:r>
      <w:bookmarkEnd w:id="84"/>
    </w:p>
    <w:tbl>
      <w:tblPr>
        <w:tblW w:w="8963" w:type="dxa"/>
        <w:jc w:val="center"/>
        <w:tblCellMar>
          <w:left w:w="70" w:type="dxa"/>
          <w:right w:w="70" w:type="dxa"/>
        </w:tblCellMar>
        <w:tblLook w:val="04A0" w:firstRow="1" w:lastRow="0" w:firstColumn="1" w:lastColumn="0" w:noHBand="0" w:noVBand="1"/>
      </w:tblPr>
      <w:tblGrid>
        <w:gridCol w:w="1525"/>
        <w:gridCol w:w="4314"/>
        <w:gridCol w:w="1229"/>
        <w:gridCol w:w="1082"/>
        <w:gridCol w:w="813"/>
      </w:tblGrid>
      <w:tr w:rsidR="00F766DC" w:rsidRPr="003F5340" w14:paraId="06731A35" w14:textId="77777777" w:rsidTr="00143C6E">
        <w:trPr>
          <w:trHeight w:val="323"/>
          <w:jc w:val="center"/>
        </w:trPr>
        <w:tc>
          <w:tcPr>
            <w:tcW w:w="15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40A95B" w14:textId="77777777" w:rsidR="00F766DC" w:rsidRPr="00143C6E" w:rsidRDefault="00F766DC" w:rsidP="00143C6E">
            <w:pPr>
              <w:spacing w:after="0" w:line="240" w:lineRule="auto"/>
              <w:rPr>
                <w:rFonts w:ascii="Arial" w:eastAsia="Times New Roman" w:hAnsi="Arial" w:cs="Arial"/>
                <w:b/>
                <w:color w:val="000000"/>
                <w:lang w:eastAsia="pt-BR"/>
              </w:rPr>
            </w:pPr>
            <w:r w:rsidRPr="00143C6E">
              <w:rPr>
                <w:rFonts w:ascii="Arial" w:eastAsia="Times New Roman" w:hAnsi="Arial" w:cs="Arial"/>
                <w:b/>
                <w:color w:val="000000"/>
                <w:lang w:eastAsia="pt-BR"/>
              </w:rPr>
              <w:t>Requisito</w:t>
            </w:r>
          </w:p>
        </w:tc>
        <w:tc>
          <w:tcPr>
            <w:tcW w:w="4314" w:type="dxa"/>
            <w:tcBorders>
              <w:top w:val="single" w:sz="4" w:space="0" w:color="auto"/>
              <w:left w:val="nil"/>
              <w:bottom w:val="single" w:sz="4" w:space="0" w:color="auto"/>
              <w:right w:val="single" w:sz="4" w:space="0" w:color="auto"/>
            </w:tcBorders>
            <w:shd w:val="clear" w:color="auto" w:fill="auto"/>
            <w:vAlign w:val="center"/>
          </w:tcPr>
          <w:p w14:paraId="1AF41AEC" w14:textId="77777777" w:rsidR="00F766DC" w:rsidRPr="00143C6E" w:rsidRDefault="00F766DC" w:rsidP="00143C6E">
            <w:pPr>
              <w:spacing w:after="0" w:line="240" w:lineRule="auto"/>
              <w:rPr>
                <w:rFonts w:ascii="Arial" w:eastAsia="Times New Roman" w:hAnsi="Arial" w:cs="Arial"/>
                <w:b/>
                <w:lang w:eastAsia="pt-BR"/>
              </w:rPr>
            </w:pPr>
            <w:r w:rsidRPr="00143C6E">
              <w:rPr>
                <w:rFonts w:ascii="Arial" w:eastAsia="Times New Roman" w:hAnsi="Arial" w:cs="Arial"/>
                <w:b/>
                <w:lang w:eastAsia="pt-BR"/>
              </w:rPr>
              <w:t>Descrição</w:t>
            </w:r>
          </w:p>
        </w:tc>
        <w:tc>
          <w:tcPr>
            <w:tcW w:w="1229" w:type="dxa"/>
            <w:tcBorders>
              <w:top w:val="single" w:sz="4" w:space="0" w:color="auto"/>
              <w:left w:val="nil"/>
              <w:bottom w:val="single" w:sz="4" w:space="0" w:color="auto"/>
              <w:right w:val="nil"/>
            </w:tcBorders>
            <w:shd w:val="clear" w:color="auto" w:fill="auto"/>
            <w:vAlign w:val="center"/>
          </w:tcPr>
          <w:p w14:paraId="65EE34A6" w14:textId="77777777" w:rsidR="00F766DC" w:rsidRPr="00143C6E" w:rsidRDefault="00F766DC" w:rsidP="00143C6E">
            <w:pPr>
              <w:spacing w:after="0" w:line="240" w:lineRule="auto"/>
              <w:rPr>
                <w:rFonts w:ascii="Arial" w:eastAsia="Times New Roman" w:hAnsi="Arial" w:cs="Arial"/>
                <w:b/>
                <w:color w:val="000000"/>
                <w:lang w:eastAsia="pt-BR"/>
              </w:rPr>
            </w:pPr>
            <w:r w:rsidRPr="00143C6E">
              <w:rPr>
                <w:rFonts w:ascii="Arial" w:eastAsia="Times New Roman" w:hAnsi="Arial" w:cs="Arial"/>
                <w:b/>
                <w:color w:val="000000"/>
                <w:lang w:eastAsia="pt-BR"/>
              </w:rPr>
              <w:t>Condição</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tcPr>
          <w:p w14:paraId="43A52DE7" w14:textId="77777777" w:rsidR="00F766DC" w:rsidRPr="00143C6E" w:rsidRDefault="00F766DC" w:rsidP="00143C6E">
            <w:pPr>
              <w:spacing w:after="0" w:line="240" w:lineRule="auto"/>
              <w:rPr>
                <w:rFonts w:ascii="Arial" w:eastAsia="Times New Roman" w:hAnsi="Arial" w:cs="Arial"/>
                <w:b/>
                <w:color w:val="000000"/>
                <w:lang w:eastAsia="pt-BR"/>
              </w:rPr>
            </w:pPr>
            <w:r w:rsidRPr="00143C6E">
              <w:rPr>
                <w:rFonts w:ascii="Arial" w:eastAsia="Times New Roman" w:hAnsi="Arial" w:cs="Arial"/>
                <w:b/>
                <w:color w:val="000000"/>
                <w:lang w:eastAsia="pt-BR"/>
              </w:rPr>
              <w:t>Princípio</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2B235B52" w14:textId="77777777" w:rsidR="00F766DC" w:rsidRPr="00143C6E" w:rsidRDefault="00F766DC" w:rsidP="00143C6E">
            <w:pPr>
              <w:spacing w:after="0" w:line="240" w:lineRule="auto"/>
              <w:rPr>
                <w:rFonts w:ascii="Arial" w:eastAsia="Times New Roman" w:hAnsi="Arial" w:cs="Arial"/>
                <w:b/>
                <w:color w:val="000000"/>
                <w:lang w:eastAsia="pt-BR"/>
              </w:rPr>
            </w:pPr>
            <w:r w:rsidRPr="00143C6E">
              <w:rPr>
                <w:rFonts w:ascii="Arial" w:eastAsia="Times New Roman" w:hAnsi="Arial" w:cs="Arial"/>
                <w:b/>
                <w:color w:val="000000"/>
                <w:lang w:eastAsia="pt-BR"/>
              </w:rPr>
              <w:t>R</w:t>
            </w:r>
          </w:p>
        </w:tc>
      </w:tr>
      <w:tr w:rsidR="00F766DC" w:rsidRPr="003F5340" w14:paraId="1FFEC832" w14:textId="77777777" w:rsidTr="00143C6E">
        <w:trPr>
          <w:trHeight w:val="699"/>
          <w:jc w:val="center"/>
        </w:trPr>
        <w:tc>
          <w:tcPr>
            <w:tcW w:w="1525" w:type="dxa"/>
            <w:tcBorders>
              <w:top w:val="single" w:sz="4" w:space="0" w:color="auto"/>
              <w:left w:val="single" w:sz="4" w:space="0" w:color="auto"/>
              <w:bottom w:val="single" w:sz="4" w:space="0" w:color="auto"/>
              <w:right w:val="single" w:sz="4" w:space="0" w:color="auto"/>
            </w:tcBorders>
            <w:shd w:val="clear" w:color="auto" w:fill="auto"/>
            <w:noWrap/>
            <w:hideMark/>
          </w:tcPr>
          <w:p w14:paraId="701C51ED" w14:textId="77777777" w:rsidR="00F766DC" w:rsidRPr="00143C6E" w:rsidRDefault="00F766DC" w:rsidP="00682980">
            <w:pPr>
              <w:spacing w:after="0" w:line="240" w:lineRule="auto"/>
              <w:jc w:val="center"/>
              <w:rPr>
                <w:rFonts w:ascii="Arial" w:eastAsia="Times New Roman" w:hAnsi="Arial" w:cs="Arial"/>
                <w:color w:val="000000"/>
                <w:lang w:eastAsia="pt-BR"/>
              </w:rPr>
            </w:pPr>
          </w:p>
          <w:p w14:paraId="097FDEA6" w14:textId="77777777" w:rsidR="00F766DC" w:rsidRPr="00143C6E" w:rsidRDefault="00F766DC" w:rsidP="00682980">
            <w:pPr>
              <w:spacing w:after="0" w:line="240" w:lineRule="auto"/>
              <w:jc w:val="center"/>
              <w:rPr>
                <w:rFonts w:ascii="Arial" w:eastAsia="Times New Roman" w:hAnsi="Arial" w:cs="Arial"/>
                <w:color w:val="000000"/>
                <w:lang w:eastAsia="pt-BR"/>
              </w:rPr>
            </w:pPr>
          </w:p>
          <w:p w14:paraId="098D2900" w14:textId="63E9BDED" w:rsidR="00F766DC" w:rsidRPr="00143C6E" w:rsidRDefault="00F766DC" w:rsidP="00682980">
            <w:pPr>
              <w:spacing w:after="0" w:line="240" w:lineRule="auto"/>
              <w:jc w:val="center"/>
              <w:rPr>
                <w:rFonts w:ascii="Arial" w:eastAsia="Times New Roman" w:hAnsi="Arial" w:cs="Arial"/>
                <w:color w:val="000000"/>
                <w:lang w:eastAsia="pt-BR"/>
              </w:rPr>
            </w:pPr>
            <w:r w:rsidRPr="00143C6E">
              <w:rPr>
                <w:rFonts w:ascii="Arial" w:eastAsia="Times New Roman" w:hAnsi="Arial" w:cs="Arial"/>
                <w:color w:val="000000"/>
                <w:lang w:eastAsia="pt-BR"/>
              </w:rPr>
              <w:t>7</w:t>
            </w:r>
          </w:p>
        </w:tc>
        <w:tc>
          <w:tcPr>
            <w:tcW w:w="4314" w:type="dxa"/>
            <w:tcBorders>
              <w:top w:val="single" w:sz="4" w:space="0" w:color="auto"/>
              <w:left w:val="nil"/>
              <w:bottom w:val="single" w:sz="4" w:space="0" w:color="auto"/>
              <w:right w:val="single" w:sz="4" w:space="0" w:color="auto"/>
            </w:tcBorders>
            <w:shd w:val="clear" w:color="auto" w:fill="auto"/>
            <w:hideMark/>
          </w:tcPr>
          <w:p w14:paraId="076A9C4D" w14:textId="292F584C" w:rsidR="00F766DC" w:rsidRPr="00143C6E" w:rsidRDefault="00F766DC" w:rsidP="00682980">
            <w:pPr>
              <w:spacing w:after="0" w:line="240" w:lineRule="auto"/>
              <w:jc w:val="both"/>
              <w:rPr>
                <w:rFonts w:ascii="Arial" w:eastAsia="Times New Roman" w:hAnsi="Arial" w:cs="Arial"/>
                <w:lang w:eastAsia="pt-BR"/>
              </w:rPr>
            </w:pPr>
            <w:r w:rsidRPr="00143C6E">
              <w:rPr>
                <w:rFonts w:ascii="Arial" w:eastAsia="Times New Roman" w:hAnsi="Arial" w:cs="Arial"/>
                <w:lang w:eastAsia="pt-BR"/>
              </w:rPr>
              <w:t>Bloquear, ao</w:t>
            </w:r>
            <w:r w:rsidR="00682980" w:rsidRPr="00143C6E">
              <w:rPr>
                <w:rFonts w:ascii="Arial" w:eastAsia="Times New Roman" w:hAnsi="Arial" w:cs="Arial"/>
                <w:lang w:eastAsia="pt-BR"/>
              </w:rPr>
              <w:t xml:space="preserve"> </w:t>
            </w:r>
            <w:r w:rsidRPr="00143C6E">
              <w:rPr>
                <w:rFonts w:ascii="Arial" w:eastAsia="Times New Roman" w:hAnsi="Arial" w:cs="Arial"/>
                <w:lang w:eastAsia="pt-BR"/>
              </w:rPr>
              <w:t xml:space="preserve">menos temporariamente, o   usuário   após   um número máximo de tentativas inválidas de </w:t>
            </w:r>
            <w:proofErr w:type="spellStart"/>
            <w:r w:rsidRPr="00143C6E">
              <w:rPr>
                <w:rFonts w:ascii="Arial" w:eastAsia="Times New Roman" w:hAnsi="Arial" w:cs="Arial"/>
                <w:i/>
                <w:lang w:eastAsia="pt-BR"/>
              </w:rPr>
              <w:t>login</w:t>
            </w:r>
            <w:proofErr w:type="spellEnd"/>
            <w:r w:rsidRPr="00143C6E">
              <w:rPr>
                <w:rFonts w:ascii="Arial" w:eastAsia="Times New Roman" w:hAnsi="Arial" w:cs="Arial"/>
                <w:lang w:eastAsia="pt-BR"/>
              </w:rPr>
              <w:t xml:space="preserve">, por qualquer meio de acesso. Este número de tentativas não deve ser superior a cinco. </w:t>
            </w:r>
          </w:p>
        </w:tc>
        <w:tc>
          <w:tcPr>
            <w:tcW w:w="1229" w:type="dxa"/>
            <w:tcBorders>
              <w:top w:val="single" w:sz="4" w:space="0" w:color="auto"/>
              <w:left w:val="nil"/>
              <w:bottom w:val="single" w:sz="4" w:space="0" w:color="auto"/>
              <w:right w:val="nil"/>
            </w:tcBorders>
            <w:shd w:val="clear" w:color="auto" w:fill="auto"/>
            <w:vAlign w:val="center"/>
            <w:hideMark/>
          </w:tcPr>
          <w:p w14:paraId="1FFAEB66" w14:textId="77777777" w:rsidR="00F766DC" w:rsidRPr="00143C6E" w:rsidRDefault="00F766DC" w:rsidP="00682980">
            <w:pPr>
              <w:spacing w:after="0" w:line="240" w:lineRule="auto"/>
              <w:jc w:val="center"/>
              <w:rPr>
                <w:rFonts w:ascii="Arial" w:eastAsia="Times New Roman" w:hAnsi="Arial" w:cs="Arial"/>
                <w:lang w:eastAsia="pt-BR"/>
              </w:rPr>
            </w:pPr>
            <w:r w:rsidRPr="00143C6E">
              <w:rPr>
                <w:rFonts w:ascii="Arial" w:eastAsia="Times New Roman" w:hAnsi="Arial" w:cs="Arial"/>
                <w:lang w:eastAsia="pt-BR"/>
              </w:rPr>
              <w:t>Obrigatório</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256F15" w14:textId="3CC6D81E" w:rsidR="00F766DC" w:rsidRPr="00143C6E" w:rsidRDefault="00F766DC" w:rsidP="00682980">
            <w:pPr>
              <w:spacing w:after="0" w:line="240" w:lineRule="auto"/>
              <w:jc w:val="center"/>
              <w:rPr>
                <w:rFonts w:ascii="Arial" w:eastAsia="Times New Roman" w:hAnsi="Arial" w:cs="Arial"/>
                <w:lang w:eastAsia="pt-BR"/>
              </w:rPr>
            </w:pPr>
            <w:r w:rsidRPr="00143C6E">
              <w:rPr>
                <w:rFonts w:ascii="Arial" w:eastAsia="Times New Roman" w:hAnsi="Arial" w:cs="Arial"/>
                <w:lang w:eastAsia="pt-BR"/>
              </w:rPr>
              <w:t>VII</w:t>
            </w:r>
          </w:p>
        </w:tc>
        <w:tc>
          <w:tcPr>
            <w:tcW w:w="813" w:type="dxa"/>
            <w:tcBorders>
              <w:top w:val="single" w:sz="4" w:space="0" w:color="auto"/>
              <w:left w:val="nil"/>
              <w:bottom w:val="single" w:sz="4" w:space="0" w:color="auto"/>
              <w:right w:val="single" w:sz="4" w:space="0" w:color="auto"/>
            </w:tcBorders>
            <w:shd w:val="clear" w:color="auto" w:fill="auto"/>
            <w:noWrap/>
            <w:vAlign w:val="center"/>
            <w:hideMark/>
          </w:tcPr>
          <w:p w14:paraId="4F238053" w14:textId="1708131F" w:rsidR="00F766DC" w:rsidRPr="00143C6E" w:rsidRDefault="00F766DC" w:rsidP="00682980">
            <w:pPr>
              <w:spacing w:after="0" w:line="240" w:lineRule="auto"/>
              <w:jc w:val="center"/>
              <w:rPr>
                <w:rFonts w:ascii="Arial" w:eastAsia="Times New Roman" w:hAnsi="Arial" w:cs="Arial"/>
                <w:color w:val="000000"/>
                <w:lang w:eastAsia="pt-BR"/>
              </w:rPr>
            </w:pPr>
            <w:r w:rsidRPr="00143C6E">
              <w:rPr>
                <w:rFonts w:ascii="Arial" w:eastAsia="Times New Roman" w:hAnsi="Arial" w:cs="Arial"/>
                <w:color w:val="000000"/>
                <w:lang w:eastAsia="pt-BR"/>
              </w:rPr>
              <w:t>Não atende</w:t>
            </w:r>
          </w:p>
        </w:tc>
      </w:tr>
    </w:tbl>
    <w:p w14:paraId="144BB87A" w14:textId="60B218F6" w:rsidR="00143C6E" w:rsidRPr="000F51BB" w:rsidRDefault="00143C6E" w:rsidP="00143C6E">
      <w:pPr>
        <w:spacing w:before="120" w:after="240" w:line="360" w:lineRule="auto"/>
        <w:jc w:val="center"/>
        <w:rPr>
          <w:rFonts w:ascii="Arial" w:hAnsi="Arial" w:cs="Arial"/>
          <w:b/>
          <w:color w:val="000000" w:themeColor="text1"/>
          <w:sz w:val="20"/>
          <w:szCs w:val="20"/>
        </w:rPr>
      </w:pPr>
      <w:r w:rsidRPr="000F51BB">
        <w:rPr>
          <w:rFonts w:ascii="Arial" w:hAnsi="Arial" w:cs="Arial"/>
          <w:b/>
          <w:color w:val="000000" w:themeColor="text1"/>
          <w:sz w:val="20"/>
          <w:szCs w:val="20"/>
        </w:rPr>
        <w:t xml:space="preserve">Fonte: </w:t>
      </w:r>
      <w:r w:rsidR="00BB07D1" w:rsidRPr="000F51BB">
        <w:rPr>
          <w:rFonts w:ascii="Arial" w:hAnsi="Arial" w:cs="Arial"/>
          <w:b/>
          <w:color w:val="000000" w:themeColor="text1"/>
          <w:sz w:val="20"/>
          <w:szCs w:val="20"/>
        </w:rPr>
        <w:t>Do autor (2022)</w:t>
      </w:r>
    </w:p>
    <w:p w14:paraId="5E2A5ACB" w14:textId="63990408" w:rsidR="00382A50" w:rsidRPr="00A96419" w:rsidRDefault="00382A50" w:rsidP="00143C6E">
      <w:pPr>
        <w:spacing w:after="0" w:line="360" w:lineRule="auto"/>
        <w:ind w:firstLine="709"/>
        <w:jc w:val="both"/>
        <w:rPr>
          <w:rFonts w:ascii="Arial" w:hAnsi="Arial" w:cs="Arial"/>
          <w:sz w:val="24"/>
          <w:szCs w:val="24"/>
          <w:lang w:eastAsia="pt-BR"/>
        </w:rPr>
      </w:pPr>
      <w:r w:rsidRPr="00A96419">
        <w:rPr>
          <w:rFonts w:ascii="Arial" w:hAnsi="Arial" w:cs="Arial"/>
          <w:sz w:val="24"/>
          <w:szCs w:val="24"/>
          <w:lang w:eastAsia="pt-BR"/>
        </w:rPr>
        <w:t>Foram realizados testes onde evidenciou-se que mesmo após mais de 5 tentativas o sistema não bloqueava o acesso</w:t>
      </w:r>
      <w:r w:rsidR="001261A1">
        <w:rPr>
          <w:rFonts w:ascii="Arial" w:hAnsi="Arial" w:cs="Arial"/>
          <w:sz w:val="24"/>
          <w:szCs w:val="24"/>
          <w:lang w:eastAsia="pt-BR"/>
        </w:rPr>
        <w:t>. D</w:t>
      </w:r>
      <w:r w:rsidRPr="00A96419">
        <w:rPr>
          <w:rFonts w:ascii="Arial" w:hAnsi="Arial" w:cs="Arial"/>
          <w:sz w:val="24"/>
          <w:szCs w:val="24"/>
          <w:lang w:eastAsia="pt-BR"/>
        </w:rPr>
        <w:t>esta forma</w:t>
      </w:r>
      <w:r w:rsidR="001261A1">
        <w:rPr>
          <w:rFonts w:ascii="Arial" w:hAnsi="Arial" w:cs="Arial"/>
          <w:sz w:val="24"/>
          <w:szCs w:val="24"/>
          <w:lang w:eastAsia="pt-BR"/>
        </w:rPr>
        <w:t xml:space="preserve"> o</w:t>
      </w:r>
      <w:r w:rsidRPr="00A96419">
        <w:rPr>
          <w:rFonts w:ascii="Arial" w:hAnsi="Arial" w:cs="Arial"/>
          <w:sz w:val="24"/>
          <w:szCs w:val="24"/>
          <w:lang w:eastAsia="pt-BR"/>
        </w:rPr>
        <w:t xml:space="preserve"> sistema pode ser alvo de ataques como </w:t>
      </w:r>
      <w:proofErr w:type="spellStart"/>
      <w:r w:rsidRPr="00A96419">
        <w:rPr>
          <w:rFonts w:ascii="Arial" w:hAnsi="Arial" w:cs="Arial"/>
          <w:i/>
          <w:sz w:val="24"/>
          <w:szCs w:val="24"/>
          <w:lang w:eastAsia="pt-BR"/>
        </w:rPr>
        <w:t>Brute</w:t>
      </w:r>
      <w:proofErr w:type="spellEnd"/>
      <w:r w:rsidRPr="00A96419">
        <w:rPr>
          <w:rFonts w:ascii="Arial" w:hAnsi="Arial" w:cs="Arial"/>
          <w:i/>
          <w:sz w:val="24"/>
          <w:szCs w:val="24"/>
          <w:lang w:eastAsia="pt-BR"/>
        </w:rPr>
        <w:t xml:space="preserve"> Force</w:t>
      </w:r>
      <w:r w:rsidRPr="00A96419">
        <w:rPr>
          <w:rFonts w:ascii="Arial" w:hAnsi="Arial" w:cs="Arial"/>
          <w:sz w:val="24"/>
          <w:szCs w:val="24"/>
          <w:lang w:eastAsia="pt-BR"/>
        </w:rPr>
        <w:t>.</w:t>
      </w:r>
    </w:p>
    <w:p w14:paraId="35FAA3D9" w14:textId="77777777" w:rsidR="00382A50" w:rsidRPr="00A96419" w:rsidRDefault="00382A50" w:rsidP="00F238CD">
      <w:pPr>
        <w:pStyle w:val="PargrafodaLista"/>
        <w:numPr>
          <w:ilvl w:val="0"/>
          <w:numId w:val="8"/>
        </w:numPr>
        <w:spacing w:after="0" w:line="360" w:lineRule="auto"/>
        <w:ind w:left="714" w:hanging="357"/>
        <w:jc w:val="both"/>
        <w:rPr>
          <w:rFonts w:ascii="Arial" w:hAnsi="Arial" w:cs="Arial"/>
          <w:sz w:val="24"/>
          <w:szCs w:val="24"/>
          <w:lang w:eastAsia="pt-BR"/>
        </w:rPr>
      </w:pPr>
      <w:r w:rsidRPr="00A96419">
        <w:rPr>
          <w:rFonts w:ascii="Arial" w:hAnsi="Arial" w:cs="Arial"/>
          <w:sz w:val="24"/>
          <w:szCs w:val="24"/>
          <w:lang w:eastAsia="pt-BR"/>
        </w:rPr>
        <w:t>Problema: Tentativas automatizadas podem ser usadas por fraudadores para acesso não autorizado.</w:t>
      </w:r>
    </w:p>
    <w:p w14:paraId="6B6C7E24" w14:textId="63DFD32C" w:rsidR="00382A50" w:rsidRPr="00A96419" w:rsidRDefault="00382A50" w:rsidP="00F238CD">
      <w:pPr>
        <w:pStyle w:val="PargrafodaLista"/>
        <w:numPr>
          <w:ilvl w:val="0"/>
          <w:numId w:val="8"/>
        </w:numPr>
        <w:spacing w:after="0" w:line="360" w:lineRule="auto"/>
        <w:ind w:left="714" w:hanging="357"/>
        <w:jc w:val="both"/>
        <w:rPr>
          <w:rFonts w:ascii="Arial" w:hAnsi="Arial" w:cs="Arial"/>
          <w:sz w:val="24"/>
          <w:szCs w:val="24"/>
          <w:lang w:eastAsia="pt-BR"/>
        </w:rPr>
      </w:pPr>
      <w:r w:rsidRPr="00A96419">
        <w:rPr>
          <w:rFonts w:ascii="Arial" w:hAnsi="Arial" w:cs="Arial"/>
          <w:sz w:val="24"/>
          <w:szCs w:val="24"/>
          <w:lang w:eastAsia="pt-BR"/>
        </w:rPr>
        <w:t xml:space="preserve">Impacto: Através de ataques do tipo </w:t>
      </w:r>
      <w:proofErr w:type="spellStart"/>
      <w:r w:rsidRPr="00A61216">
        <w:rPr>
          <w:rFonts w:ascii="Arial" w:hAnsi="Arial" w:cs="Arial"/>
          <w:i/>
          <w:sz w:val="24"/>
          <w:szCs w:val="24"/>
          <w:lang w:eastAsia="pt-BR"/>
        </w:rPr>
        <w:t>Brute</w:t>
      </w:r>
      <w:proofErr w:type="spellEnd"/>
      <w:r w:rsidRPr="00A61216">
        <w:rPr>
          <w:rFonts w:ascii="Arial" w:hAnsi="Arial" w:cs="Arial"/>
          <w:i/>
          <w:sz w:val="24"/>
          <w:szCs w:val="24"/>
          <w:lang w:eastAsia="pt-BR"/>
        </w:rPr>
        <w:t xml:space="preserve"> Force</w:t>
      </w:r>
      <w:r w:rsidRPr="00A96419">
        <w:rPr>
          <w:rFonts w:ascii="Arial" w:hAnsi="Arial" w:cs="Arial"/>
          <w:sz w:val="24"/>
          <w:szCs w:val="24"/>
          <w:lang w:eastAsia="pt-BR"/>
        </w:rPr>
        <w:t xml:space="preserve"> (Ataque de força bruta) é possível ter acesso a aplicações e ter </w:t>
      </w:r>
      <w:r w:rsidR="001261A1">
        <w:rPr>
          <w:rFonts w:ascii="Arial" w:hAnsi="Arial" w:cs="Arial"/>
          <w:sz w:val="24"/>
          <w:szCs w:val="24"/>
          <w:lang w:eastAsia="pt-BR"/>
        </w:rPr>
        <w:t>dados</w:t>
      </w:r>
      <w:r w:rsidRPr="00A96419">
        <w:rPr>
          <w:rFonts w:ascii="Arial" w:hAnsi="Arial" w:cs="Arial"/>
          <w:sz w:val="24"/>
          <w:szCs w:val="24"/>
          <w:lang w:eastAsia="pt-BR"/>
        </w:rPr>
        <w:t xml:space="preserve"> não autorizado</w:t>
      </w:r>
      <w:r w:rsidR="001261A1">
        <w:rPr>
          <w:rFonts w:ascii="Arial" w:hAnsi="Arial" w:cs="Arial"/>
          <w:sz w:val="24"/>
          <w:szCs w:val="24"/>
          <w:lang w:eastAsia="pt-BR"/>
        </w:rPr>
        <w:t>s</w:t>
      </w:r>
      <w:r w:rsidRPr="00A96419">
        <w:rPr>
          <w:rFonts w:ascii="Arial" w:hAnsi="Arial" w:cs="Arial"/>
          <w:sz w:val="24"/>
          <w:szCs w:val="24"/>
          <w:lang w:eastAsia="pt-BR"/>
        </w:rPr>
        <w:t>.</w:t>
      </w:r>
    </w:p>
    <w:p w14:paraId="1F893990" w14:textId="02428AAC" w:rsidR="00682980" w:rsidRDefault="00382A50" w:rsidP="00F238CD">
      <w:pPr>
        <w:pStyle w:val="PargrafodaLista"/>
        <w:numPr>
          <w:ilvl w:val="0"/>
          <w:numId w:val="8"/>
        </w:numPr>
        <w:spacing w:after="0" w:line="360" w:lineRule="auto"/>
        <w:ind w:left="714" w:hanging="357"/>
        <w:jc w:val="both"/>
        <w:rPr>
          <w:rFonts w:ascii="Arial" w:hAnsi="Arial" w:cs="Arial"/>
          <w:sz w:val="24"/>
          <w:szCs w:val="24"/>
          <w:lang w:eastAsia="pt-BR"/>
        </w:rPr>
      </w:pPr>
      <w:r w:rsidRPr="00A96419">
        <w:rPr>
          <w:rFonts w:ascii="Arial" w:hAnsi="Arial" w:cs="Arial"/>
          <w:sz w:val="24"/>
          <w:szCs w:val="24"/>
          <w:lang w:eastAsia="pt-BR"/>
        </w:rPr>
        <w:t>Solução: Para correção deste problema será necessário abrir um chamado com o fornecedor pois não há</w:t>
      </w:r>
      <w:r w:rsidR="00F25FC2" w:rsidRPr="00A96419">
        <w:rPr>
          <w:rFonts w:ascii="Arial" w:hAnsi="Arial" w:cs="Arial"/>
          <w:sz w:val="24"/>
          <w:szCs w:val="24"/>
          <w:lang w:eastAsia="pt-BR"/>
        </w:rPr>
        <w:t xml:space="preserve"> como solucionar internamente. </w:t>
      </w:r>
    </w:p>
    <w:p w14:paraId="5AACB435" w14:textId="77777777" w:rsidR="00143C6E" w:rsidRDefault="00143C6E" w:rsidP="00143C6E">
      <w:pPr>
        <w:spacing w:after="0" w:line="360" w:lineRule="auto"/>
        <w:jc w:val="both"/>
        <w:rPr>
          <w:rFonts w:ascii="Arial" w:hAnsi="Arial" w:cs="Arial"/>
          <w:sz w:val="24"/>
          <w:szCs w:val="24"/>
          <w:lang w:eastAsia="pt-BR"/>
        </w:rPr>
      </w:pPr>
    </w:p>
    <w:p w14:paraId="1E2FDFB2" w14:textId="77777777" w:rsidR="00143C6E" w:rsidRPr="00143C6E" w:rsidRDefault="00143C6E" w:rsidP="00143C6E">
      <w:pPr>
        <w:spacing w:after="0" w:line="360" w:lineRule="auto"/>
        <w:jc w:val="both"/>
        <w:rPr>
          <w:rFonts w:ascii="Arial" w:hAnsi="Arial" w:cs="Arial"/>
          <w:sz w:val="24"/>
          <w:szCs w:val="24"/>
          <w:lang w:eastAsia="pt-BR"/>
        </w:rPr>
      </w:pPr>
    </w:p>
    <w:p w14:paraId="16B9AF45" w14:textId="77777777" w:rsidR="00143C6E" w:rsidRPr="00A96419" w:rsidRDefault="00143C6E" w:rsidP="00143C6E">
      <w:pPr>
        <w:pStyle w:val="PargrafodaLista"/>
        <w:spacing w:after="0" w:line="360" w:lineRule="auto"/>
        <w:ind w:left="714"/>
        <w:jc w:val="both"/>
        <w:rPr>
          <w:rFonts w:ascii="Arial" w:hAnsi="Arial" w:cs="Arial"/>
          <w:sz w:val="24"/>
          <w:szCs w:val="24"/>
          <w:lang w:eastAsia="pt-BR"/>
        </w:rPr>
      </w:pPr>
    </w:p>
    <w:p w14:paraId="4DCEAA59" w14:textId="1C0EC1AC" w:rsidR="00F25FC2" w:rsidRPr="00143C6E" w:rsidRDefault="00143C6E" w:rsidP="00143C6E">
      <w:pPr>
        <w:pStyle w:val="Legenda"/>
        <w:rPr>
          <w:rFonts w:ascii="Arial" w:hAnsi="Arial" w:cs="Arial"/>
          <w:iCs w:val="0"/>
          <w:color w:val="000000"/>
          <w:sz w:val="22"/>
          <w:szCs w:val="22"/>
        </w:rPr>
      </w:pPr>
      <w:bookmarkStart w:id="85" w:name="_Toc105191602"/>
      <w:r w:rsidRPr="00143C6E">
        <w:rPr>
          <w:rFonts w:ascii="Arial" w:hAnsi="Arial" w:cs="Arial"/>
          <w:iCs w:val="0"/>
          <w:color w:val="000000"/>
          <w:sz w:val="22"/>
          <w:szCs w:val="22"/>
        </w:rPr>
        <w:lastRenderedPageBreak/>
        <w:t xml:space="preserve">Quadro </w:t>
      </w:r>
      <w:r w:rsidR="00706269">
        <w:rPr>
          <w:rFonts w:ascii="Arial" w:hAnsi="Arial" w:cs="Arial"/>
          <w:iCs w:val="0"/>
          <w:color w:val="000000"/>
          <w:sz w:val="22"/>
          <w:szCs w:val="22"/>
        </w:rPr>
        <w:fldChar w:fldCharType="begin"/>
      </w:r>
      <w:r w:rsidR="00706269">
        <w:rPr>
          <w:rFonts w:ascii="Arial" w:hAnsi="Arial" w:cs="Arial"/>
          <w:iCs w:val="0"/>
          <w:color w:val="000000"/>
          <w:sz w:val="22"/>
          <w:szCs w:val="22"/>
        </w:rPr>
        <w:instrText xml:space="preserve"> SEQ Quadro \* ARABIC </w:instrText>
      </w:r>
      <w:r w:rsidR="00706269">
        <w:rPr>
          <w:rFonts w:ascii="Arial" w:hAnsi="Arial" w:cs="Arial"/>
          <w:iCs w:val="0"/>
          <w:color w:val="000000"/>
          <w:sz w:val="22"/>
          <w:szCs w:val="22"/>
        </w:rPr>
        <w:fldChar w:fldCharType="separate"/>
      </w:r>
      <w:r w:rsidR="00706269">
        <w:rPr>
          <w:rFonts w:ascii="Arial" w:hAnsi="Arial" w:cs="Arial"/>
          <w:iCs w:val="0"/>
          <w:noProof/>
          <w:color w:val="000000"/>
          <w:sz w:val="22"/>
          <w:szCs w:val="22"/>
        </w:rPr>
        <w:t>15</w:t>
      </w:r>
      <w:r w:rsidR="00706269">
        <w:rPr>
          <w:rFonts w:ascii="Arial" w:hAnsi="Arial" w:cs="Arial"/>
          <w:iCs w:val="0"/>
          <w:color w:val="000000"/>
          <w:sz w:val="22"/>
          <w:szCs w:val="22"/>
        </w:rPr>
        <w:fldChar w:fldCharType="end"/>
      </w:r>
      <w:r w:rsidRPr="00143C6E">
        <w:rPr>
          <w:rFonts w:ascii="Arial" w:hAnsi="Arial" w:cs="Arial"/>
          <w:iCs w:val="0"/>
          <w:color w:val="000000"/>
          <w:sz w:val="22"/>
          <w:szCs w:val="22"/>
        </w:rPr>
        <w:t xml:space="preserve"> </w:t>
      </w:r>
      <w:r w:rsidR="0000638A">
        <w:rPr>
          <w:rFonts w:ascii="Arial" w:hAnsi="Arial" w:cs="Arial"/>
          <w:iCs w:val="0"/>
          <w:color w:val="000000"/>
          <w:sz w:val="22"/>
          <w:szCs w:val="22"/>
        </w:rPr>
        <w:t>– Requisito 33 TISS (2022)</w:t>
      </w:r>
      <w:r w:rsidR="00CC3B1E">
        <w:rPr>
          <w:rFonts w:ascii="Arial" w:hAnsi="Arial" w:cs="Arial"/>
          <w:iCs w:val="0"/>
          <w:color w:val="000000"/>
          <w:sz w:val="22"/>
          <w:szCs w:val="22"/>
        </w:rPr>
        <w:t xml:space="preserve"> Editor</w:t>
      </w:r>
      <w:bookmarkEnd w:id="85"/>
    </w:p>
    <w:tbl>
      <w:tblPr>
        <w:tblW w:w="8963" w:type="dxa"/>
        <w:jc w:val="center"/>
        <w:tblCellMar>
          <w:left w:w="70" w:type="dxa"/>
          <w:right w:w="70" w:type="dxa"/>
        </w:tblCellMar>
        <w:tblLook w:val="04A0" w:firstRow="1" w:lastRow="0" w:firstColumn="1" w:lastColumn="0" w:noHBand="0" w:noVBand="1"/>
      </w:tblPr>
      <w:tblGrid>
        <w:gridCol w:w="1525"/>
        <w:gridCol w:w="4314"/>
        <w:gridCol w:w="1229"/>
        <w:gridCol w:w="1082"/>
        <w:gridCol w:w="813"/>
      </w:tblGrid>
      <w:tr w:rsidR="00682980" w:rsidRPr="003F5340" w14:paraId="23BE9F30" w14:textId="77777777" w:rsidTr="00143C6E">
        <w:trPr>
          <w:trHeight w:val="323"/>
          <w:jc w:val="center"/>
        </w:trPr>
        <w:tc>
          <w:tcPr>
            <w:tcW w:w="15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187ACA" w14:textId="77777777" w:rsidR="00682980" w:rsidRPr="00143C6E" w:rsidRDefault="00682980" w:rsidP="00143C6E">
            <w:pPr>
              <w:spacing w:after="0" w:line="240" w:lineRule="auto"/>
              <w:rPr>
                <w:rFonts w:ascii="Arial" w:eastAsia="Times New Roman" w:hAnsi="Arial" w:cs="Arial"/>
                <w:b/>
                <w:color w:val="000000"/>
                <w:lang w:eastAsia="pt-BR"/>
              </w:rPr>
            </w:pPr>
            <w:r w:rsidRPr="00143C6E">
              <w:rPr>
                <w:rFonts w:ascii="Arial" w:eastAsia="Times New Roman" w:hAnsi="Arial" w:cs="Arial"/>
                <w:b/>
                <w:color w:val="000000"/>
                <w:lang w:eastAsia="pt-BR"/>
              </w:rPr>
              <w:t>Requisito</w:t>
            </w:r>
          </w:p>
        </w:tc>
        <w:tc>
          <w:tcPr>
            <w:tcW w:w="4314" w:type="dxa"/>
            <w:tcBorders>
              <w:top w:val="single" w:sz="4" w:space="0" w:color="auto"/>
              <w:left w:val="nil"/>
              <w:bottom w:val="single" w:sz="4" w:space="0" w:color="auto"/>
              <w:right w:val="single" w:sz="4" w:space="0" w:color="auto"/>
            </w:tcBorders>
            <w:shd w:val="clear" w:color="auto" w:fill="auto"/>
            <w:vAlign w:val="center"/>
          </w:tcPr>
          <w:p w14:paraId="1532A063" w14:textId="77777777" w:rsidR="00682980" w:rsidRPr="00143C6E" w:rsidRDefault="00682980" w:rsidP="00143C6E">
            <w:pPr>
              <w:spacing w:after="0" w:line="240" w:lineRule="auto"/>
              <w:rPr>
                <w:rFonts w:ascii="Arial" w:eastAsia="Times New Roman" w:hAnsi="Arial" w:cs="Arial"/>
                <w:b/>
                <w:lang w:eastAsia="pt-BR"/>
              </w:rPr>
            </w:pPr>
            <w:r w:rsidRPr="00143C6E">
              <w:rPr>
                <w:rFonts w:ascii="Arial" w:eastAsia="Times New Roman" w:hAnsi="Arial" w:cs="Arial"/>
                <w:b/>
                <w:lang w:eastAsia="pt-BR"/>
              </w:rPr>
              <w:t>Descrição</w:t>
            </w:r>
          </w:p>
        </w:tc>
        <w:tc>
          <w:tcPr>
            <w:tcW w:w="1229" w:type="dxa"/>
            <w:tcBorders>
              <w:top w:val="single" w:sz="4" w:space="0" w:color="auto"/>
              <w:left w:val="nil"/>
              <w:bottom w:val="single" w:sz="4" w:space="0" w:color="auto"/>
              <w:right w:val="nil"/>
            </w:tcBorders>
            <w:shd w:val="clear" w:color="auto" w:fill="auto"/>
            <w:vAlign w:val="center"/>
          </w:tcPr>
          <w:p w14:paraId="6EF549FD" w14:textId="77777777" w:rsidR="00682980" w:rsidRPr="00143C6E" w:rsidRDefault="00682980" w:rsidP="00143C6E">
            <w:pPr>
              <w:spacing w:after="0" w:line="240" w:lineRule="auto"/>
              <w:rPr>
                <w:rFonts w:ascii="Arial" w:eastAsia="Times New Roman" w:hAnsi="Arial" w:cs="Arial"/>
                <w:b/>
                <w:color w:val="000000"/>
                <w:lang w:eastAsia="pt-BR"/>
              </w:rPr>
            </w:pPr>
            <w:r w:rsidRPr="00143C6E">
              <w:rPr>
                <w:rFonts w:ascii="Arial" w:eastAsia="Times New Roman" w:hAnsi="Arial" w:cs="Arial"/>
                <w:b/>
                <w:color w:val="000000"/>
                <w:lang w:eastAsia="pt-BR"/>
              </w:rPr>
              <w:t>Condição</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tcPr>
          <w:p w14:paraId="35187C1E" w14:textId="77777777" w:rsidR="00682980" w:rsidRPr="00143C6E" w:rsidRDefault="00682980" w:rsidP="00143C6E">
            <w:pPr>
              <w:spacing w:after="0" w:line="240" w:lineRule="auto"/>
              <w:rPr>
                <w:rFonts w:ascii="Arial" w:eastAsia="Times New Roman" w:hAnsi="Arial" w:cs="Arial"/>
                <w:b/>
                <w:color w:val="000000"/>
                <w:lang w:eastAsia="pt-BR"/>
              </w:rPr>
            </w:pPr>
            <w:r w:rsidRPr="00143C6E">
              <w:rPr>
                <w:rFonts w:ascii="Arial" w:eastAsia="Times New Roman" w:hAnsi="Arial" w:cs="Arial"/>
                <w:b/>
                <w:color w:val="000000"/>
                <w:lang w:eastAsia="pt-BR"/>
              </w:rPr>
              <w:t>Princípio</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495A2EB5" w14:textId="77777777" w:rsidR="00682980" w:rsidRPr="00143C6E" w:rsidRDefault="00682980" w:rsidP="00143C6E">
            <w:pPr>
              <w:spacing w:after="0" w:line="240" w:lineRule="auto"/>
              <w:rPr>
                <w:rFonts w:ascii="Arial" w:eastAsia="Times New Roman" w:hAnsi="Arial" w:cs="Arial"/>
                <w:b/>
                <w:color w:val="000000"/>
                <w:lang w:eastAsia="pt-BR"/>
              </w:rPr>
            </w:pPr>
            <w:r w:rsidRPr="00143C6E">
              <w:rPr>
                <w:rFonts w:ascii="Arial" w:eastAsia="Times New Roman" w:hAnsi="Arial" w:cs="Arial"/>
                <w:b/>
                <w:color w:val="000000"/>
                <w:lang w:eastAsia="pt-BR"/>
              </w:rPr>
              <w:t>R</w:t>
            </w:r>
          </w:p>
        </w:tc>
      </w:tr>
      <w:tr w:rsidR="00682980" w:rsidRPr="003F5340" w14:paraId="69849D08" w14:textId="77777777" w:rsidTr="00143C6E">
        <w:trPr>
          <w:trHeight w:val="699"/>
          <w:jc w:val="center"/>
        </w:trPr>
        <w:tc>
          <w:tcPr>
            <w:tcW w:w="1525" w:type="dxa"/>
            <w:tcBorders>
              <w:top w:val="single" w:sz="4" w:space="0" w:color="auto"/>
              <w:left w:val="single" w:sz="4" w:space="0" w:color="auto"/>
              <w:bottom w:val="single" w:sz="4" w:space="0" w:color="auto"/>
              <w:right w:val="single" w:sz="4" w:space="0" w:color="auto"/>
            </w:tcBorders>
            <w:shd w:val="clear" w:color="auto" w:fill="auto"/>
            <w:noWrap/>
            <w:hideMark/>
          </w:tcPr>
          <w:p w14:paraId="62EDA836" w14:textId="77777777" w:rsidR="00682980" w:rsidRPr="00143C6E" w:rsidRDefault="00682980" w:rsidP="00682980">
            <w:pPr>
              <w:spacing w:after="0" w:line="240" w:lineRule="auto"/>
              <w:jc w:val="center"/>
              <w:rPr>
                <w:rFonts w:ascii="Arial" w:eastAsia="Times New Roman" w:hAnsi="Arial" w:cs="Arial"/>
                <w:color w:val="000000"/>
                <w:lang w:eastAsia="pt-BR"/>
              </w:rPr>
            </w:pPr>
          </w:p>
          <w:p w14:paraId="525B0D29" w14:textId="77777777" w:rsidR="00682980" w:rsidRPr="00143C6E" w:rsidRDefault="00682980" w:rsidP="00682980">
            <w:pPr>
              <w:spacing w:after="0" w:line="240" w:lineRule="auto"/>
              <w:jc w:val="center"/>
              <w:rPr>
                <w:rFonts w:ascii="Arial" w:eastAsia="Times New Roman" w:hAnsi="Arial" w:cs="Arial"/>
                <w:color w:val="000000"/>
                <w:lang w:eastAsia="pt-BR"/>
              </w:rPr>
            </w:pPr>
          </w:p>
          <w:p w14:paraId="15C2A155" w14:textId="77777777" w:rsidR="00682980" w:rsidRPr="00143C6E" w:rsidRDefault="00682980" w:rsidP="00682980">
            <w:pPr>
              <w:spacing w:after="0" w:line="240" w:lineRule="auto"/>
              <w:jc w:val="center"/>
              <w:rPr>
                <w:rFonts w:ascii="Arial" w:eastAsia="Times New Roman" w:hAnsi="Arial" w:cs="Arial"/>
                <w:color w:val="000000"/>
                <w:lang w:eastAsia="pt-BR"/>
              </w:rPr>
            </w:pPr>
          </w:p>
          <w:p w14:paraId="185B1681" w14:textId="77777777" w:rsidR="00682980" w:rsidRDefault="00682980" w:rsidP="00682980">
            <w:pPr>
              <w:spacing w:after="0" w:line="240" w:lineRule="auto"/>
              <w:jc w:val="center"/>
              <w:rPr>
                <w:rFonts w:ascii="Arial" w:eastAsia="Times New Roman" w:hAnsi="Arial" w:cs="Arial"/>
                <w:color w:val="000000"/>
                <w:lang w:eastAsia="pt-BR"/>
              </w:rPr>
            </w:pPr>
          </w:p>
          <w:p w14:paraId="68BAE348" w14:textId="77777777" w:rsidR="00F372E2" w:rsidRDefault="00F372E2" w:rsidP="00682980">
            <w:pPr>
              <w:spacing w:after="0" w:line="240" w:lineRule="auto"/>
              <w:jc w:val="center"/>
              <w:rPr>
                <w:rFonts w:ascii="Arial" w:eastAsia="Times New Roman" w:hAnsi="Arial" w:cs="Arial"/>
                <w:color w:val="000000"/>
                <w:lang w:eastAsia="pt-BR"/>
              </w:rPr>
            </w:pPr>
          </w:p>
          <w:p w14:paraId="64AE3B36" w14:textId="77777777" w:rsidR="00F372E2" w:rsidRPr="00143C6E" w:rsidRDefault="00F372E2" w:rsidP="00682980">
            <w:pPr>
              <w:spacing w:after="0" w:line="240" w:lineRule="auto"/>
              <w:jc w:val="center"/>
              <w:rPr>
                <w:rFonts w:ascii="Arial" w:eastAsia="Times New Roman" w:hAnsi="Arial" w:cs="Arial"/>
                <w:color w:val="000000"/>
                <w:lang w:eastAsia="pt-BR"/>
              </w:rPr>
            </w:pPr>
          </w:p>
          <w:p w14:paraId="0A14CD2B" w14:textId="297F5A94" w:rsidR="00682980" w:rsidRPr="00143C6E" w:rsidRDefault="00682980" w:rsidP="00682980">
            <w:pPr>
              <w:spacing w:after="0" w:line="240" w:lineRule="auto"/>
              <w:jc w:val="center"/>
              <w:rPr>
                <w:rFonts w:ascii="Arial" w:eastAsia="Times New Roman" w:hAnsi="Arial" w:cs="Arial"/>
                <w:color w:val="000000"/>
                <w:lang w:eastAsia="pt-BR"/>
              </w:rPr>
            </w:pPr>
            <w:r w:rsidRPr="00143C6E">
              <w:rPr>
                <w:rFonts w:ascii="Arial" w:eastAsia="Times New Roman" w:hAnsi="Arial" w:cs="Arial"/>
                <w:color w:val="000000"/>
                <w:lang w:eastAsia="pt-BR"/>
              </w:rPr>
              <w:t>33</w:t>
            </w:r>
          </w:p>
        </w:tc>
        <w:tc>
          <w:tcPr>
            <w:tcW w:w="4314" w:type="dxa"/>
            <w:tcBorders>
              <w:top w:val="single" w:sz="4" w:space="0" w:color="auto"/>
              <w:left w:val="nil"/>
              <w:bottom w:val="single" w:sz="4" w:space="0" w:color="auto"/>
              <w:right w:val="single" w:sz="4" w:space="0" w:color="auto"/>
            </w:tcBorders>
            <w:shd w:val="clear" w:color="auto" w:fill="auto"/>
            <w:hideMark/>
          </w:tcPr>
          <w:p w14:paraId="63DCEFE3" w14:textId="50290894" w:rsidR="00682980" w:rsidRPr="00143C6E" w:rsidRDefault="00682980" w:rsidP="00682980">
            <w:pPr>
              <w:spacing w:after="0" w:line="240" w:lineRule="auto"/>
              <w:jc w:val="both"/>
              <w:rPr>
                <w:rFonts w:ascii="Arial" w:eastAsia="Times New Roman" w:hAnsi="Arial" w:cs="Arial"/>
                <w:lang w:eastAsia="pt-BR"/>
              </w:rPr>
            </w:pPr>
            <w:r w:rsidRPr="00143C6E">
              <w:rPr>
                <w:rFonts w:ascii="Arial" w:eastAsia="Times New Roman" w:hAnsi="Arial" w:cs="Arial"/>
                <w:lang w:eastAsia="pt-BR"/>
              </w:rPr>
              <w:t>a)   A   sessão   de   usuário   deve   ser   automaticamente   bloqueada   ou encerrada    forçadamente    pelo    aplicativo    após    um    período    de inatividade. Este tempo não deve ser superior a 30 minutos.</w:t>
            </w:r>
          </w:p>
          <w:p w14:paraId="2DEBC636" w14:textId="46B73D13" w:rsidR="00682980" w:rsidRPr="00143C6E" w:rsidRDefault="00682980" w:rsidP="00682980">
            <w:pPr>
              <w:spacing w:after="0" w:line="240" w:lineRule="auto"/>
              <w:jc w:val="both"/>
              <w:rPr>
                <w:rFonts w:ascii="Arial" w:eastAsia="Times New Roman" w:hAnsi="Arial" w:cs="Arial"/>
                <w:lang w:eastAsia="pt-BR"/>
              </w:rPr>
            </w:pPr>
            <w:r w:rsidRPr="00143C6E">
              <w:rPr>
                <w:rFonts w:ascii="Arial" w:eastAsia="Times New Roman" w:hAnsi="Arial" w:cs="Arial"/>
                <w:lang w:eastAsia="pt-BR"/>
              </w:rPr>
              <w:t>b) após o bloqueio ou   encerramento   da   sessão   de   usuário, as informações em tela não deverão mais estar visíveis, sendo necessária uma nova autenticação para a retomada da atividade.</w:t>
            </w:r>
          </w:p>
          <w:p w14:paraId="5B0F93FB" w14:textId="46AF5A53" w:rsidR="00682980" w:rsidRPr="00143C6E" w:rsidRDefault="00682980" w:rsidP="00682980">
            <w:pPr>
              <w:spacing w:after="0" w:line="240" w:lineRule="auto"/>
              <w:jc w:val="both"/>
              <w:rPr>
                <w:rFonts w:ascii="Arial" w:eastAsia="Times New Roman" w:hAnsi="Arial" w:cs="Arial"/>
                <w:lang w:eastAsia="pt-BR"/>
              </w:rPr>
            </w:pPr>
            <w:r w:rsidRPr="00143C6E">
              <w:rPr>
                <w:rFonts w:ascii="Arial" w:eastAsia="Times New Roman" w:hAnsi="Arial" w:cs="Arial"/>
                <w:lang w:eastAsia="pt-BR"/>
              </w:rPr>
              <w:t>c) não deve ser possível para qualquer usuário do sistema desativar ou desabilitar tais controles.</w:t>
            </w:r>
          </w:p>
        </w:tc>
        <w:tc>
          <w:tcPr>
            <w:tcW w:w="1229" w:type="dxa"/>
            <w:tcBorders>
              <w:top w:val="single" w:sz="4" w:space="0" w:color="auto"/>
              <w:left w:val="nil"/>
              <w:bottom w:val="single" w:sz="4" w:space="0" w:color="auto"/>
              <w:right w:val="nil"/>
            </w:tcBorders>
            <w:shd w:val="clear" w:color="auto" w:fill="auto"/>
            <w:vAlign w:val="center"/>
            <w:hideMark/>
          </w:tcPr>
          <w:p w14:paraId="7FACE836" w14:textId="77777777" w:rsidR="00682980" w:rsidRPr="00143C6E" w:rsidRDefault="00682980" w:rsidP="00682980">
            <w:pPr>
              <w:spacing w:after="0" w:line="240" w:lineRule="auto"/>
              <w:jc w:val="center"/>
              <w:rPr>
                <w:rFonts w:ascii="Arial" w:eastAsia="Times New Roman" w:hAnsi="Arial" w:cs="Arial"/>
                <w:lang w:eastAsia="pt-BR"/>
              </w:rPr>
            </w:pPr>
            <w:r w:rsidRPr="00143C6E">
              <w:rPr>
                <w:rFonts w:ascii="Arial" w:eastAsia="Times New Roman" w:hAnsi="Arial" w:cs="Arial"/>
                <w:lang w:eastAsia="pt-BR"/>
              </w:rPr>
              <w:t>Obrigatório</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54C44" w14:textId="77777777" w:rsidR="00682980" w:rsidRPr="00143C6E" w:rsidRDefault="00682980" w:rsidP="00682980">
            <w:pPr>
              <w:spacing w:after="0" w:line="240" w:lineRule="auto"/>
              <w:jc w:val="center"/>
              <w:rPr>
                <w:rFonts w:ascii="Arial" w:eastAsia="Times New Roman" w:hAnsi="Arial" w:cs="Arial"/>
                <w:lang w:eastAsia="pt-BR"/>
              </w:rPr>
            </w:pPr>
            <w:r w:rsidRPr="00143C6E">
              <w:rPr>
                <w:rFonts w:ascii="Arial" w:eastAsia="Times New Roman" w:hAnsi="Arial" w:cs="Arial"/>
                <w:lang w:eastAsia="pt-BR"/>
              </w:rPr>
              <w:t>VII</w:t>
            </w:r>
          </w:p>
        </w:tc>
        <w:tc>
          <w:tcPr>
            <w:tcW w:w="813" w:type="dxa"/>
            <w:tcBorders>
              <w:top w:val="single" w:sz="4" w:space="0" w:color="auto"/>
              <w:left w:val="nil"/>
              <w:bottom w:val="single" w:sz="4" w:space="0" w:color="auto"/>
              <w:right w:val="single" w:sz="4" w:space="0" w:color="auto"/>
            </w:tcBorders>
            <w:shd w:val="clear" w:color="auto" w:fill="auto"/>
            <w:noWrap/>
            <w:vAlign w:val="center"/>
            <w:hideMark/>
          </w:tcPr>
          <w:p w14:paraId="0E5B8EDE" w14:textId="77777777" w:rsidR="00682980" w:rsidRPr="00143C6E" w:rsidRDefault="00682980" w:rsidP="00682980">
            <w:pPr>
              <w:spacing w:after="0" w:line="240" w:lineRule="auto"/>
              <w:jc w:val="center"/>
              <w:rPr>
                <w:rFonts w:ascii="Arial" w:eastAsia="Times New Roman" w:hAnsi="Arial" w:cs="Arial"/>
                <w:color w:val="000000"/>
                <w:lang w:eastAsia="pt-BR"/>
              </w:rPr>
            </w:pPr>
            <w:r w:rsidRPr="00143C6E">
              <w:rPr>
                <w:rFonts w:ascii="Arial" w:eastAsia="Times New Roman" w:hAnsi="Arial" w:cs="Arial"/>
                <w:color w:val="000000"/>
                <w:lang w:eastAsia="pt-BR"/>
              </w:rPr>
              <w:t>Não atende</w:t>
            </w:r>
          </w:p>
        </w:tc>
      </w:tr>
    </w:tbl>
    <w:p w14:paraId="1327030D" w14:textId="26BA911B" w:rsidR="00143C6E" w:rsidRPr="000F51BB" w:rsidRDefault="00143C6E" w:rsidP="00143C6E">
      <w:pPr>
        <w:spacing w:before="120" w:after="240" w:line="360" w:lineRule="auto"/>
        <w:jc w:val="center"/>
        <w:rPr>
          <w:rFonts w:ascii="Arial" w:hAnsi="Arial" w:cs="Arial"/>
          <w:b/>
          <w:color w:val="000000" w:themeColor="text1"/>
          <w:sz w:val="20"/>
          <w:szCs w:val="20"/>
        </w:rPr>
      </w:pPr>
      <w:r w:rsidRPr="000F51BB">
        <w:rPr>
          <w:rFonts w:ascii="Arial" w:hAnsi="Arial" w:cs="Arial"/>
          <w:b/>
          <w:color w:val="000000" w:themeColor="text1"/>
          <w:sz w:val="20"/>
          <w:szCs w:val="20"/>
        </w:rPr>
        <w:t xml:space="preserve">Fonte: </w:t>
      </w:r>
      <w:r w:rsidR="00BB07D1" w:rsidRPr="000F51BB">
        <w:rPr>
          <w:rFonts w:ascii="Arial" w:hAnsi="Arial" w:cs="Arial"/>
          <w:b/>
          <w:color w:val="000000" w:themeColor="text1"/>
          <w:sz w:val="20"/>
          <w:szCs w:val="20"/>
        </w:rPr>
        <w:t>Do autor (2022)</w:t>
      </w:r>
    </w:p>
    <w:p w14:paraId="36604779" w14:textId="1CDA9084" w:rsidR="00290B5A" w:rsidRPr="00A96419" w:rsidRDefault="00682980" w:rsidP="00F238CD">
      <w:pPr>
        <w:pStyle w:val="PargrafodaLista"/>
        <w:numPr>
          <w:ilvl w:val="0"/>
          <w:numId w:val="8"/>
        </w:numPr>
        <w:spacing w:after="0" w:line="360" w:lineRule="auto"/>
        <w:ind w:left="714" w:hanging="357"/>
        <w:jc w:val="both"/>
        <w:rPr>
          <w:rFonts w:ascii="Arial" w:hAnsi="Arial" w:cs="Arial"/>
          <w:sz w:val="24"/>
          <w:szCs w:val="24"/>
          <w:lang w:eastAsia="pt-BR"/>
        </w:rPr>
      </w:pPr>
      <w:r w:rsidRPr="00A96419">
        <w:rPr>
          <w:rFonts w:ascii="Arial" w:hAnsi="Arial" w:cs="Arial"/>
          <w:sz w:val="24"/>
          <w:szCs w:val="24"/>
          <w:lang w:eastAsia="pt-BR"/>
        </w:rPr>
        <w:t xml:space="preserve">Problema: </w:t>
      </w:r>
      <w:r w:rsidR="00290B5A" w:rsidRPr="00A96419">
        <w:rPr>
          <w:rFonts w:ascii="Arial" w:hAnsi="Arial" w:cs="Arial"/>
          <w:sz w:val="24"/>
          <w:szCs w:val="24"/>
          <w:lang w:eastAsia="pt-BR"/>
        </w:rPr>
        <w:t xml:space="preserve">Acesso não autorizado ao sistema de usuários que esqueceram de realizar </w:t>
      </w:r>
      <w:proofErr w:type="spellStart"/>
      <w:r w:rsidR="00290B5A" w:rsidRPr="0000638A">
        <w:rPr>
          <w:rFonts w:ascii="Arial" w:hAnsi="Arial" w:cs="Arial"/>
          <w:i/>
          <w:sz w:val="24"/>
          <w:szCs w:val="24"/>
          <w:lang w:eastAsia="pt-BR"/>
        </w:rPr>
        <w:t>logout</w:t>
      </w:r>
      <w:proofErr w:type="spellEnd"/>
      <w:r w:rsidR="00290B5A" w:rsidRPr="0000638A">
        <w:rPr>
          <w:rFonts w:ascii="Arial" w:hAnsi="Arial" w:cs="Arial"/>
          <w:i/>
          <w:sz w:val="24"/>
          <w:szCs w:val="24"/>
          <w:lang w:eastAsia="pt-BR"/>
        </w:rPr>
        <w:t>.</w:t>
      </w:r>
    </w:p>
    <w:p w14:paraId="1C77BD38" w14:textId="3ED0290B" w:rsidR="00682980" w:rsidRPr="00A96419" w:rsidRDefault="00682980" w:rsidP="00F238CD">
      <w:pPr>
        <w:pStyle w:val="PargrafodaLista"/>
        <w:numPr>
          <w:ilvl w:val="0"/>
          <w:numId w:val="8"/>
        </w:numPr>
        <w:spacing w:after="0" w:line="360" w:lineRule="auto"/>
        <w:ind w:left="714" w:hanging="357"/>
        <w:jc w:val="both"/>
        <w:rPr>
          <w:rFonts w:ascii="Arial" w:hAnsi="Arial" w:cs="Arial"/>
          <w:sz w:val="24"/>
          <w:szCs w:val="24"/>
          <w:lang w:eastAsia="pt-BR"/>
        </w:rPr>
      </w:pPr>
      <w:r w:rsidRPr="00A96419">
        <w:rPr>
          <w:rFonts w:ascii="Arial" w:hAnsi="Arial" w:cs="Arial"/>
          <w:sz w:val="24"/>
          <w:szCs w:val="24"/>
          <w:lang w:eastAsia="pt-BR"/>
        </w:rPr>
        <w:t>Impacto:</w:t>
      </w:r>
      <w:r w:rsidR="00290B5A" w:rsidRPr="00A96419">
        <w:rPr>
          <w:rFonts w:ascii="Arial" w:hAnsi="Arial" w:cs="Arial"/>
          <w:sz w:val="24"/>
          <w:szCs w:val="24"/>
          <w:lang w:eastAsia="pt-BR"/>
        </w:rPr>
        <w:t xml:space="preserve"> Com </w:t>
      </w:r>
      <w:r w:rsidR="001261A1">
        <w:rPr>
          <w:rFonts w:ascii="Arial" w:hAnsi="Arial" w:cs="Arial"/>
          <w:sz w:val="24"/>
          <w:szCs w:val="24"/>
          <w:lang w:eastAsia="pt-BR"/>
        </w:rPr>
        <w:t xml:space="preserve">o </w:t>
      </w:r>
      <w:r w:rsidR="00290B5A" w:rsidRPr="00A96419">
        <w:rPr>
          <w:rFonts w:ascii="Arial" w:hAnsi="Arial" w:cs="Arial"/>
          <w:sz w:val="24"/>
          <w:szCs w:val="24"/>
          <w:lang w:eastAsia="pt-BR"/>
        </w:rPr>
        <w:t xml:space="preserve">acesso não autorizado é possível causar danos a empresa pois </w:t>
      </w:r>
      <w:r w:rsidR="001261A1">
        <w:rPr>
          <w:rFonts w:ascii="Arial" w:hAnsi="Arial" w:cs="Arial"/>
          <w:sz w:val="24"/>
          <w:szCs w:val="24"/>
          <w:lang w:eastAsia="pt-BR"/>
        </w:rPr>
        <w:t xml:space="preserve">o </w:t>
      </w:r>
      <w:r w:rsidR="00290B5A" w:rsidRPr="00A96419">
        <w:rPr>
          <w:rFonts w:ascii="Arial" w:hAnsi="Arial" w:cs="Arial"/>
          <w:sz w:val="24"/>
          <w:szCs w:val="24"/>
          <w:lang w:eastAsia="pt-BR"/>
        </w:rPr>
        <w:t>sistema armazena os formulários personalizados utilizados em prontuário eletrônico para auxilio em atendimentos de pacientes.</w:t>
      </w:r>
      <w:r w:rsidR="00997081" w:rsidRPr="00A96419">
        <w:rPr>
          <w:rFonts w:ascii="Arial" w:hAnsi="Arial" w:cs="Arial"/>
          <w:sz w:val="24"/>
          <w:szCs w:val="24"/>
          <w:lang w:eastAsia="pt-BR"/>
        </w:rPr>
        <w:t xml:space="preserve"> É possível então com acesso não autorizado</w:t>
      </w:r>
      <w:r w:rsidR="009C65EF">
        <w:rPr>
          <w:rFonts w:ascii="Arial" w:hAnsi="Arial" w:cs="Arial"/>
          <w:sz w:val="24"/>
          <w:szCs w:val="24"/>
          <w:lang w:eastAsia="pt-BR"/>
        </w:rPr>
        <w:t>,</w:t>
      </w:r>
      <w:r w:rsidR="00997081" w:rsidRPr="00A96419">
        <w:rPr>
          <w:rFonts w:ascii="Arial" w:hAnsi="Arial" w:cs="Arial"/>
          <w:sz w:val="24"/>
          <w:szCs w:val="24"/>
          <w:lang w:eastAsia="pt-BR"/>
        </w:rPr>
        <w:t xml:space="preserve"> </w:t>
      </w:r>
      <w:r w:rsidR="009C65EF">
        <w:rPr>
          <w:rFonts w:ascii="Arial" w:hAnsi="Arial" w:cs="Arial"/>
          <w:sz w:val="24"/>
          <w:szCs w:val="24"/>
          <w:lang w:eastAsia="pt-BR"/>
        </w:rPr>
        <w:t>ter acesso a</w:t>
      </w:r>
      <w:r w:rsidR="00997081" w:rsidRPr="00A96419">
        <w:rPr>
          <w:rFonts w:ascii="Arial" w:hAnsi="Arial" w:cs="Arial"/>
          <w:sz w:val="24"/>
          <w:szCs w:val="24"/>
          <w:lang w:eastAsia="pt-BR"/>
        </w:rPr>
        <w:t xml:space="preserve"> </w:t>
      </w:r>
      <w:r w:rsidR="009C65EF">
        <w:rPr>
          <w:rFonts w:ascii="Arial" w:hAnsi="Arial" w:cs="Arial"/>
          <w:sz w:val="24"/>
          <w:szCs w:val="24"/>
          <w:lang w:eastAsia="pt-BR"/>
        </w:rPr>
        <w:t>dados</w:t>
      </w:r>
      <w:r w:rsidR="00997081" w:rsidRPr="00A96419">
        <w:rPr>
          <w:rFonts w:ascii="Arial" w:hAnsi="Arial" w:cs="Arial"/>
          <w:sz w:val="24"/>
          <w:szCs w:val="24"/>
          <w:lang w:eastAsia="pt-BR"/>
        </w:rPr>
        <w:t xml:space="preserve"> </w:t>
      </w:r>
      <w:r w:rsidR="009C65EF">
        <w:rPr>
          <w:rFonts w:ascii="Arial" w:hAnsi="Arial" w:cs="Arial"/>
          <w:sz w:val="24"/>
          <w:szCs w:val="24"/>
          <w:lang w:eastAsia="pt-BR"/>
        </w:rPr>
        <w:t>sensíveis</w:t>
      </w:r>
      <w:r w:rsidR="00997081" w:rsidRPr="00A96419">
        <w:rPr>
          <w:rFonts w:ascii="Arial" w:hAnsi="Arial" w:cs="Arial"/>
          <w:sz w:val="24"/>
          <w:szCs w:val="24"/>
          <w:lang w:eastAsia="pt-BR"/>
        </w:rPr>
        <w:t>.</w:t>
      </w:r>
    </w:p>
    <w:p w14:paraId="17C1F18F" w14:textId="0B2282B4" w:rsidR="00143C6E" w:rsidRPr="00143C6E" w:rsidRDefault="00682980" w:rsidP="00143C6E">
      <w:pPr>
        <w:pStyle w:val="PargrafodaLista"/>
        <w:numPr>
          <w:ilvl w:val="0"/>
          <w:numId w:val="8"/>
        </w:numPr>
        <w:spacing w:after="0" w:line="360" w:lineRule="auto"/>
        <w:ind w:left="714" w:hanging="357"/>
        <w:jc w:val="both"/>
        <w:rPr>
          <w:rFonts w:ascii="Arial" w:hAnsi="Arial" w:cs="Arial"/>
          <w:sz w:val="24"/>
          <w:szCs w:val="24"/>
          <w:lang w:eastAsia="pt-BR"/>
        </w:rPr>
      </w:pPr>
      <w:r w:rsidRPr="00A96419">
        <w:rPr>
          <w:rFonts w:ascii="Arial" w:hAnsi="Arial" w:cs="Arial"/>
          <w:sz w:val="24"/>
          <w:szCs w:val="24"/>
          <w:lang w:eastAsia="pt-BR"/>
        </w:rPr>
        <w:t xml:space="preserve">Solução: </w:t>
      </w:r>
      <w:r w:rsidR="0065334E" w:rsidRPr="00A96419">
        <w:rPr>
          <w:rFonts w:ascii="Arial" w:hAnsi="Arial" w:cs="Arial"/>
          <w:sz w:val="24"/>
          <w:szCs w:val="24"/>
          <w:lang w:eastAsia="pt-BR"/>
        </w:rPr>
        <w:t xml:space="preserve">Atualmente sistema não possui configurado </w:t>
      </w:r>
      <w:r w:rsidR="009C65EF">
        <w:rPr>
          <w:rFonts w:ascii="Arial" w:hAnsi="Arial" w:cs="Arial"/>
          <w:i/>
          <w:sz w:val="24"/>
          <w:szCs w:val="24"/>
          <w:lang w:eastAsia="pt-BR"/>
        </w:rPr>
        <w:t xml:space="preserve">time </w:t>
      </w:r>
      <w:r w:rsidR="0065334E" w:rsidRPr="009C65EF">
        <w:rPr>
          <w:rFonts w:ascii="Arial" w:hAnsi="Arial" w:cs="Arial"/>
          <w:i/>
          <w:sz w:val="24"/>
          <w:szCs w:val="24"/>
          <w:lang w:eastAsia="pt-BR"/>
        </w:rPr>
        <w:t>out</w:t>
      </w:r>
      <w:r w:rsidR="0065334E" w:rsidRPr="00A96419">
        <w:rPr>
          <w:rFonts w:ascii="Arial" w:hAnsi="Arial" w:cs="Arial"/>
          <w:sz w:val="24"/>
          <w:szCs w:val="24"/>
          <w:lang w:eastAsia="pt-BR"/>
        </w:rPr>
        <w:t xml:space="preserve"> na aplicação, será necessário em conjunto com fornecedor do </w:t>
      </w:r>
      <w:r w:rsidR="0065334E" w:rsidRPr="00F238CD">
        <w:rPr>
          <w:rFonts w:ascii="Arial" w:hAnsi="Arial" w:cs="Arial"/>
          <w:sz w:val="24"/>
          <w:szCs w:val="24"/>
          <w:lang w:eastAsia="pt-BR"/>
        </w:rPr>
        <w:t>software</w:t>
      </w:r>
      <w:r w:rsidR="0065334E" w:rsidRPr="00A96419">
        <w:rPr>
          <w:rFonts w:ascii="Arial" w:hAnsi="Arial" w:cs="Arial"/>
          <w:sz w:val="24"/>
          <w:szCs w:val="24"/>
          <w:lang w:eastAsia="pt-BR"/>
        </w:rPr>
        <w:t xml:space="preserve"> realizar </w:t>
      </w:r>
      <w:r w:rsidR="001261A1">
        <w:rPr>
          <w:rFonts w:ascii="Arial" w:hAnsi="Arial" w:cs="Arial"/>
          <w:sz w:val="24"/>
          <w:szCs w:val="24"/>
          <w:lang w:eastAsia="pt-BR"/>
        </w:rPr>
        <w:t xml:space="preserve">a </w:t>
      </w:r>
      <w:r w:rsidR="0065334E" w:rsidRPr="00A96419">
        <w:rPr>
          <w:rFonts w:ascii="Arial" w:hAnsi="Arial" w:cs="Arial"/>
          <w:sz w:val="24"/>
          <w:szCs w:val="24"/>
          <w:lang w:eastAsia="pt-BR"/>
        </w:rPr>
        <w:t xml:space="preserve">configuração para que </w:t>
      </w:r>
      <w:r w:rsidR="00F372E2">
        <w:rPr>
          <w:rFonts w:ascii="Arial" w:hAnsi="Arial" w:cs="Arial"/>
          <w:sz w:val="24"/>
          <w:szCs w:val="24"/>
          <w:lang w:eastAsia="pt-BR"/>
        </w:rPr>
        <w:t xml:space="preserve">a </w:t>
      </w:r>
      <w:r w:rsidR="0065334E" w:rsidRPr="00A96419">
        <w:rPr>
          <w:rFonts w:ascii="Arial" w:hAnsi="Arial" w:cs="Arial"/>
          <w:sz w:val="24"/>
          <w:szCs w:val="24"/>
          <w:lang w:eastAsia="pt-BR"/>
        </w:rPr>
        <w:t xml:space="preserve">sessão seja encerrada após 30 minutos de inatividade e obrigue novo acesso com autenticação de </w:t>
      </w:r>
      <w:proofErr w:type="spellStart"/>
      <w:r w:rsidR="0065334E" w:rsidRPr="0000638A">
        <w:rPr>
          <w:rFonts w:ascii="Arial" w:hAnsi="Arial" w:cs="Arial"/>
          <w:i/>
          <w:sz w:val="24"/>
          <w:szCs w:val="24"/>
          <w:lang w:eastAsia="pt-BR"/>
        </w:rPr>
        <w:t>login</w:t>
      </w:r>
      <w:proofErr w:type="spellEnd"/>
      <w:r w:rsidR="0065334E" w:rsidRPr="00A96419">
        <w:rPr>
          <w:rFonts w:ascii="Arial" w:hAnsi="Arial" w:cs="Arial"/>
          <w:sz w:val="24"/>
          <w:szCs w:val="24"/>
          <w:lang w:eastAsia="pt-BR"/>
        </w:rPr>
        <w:t xml:space="preserve"> e senha para novas alterações.</w:t>
      </w:r>
    </w:p>
    <w:p w14:paraId="4FE6B6E6" w14:textId="63AEC90C" w:rsidR="00682980" w:rsidRPr="00143C6E" w:rsidRDefault="00143C6E" w:rsidP="00143C6E">
      <w:pPr>
        <w:pStyle w:val="Legenda"/>
        <w:rPr>
          <w:rFonts w:ascii="Arial" w:hAnsi="Arial" w:cs="Arial"/>
          <w:iCs w:val="0"/>
          <w:color w:val="000000"/>
          <w:sz w:val="22"/>
          <w:szCs w:val="22"/>
        </w:rPr>
      </w:pPr>
      <w:bookmarkStart w:id="86" w:name="_Toc105191603"/>
      <w:r w:rsidRPr="00143C6E">
        <w:rPr>
          <w:rFonts w:ascii="Arial" w:hAnsi="Arial" w:cs="Arial"/>
          <w:iCs w:val="0"/>
          <w:color w:val="000000"/>
          <w:sz w:val="22"/>
          <w:szCs w:val="22"/>
        </w:rPr>
        <w:t xml:space="preserve">Quadro </w:t>
      </w:r>
      <w:r w:rsidR="00706269">
        <w:rPr>
          <w:rFonts w:ascii="Arial" w:hAnsi="Arial" w:cs="Arial"/>
          <w:iCs w:val="0"/>
          <w:color w:val="000000"/>
          <w:sz w:val="22"/>
          <w:szCs w:val="22"/>
        </w:rPr>
        <w:fldChar w:fldCharType="begin"/>
      </w:r>
      <w:r w:rsidR="00706269">
        <w:rPr>
          <w:rFonts w:ascii="Arial" w:hAnsi="Arial" w:cs="Arial"/>
          <w:iCs w:val="0"/>
          <w:color w:val="000000"/>
          <w:sz w:val="22"/>
          <w:szCs w:val="22"/>
        </w:rPr>
        <w:instrText xml:space="preserve"> SEQ Quadro \* ARABIC </w:instrText>
      </w:r>
      <w:r w:rsidR="00706269">
        <w:rPr>
          <w:rFonts w:ascii="Arial" w:hAnsi="Arial" w:cs="Arial"/>
          <w:iCs w:val="0"/>
          <w:color w:val="000000"/>
          <w:sz w:val="22"/>
          <w:szCs w:val="22"/>
        </w:rPr>
        <w:fldChar w:fldCharType="separate"/>
      </w:r>
      <w:r w:rsidR="00706269">
        <w:rPr>
          <w:rFonts w:ascii="Arial" w:hAnsi="Arial" w:cs="Arial"/>
          <w:iCs w:val="0"/>
          <w:noProof/>
          <w:color w:val="000000"/>
          <w:sz w:val="22"/>
          <w:szCs w:val="22"/>
        </w:rPr>
        <w:t>16</w:t>
      </w:r>
      <w:r w:rsidR="00706269">
        <w:rPr>
          <w:rFonts w:ascii="Arial" w:hAnsi="Arial" w:cs="Arial"/>
          <w:iCs w:val="0"/>
          <w:color w:val="000000"/>
          <w:sz w:val="22"/>
          <w:szCs w:val="22"/>
        </w:rPr>
        <w:fldChar w:fldCharType="end"/>
      </w:r>
      <w:r w:rsidRPr="00143C6E">
        <w:rPr>
          <w:rFonts w:ascii="Arial" w:hAnsi="Arial" w:cs="Arial"/>
          <w:iCs w:val="0"/>
          <w:color w:val="000000"/>
          <w:sz w:val="22"/>
          <w:szCs w:val="22"/>
        </w:rPr>
        <w:t xml:space="preserve"> </w:t>
      </w:r>
      <w:r w:rsidR="0000638A">
        <w:rPr>
          <w:rFonts w:ascii="Arial" w:hAnsi="Arial" w:cs="Arial"/>
          <w:iCs w:val="0"/>
          <w:color w:val="000000"/>
          <w:sz w:val="22"/>
          <w:szCs w:val="22"/>
        </w:rPr>
        <w:t xml:space="preserve">– </w:t>
      </w:r>
      <w:r w:rsidR="009D2AA5">
        <w:rPr>
          <w:rFonts w:ascii="Arial" w:hAnsi="Arial" w:cs="Arial"/>
          <w:iCs w:val="0"/>
          <w:color w:val="000000"/>
          <w:sz w:val="22"/>
          <w:szCs w:val="22"/>
        </w:rPr>
        <w:t>Requisito</w:t>
      </w:r>
      <w:r w:rsidR="0000638A">
        <w:rPr>
          <w:rFonts w:ascii="Arial" w:hAnsi="Arial" w:cs="Arial"/>
          <w:iCs w:val="0"/>
          <w:color w:val="000000"/>
          <w:sz w:val="22"/>
          <w:szCs w:val="22"/>
        </w:rPr>
        <w:t xml:space="preserve"> 42</w:t>
      </w:r>
      <w:r w:rsidR="009D2AA5">
        <w:rPr>
          <w:rFonts w:ascii="Arial" w:hAnsi="Arial" w:cs="Arial"/>
          <w:iCs w:val="0"/>
          <w:color w:val="000000"/>
          <w:sz w:val="22"/>
          <w:szCs w:val="22"/>
        </w:rPr>
        <w:t xml:space="preserve"> TISS (2022)</w:t>
      </w:r>
      <w:r w:rsidR="00CC3B1E">
        <w:rPr>
          <w:rFonts w:ascii="Arial" w:hAnsi="Arial" w:cs="Arial"/>
          <w:iCs w:val="0"/>
          <w:color w:val="000000"/>
          <w:sz w:val="22"/>
          <w:szCs w:val="22"/>
        </w:rPr>
        <w:t xml:space="preserve"> Editor</w:t>
      </w:r>
      <w:bookmarkEnd w:id="86"/>
    </w:p>
    <w:tbl>
      <w:tblPr>
        <w:tblW w:w="8963" w:type="dxa"/>
        <w:jc w:val="center"/>
        <w:tblCellMar>
          <w:left w:w="70" w:type="dxa"/>
          <w:right w:w="70" w:type="dxa"/>
        </w:tblCellMar>
        <w:tblLook w:val="04A0" w:firstRow="1" w:lastRow="0" w:firstColumn="1" w:lastColumn="0" w:noHBand="0" w:noVBand="1"/>
      </w:tblPr>
      <w:tblGrid>
        <w:gridCol w:w="1525"/>
        <w:gridCol w:w="4314"/>
        <w:gridCol w:w="1229"/>
        <w:gridCol w:w="1082"/>
        <w:gridCol w:w="813"/>
      </w:tblGrid>
      <w:tr w:rsidR="00682980" w:rsidRPr="00143C6E" w14:paraId="63634C54" w14:textId="77777777" w:rsidTr="00143C6E">
        <w:trPr>
          <w:trHeight w:val="323"/>
          <w:jc w:val="center"/>
        </w:trPr>
        <w:tc>
          <w:tcPr>
            <w:tcW w:w="15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58D60F" w14:textId="77777777" w:rsidR="00682980" w:rsidRPr="00143C6E" w:rsidRDefault="00682980" w:rsidP="00143C6E">
            <w:pPr>
              <w:spacing w:after="0" w:line="240" w:lineRule="auto"/>
              <w:rPr>
                <w:rFonts w:ascii="Arial" w:eastAsia="Times New Roman" w:hAnsi="Arial" w:cs="Arial"/>
                <w:b/>
                <w:color w:val="000000"/>
                <w:lang w:eastAsia="pt-BR"/>
              </w:rPr>
            </w:pPr>
            <w:r w:rsidRPr="00143C6E">
              <w:rPr>
                <w:rFonts w:ascii="Arial" w:eastAsia="Times New Roman" w:hAnsi="Arial" w:cs="Arial"/>
                <w:b/>
                <w:color w:val="000000"/>
                <w:lang w:eastAsia="pt-BR"/>
              </w:rPr>
              <w:t>Requisito</w:t>
            </w:r>
          </w:p>
        </w:tc>
        <w:tc>
          <w:tcPr>
            <w:tcW w:w="4314" w:type="dxa"/>
            <w:tcBorders>
              <w:top w:val="single" w:sz="4" w:space="0" w:color="auto"/>
              <w:left w:val="nil"/>
              <w:bottom w:val="single" w:sz="4" w:space="0" w:color="auto"/>
              <w:right w:val="single" w:sz="4" w:space="0" w:color="auto"/>
            </w:tcBorders>
            <w:shd w:val="clear" w:color="auto" w:fill="auto"/>
            <w:vAlign w:val="center"/>
          </w:tcPr>
          <w:p w14:paraId="1657D1E5" w14:textId="77777777" w:rsidR="00682980" w:rsidRPr="00143C6E" w:rsidRDefault="00682980" w:rsidP="00143C6E">
            <w:pPr>
              <w:spacing w:after="0" w:line="240" w:lineRule="auto"/>
              <w:rPr>
                <w:rFonts w:ascii="Arial" w:eastAsia="Times New Roman" w:hAnsi="Arial" w:cs="Arial"/>
                <w:b/>
                <w:lang w:eastAsia="pt-BR"/>
              </w:rPr>
            </w:pPr>
            <w:r w:rsidRPr="00143C6E">
              <w:rPr>
                <w:rFonts w:ascii="Arial" w:eastAsia="Times New Roman" w:hAnsi="Arial" w:cs="Arial"/>
                <w:b/>
                <w:lang w:eastAsia="pt-BR"/>
              </w:rPr>
              <w:t>Descrição</w:t>
            </w:r>
          </w:p>
        </w:tc>
        <w:tc>
          <w:tcPr>
            <w:tcW w:w="1229" w:type="dxa"/>
            <w:tcBorders>
              <w:top w:val="single" w:sz="4" w:space="0" w:color="auto"/>
              <w:left w:val="nil"/>
              <w:bottom w:val="single" w:sz="4" w:space="0" w:color="auto"/>
              <w:right w:val="nil"/>
            </w:tcBorders>
            <w:shd w:val="clear" w:color="auto" w:fill="auto"/>
            <w:vAlign w:val="center"/>
          </w:tcPr>
          <w:p w14:paraId="49518DE8" w14:textId="77777777" w:rsidR="00682980" w:rsidRPr="00143C6E" w:rsidRDefault="00682980" w:rsidP="00143C6E">
            <w:pPr>
              <w:spacing w:after="0" w:line="240" w:lineRule="auto"/>
              <w:rPr>
                <w:rFonts w:ascii="Arial" w:eastAsia="Times New Roman" w:hAnsi="Arial" w:cs="Arial"/>
                <w:b/>
                <w:color w:val="000000"/>
                <w:lang w:eastAsia="pt-BR"/>
              </w:rPr>
            </w:pPr>
            <w:r w:rsidRPr="00143C6E">
              <w:rPr>
                <w:rFonts w:ascii="Arial" w:eastAsia="Times New Roman" w:hAnsi="Arial" w:cs="Arial"/>
                <w:b/>
                <w:color w:val="000000"/>
                <w:lang w:eastAsia="pt-BR"/>
              </w:rPr>
              <w:t>Condição</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tcPr>
          <w:p w14:paraId="0825F897" w14:textId="77777777" w:rsidR="00682980" w:rsidRPr="00143C6E" w:rsidRDefault="00682980" w:rsidP="00143C6E">
            <w:pPr>
              <w:spacing w:after="0" w:line="240" w:lineRule="auto"/>
              <w:rPr>
                <w:rFonts w:ascii="Arial" w:eastAsia="Times New Roman" w:hAnsi="Arial" w:cs="Arial"/>
                <w:b/>
                <w:color w:val="000000"/>
                <w:lang w:eastAsia="pt-BR"/>
              </w:rPr>
            </w:pPr>
            <w:r w:rsidRPr="00143C6E">
              <w:rPr>
                <w:rFonts w:ascii="Arial" w:eastAsia="Times New Roman" w:hAnsi="Arial" w:cs="Arial"/>
                <w:b/>
                <w:color w:val="000000"/>
                <w:lang w:eastAsia="pt-BR"/>
              </w:rPr>
              <w:t>Princípio</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2AED0EF3" w14:textId="77777777" w:rsidR="00682980" w:rsidRPr="00143C6E" w:rsidRDefault="00682980" w:rsidP="00143C6E">
            <w:pPr>
              <w:spacing w:after="0" w:line="240" w:lineRule="auto"/>
              <w:rPr>
                <w:rFonts w:ascii="Arial" w:eastAsia="Times New Roman" w:hAnsi="Arial" w:cs="Arial"/>
                <w:b/>
                <w:color w:val="000000"/>
                <w:lang w:eastAsia="pt-BR"/>
              </w:rPr>
            </w:pPr>
            <w:r w:rsidRPr="00143C6E">
              <w:rPr>
                <w:rFonts w:ascii="Arial" w:eastAsia="Times New Roman" w:hAnsi="Arial" w:cs="Arial"/>
                <w:b/>
                <w:color w:val="000000"/>
                <w:lang w:eastAsia="pt-BR"/>
              </w:rPr>
              <w:t>R</w:t>
            </w:r>
          </w:p>
        </w:tc>
      </w:tr>
      <w:tr w:rsidR="00682980" w:rsidRPr="00143C6E" w14:paraId="7F9ED965" w14:textId="77777777" w:rsidTr="00143C6E">
        <w:trPr>
          <w:trHeight w:val="699"/>
          <w:jc w:val="center"/>
        </w:trPr>
        <w:tc>
          <w:tcPr>
            <w:tcW w:w="1525" w:type="dxa"/>
            <w:tcBorders>
              <w:top w:val="single" w:sz="4" w:space="0" w:color="auto"/>
              <w:left w:val="single" w:sz="4" w:space="0" w:color="auto"/>
              <w:bottom w:val="single" w:sz="4" w:space="0" w:color="auto"/>
              <w:right w:val="single" w:sz="4" w:space="0" w:color="auto"/>
            </w:tcBorders>
            <w:shd w:val="clear" w:color="auto" w:fill="auto"/>
            <w:noWrap/>
            <w:hideMark/>
          </w:tcPr>
          <w:p w14:paraId="73741A5D" w14:textId="77777777" w:rsidR="00682980" w:rsidRPr="00143C6E" w:rsidRDefault="00682980" w:rsidP="00682980">
            <w:pPr>
              <w:spacing w:after="0" w:line="240" w:lineRule="auto"/>
              <w:jc w:val="center"/>
              <w:rPr>
                <w:rFonts w:ascii="Arial" w:eastAsia="Times New Roman" w:hAnsi="Arial" w:cs="Arial"/>
                <w:color w:val="000000"/>
                <w:lang w:eastAsia="pt-BR"/>
              </w:rPr>
            </w:pPr>
          </w:p>
          <w:p w14:paraId="4824588C" w14:textId="77777777" w:rsidR="00682980" w:rsidRPr="00143C6E" w:rsidRDefault="00682980" w:rsidP="00682980">
            <w:pPr>
              <w:spacing w:after="0" w:line="240" w:lineRule="auto"/>
              <w:jc w:val="center"/>
              <w:rPr>
                <w:rFonts w:ascii="Arial" w:eastAsia="Times New Roman" w:hAnsi="Arial" w:cs="Arial"/>
                <w:color w:val="000000"/>
                <w:lang w:eastAsia="pt-BR"/>
              </w:rPr>
            </w:pPr>
          </w:p>
          <w:p w14:paraId="703AB5FF" w14:textId="77777777" w:rsidR="00682980" w:rsidRPr="00143C6E" w:rsidRDefault="00682980" w:rsidP="00682980">
            <w:pPr>
              <w:spacing w:after="0" w:line="240" w:lineRule="auto"/>
              <w:jc w:val="center"/>
              <w:rPr>
                <w:rFonts w:ascii="Arial" w:eastAsia="Times New Roman" w:hAnsi="Arial" w:cs="Arial"/>
                <w:color w:val="000000"/>
                <w:lang w:eastAsia="pt-BR"/>
              </w:rPr>
            </w:pPr>
          </w:p>
          <w:p w14:paraId="1764EA34" w14:textId="77777777" w:rsidR="00682980" w:rsidRPr="00143C6E" w:rsidRDefault="00682980" w:rsidP="00682980">
            <w:pPr>
              <w:spacing w:after="0" w:line="240" w:lineRule="auto"/>
              <w:jc w:val="center"/>
              <w:rPr>
                <w:rFonts w:ascii="Arial" w:eastAsia="Times New Roman" w:hAnsi="Arial" w:cs="Arial"/>
                <w:color w:val="000000"/>
                <w:lang w:eastAsia="pt-BR"/>
              </w:rPr>
            </w:pPr>
          </w:p>
          <w:p w14:paraId="75717773" w14:textId="77777777" w:rsidR="00682980" w:rsidRPr="00143C6E" w:rsidRDefault="00682980" w:rsidP="00682980">
            <w:pPr>
              <w:spacing w:after="0" w:line="240" w:lineRule="auto"/>
              <w:jc w:val="center"/>
              <w:rPr>
                <w:rFonts w:ascii="Arial" w:eastAsia="Times New Roman" w:hAnsi="Arial" w:cs="Arial"/>
                <w:color w:val="000000"/>
                <w:lang w:eastAsia="pt-BR"/>
              </w:rPr>
            </w:pPr>
          </w:p>
          <w:p w14:paraId="3565C8F4" w14:textId="00E56F03" w:rsidR="00682980" w:rsidRPr="00143C6E" w:rsidRDefault="00682980" w:rsidP="00682980">
            <w:pPr>
              <w:spacing w:after="0" w:line="240" w:lineRule="auto"/>
              <w:jc w:val="center"/>
              <w:rPr>
                <w:rFonts w:ascii="Arial" w:eastAsia="Times New Roman" w:hAnsi="Arial" w:cs="Arial"/>
                <w:color w:val="000000"/>
                <w:lang w:eastAsia="pt-BR"/>
              </w:rPr>
            </w:pPr>
            <w:r w:rsidRPr="00143C6E">
              <w:rPr>
                <w:rFonts w:ascii="Arial" w:eastAsia="Times New Roman" w:hAnsi="Arial" w:cs="Arial"/>
                <w:color w:val="000000"/>
                <w:lang w:eastAsia="pt-BR"/>
              </w:rPr>
              <w:t>42</w:t>
            </w:r>
          </w:p>
        </w:tc>
        <w:tc>
          <w:tcPr>
            <w:tcW w:w="4314" w:type="dxa"/>
            <w:tcBorders>
              <w:top w:val="single" w:sz="4" w:space="0" w:color="auto"/>
              <w:left w:val="nil"/>
              <w:bottom w:val="single" w:sz="4" w:space="0" w:color="auto"/>
              <w:right w:val="single" w:sz="4" w:space="0" w:color="auto"/>
            </w:tcBorders>
            <w:shd w:val="clear" w:color="auto" w:fill="auto"/>
            <w:hideMark/>
          </w:tcPr>
          <w:p w14:paraId="62B653FF" w14:textId="2C61184D" w:rsidR="00682980" w:rsidRPr="00143C6E" w:rsidRDefault="00682980" w:rsidP="00682980">
            <w:pPr>
              <w:spacing w:after="0" w:line="240" w:lineRule="auto"/>
              <w:jc w:val="both"/>
              <w:rPr>
                <w:rFonts w:ascii="Arial" w:eastAsia="Times New Roman" w:hAnsi="Arial" w:cs="Arial"/>
                <w:lang w:eastAsia="pt-BR"/>
              </w:rPr>
            </w:pPr>
            <w:r w:rsidRPr="00143C6E">
              <w:rPr>
                <w:rFonts w:ascii="Arial" w:eastAsia="Times New Roman" w:hAnsi="Arial" w:cs="Arial"/>
                <w:lang w:eastAsia="pt-BR"/>
              </w:rPr>
              <w:t>Assim que completada uma autenticação com sucesso, o sistema deve exibir à pessoa usuária as seguintes informações:</w:t>
            </w:r>
          </w:p>
          <w:p w14:paraId="07C1591F" w14:textId="77777777" w:rsidR="00682980" w:rsidRPr="00143C6E" w:rsidRDefault="00682980" w:rsidP="00682980">
            <w:pPr>
              <w:spacing w:after="0" w:line="240" w:lineRule="auto"/>
              <w:jc w:val="both"/>
              <w:rPr>
                <w:rFonts w:ascii="Arial" w:eastAsia="Times New Roman" w:hAnsi="Arial" w:cs="Arial"/>
                <w:lang w:eastAsia="pt-BR"/>
              </w:rPr>
            </w:pPr>
            <w:r w:rsidRPr="00143C6E">
              <w:rPr>
                <w:rFonts w:ascii="Arial" w:eastAsia="Times New Roman" w:hAnsi="Arial" w:cs="Arial"/>
                <w:lang w:eastAsia="pt-BR"/>
              </w:rPr>
              <w:t>• Data e hora da última autenticação com sucesso de seu usuário;</w:t>
            </w:r>
          </w:p>
          <w:p w14:paraId="1F84BAED" w14:textId="10CD1570" w:rsidR="00682980" w:rsidRPr="00143C6E" w:rsidRDefault="00682980" w:rsidP="00682980">
            <w:pPr>
              <w:spacing w:after="0" w:line="240" w:lineRule="auto"/>
              <w:jc w:val="both"/>
              <w:rPr>
                <w:rFonts w:ascii="Arial" w:eastAsia="Times New Roman" w:hAnsi="Arial" w:cs="Arial"/>
                <w:lang w:eastAsia="pt-BR"/>
              </w:rPr>
            </w:pPr>
            <w:r w:rsidRPr="00143C6E">
              <w:rPr>
                <w:rFonts w:ascii="Arial" w:eastAsia="Times New Roman" w:hAnsi="Arial" w:cs="Arial"/>
                <w:lang w:eastAsia="pt-BR"/>
              </w:rPr>
              <w:t>• Data e hora das tentativas de autenticação sem sucesso depois da última autenticação com sucesso.</w:t>
            </w:r>
          </w:p>
          <w:p w14:paraId="1CDB072B" w14:textId="4203E692" w:rsidR="00682980" w:rsidRPr="00143C6E" w:rsidRDefault="00682980" w:rsidP="00682980">
            <w:pPr>
              <w:spacing w:after="0" w:line="240" w:lineRule="auto"/>
              <w:jc w:val="both"/>
              <w:rPr>
                <w:rFonts w:ascii="Arial" w:eastAsia="Times New Roman" w:hAnsi="Arial" w:cs="Arial"/>
                <w:lang w:eastAsia="pt-BR"/>
              </w:rPr>
            </w:pPr>
            <w:r w:rsidRPr="00143C6E">
              <w:rPr>
                <w:rFonts w:ascii="Arial" w:eastAsia="Times New Roman" w:hAnsi="Arial" w:cs="Arial"/>
                <w:lang w:eastAsia="pt-BR"/>
              </w:rPr>
              <w:t>Nota: Considera-se como “última autenticação” a autenticação anterior à que está ocorrendo.</w:t>
            </w:r>
          </w:p>
        </w:tc>
        <w:tc>
          <w:tcPr>
            <w:tcW w:w="1229" w:type="dxa"/>
            <w:tcBorders>
              <w:top w:val="single" w:sz="4" w:space="0" w:color="auto"/>
              <w:left w:val="nil"/>
              <w:bottom w:val="single" w:sz="4" w:space="0" w:color="auto"/>
              <w:right w:val="nil"/>
            </w:tcBorders>
            <w:shd w:val="clear" w:color="auto" w:fill="auto"/>
            <w:vAlign w:val="center"/>
            <w:hideMark/>
          </w:tcPr>
          <w:p w14:paraId="19AEBDE3" w14:textId="77777777" w:rsidR="00682980" w:rsidRPr="00143C6E" w:rsidRDefault="00682980" w:rsidP="00682980">
            <w:pPr>
              <w:spacing w:after="0" w:line="240" w:lineRule="auto"/>
              <w:jc w:val="center"/>
              <w:rPr>
                <w:rFonts w:ascii="Arial" w:eastAsia="Times New Roman" w:hAnsi="Arial" w:cs="Arial"/>
                <w:lang w:eastAsia="pt-BR"/>
              </w:rPr>
            </w:pPr>
            <w:r w:rsidRPr="00143C6E">
              <w:rPr>
                <w:rFonts w:ascii="Arial" w:eastAsia="Times New Roman" w:hAnsi="Arial" w:cs="Arial"/>
                <w:lang w:eastAsia="pt-BR"/>
              </w:rPr>
              <w:t>Obrigatório</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B768F5" w14:textId="77777777" w:rsidR="00682980" w:rsidRPr="00143C6E" w:rsidRDefault="00682980" w:rsidP="00682980">
            <w:pPr>
              <w:spacing w:after="0" w:line="240" w:lineRule="auto"/>
              <w:jc w:val="center"/>
              <w:rPr>
                <w:rFonts w:ascii="Arial" w:eastAsia="Times New Roman" w:hAnsi="Arial" w:cs="Arial"/>
                <w:lang w:eastAsia="pt-BR"/>
              </w:rPr>
            </w:pPr>
            <w:r w:rsidRPr="00143C6E">
              <w:rPr>
                <w:rFonts w:ascii="Arial" w:eastAsia="Times New Roman" w:hAnsi="Arial" w:cs="Arial"/>
                <w:lang w:eastAsia="pt-BR"/>
              </w:rPr>
              <w:t>VII</w:t>
            </w:r>
          </w:p>
        </w:tc>
        <w:tc>
          <w:tcPr>
            <w:tcW w:w="813" w:type="dxa"/>
            <w:tcBorders>
              <w:top w:val="single" w:sz="4" w:space="0" w:color="auto"/>
              <w:left w:val="nil"/>
              <w:bottom w:val="single" w:sz="4" w:space="0" w:color="auto"/>
              <w:right w:val="single" w:sz="4" w:space="0" w:color="auto"/>
            </w:tcBorders>
            <w:shd w:val="clear" w:color="auto" w:fill="auto"/>
            <w:noWrap/>
            <w:vAlign w:val="center"/>
            <w:hideMark/>
          </w:tcPr>
          <w:p w14:paraId="1A426163" w14:textId="77777777" w:rsidR="00682980" w:rsidRPr="00143C6E" w:rsidRDefault="00682980" w:rsidP="00682980">
            <w:pPr>
              <w:spacing w:after="0" w:line="240" w:lineRule="auto"/>
              <w:jc w:val="center"/>
              <w:rPr>
                <w:rFonts w:ascii="Arial" w:eastAsia="Times New Roman" w:hAnsi="Arial" w:cs="Arial"/>
                <w:color w:val="000000"/>
                <w:lang w:eastAsia="pt-BR"/>
              </w:rPr>
            </w:pPr>
            <w:r w:rsidRPr="00143C6E">
              <w:rPr>
                <w:rFonts w:ascii="Arial" w:eastAsia="Times New Roman" w:hAnsi="Arial" w:cs="Arial"/>
                <w:color w:val="000000"/>
                <w:lang w:eastAsia="pt-BR"/>
              </w:rPr>
              <w:t>Não atende</w:t>
            </w:r>
          </w:p>
        </w:tc>
      </w:tr>
    </w:tbl>
    <w:p w14:paraId="2CD609CF" w14:textId="2FAA1E04" w:rsidR="00143C6E" w:rsidRPr="000F51BB" w:rsidRDefault="00143C6E" w:rsidP="00143C6E">
      <w:pPr>
        <w:spacing w:before="120" w:after="240" w:line="360" w:lineRule="auto"/>
        <w:jc w:val="center"/>
        <w:rPr>
          <w:rFonts w:ascii="Arial" w:hAnsi="Arial" w:cs="Arial"/>
          <w:b/>
          <w:color w:val="000000" w:themeColor="text1"/>
          <w:sz w:val="20"/>
          <w:szCs w:val="20"/>
        </w:rPr>
      </w:pPr>
      <w:r w:rsidRPr="000F51BB">
        <w:rPr>
          <w:rFonts w:ascii="Arial" w:hAnsi="Arial" w:cs="Arial"/>
          <w:b/>
          <w:color w:val="000000" w:themeColor="text1"/>
          <w:sz w:val="20"/>
          <w:szCs w:val="20"/>
        </w:rPr>
        <w:t xml:space="preserve">Fonte: </w:t>
      </w:r>
      <w:r w:rsidR="00BB07D1" w:rsidRPr="000F51BB">
        <w:rPr>
          <w:rFonts w:ascii="Arial" w:hAnsi="Arial" w:cs="Arial"/>
          <w:b/>
          <w:color w:val="000000" w:themeColor="text1"/>
          <w:sz w:val="20"/>
          <w:szCs w:val="20"/>
        </w:rPr>
        <w:t>Do autor (2022)</w:t>
      </w:r>
    </w:p>
    <w:p w14:paraId="7B636853" w14:textId="77777777" w:rsidR="00143C6E" w:rsidRDefault="00143C6E" w:rsidP="00143C6E">
      <w:pPr>
        <w:pStyle w:val="PargrafodaLista"/>
        <w:spacing w:after="0" w:line="360" w:lineRule="auto"/>
        <w:ind w:left="714"/>
        <w:jc w:val="both"/>
        <w:rPr>
          <w:rFonts w:ascii="Arial" w:hAnsi="Arial" w:cs="Arial"/>
          <w:sz w:val="24"/>
          <w:szCs w:val="24"/>
          <w:lang w:eastAsia="pt-BR"/>
        </w:rPr>
      </w:pPr>
    </w:p>
    <w:p w14:paraId="1C813156" w14:textId="77777777" w:rsidR="00CE7CCB" w:rsidRDefault="00CE7CCB" w:rsidP="00F238CD">
      <w:pPr>
        <w:pStyle w:val="PargrafodaLista"/>
        <w:numPr>
          <w:ilvl w:val="0"/>
          <w:numId w:val="8"/>
        </w:numPr>
        <w:spacing w:after="0" w:line="360" w:lineRule="auto"/>
        <w:ind w:left="714" w:hanging="357"/>
        <w:jc w:val="both"/>
        <w:rPr>
          <w:rFonts w:ascii="Arial" w:hAnsi="Arial" w:cs="Arial"/>
          <w:sz w:val="24"/>
          <w:szCs w:val="24"/>
          <w:lang w:eastAsia="pt-BR"/>
        </w:rPr>
      </w:pPr>
      <w:r>
        <w:rPr>
          <w:rFonts w:ascii="Arial" w:hAnsi="Arial" w:cs="Arial"/>
          <w:sz w:val="24"/>
          <w:szCs w:val="24"/>
          <w:lang w:eastAsia="pt-BR"/>
        </w:rPr>
        <w:t xml:space="preserve">Problema: Usuário não tem informações de últimos acessos com sucesso e tentativas invalidas de acesso. </w:t>
      </w:r>
    </w:p>
    <w:p w14:paraId="234E6392" w14:textId="77777777" w:rsidR="00CE7CCB" w:rsidRDefault="00CE7CCB" w:rsidP="00F238CD">
      <w:pPr>
        <w:pStyle w:val="PargrafodaLista"/>
        <w:numPr>
          <w:ilvl w:val="0"/>
          <w:numId w:val="8"/>
        </w:numPr>
        <w:spacing w:after="0" w:line="360" w:lineRule="auto"/>
        <w:ind w:left="714" w:hanging="357"/>
        <w:jc w:val="both"/>
        <w:rPr>
          <w:rFonts w:ascii="Arial" w:hAnsi="Arial" w:cs="Arial"/>
          <w:sz w:val="24"/>
          <w:szCs w:val="24"/>
          <w:lang w:eastAsia="pt-BR"/>
        </w:rPr>
      </w:pPr>
      <w:r>
        <w:rPr>
          <w:rFonts w:ascii="Arial" w:hAnsi="Arial" w:cs="Arial"/>
          <w:sz w:val="24"/>
          <w:szCs w:val="24"/>
          <w:lang w:eastAsia="pt-BR"/>
        </w:rPr>
        <w:t xml:space="preserve">Impacto: Sem a informação de último acesso ou tentativa de acesso usuário não consegue identificar possíveis tentativas de acesso indevido, podendo até resultar em vazamento de informações sensíveis. </w:t>
      </w:r>
    </w:p>
    <w:p w14:paraId="114E9BC7" w14:textId="1106B1C6" w:rsidR="00CE7CCB" w:rsidRDefault="00CE7CCB" w:rsidP="00F238CD">
      <w:pPr>
        <w:pStyle w:val="PargrafodaLista"/>
        <w:numPr>
          <w:ilvl w:val="0"/>
          <w:numId w:val="8"/>
        </w:numPr>
        <w:spacing w:after="0" w:line="360" w:lineRule="auto"/>
        <w:ind w:left="714" w:hanging="357"/>
        <w:jc w:val="both"/>
        <w:rPr>
          <w:rFonts w:ascii="Arial" w:hAnsi="Arial" w:cs="Arial"/>
          <w:sz w:val="24"/>
          <w:szCs w:val="24"/>
          <w:lang w:eastAsia="pt-BR"/>
        </w:rPr>
      </w:pPr>
      <w:r>
        <w:rPr>
          <w:rFonts w:ascii="Arial" w:hAnsi="Arial" w:cs="Arial"/>
          <w:sz w:val="24"/>
          <w:szCs w:val="24"/>
          <w:lang w:eastAsia="pt-BR"/>
        </w:rPr>
        <w:t xml:space="preserve">Solução: </w:t>
      </w:r>
      <w:r w:rsidR="00F372E2">
        <w:rPr>
          <w:rFonts w:ascii="Arial" w:hAnsi="Arial" w:cs="Arial"/>
          <w:sz w:val="24"/>
          <w:szCs w:val="24"/>
          <w:lang w:eastAsia="pt-BR"/>
        </w:rPr>
        <w:t>O</w:t>
      </w:r>
      <w:r>
        <w:rPr>
          <w:rFonts w:ascii="Arial" w:hAnsi="Arial" w:cs="Arial"/>
          <w:sz w:val="24"/>
          <w:szCs w:val="24"/>
          <w:lang w:eastAsia="pt-BR"/>
        </w:rPr>
        <w:t xml:space="preserve"> sistema </w:t>
      </w:r>
      <w:proofErr w:type="spellStart"/>
      <w:r>
        <w:rPr>
          <w:rFonts w:ascii="Arial" w:hAnsi="Arial" w:cs="Arial"/>
          <w:sz w:val="24"/>
          <w:szCs w:val="24"/>
          <w:lang w:eastAsia="pt-BR"/>
        </w:rPr>
        <w:t>MVEditor</w:t>
      </w:r>
      <w:proofErr w:type="spellEnd"/>
      <w:r>
        <w:rPr>
          <w:rFonts w:ascii="Arial" w:hAnsi="Arial" w:cs="Arial"/>
          <w:sz w:val="24"/>
          <w:szCs w:val="24"/>
          <w:lang w:eastAsia="pt-BR"/>
        </w:rPr>
        <w:t xml:space="preserve"> não possui a funcionalidade será necessário abrir chamado de implementação com o fornecedor do software.</w:t>
      </w:r>
    </w:p>
    <w:p w14:paraId="689CAF3F" w14:textId="6DD9EC37" w:rsidR="00682980" w:rsidRPr="00143C6E" w:rsidRDefault="00143C6E" w:rsidP="00143C6E">
      <w:pPr>
        <w:pStyle w:val="Legenda"/>
        <w:rPr>
          <w:rFonts w:ascii="Arial" w:hAnsi="Arial" w:cs="Arial"/>
          <w:iCs w:val="0"/>
          <w:color w:val="000000"/>
          <w:sz w:val="22"/>
          <w:szCs w:val="22"/>
        </w:rPr>
      </w:pPr>
      <w:bookmarkStart w:id="87" w:name="_Toc105191604"/>
      <w:r w:rsidRPr="00143C6E">
        <w:rPr>
          <w:rFonts w:ascii="Arial" w:hAnsi="Arial" w:cs="Arial"/>
          <w:iCs w:val="0"/>
          <w:color w:val="000000"/>
          <w:sz w:val="22"/>
          <w:szCs w:val="22"/>
        </w:rPr>
        <w:t xml:space="preserve">Quadro </w:t>
      </w:r>
      <w:r w:rsidR="00706269">
        <w:rPr>
          <w:rFonts w:ascii="Arial" w:hAnsi="Arial" w:cs="Arial"/>
          <w:iCs w:val="0"/>
          <w:color w:val="000000"/>
          <w:sz w:val="22"/>
          <w:szCs w:val="22"/>
        </w:rPr>
        <w:fldChar w:fldCharType="begin"/>
      </w:r>
      <w:r w:rsidR="00706269">
        <w:rPr>
          <w:rFonts w:ascii="Arial" w:hAnsi="Arial" w:cs="Arial"/>
          <w:iCs w:val="0"/>
          <w:color w:val="000000"/>
          <w:sz w:val="22"/>
          <w:szCs w:val="22"/>
        </w:rPr>
        <w:instrText xml:space="preserve"> SEQ Quadro \* ARABIC </w:instrText>
      </w:r>
      <w:r w:rsidR="00706269">
        <w:rPr>
          <w:rFonts w:ascii="Arial" w:hAnsi="Arial" w:cs="Arial"/>
          <w:iCs w:val="0"/>
          <w:color w:val="000000"/>
          <w:sz w:val="22"/>
          <w:szCs w:val="22"/>
        </w:rPr>
        <w:fldChar w:fldCharType="separate"/>
      </w:r>
      <w:r w:rsidR="00706269">
        <w:rPr>
          <w:rFonts w:ascii="Arial" w:hAnsi="Arial" w:cs="Arial"/>
          <w:iCs w:val="0"/>
          <w:noProof/>
          <w:color w:val="000000"/>
          <w:sz w:val="22"/>
          <w:szCs w:val="22"/>
        </w:rPr>
        <w:t>17</w:t>
      </w:r>
      <w:r w:rsidR="00706269">
        <w:rPr>
          <w:rFonts w:ascii="Arial" w:hAnsi="Arial" w:cs="Arial"/>
          <w:iCs w:val="0"/>
          <w:color w:val="000000"/>
          <w:sz w:val="22"/>
          <w:szCs w:val="22"/>
        </w:rPr>
        <w:fldChar w:fldCharType="end"/>
      </w:r>
      <w:r w:rsidR="00985981">
        <w:rPr>
          <w:rFonts w:ascii="Arial" w:hAnsi="Arial" w:cs="Arial"/>
          <w:iCs w:val="0"/>
          <w:color w:val="000000"/>
          <w:sz w:val="22"/>
          <w:szCs w:val="22"/>
        </w:rPr>
        <w:t xml:space="preserve"> </w:t>
      </w:r>
      <w:r w:rsidR="009D2AA5">
        <w:rPr>
          <w:rFonts w:ascii="Arial" w:hAnsi="Arial" w:cs="Arial"/>
          <w:iCs w:val="0"/>
          <w:color w:val="000000"/>
          <w:sz w:val="22"/>
          <w:szCs w:val="22"/>
        </w:rPr>
        <w:t>– Requisito 43 TISS (2022)</w:t>
      </w:r>
      <w:r w:rsidR="00CC3B1E">
        <w:rPr>
          <w:rFonts w:ascii="Arial" w:hAnsi="Arial" w:cs="Arial"/>
          <w:iCs w:val="0"/>
          <w:color w:val="000000"/>
          <w:sz w:val="22"/>
          <w:szCs w:val="22"/>
        </w:rPr>
        <w:t xml:space="preserve"> Editor</w:t>
      </w:r>
      <w:bookmarkEnd w:id="87"/>
    </w:p>
    <w:tbl>
      <w:tblPr>
        <w:tblW w:w="8963" w:type="dxa"/>
        <w:jc w:val="center"/>
        <w:tblCellMar>
          <w:left w:w="70" w:type="dxa"/>
          <w:right w:w="70" w:type="dxa"/>
        </w:tblCellMar>
        <w:tblLook w:val="04A0" w:firstRow="1" w:lastRow="0" w:firstColumn="1" w:lastColumn="0" w:noHBand="0" w:noVBand="1"/>
      </w:tblPr>
      <w:tblGrid>
        <w:gridCol w:w="1525"/>
        <w:gridCol w:w="4314"/>
        <w:gridCol w:w="1229"/>
        <w:gridCol w:w="1082"/>
        <w:gridCol w:w="813"/>
      </w:tblGrid>
      <w:tr w:rsidR="000034CC" w:rsidRPr="00143C6E" w14:paraId="7BE49553" w14:textId="77777777" w:rsidTr="00143C6E">
        <w:trPr>
          <w:trHeight w:val="323"/>
          <w:jc w:val="center"/>
        </w:trPr>
        <w:tc>
          <w:tcPr>
            <w:tcW w:w="15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0BE71E" w14:textId="77777777" w:rsidR="000034CC" w:rsidRPr="00143C6E" w:rsidRDefault="000034CC" w:rsidP="00143C6E">
            <w:pPr>
              <w:spacing w:after="0" w:line="240" w:lineRule="auto"/>
              <w:rPr>
                <w:rFonts w:ascii="Arial" w:eastAsia="Times New Roman" w:hAnsi="Arial" w:cs="Arial"/>
                <w:b/>
                <w:color w:val="000000"/>
                <w:lang w:eastAsia="pt-BR"/>
              </w:rPr>
            </w:pPr>
            <w:r w:rsidRPr="00143C6E">
              <w:rPr>
                <w:rFonts w:ascii="Arial" w:eastAsia="Times New Roman" w:hAnsi="Arial" w:cs="Arial"/>
                <w:b/>
                <w:color w:val="000000"/>
                <w:lang w:eastAsia="pt-BR"/>
              </w:rPr>
              <w:t>Requisito</w:t>
            </w:r>
          </w:p>
        </w:tc>
        <w:tc>
          <w:tcPr>
            <w:tcW w:w="4314" w:type="dxa"/>
            <w:tcBorders>
              <w:top w:val="single" w:sz="4" w:space="0" w:color="auto"/>
              <w:left w:val="nil"/>
              <w:bottom w:val="single" w:sz="4" w:space="0" w:color="auto"/>
              <w:right w:val="single" w:sz="4" w:space="0" w:color="auto"/>
            </w:tcBorders>
            <w:shd w:val="clear" w:color="auto" w:fill="auto"/>
            <w:vAlign w:val="center"/>
          </w:tcPr>
          <w:p w14:paraId="0297A4C7" w14:textId="77777777" w:rsidR="000034CC" w:rsidRPr="00143C6E" w:rsidRDefault="000034CC" w:rsidP="00143C6E">
            <w:pPr>
              <w:spacing w:after="0" w:line="240" w:lineRule="auto"/>
              <w:rPr>
                <w:rFonts w:ascii="Arial" w:eastAsia="Times New Roman" w:hAnsi="Arial" w:cs="Arial"/>
                <w:b/>
                <w:lang w:eastAsia="pt-BR"/>
              </w:rPr>
            </w:pPr>
            <w:r w:rsidRPr="00143C6E">
              <w:rPr>
                <w:rFonts w:ascii="Arial" w:eastAsia="Times New Roman" w:hAnsi="Arial" w:cs="Arial"/>
                <w:b/>
                <w:lang w:eastAsia="pt-BR"/>
              </w:rPr>
              <w:t>Descrição</w:t>
            </w:r>
          </w:p>
        </w:tc>
        <w:tc>
          <w:tcPr>
            <w:tcW w:w="1229" w:type="dxa"/>
            <w:tcBorders>
              <w:top w:val="single" w:sz="4" w:space="0" w:color="auto"/>
              <w:left w:val="nil"/>
              <w:bottom w:val="single" w:sz="4" w:space="0" w:color="auto"/>
              <w:right w:val="nil"/>
            </w:tcBorders>
            <w:shd w:val="clear" w:color="auto" w:fill="auto"/>
            <w:vAlign w:val="center"/>
          </w:tcPr>
          <w:p w14:paraId="2184577E" w14:textId="77777777" w:rsidR="000034CC" w:rsidRPr="00143C6E" w:rsidRDefault="000034CC" w:rsidP="00143C6E">
            <w:pPr>
              <w:spacing w:after="0" w:line="240" w:lineRule="auto"/>
              <w:rPr>
                <w:rFonts w:ascii="Arial" w:eastAsia="Times New Roman" w:hAnsi="Arial" w:cs="Arial"/>
                <w:b/>
                <w:color w:val="000000"/>
                <w:lang w:eastAsia="pt-BR"/>
              </w:rPr>
            </w:pPr>
            <w:r w:rsidRPr="00143C6E">
              <w:rPr>
                <w:rFonts w:ascii="Arial" w:eastAsia="Times New Roman" w:hAnsi="Arial" w:cs="Arial"/>
                <w:b/>
                <w:color w:val="000000"/>
                <w:lang w:eastAsia="pt-BR"/>
              </w:rPr>
              <w:t>Condição</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tcPr>
          <w:p w14:paraId="192EDB1B" w14:textId="77777777" w:rsidR="000034CC" w:rsidRPr="00143C6E" w:rsidRDefault="000034CC" w:rsidP="00143C6E">
            <w:pPr>
              <w:spacing w:after="0" w:line="240" w:lineRule="auto"/>
              <w:rPr>
                <w:rFonts w:ascii="Arial" w:eastAsia="Times New Roman" w:hAnsi="Arial" w:cs="Arial"/>
                <w:b/>
                <w:color w:val="000000"/>
                <w:lang w:eastAsia="pt-BR"/>
              </w:rPr>
            </w:pPr>
            <w:r w:rsidRPr="00143C6E">
              <w:rPr>
                <w:rFonts w:ascii="Arial" w:eastAsia="Times New Roman" w:hAnsi="Arial" w:cs="Arial"/>
                <w:b/>
                <w:color w:val="000000"/>
                <w:lang w:eastAsia="pt-BR"/>
              </w:rPr>
              <w:t>Princípio</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32AEEDC6" w14:textId="77777777" w:rsidR="000034CC" w:rsidRPr="00143C6E" w:rsidRDefault="000034CC" w:rsidP="00143C6E">
            <w:pPr>
              <w:spacing w:after="0" w:line="240" w:lineRule="auto"/>
              <w:rPr>
                <w:rFonts w:ascii="Arial" w:eastAsia="Times New Roman" w:hAnsi="Arial" w:cs="Arial"/>
                <w:b/>
                <w:color w:val="000000"/>
                <w:lang w:eastAsia="pt-BR"/>
              </w:rPr>
            </w:pPr>
            <w:r w:rsidRPr="00143C6E">
              <w:rPr>
                <w:rFonts w:ascii="Arial" w:eastAsia="Times New Roman" w:hAnsi="Arial" w:cs="Arial"/>
                <w:b/>
                <w:color w:val="000000"/>
                <w:lang w:eastAsia="pt-BR"/>
              </w:rPr>
              <w:t>R</w:t>
            </w:r>
          </w:p>
        </w:tc>
      </w:tr>
      <w:tr w:rsidR="000034CC" w:rsidRPr="00143C6E" w14:paraId="346BE1F2" w14:textId="77777777" w:rsidTr="00143C6E">
        <w:trPr>
          <w:trHeight w:val="699"/>
          <w:jc w:val="center"/>
        </w:trPr>
        <w:tc>
          <w:tcPr>
            <w:tcW w:w="1525" w:type="dxa"/>
            <w:tcBorders>
              <w:top w:val="single" w:sz="4" w:space="0" w:color="auto"/>
              <w:left w:val="single" w:sz="4" w:space="0" w:color="auto"/>
              <w:bottom w:val="single" w:sz="4" w:space="0" w:color="auto"/>
              <w:right w:val="single" w:sz="4" w:space="0" w:color="auto"/>
            </w:tcBorders>
            <w:shd w:val="clear" w:color="auto" w:fill="auto"/>
            <w:noWrap/>
            <w:hideMark/>
          </w:tcPr>
          <w:p w14:paraId="0B418D89" w14:textId="77777777" w:rsidR="000034CC" w:rsidRPr="00143C6E" w:rsidRDefault="000034CC" w:rsidP="00017EA1">
            <w:pPr>
              <w:spacing w:after="0" w:line="240" w:lineRule="auto"/>
              <w:jc w:val="center"/>
              <w:rPr>
                <w:rFonts w:ascii="Arial" w:eastAsia="Times New Roman" w:hAnsi="Arial" w:cs="Arial"/>
                <w:color w:val="000000"/>
                <w:lang w:eastAsia="pt-BR"/>
              </w:rPr>
            </w:pPr>
          </w:p>
          <w:p w14:paraId="6CDF8853" w14:textId="77777777" w:rsidR="000034CC" w:rsidRPr="00143C6E" w:rsidRDefault="000034CC" w:rsidP="00017EA1">
            <w:pPr>
              <w:spacing w:after="0" w:line="240" w:lineRule="auto"/>
              <w:jc w:val="center"/>
              <w:rPr>
                <w:rFonts w:ascii="Arial" w:eastAsia="Times New Roman" w:hAnsi="Arial" w:cs="Arial"/>
                <w:color w:val="000000"/>
                <w:lang w:eastAsia="pt-BR"/>
              </w:rPr>
            </w:pPr>
          </w:p>
          <w:p w14:paraId="567DC3E6" w14:textId="77777777" w:rsidR="000034CC" w:rsidRPr="00143C6E" w:rsidRDefault="000034CC" w:rsidP="00017EA1">
            <w:pPr>
              <w:spacing w:after="0" w:line="240" w:lineRule="auto"/>
              <w:jc w:val="center"/>
              <w:rPr>
                <w:rFonts w:ascii="Arial" w:eastAsia="Times New Roman" w:hAnsi="Arial" w:cs="Arial"/>
                <w:color w:val="000000"/>
                <w:lang w:eastAsia="pt-BR"/>
              </w:rPr>
            </w:pPr>
          </w:p>
          <w:p w14:paraId="31D13030" w14:textId="77777777" w:rsidR="000034CC" w:rsidRPr="00143C6E" w:rsidRDefault="000034CC" w:rsidP="00017EA1">
            <w:pPr>
              <w:spacing w:after="0" w:line="240" w:lineRule="auto"/>
              <w:jc w:val="center"/>
              <w:rPr>
                <w:rFonts w:ascii="Arial" w:eastAsia="Times New Roman" w:hAnsi="Arial" w:cs="Arial"/>
                <w:color w:val="000000"/>
                <w:lang w:eastAsia="pt-BR"/>
              </w:rPr>
            </w:pPr>
          </w:p>
          <w:p w14:paraId="41326EEA" w14:textId="77777777" w:rsidR="000034CC" w:rsidRPr="00143C6E" w:rsidRDefault="000034CC" w:rsidP="00017EA1">
            <w:pPr>
              <w:spacing w:after="0" w:line="240" w:lineRule="auto"/>
              <w:jc w:val="center"/>
              <w:rPr>
                <w:rFonts w:ascii="Arial" w:eastAsia="Times New Roman" w:hAnsi="Arial" w:cs="Arial"/>
                <w:color w:val="000000"/>
                <w:lang w:eastAsia="pt-BR"/>
              </w:rPr>
            </w:pPr>
          </w:p>
          <w:p w14:paraId="46D5D9CE" w14:textId="77777777" w:rsidR="000034CC" w:rsidRPr="00143C6E" w:rsidRDefault="000034CC" w:rsidP="00017EA1">
            <w:pPr>
              <w:spacing w:after="0" w:line="240" w:lineRule="auto"/>
              <w:jc w:val="center"/>
              <w:rPr>
                <w:rFonts w:ascii="Arial" w:eastAsia="Times New Roman" w:hAnsi="Arial" w:cs="Arial"/>
                <w:color w:val="000000"/>
                <w:lang w:eastAsia="pt-BR"/>
              </w:rPr>
            </w:pPr>
          </w:p>
          <w:p w14:paraId="151182AA" w14:textId="718D81E3" w:rsidR="000034CC" w:rsidRPr="00143C6E" w:rsidRDefault="000034CC" w:rsidP="00017EA1">
            <w:pPr>
              <w:spacing w:after="0" w:line="240" w:lineRule="auto"/>
              <w:jc w:val="center"/>
              <w:rPr>
                <w:rFonts w:ascii="Arial" w:eastAsia="Times New Roman" w:hAnsi="Arial" w:cs="Arial"/>
                <w:color w:val="000000"/>
                <w:lang w:eastAsia="pt-BR"/>
              </w:rPr>
            </w:pPr>
            <w:r w:rsidRPr="00143C6E">
              <w:rPr>
                <w:rFonts w:ascii="Arial" w:eastAsia="Times New Roman" w:hAnsi="Arial" w:cs="Arial"/>
                <w:color w:val="000000"/>
                <w:lang w:eastAsia="pt-BR"/>
              </w:rPr>
              <w:t>43</w:t>
            </w:r>
          </w:p>
        </w:tc>
        <w:tc>
          <w:tcPr>
            <w:tcW w:w="4314" w:type="dxa"/>
            <w:tcBorders>
              <w:top w:val="single" w:sz="4" w:space="0" w:color="auto"/>
              <w:left w:val="nil"/>
              <w:bottom w:val="single" w:sz="4" w:space="0" w:color="auto"/>
              <w:right w:val="single" w:sz="4" w:space="0" w:color="auto"/>
            </w:tcBorders>
            <w:shd w:val="clear" w:color="auto" w:fill="auto"/>
            <w:hideMark/>
          </w:tcPr>
          <w:p w14:paraId="596DE8B1" w14:textId="1FD1643C" w:rsidR="000034CC" w:rsidRPr="00143C6E" w:rsidRDefault="000034CC" w:rsidP="00017EA1">
            <w:pPr>
              <w:spacing w:after="0" w:line="240" w:lineRule="auto"/>
              <w:jc w:val="both"/>
              <w:rPr>
                <w:rFonts w:ascii="Arial" w:eastAsia="Times New Roman" w:hAnsi="Arial" w:cs="Arial"/>
                <w:lang w:eastAsia="pt-BR"/>
              </w:rPr>
            </w:pPr>
            <w:r w:rsidRPr="00143C6E">
              <w:rPr>
                <w:rFonts w:ascii="Arial" w:eastAsia="Times New Roman" w:hAnsi="Arial" w:cs="Arial"/>
                <w:lang w:eastAsia="pt-BR"/>
              </w:rPr>
              <w:t xml:space="preserve">Condição: Arquitetura cliente-servidor e autenticação por </w:t>
            </w:r>
            <w:proofErr w:type="spellStart"/>
            <w:r w:rsidRPr="00143C6E">
              <w:rPr>
                <w:rFonts w:ascii="Arial" w:eastAsia="Times New Roman" w:hAnsi="Arial" w:cs="Arial"/>
                <w:i/>
                <w:lang w:eastAsia="pt-BR"/>
              </w:rPr>
              <w:t>login</w:t>
            </w:r>
            <w:proofErr w:type="spellEnd"/>
            <w:r w:rsidRPr="00143C6E">
              <w:rPr>
                <w:rFonts w:ascii="Arial" w:eastAsia="Times New Roman" w:hAnsi="Arial" w:cs="Arial"/>
                <w:lang w:eastAsia="pt-BR"/>
              </w:rPr>
              <w:t xml:space="preserve"> e senha. A interface de usuário utilizada para digitação de credenciais de acesso ao sistema (</w:t>
            </w:r>
            <w:proofErr w:type="spellStart"/>
            <w:r w:rsidRPr="00143C6E">
              <w:rPr>
                <w:rFonts w:ascii="Arial" w:eastAsia="Times New Roman" w:hAnsi="Arial" w:cs="Arial"/>
                <w:i/>
                <w:lang w:eastAsia="pt-BR"/>
              </w:rPr>
              <w:t>login</w:t>
            </w:r>
            <w:proofErr w:type="spellEnd"/>
            <w:r w:rsidRPr="00143C6E">
              <w:rPr>
                <w:rFonts w:ascii="Arial" w:eastAsia="Times New Roman" w:hAnsi="Arial" w:cs="Arial"/>
                <w:lang w:eastAsia="pt-BR"/>
              </w:rPr>
              <w:t xml:space="preserve"> ou nome do usuário, senha secreta de acesso, PIN) deve impedir a memorização e a visualização de dados anteriores (lista de </w:t>
            </w:r>
            <w:proofErr w:type="spellStart"/>
            <w:r w:rsidRPr="00143C6E">
              <w:rPr>
                <w:rFonts w:ascii="Arial" w:eastAsia="Times New Roman" w:hAnsi="Arial" w:cs="Arial"/>
                <w:i/>
                <w:lang w:eastAsia="pt-BR"/>
              </w:rPr>
              <w:t>logins</w:t>
            </w:r>
            <w:proofErr w:type="spellEnd"/>
            <w:r w:rsidRPr="00143C6E">
              <w:rPr>
                <w:rFonts w:ascii="Arial" w:eastAsia="Times New Roman" w:hAnsi="Arial" w:cs="Arial"/>
                <w:lang w:eastAsia="pt-BR"/>
              </w:rPr>
              <w:t xml:space="preserve"> já digitados, lembrança automática de senhas associadas a um </w:t>
            </w:r>
            <w:proofErr w:type="spellStart"/>
            <w:r w:rsidRPr="00143C6E">
              <w:rPr>
                <w:rFonts w:ascii="Arial" w:eastAsia="Times New Roman" w:hAnsi="Arial" w:cs="Arial"/>
                <w:i/>
                <w:lang w:eastAsia="pt-BR"/>
              </w:rPr>
              <w:t>login</w:t>
            </w:r>
            <w:proofErr w:type="spellEnd"/>
            <w:r w:rsidRPr="00143C6E">
              <w:rPr>
                <w:rFonts w:ascii="Arial" w:eastAsia="Times New Roman" w:hAnsi="Arial" w:cs="Arial"/>
                <w:lang w:eastAsia="pt-BR"/>
              </w:rPr>
              <w:t>, etc.). Além disso, toda e qualquer digitação direta de senhas deve ser feita por meio de máscara de caracteres que impeça sua visualização por outras pessoas.</w:t>
            </w:r>
          </w:p>
        </w:tc>
        <w:tc>
          <w:tcPr>
            <w:tcW w:w="1229" w:type="dxa"/>
            <w:tcBorders>
              <w:top w:val="single" w:sz="4" w:space="0" w:color="auto"/>
              <w:left w:val="nil"/>
              <w:bottom w:val="single" w:sz="4" w:space="0" w:color="auto"/>
              <w:right w:val="nil"/>
            </w:tcBorders>
            <w:shd w:val="clear" w:color="auto" w:fill="auto"/>
            <w:vAlign w:val="center"/>
            <w:hideMark/>
          </w:tcPr>
          <w:p w14:paraId="6884BEEA" w14:textId="77777777" w:rsidR="000034CC" w:rsidRPr="00143C6E" w:rsidRDefault="000034CC" w:rsidP="00017EA1">
            <w:pPr>
              <w:spacing w:after="0" w:line="240" w:lineRule="auto"/>
              <w:jc w:val="center"/>
              <w:rPr>
                <w:rFonts w:ascii="Arial" w:eastAsia="Times New Roman" w:hAnsi="Arial" w:cs="Arial"/>
                <w:lang w:eastAsia="pt-BR"/>
              </w:rPr>
            </w:pPr>
            <w:r w:rsidRPr="00143C6E">
              <w:rPr>
                <w:rFonts w:ascii="Arial" w:eastAsia="Times New Roman" w:hAnsi="Arial" w:cs="Arial"/>
                <w:lang w:eastAsia="pt-BR"/>
              </w:rPr>
              <w:t>Obrigatório</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9D176F" w14:textId="77777777" w:rsidR="000034CC" w:rsidRPr="00143C6E" w:rsidRDefault="000034CC" w:rsidP="00017EA1">
            <w:pPr>
              <w:spacing w:after="0" w:line="240" w:lineRule="auto"/>
              <w:jc w:val="center"/>
              <w:rPr>
                <w:rFonts w:ascii="Arial" w:eastAsia="Times New Roman" w:hAnsi="Arial" w:cs="Arial"/>
                <w:lang w:eastAsia="pt-BR"/>
              </w:rPr>
            </w:pPr>
            <w:r w:rsidRPr="00143C6E">
              <w:rPr>
                <w:rFonts w:ascii="Arial" w:eastAsia="Times New Roman" w:hAnsi="Arial" w:cs="Arial"/>
                <w:lang w:eastAsia="pt-BR"/>
              </w:rPr>
              <w:t>VII</w:t>
            </w:r>
          </w:p>
        </w:tc>
        <w:tc>
          <w:tcPr>
            <w:tcW w:w="813" w:type="dxa"/>
            <w:tcBorders>
              <w:top w:val="single" w:sz="4" w:space="0" w:color="auto"/>
              <w:left w:val="nil"/>
              <w:bottom w:val="single" w:sz="4" w:space="0" w:color="auto"/>
              <w:right w:val="single" w:sz="4" w:space="0" w:color="auto"/>
            </w:tcBorders>
            <w:shd w:val="clear" w:color="auto" w:fill="auto"/>
            <w:noWrap/>
            <w:vAlign w:val="center"/>
            <w:hideMark/>
          </w:tcPr>
          <w:p w14:paraId="7098E3E6" w14:textId="77777777" w:rsidR="000034CC" w:rsidRPr="00143C6E" w:rsidRDefault="000034CC" w:rsidP="00017EA1">
            <w:pPr>
              <w:spacing w:after="0" w:line="240" w:lineRule="auto"/>
              <w:jc w:val="center"/>
              <w:rPr>
                <w:rFonts w:ascii="Arial" w:eastAsia="Times New Roman" w:hAnsi="Arial" w:cs="Arial"/>
                <w:color w:val="000000"/>
                <w:lang w:eastAsia="pt-BR"/>
              </w:rPr>
            </w:pPr>
            <w:r w:rsidRPr="00143C6E">
              <w:rPr>
                <w:rFonts w:ascii="Arial" w:eastAsia="Times New Roman" w:hAnsi="Arial" w:cs="Arial"/>
                <w:color w:val="000000"/>
                <w:lang w:eastAsia="pt-BR"/>
              </w:rPr>
              <w:t>Não atende</w:t>
            </w:r>
          </w:p>
        </w:tc>
      </w:tr>
    </w:tbl>
    <w:p w14:paraId="5CB714C3" w14:textId="7F90281B" w:rsidR="00143C6E" w:rsidRPr="000F51BB" w:rsidRDefault="00143C6E" w:rsidP="00143C6E">
      <w:pPr>
        <w:spacing w:before="120" w:after="240" w:line="360" w:lineRule="auto"/>
        <w:jc w:val="center"/>
        <w:rPr>
          <w:rFonts w:ascii="Arial" w:hAnsi="Arial" w:cs="Arial"/>
          <w:b/>
          <w:color w:val="000000" w:themeColor="text1"/>
          <w:sz w:val="20"/>
          <w:szCs w:val="20"/>
        </w:rPr>
      </w:pPr>
      <w:r w:rsidRPr="000F51BB">
        <w:rPr>
          <w:rFonts w:ascii="Arial" w:hAnsi="Arial" w:cs="Arial"/>
          <w:b/>
          <w:color w:val="000000" w:themeColor="text1"/>
          <w:sz w:val="20"/>
          <w:szCs w:val="20"/>
        </w:rPr>
        <w:t xml:space="preserve">Fonte: </w:t>
      </w:r>
      <w:r w:rsidR="00BB07D1" w:rsidRPr="000F51BB">
        <w:rPr>
          <w:rFonts w:ascii="Arial" w:hAnsi="Arial" w:cs="Arial"/>
          <w:b/>
          <w:color w:val="000000" w:themeColor="text1"/>
          <w:sz w:val="20"/>
          <w:szCs w:val="20"/>
        </w:rPr>
        <w:t>Do autor (2022)</w:t>
      </w:r>
    </w:p>
    <w:p w14:paraId="0726C61A" w14:textId="77777777" w:rsidR="00940D49" w:rsidRDefault="00940D49" w:rsidP="00F238CD">
      <w:pPr>
        <w:pStyle w:val="PargrafodaLista"/>
        <w:numPr>
          <w:ilvl w:val="0"/>
          <w:numId w:val="8"/>
        </w:numPr>
        <w:spacing w:after="0" w:line="360" w:lineRule="auto"/>
        <w:ind w:left="714" w:hanging="357"/>
        <w:jc w:val="both"/>
        <w:rPr>
          <w:rFonts w:ascii="Arial" w:hAnsi="Arial" w:cs="Arial"/>
          <w:sz w:val="24"/>
          <w:szCs w:val="24"/>
          <w:lang w:eastAsia="pt-BR"/>
        </w:rPr>
      </w:pPr>
      <w:r>
        <w:rPr>
          <w:rFonts w:ascii="Arial" w:hAnsi="Arial" w:cs="Arial"/>
          <w:sz w:val="24"/>
          <w:szCs w:val="24"/>
          <w:lang w:eastAsia="pt-BR"/>
        </w:rPr>
        <w:t xml:space="preserve">Problema: Atualmente o sistema é executado no </w:t>
      </w:r>
      <w:r w:rsidRPr="00F372E2">
        <w:rPr>
          <w:rFonts w:ascii="Arial" w:hAnsi="Arial" w:cs="Arial"/>
          <w:i/>
          <w:sz w:val="24"/>
          <w:szCs w:val="24"/>
          <w:lang w:eastAsia="pt-BR"/>
        </w:rPr>
        <w:t>browser Google Chrome</w:t>
      </w:r>
      <w:r>
        <w:rPr>
          <w:rFonts w:ascii="Arial" w:hAnsi="Arial" w:cs="Arial"/>
          <w:sz w:val="24"/>
          <w:szCs w:val="24"/>
          <w:lang w:eastAsia="pt-BR"/>
        </w:rPr>
        <w:t xml:space="preserve"> e o mesmo está habilitado para oferecer que a senha e usuário sejam salvos.</w:t>
      </w:r>
    </w:p>
    <w:p w14:paraId="612CDD76" w14:textId="2BB88629" w:rsidR="00940D49" w:rsidRDefault="00940D49" w:rsidP="00F238CD">
      <w:pPr>
        <w:pStyle w:val="PargrafodaLista"/>
        <w:numPr>
          <w:ilvl w:val="0"/>
          <w:numId w:val="8"/>
        </w:numPr>
        <w:spacing w:after="0" w:line="360" w:lineRule="auto"/>
        <w:ind w:left="714" w:hanging="357"/>
        <w:jc w:val="both"/>
        <w:rPr>
          <w:rFonts w:ascii="Arial" w:hAnsi="Arial" w:cs="Arial"/>
          <w:sz w:val="24"/>
          <w:szCs w:val="24"/>
          <w:lang w:eastAsia="pt-BR"/>
        </w:rPr>
      </w:pPr>
      <w:r>
        <w:rPr>
          <w:rFonts w:ascii="Arial" w:hAnsi="Arial" w:cs="Arial"/>
          <w:sz w:val="24"/>
          <w:szCs w:val="24"/>
          <w:lang w:eastAsia="pt-BR"/>
        </w:rPr>
        <w:t>Impacto: Em computadores compartilhados, caso um usuário salve a senha, é possível acessar o sistema com credencias salvas anteriormente por outro usuário</w:t>
      </w:r>
      <w:r w:rsidR="009C65EF">
        <w:rPr>
          <w:rFonts w:ascii="Arial" w:hAnsi="Arial" w:cs="Arial"/>
          <w:sz w:val="24"/>
          <w:szCs w:val="24"/>
          <w:lang w:eastAsia="pt-BR"/>
        </w:rPr>
        <w:t>,</w:t>
      </w:r>
      <w:r>
        <w:rPr>
          <w:rFonts w:ascii="Arial" w:hAnsi="Arial" w:cs="Arial"/>
          <w:sz w:val="24"/>
          <w:szCs w:val="24"/>
          <w:lang w:eastAsia="pt-BR"/>
        </w:rPr>
        <w:t xml:space="preserve"> ocasionando em acesso indevido.</w:t>
      </w:r>
    </w:p>
    <w:p w14:paraId="720DAFE5" w14:textId="52C35C4B" w:rsidR="00940D49" w:rsidRDefault="000034CC" w:rsidP="00F238CD">
      <w:pPr>
        <w:pStyle w:val="PargrafodaLista"/>
        <w:numPr>
          <w:ilvl w:val="0"/>
          <w:numId w:val="8"/>
        </w:numPr>
        <w:spacing w:after="0" w:line="360" w:lineRule="auto"/>
        <w:ind w:left="714" w:hanging="357"/>
        <w:jc w:val="both"/>
        <w:rPr>
          <w:rFonts w:ascii="Arial" w:hAnsi="Arial" w:cs="Arial"/>
          <w:sz w:val="24"/>
          <w:szCs w:val="24"/>
          <w:lang w:eastAsia="pt-BR"/>
        </w:rPr>
      </w:pPr>
      <w:r>
        <w:rPr>
          <w:rFonts w:ascii="Arial" w:hAnsi="Arial" w:cs="Arial"/>
          <w:sz w:val="24"/>
          <w:szCs w:val="24"/>
          <w:lang w:eastAsia="pt-BR"/>
        </w:rPr>
        <w:t xml:space="preserve">Solução: </w:t>
      </w:r>
      <w:r w:rsidR="00940D49">
        <w:rPr>
          <w:rFonts w:ascii="Arial" w:hAnsi="Arial" w:cs="Arial"/>
          <w:sz w:val="24"/>
          <w:szCs w:val="24"/>
          <w:lang w:eastAsia="pt-BR"/>
        </w:rPr>
        <w:t>A solução para este requisito e sistema pode ser a mesma sugerida na seção 6.1 da análise dos sistemas MVPEP e MVSOUL.</w:t>
      </w:r>
    </w:p>
    <w:p w14:paraId="1857D005" w14:textId="77777777" w:rsidR="00143C6E" w:rsidRDefault="00143C6E" w:rsidP="00143C6E">
      <w:pPr>
        <w:spacing w:after="0" w:line="360" w:lineRule="auto"/>
        <w:jc w:val="both"/>
        <w:rPr>
          <w:rFonts w:ascii="Arial" w:hAnsi="Arial" w:cs="Arial"/>
          <w:sz w:val="24"/>
          <w:szCs w:val="24"/>
          <w:lang w:eastAsia="pt-BR"/>
        </w:rPr>
      </w:pPr>
    </w:p>
    <w:p w14:paraId="46C0684A" w14:textId="77777777" w:rsidR="00143C6E" w:rsidRDefault="00143C6E" w:rsidP="00143C6E">
      <w:pPr>
        <w:spacing w:after="0" w:line="360" w:lineRule="auto"/>
        <w:jc w:val="both"/>
        <w:rPr>
          <w:rFonts w:ascii="Arial" w:hAnsi="Arial" w:cs="Arial"/>
          <w:sz w:val="24"/>
          <w:szCs w:val="24"/>
          <w:lang w:eastAsia="pt-BR"/>
        </w:rPr>
      </w:pPr>
    </w:p>
    <w:p w14:paraId="5E6DB5DF" w14:textId="77777777" w:rsidR="00143C6E" w:rsidRDefault="00143C6E" w:rsidP="00143C6E">
      <w:pPr>
        <w:spacing w:after="0" w:line="360" w:lineRule="auto"/>
        <w:jc w:val="both"/>
        <w:rPr>
          <w:rFonts w:ascii="Arial" w:hAnsi="Arial" w:cs="Arial"/>
          <w:sz w:val="24"/>
          <w:szCs w:val="24"/>
          <w:lang w:eastAsia="pt-BR"/>
        </w:rPr>
      </w:pPr>
    </w:p>
    <w:p w14:paraId="21F2A552" w14:textId="77777777" w:rsidR="009C65EF" w:rsidRDefault="009C65EF" w:rsidP="00143C6E">
      <w:pPr>
        <w:spacing w:after="0" w:line="360" w:lineRule="auto"/>
        <w:jc w:val="both"/>
        <w:rPr>
          <w:rFonts w:ascii="Arial" w:hAnsi="Arial" w:cs="Arial"/>
          <w:sz w:val="24"/>
          <w:szCs w:val="24"/>
          <w:lang w:eastAsia="pt-BR"/>
        </w:rPr>
      </w:pPr>
    </w:p>
    <w:p w14:paraId="31E727CB" w14:textId="77777777" w:rsidR="00143C6E" w:rsidRDefault="00143C6E" w:rsidP="00143C6E">
      <w:pPr>
        <w:spacing w:after="0" w:line="360" w:lineRule="auto"/>
        <w:jc w:val="both"/>
        <w:rPr>
          <w:rFonts w:ascii="Arial" w:hAnsi="Arial" w:cs="Arial"/>
          <w:sz w:val="24"/>
          <w:szCs w:val="24"/>
          <w:lang w:eastAsia="pt-BR"/>
        </w:rPr>
      </w:pPr>
    </w:p>
    <w:p w14:paraId="3311A6FC" w14:textId="77777777" w:rsidR="009C65EF" w:rsidRPr="00143C6E" w:rsidRDefault="009C65EF" w:rsidP="00143C6E">
      <w:pPr>
        <w:spacing w:after="0" w:line="360" w:lineRule="auto"/>
        <w:jc w:val="both"/>
        <w:rPr>
          <w:rFonts w:ascii="Arial" w:hAnsi="Arial" w:cs="Arial"/>
          <w:sz w:val="24"/>
          <w:szCs w:val="24"/>
          <w:lang w:eastAsia="pt-BR"/>
        </w:rPr>
      </w:pPr>
    </w:p>
    <w:p w14:paraId="76A45793" w14:textId="4C02F4F7" w:rsidR="00143C6E" w:rsidRPr="00143C6E" w:rsidRDefault="00143C6E" w:rsidP="00143C6E">
      <w:pPr>
        <w:pStyle w:val="Legenda"/>
        <w:rPr>
          <w:rFonts w:ascii="Arial" w:hAnsi="Arial" w:cs="Arial"/>
          <w:iCs w:val="0"/>
          <w:color w:val="000000"/>
          <w:sz w:val="22"/>
          <w:szCs w:val="22"/>
        </w:rPr>
      </w:pPr>
      <w:bookmarkStart w:id="88" w:name="_Toc105191605"/>
      <w:r w:rsidRPr="00143C6E">
        <w:rPr>
          <w:rFonts w:ascii="Arial" w:hAnsi="Arial" w:cs="Arial"/>
          <w:iCs w:val="0"/>
          <w:color w:val="000000"/>
          <w:sz w:val="22"/>
          <w:szCs w:val="22"/>
        </w:rPr>
        <w:lastRenderedPageBreak/>
        <w:t xml:space="preserve">Quadro </w:t>
      </w:r>
      <w:r w:rsidR="00706269">
        <w:rPr>
          <w:rFonts w:ascii="Arial" w:hAnsi="Arial" w:cs="Arial"/>
          <w:iCs w:val="0"/>
          <w:color w:val="000000"/>
          <w:sz w:val="22"/>
          <w:szCs w:val="22"/>
        </w:rPr>
        <w:fldChar w:fldCharType="begin"/>
      </w:r>
      <w:r w:rsidR="00706269">
        <w:rPr>
          <w:rFonts w:ascii="Arial" w:hAnsi="Arial" w:cs="Arial"/>
          <w:iCs w:val="0"/>
          <w:color w:val="000000"/>
          <w:sz w:val="22"/>
          <w:szCs w:val="22"/>
        </w:rPr>
        <w:instrText xml:space="preserve"> SEQ Quadro \* ARABIC </w:instrText>
      </w:r>
      <w:r w:rsidR="00706269">
        <w:rPr>
          <w:rFonts w:ascii="Arial" w:hAnsi="Arial" w:cs="Arial"/>
          <w:iCs w:val="0"/>
          <w:color w:val="000000"/>
          <w:sz w:val="22"/>
          <w:szCs w:val="22"/>
        </w:rPr>
        <w:fldChar w:fldCharType="separate"/>
      </w:r>
      <w:r w:rsidR="00706269">
        <w:rPr>
          <w:rFonts w:ascii="Arial" w:hAnsi="Arial" w:cs="Arial"/>
          <w:iCs w:val="0"/>
          <w:noProof/>
          <w:color w:val="000000"/>
          <w:sz w:val="22"/>
          <w:szCs w:val="22"/>
        </w:rPr>
        <w:t>18</w:t>
      </w:r>
      <w:r w:rsidR="00706269">
        <w:rPr>
          <w:rFonts w:ascii="Arial" w:hAnsi="Arial" w:cs="Arial"/>
          <w:iCs w:val="0"/>
          <w:color w:val="000000"/>
          <w:sz w:val="22"/>
          <w:szCs w:val="22"/>
        </w:rPr>
        <w:fldChar w:fldCharType="end"/>
      </w:r>
      <w:r w:rsidR="00985981">
        <w:rPr>
          <w:rFonts w:ascii="Arial" w:hAnsi="Arial" w:cs="Arial"/>
          <w:iCs w:val="0"/>
          <w:color w:val="000000"/>
          <w:sz w:val="22"/>
          <w:szCs w:val="22"/>
        </w:rPr>
        <w:t xml:space="preserve"> </w:t>
      </w:r>
      <w:r w:rsidR="009D2AA5">
        <w:rPr>
          <w:rFonts w:ascii="Arial" w:hAnsi="Arial" w:cs="Arial"/>
          <w:iCs w:val="0"/>
          <w:color w:val="000000"/>
          <w:sz w:val="22"/>
          <w:szCs w:val="22"/>
        </w:rPr>
        <w:t>– Requisitos 63 e 65 TISS (2022)</w:t>
      </w:r>
      <w:r w:rsidR="00CC3B1E">
        <w:rPr>
          <w:rFonts w:ascii="Arial" w:hAnsi="Arial" w:cs="Arial"/>
          <w:iCs w:val="0"/>
          <w:color w:val="000000"/>
          <w:sz w:val="22"/>
          <w:szCs w:val="22"/>
        </w:rPr>
        <w:t xml:space="preserve"> Editor</w:t>
      </w:r>
      <w:bookmarkEnd w:id="88"/>
    </w:p>
    <w:tbl>
      <w:tblPr>
        <w:tblW w:w="8581" w:type="dxa"/>
        <w:jc w:val="center"/>
        <w:tblCellMar>
          <w:left w:w="70" w:type="dxa"/>
          <w:right w:w="70" w:type="dxa"/>
        </w:tblCellMar>
        <w:tblLook w:val="04A0" w:firstRow="1" w:lastRow="0" w:firstColumn="1" w:lastColumn="0" w:noHBand="0" w:noVBand="1"/>
      </w:tblPr>
      <w:tblGrid>
        <w:gridCol w:w="1234"/>
        <w:gridCol w:w="3603"/>
        <w:gridCol w:w="1702"/>
        <w:gridCol w:w="1167"/>
        <w:gridCol w:w="875"/>
      </w:tblGrid>
      <w:tr w:rsidR="000034CC" w:rsidRPr="00143C6E" w14:paraId="16E67BA3" w14:textId="77777777" w:rsidTr="00143C6E">
        <w:trPr>
          <w:trHeight w:val="542"/>
          <w:jc w:val="center"/>
        </w:trPr>
        <w:tc>
          <w:tcPr>
            <w:tcW w:w="1234" w:type="dxa"/>
            <w:tcBorders>
              <w:top w:val="single" w:sz="4" w:space="0" w:color="auto"/>
              <w:left w:val="single" w:sz="4" w:space="0" w:color="auto"/>
              <w:bottom w:val="single" w:sz="4" w:space="0" w:color="auto"/>
              <w:right w:val="single" w:sz="4" w:space="0" w:color="auto"/>
            </w:tcBorders>
            <w:shd w:val="clear" w:color="auto" w:fill="auto"/>
            <w:noWrap/>
          </w:tcPr>
          <w:p w14:paraId="56C431FE" w14:textId="77777777" w:rsidR="000034CC" w:rsidRPr="00143C6E" w:rsidRDefault="000034CC" w:rsidP="00017EA1">
            <w:pPr>
              <w:spacing w:after="0" w:line="240" w:lineRule="auto"/>
              <w:rPr>
                <w:rFonts w:ascii="Arial" w:eastAsia="Times New Roman" w:hAnsi="Arial" w:cs="Arial"/>
                <w:b/>
                <w:color w:val="000000"/>
                <w:lang w:eastAsia="pt-BR"/>
              </w:rPr>
            </w:pPr>
            <w:r w:rsidRPr="00143C6E">
              <w:rPr>
                <w:rFonts w:ascii="Arial" w:eastAsia="Times New Roman" w:hAnsi="Arial" w:cs="Arial"/>
                <w:b/>
                <w:color w:val="000000"/>
                <w:lang w:eastAsia="pt-BR"/>
              </w:rPr>
              <w:t>Requisito</w:t>
            </w:r>
          </w:p>
        </w:tc>
        <w:tc>
          <w:tcPr>
            <w:tcW w:w="3603" w:type="dxa"/>
            <w:tcBorders>
              <w:top w:val="single" w:sz="4" w:space="0" w:color="auto"/>
              <w:left w:val="nil"/>
              <w:bottom w:val="single" w:sz="4" w:space="0" w:color="auto"/>
              <w:right w:val="single" w:sz="4" w:space="0" w:color="auto"/>
            </w:tcBorders>
            <w:shd w:val="clear" w:color="auto" w:fill="auto"/>
          </w:tcPr>
          <w:p w14:paraId="11A08F6D" w14:textId="77777777" w:rsidR="000034CC" w:rsidRPr="00143C6E" w:rsidRDefault="000034CC" w:rsidP="00017EA1">
            <w:pPr>
              <w:spacing w:after="0" w:line="240" w:lineRule="auto"/>
              <w:rPr>
                <w:rFonts w:ascii="Arial" w:eastAsia="Times New Roman" w:hAnsi="Arial" w:cs="Arial"/>
                <w:b/>
                <w:lang w:eastAsia="pt-BR"/>
              </w:rPr>
            </w:pPr>
            <w:r w:rsidRPr="00143C6E">
              <w:rPr>
                <w:rFonts w:ascii="Arial" w:eastAsia="Times New Roman" w:hAnsi="Arial" w:cs="Arial"/>
                <w:b/>
                <w:lang w:eastAsia="pt-BR"/>
              </w:rPr>
              <w:t>Descrição</w:t>
            </w:r>
          </w:p>
        </w:tc>
        <w:tc>
          <w:tcPr>
            <w:tcW w:w="1702" w:type="dxa"/>
            <w:tcBorders>
              <w:top w:val="single" w:sz="4" w:space="0" w:color="auto"/>
              <w:left w:val="nil"/>
              <w:bottom w:val="single" w:sz="4" w:space="0" w:color="auto"/>
              <w:right w:val="nil"/>
            </w:tcBorders>
            <w:shd w:val="clear" w:color="auto" w:fill="auto"/>
            <w:vAlign w:val="center"/>
          </w:tcPr>
          <w:p w14:paraId="584FB726" w14:textId="77777777" w:rsidR="000034CC" w:rsidRPr="00143C6E" w:rsidRDefault="000034CC" w:rsidP="00017EA1">
            <w:pPr>
              <w:spacing w:after="0" w:line="240" w:lineRule="auto"/>
              <w:rPr>
                <w:rFonts w:ascii="Arial" w:eastAsia="Times New Roman" w:hAnsi="Arial" w:cs="Arial"/>
                <w:b/>
                <w:color w:val="000000"/>
                <w:lang w:eastAsia="pt-BR"/>
              </w:rPr>
            </w:pPr>
            <w:r w:rsidRPr="00143C6E">
              <w:rPr>
                <w:rFonts w:ascii="Arial" w:eastAsia="Times New Roman" w:hAnsi="Arial" w:cs="Arial"/>
                <w:b/>
                <w:color w:val="000000"/>
                <w:lang w:eastAsia="pt-BR"/>
              </w:rPr>
              <w:t>Condição</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14:paraId="6A8C213E" w14:textId="77777777" w:rsidR="000034CC" w:rsidRPr="00143C6E" w:rsidRDefault="000034CC" w:rsidP="00017EA1">
            <w:pPr>
              <w:spacing w:after="0" w:line="240" w:lineRule="auto"/>
              <w:rPr>
                <w:rFonts w:ascii="Arial" w:eastAsia="Times New Roman" w:hAnsi="Arial" w:cs="Arial"/>
                <w:b/>
                <w:color w:val="000000"/>
                <w:lang w:eastAsia="pt-BR"/>
              </w:rPr>
            </w:pPr>
            <w:r w:rsidRPr="00143C6E">
              <w:rPr>
                <w:rFonts w:ascii="Arial" w:eastAsia="Times New Roman" w:hAnsi="Arial" w:cs="Arial"/>
                <w:b/>
                <w:color w:val="000000"/>
                <w:lang w:eastAsia="pt-BR"/>
              </w:rPr>
              <w:t>Princípio</w:t>
            </w:r>
          </w:p>
        </w:tc>
        <w:tc>
          <w:tcPr>
            <w:tcW w:w="875" w:type="dxa"/>
            <w:tcBorders>
              <w:top w:val="single" w:sz="4" w:space="0" w:color="auto"/>
              <w:left w:val="nil"/>
              <w:bottom w:val="single" w:sz="4" w:space="0" w:color="auto"/>
              <w:right w:val="single" w:sz="4" w:space="0" w:color="auto"/>
            </w:tcBorders>
            <w:shd w:val="clear" w:color="auto" w:fill="auto"/>
            <w:noWrap/>
            <w:vAlign w:val="center"/>
          </w:tcPr>
          <w:p w14:paraId="78C0C8DB" w14:textId="77777777" w:rsidR="000034CC" w:rsidRPr="00143C6E" w:rsidRDefault="000034CC" w:rsidP="00017EA1">
            <w:pPr>
              <w:spacing w:after="0" w:line="240" w:lineRule="auto"/>
              <w:jc w:val="center"/>
              <w:rPr>
                <w:rFonts w:ascii="Arial" w:eastAsia="Times New Roman" w:hAnsi="Arial" w:cs="Arial"/>
                <w:b/>
                <w:color w:val="000000"/>
                <w:lang w:eastAsia="pt-BR"/>
              </w:rPr>
            </w:pPr>
            <w:r w:rsidRPr="00143C6E">
              <w:rPr>
                <w:rFonts w:ascii="Arial" w:eastAsia="Times New Roman" w:hAnsi="Arial" w:cs="Arial"/>
                <w:b/>
                <w:color w:val="000000"/>
                <w:lang w:eastAsia="pt-BR"/>
              </w:rPr>
              <w:t>R</w:t>
            </w:r>
          </w:p>
        </w:tc>
      </w:tr>
      <w:tr w:rsidR="000034CC" w:rsidRPr="00143C6E" w14:paraId="5946483C" w14:textId="77777777" w:rsidTr="00143C6E">
        <w:trPr>
          <w:trHeight w:val="699"/>
          <w:jc w:val="center"/>
        </w:trPr>
        <w:tc>
          <w:tcPr>
            <w:tcW w:w="1234" w:type="dxa"/>
            <w:tcBorders>
              <w:top w:val="single" w:sz="4" w:space="0" w:color="auto"/>
              <w:left w:val="single" w:sz="4" w:space="0" w:color="auto"/>
              <w:bottom w:val="single" w:sz="4" w:space="0" w:color="auto"/>
              <w:right w:val="single" w:sz="4" w:space="0" w:color="auto"/>
            </w:tcBorders>
            <w:shd w:val="clear" w:color="auto" w:fill="auto"/>
            <w:noWrap/>
            <w:hideMark/>
          </w:tcPr>
          <w:p w14:paraId="2321DC48" w14:textId="77777777" w:rsidR="000034CC" w:rsidRPr="00143C6E" w:rsidRDefault="000034CC" w:rsidP="00017EA1">
            <w:pPr>
              <w:spacing w:after="0" w:line="240" w:lineRule="auto"/>
              <w:jc w:val="center"/>
              <w:rPr>
                <w:rFonts w:ascii="Arial" w:eastAsia="Times New Roman" w:hAnsi="Arial" w:cs="Arial"/>
                <w:color w:val="000000"/>
                <w:lang w:eastAsia="pt-BR"/>
              </w:rPr>
            </w:pPr>
          </w:p>
          <w:p w14:paraId="650C753E" w14:textId="77777777" w:rsidR="000034CC" w:rsidRPr="00143C6E" w:rsidRDefault="000034CC" w:rsidP="00017EA1">
            <w:pPr>
              <w:spacing w:after="0" w:line="240" w:lineRule="auto"/>
              <w:jc w:val="center"/>
              <w:rPr>
                <w:rFonts w:ascii="Arial" w:eastAsia="Times New Roman" w:hAnsi="Arial" w:cs="Arial"/>
                <w:color w:val="000000"/>
                <w:lang w:eastAsia="pt-BR"/>
              </w:rPr>
            </w:pPr>
          </w:p>
          <w:p w14:paraId="29FAC97B" w14:textId="77777777" w:rsidR="000034CC" w:rsidRPr="00143C6E" w:rsidRDefault="000034CC" w:rsidP="00017EA1">
            <w:pPr>
              <w:spacing w:after="0" w:line="240" w:lineRule="auto"/>
              <w:jc w:val="center"/>
              <w:rPr>
                <w:rFonts w:ascii="Arial" w:eastAsia="Times New Roman" w:hAnsi="Arial" w:cs="Arial"/>
                <w:color w:val="000000"/>
                <w:lang w:eastAsia="pt-BR"/>
              </w:rPr>
            </w:pPr>
          </w:p>
          <w:p w14:paraId="4B733A7B" w14:textId="627A6BB7" w:rsidR="000034CC" w:rsidRPr="00143C6E" w:rsidRDefault="000034CC" w:rsidP="00017EA1">
            <w:pPr>
              <w:spacing w:after="0" w:line="240" w:lineRule="auto"/>
              <w:jc w:val="center"/>
              <w:rPr>
                <w:rFonts w:ascii="Arial" w:eastAsia="Times New Roman" w:hAnsi="Arial" w:cs="Arial"/>
                <w:color w:val="000000"/>
                <w:lang w:eastAsia="pt-BR"/>
              </w:rPr>
            </w:pPr>
            <w:r w:rsidRPr="00143C6E">
              <w:rPr>
                <w:rFonts w:ascii="Arial" w:eastAsia="Times New Roman" w:hAnsi="Arial" w:cs="Arial"/>
                <w:color w:val="000000"/>
                <w:lang w:eastAsia="pt-BR"/>
              </w:rPr>
              <w:t>63</w:t>
            </w:r>
          </w:p>
        </w:tc>
        <w:tc>
          <w:tcPr>
            <w:tcW w:w="3603" w:type="dxa"/>
            <w:tcBorders>
              <w:top w:val="single" w:sz="4" w:space="0" w:color="auto"/>
              <w:left w:val="nil"/>
              <w:bottom w:val="single" w:sz="4" w:space="0" w:color="auto"/>
              <w:right w:val="single" w:sz="4" w:space="0" w:color="auto"/>
            </w:tcBorders>
            <w:shd w:val="clear" w:color="auto" w:fill="auto"/>
            <w:hideMark/>
          </w:tcPr>
          <w:p w14:paraId="1E975102" w14:textId="2C897B83" w:rsidR="000034CC" w:rsidRPr="00143C6E" w:rsidRDefault="000034CC" w:rsidP="00017EA1">
            <w:pPr>
              <w:spacing w:after="0" w:line="240" w:lineRule="auto"/>
              <w:jc w:val="both"/>
              <w:rPr>
                <w:rFonts w:ascii="Arial" w:eastAsia="Times New Roman" w:hAnsi="Arial" w:cs="Arial"/>
                <w:lang w:eastAsia="pt-BR"/>
              </w:rPr>
            </w:pPr>
            <w:r w:rsidRPr="00143C6E">
              <w:rPr>
                <w:rFonts w:ascii="Arial" w:eastAsia="Times New Roman" w:hAnsi="Arial" w:cs="Arial"/>
                <w:lang w:eastAsia="pt-BR"/>
              </w:rPr>
              <w:t xml:space="preserve">Utilização de </w:t>
            </w:r>
            <w:proofErr w:type="spellStart"/>
            <w:r w:rsidRPr="00143C6E">
              <w:rPr>
                <w:rFonts w:ascii="Arial" w:eastAsia="Times New Roman" w:hAnsi="Arial" w:cs="Arial"/>
                <w:i/>
                <w:lang w:eastAsia="pt-BR"/>
              </w:rPr>
              <w:t>captcha</w:t>
            </w:r>
            <w:proofErr w:type="spellEnd"/>
            <w:r w:rsidRPr="00143C6E">
              <w:rPr>
                <w:rFonts w:ascii="Arial" w:eastAsia="Times New Roman" w:hAnsi="Arial" w:cs="Arial"/>
                <w:lang w:eastAsia="pt-BR"/>
              </w:rPr>
              <w:t xml:space="preserve"> na tela de acesso ao sistema vinculada ao método de autenticação por </w:t>
            </w:r>
            <w:proofErr w:type="spellStart"/>
            <w:r w:rsidRPr="00143C6E">
              <w:rPr>
                <w:rFonts w:ascii="Arial" w:eastAsia="Times New Roman" w:hAnsi="Arial" w:cs="Arial"/>
                <w:i/>
                <w:lang w:eastAsia="pt-BR"/>
              </w:rPr>
              <w:t>login</w:t>
            </w:r>
            <w:proofErr w:type="spellEnd"/>
            <w:r w:rsidRPr="00143C6E">
              <w:rPr>
                <w:rFonts w:ascii="Arial" w:eastAsia="Times New Roman" w:hAnsi="Arial" w:cs="Arial"/>
                <w:lang w:eastAsia="pt-BR"/>
              </w:rPr>
              <w:t xml:space="preserve"> e senha. Não deve ser permitido autenticar o usuário sem a validação simultânea do </w:t>
            </w:r>
            <w:proofErr w:type="spellStart"/>
            <w:r w:rsidRPr="00143C6E">
              <w:rPr>
                <w:rFonts w:ascii="Arial" w:eastAsia="Times New Roman" w:hAnsi="Arial" w:cs="Arial"/>
                <w:i/>
                <w:lang w:eastAsia="pt-BR"/>
              </w:rPr>
              <w:t>login</w:t>
            </w:r>
            <w:proofErr w:type="spellEnd"/>
            <w:r w:rsidRPr="00143C6E">
              <w:rPr>
                <w:rFonts w:ascii="Arial" w:eastAsia="Times New Roman" w:hAnsi="Arial" w:cs="Arial"/>
                <w:lang w:eastAsia="pt-BR"/>
              </w:rPr>
              <w:t xml:space="preserve">, senha e </w:t>
            </w:r>
            <w:proofErr w:type="spellStart"/>
            <w:r w:rsidRPr="00143C6E">
              <w:rPr>
                <w:rFonts w:ascii="Arial" w:eastAsia="Times New Roman" w:hAnsi="Arial" w:cs="Arial"/>
                <w:i/>
                <w:lang w:eastAsia="pt-BR"/>
              </w:rPr>
              <w:t>token</w:t>
            </w:r>
            <w:proofErr w:type="spellEnd"/>
            <w:r w:rsidRPr="00143C6E">
              <w:rPr>
                <w:rFonts w:ascii="Arial" w:eastAsia="Times New Roman" w:hAnsi="Arial" w:cs="Arial"/>
                <w:lang w:eastAsia="pt-BR"/>
              </w:rPr>
              <w:t xml:space="preserve"> do </w:t>
            </w:r>
            <w:proofErr w:type="spellStart"/>
            <w:r w:rsidRPr="00143C6E">
              <w:rPr>
                <w:rFonts w:ascii="Arial" w:eastAsia="Times New Roman" w:hAnsi="Arial" w:cs="Arial"/>
                <w:i/>
                <w:lang w:eastAsia="pt-BR"/>
              </w:rPr>
              <w:t>captcha</w:t>
            </w:r>
            <w:proofErr w:type="spellEnd"/>
            <w:r w:rsidRPr="00143C6E">
              <w:rPr>
                <w:rFonts w:ascii="Arial" w:eastAsia="Times New Roman" w:hAnsi="Arial" w:cs="Arial"/>
                <w:lang w:eastAsia="pt-BR"/>
              </w:rPr>
              <w:t>.</w:t>
            </w:r>
          </w:p>
        </w:tc>
        <w:tc>
          <w:tcPr>
            <w:tcW w:w="1702" w:type="dxa"/>
            <w:tcBorders>
              <w:top w:val="single" w:sz="4" w:space="0" w:color="auto"/>
              <w:left w:val="nil"/>
              <w:bottom w:val="single" w:sz="4" w:space="0" w:color="auto"/>
              <w:right w:val="nil"/>
            </w:tcBorders>
            <w:shd w:val="clear" w:color="auto" w:fill="auto"/>
            <w:vAlign w:val="center"/>
            <w:hideMark/>
          </w:tcPr>
          <w:p w14:paraId="2E0B88C7" w14:textId="6D250C52" w:rsidR="000034CC" w:rsidRPr="00143C6E" w:rsidRDefault="000034CC" w:rsidP="00017EA1">
            <w:pPr>
              <w:spacing w:after="0" w:line="240" w:lineRule="auto"/>
              <w:jc w:val="center"/>
              <w:rPr>
                <w:rFonts w:ascii="Arial" w:eastAsia="Times New Roman" w:hAnsi="Arial" w:cs="Arial"/>
                <w:lang w:eastAsia="pt-BR"/>
              </w:rPr>
            </w:pPr>
            <w:r w:rsidRPr="00143C6E">
              <w:rPr>
                <w:rFonts w:ascii="Arial" w:eastAsia="Times New Roman" w:hAnsi="Arial" w:cs="Arial"/>
                <w:lang w:eastAsia="pt-BR"/>
              </w:rPr>
              <w:t>Recomendado</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8B05F9" w14:textId="77777777" w:rsidR="000034CC" w:rsidRPr="00143C6E" w:rsidRDefault="000034CC" w:rsidP="00017EA1">
            <w:pPr>
              <w:spacing w:after="0" w:line="240" w:lineRule="auto"/>
              <w:jc w:val="center"/>
              <w:rPr>
                <w:rFonts w:ascii="Arial" w:eastAsia="Times New Roman" w:hAnsi="Arial" w:cs="Arial"/>
                <w:lang w:eastAsia="pt-BR"/>
              </w:rPr>
            </w:pPr>
            <w:r w:rsidRPr="00143C6E">
              <w:rPr>
                <w:rFonts w:ascii="Arial" w:eastAsia="Times New Roman" w:hAnsi="Arial" w:cs="Arial"/>
                <w:lang w:eastAsia="pt-BR"/>
              </w:rPr>
              <w:t>VII</w:t>
            </w:r>
          </w:p>
        </w:tc>
        <w:tc>
          <w:tcPr>
            <w:tcW w:w="875" w:type="dxa"/>
            <w:tcBorders>
              <w:top w:val="single" w:sz="4" w:space="0" w:color="auto"/>
              <w:left w:val="nil"/>
              <w:bottom w:val="single" w:sz="4" w:space="0" w:color="auto"/>
              <w:right w:val="single" w:sz="4" w:space="0" w:color="auto"/>
            </w:tcBorders>
            <w:shd w:val="clear" w:color="auto" w:fill="auto"/>
            <w:noWrap/>
            <w:vAlign w:val="center"/>
            <w:hideMark/>
          </w:tcPr>
          <w:p w14:paraId="6F70E677" w14:textId="77777777" w:rsidR="000034CC" w:rsidRPr="00143C6E" w:rsidRDefault="000034CC" w:rsidP="00017EA1">
            <w:pPr>
              <w:spacing w:after="0" w:line="240" w:lineRule="auto"/>
              <w:jc w:val="center"/>
              <w:rPr>
                <w:rFonts w:ascii="Arial" w:eastAsia="Times New Roman" w:hAnsi="Arial" w:cs="Arial"/>
                <w:color w:val="000000"/>
                <w:lang w:eastAsia="pt-BR"/>
              </w:rPr>
            </w:pPr>
            <w:r w:rsidRPr="00143C6E">
              <w:rPr>
                <w:rFonts w:ascii="Arial" w:eastAsia="Times New Roman" w:hAnsi="Arial" w:cs="Arial"/>
                <w:color w:val="000000"/>
                <w:lang w:eastAsia="pt-BR"/>
              </w:rPr>
              <w:t>Não atende</w:t>
            </w:r>
          </w:p>
        </w:tc>
      </w:tr>
      <w:tr w:rsidR="0065334E" w:rsidRPr="00143C6E" w14:paraId="3350BAD9" w14:textId="77777777" w:rsidTr="00143C6E">
        <w:trPr>
          <w:trHeight w:val="699"/>
          <w:jc w:val="center"/>
        </w:trPr>
        <w:tc>
          <w:tcPr>
            <w:tcW w:w="1234" w:type="dxa"/>
            <w:tcBorders>
              <w:top w:val="single" w:sz="4" w:space="0" w:color="auto"/>
              <w:left w:val="single" w:sz="4" w:space="0" w:color="auto"/>
              <w:bottom w:val="single" w:sz="4" w:space="0" w:color="auto"/>
              <w:right w:val="single" w:sz="4" w:space="0" w:color="auto"/>
            </w:tcBorders>
            <w:shd w:val="clear" w:color="auto" w:fill="auto"/>
            <w:noWrap/>
          </w:tcPr>
          <w:p w14:paraId="02A5EA31" w14:textId="77777777" w:rsidR="0065334E" w:rsidRPr="00143C6E" w:rsidRDefault="0065334E" w:rsidP="0065334E">
            <w:pPr>
              <w:spacing w:after="0" w:line="240" w:lineRule="auto"/>
              <w:jc w:val="center"/>
              <w:rPr>
                <w:rFonts w:ascii="Arial" w:eastAsia="Times New Roman" w:hAnsi="Arial" w:cs="Arial"/>
                <w:color w:val="000000"/>
                <w:lang w:eastAsia="pt-BR"/>
              </w:rPr>
            </w:pPr>
          </w:p>
          <w:p w14:paraId="54FEC732" w14:textId="32160BEE" w:rsidR="0065334E" w:rsidRPr="00143C6E" w:rsidRDefault="0065334E" w:rsidP="0065334E">
            <w:pPr>
              <w:spacing w:after="0" w:line="240" w:lineRule="auto"/>
              <w:jc w:val="center"/>
              <w:rPr>
                <w:rFonts w:ascii="Arial" w:eastAsia="Times New Roman" w:hAnsi="Arial" w:cs="Arial"/>
                <w:color w:val="000000"/>
                <w:lang w:eastAsia="pt-BR"/>
              </w:rPr>
            </w:pPr>
            <w:r w:rsidRPr="00143C6E">
              <w:rPr>
                <w:rFonts w:ascii="Arial" w:eastAsia="Times New Roman" w:hAnsi="Arial" w:cs="Arial"/>
                <w:color w:val="000000"/>
                <w:lang w:eastAsia="pt-BR"/>
              </w:rPr>
              <w:t>65</w:t>
            </w:r>
          </w:p>
        </w:tc>
        <w:tc>
          <w:tcPr>
            <w:tcW w:w="3603" w:type="dxa"/>
            <w:tcBorders>
              <w:top w:val="single" w:sz="4" w:space="0" w:color="auto"/>
              <w:left w:val="nil"/>
              <w:bottom w:val="single" w:sz="4" w:space="0" w:color="auto"/>
              <w:right w:val="single" w:sz="4" w:space="0" w:color="auto"/>
            </w:tcBorders>
            <w:shd w:val="clear" w:color="auto" w:fill="auto"/>
          </w:tcPr>
          <w:p w14:paraId="4D2CA5F2" w14:textId="12D487CB" w:rsidR="0065334E" w:rsidRPr="00143C6E" w:rsidRDefault="0065334E" w:rsidP="0065334E">
            <w:pPr>
              <w:spacing w:after="0" w:line="240" w:lineRule="auto"/>
              <w:jc w:val="both"/>
              <w:rPr>
                <w:rFonts w:ascii="Arial" w:eastAsia="Times New Roman" w:hAnsi="Arial" w:cs="Arial"/>
                <w:lang w:eastAsia="pt-BR"/>
              </w:rPr>
            </w:pPr>
            <w:r w:rsidRPr="00143C6E">
              <w:rPr>
                <w:rFonts w:ascii="Arial" w:eastAsia="Times New Roman" w:hAnsi="Arial" w:cs="Arial"/>
                <w:lang w:eastAsia="pt-BR"/>
              </w:rPr>
              <w:t xml:space="preserve">Utilização de </w:t>
            </w:r>
            <w:proofErr w:type="spellStart"/>
            <w:r w:rsidRPr="00143C6E">
              <w:rPr>
                <w:rFonts w:ascii="Arial" w:eastAsia="Times New Roman" w:hAnsi="Arial" w:cs="Arial"/>
                <w:i/>
                <w:lang w:eastAsia="pt-BR"/>
              </w:rPr>
              <w:t>captcha</w:t>
            </w:r>
            <w:proofErr w:type="spellEnd"/>
            <w:r w:rsidRPr="00143C6E">
              <w:rPr>
                <w:rFonts w:ascii="Arial" w:eastAsia="Times New Roman" w:hAnsi="Arial" w:cs="Arial"/>
                <w:lang w:eastAsia="pt-BR"/>
              </w:rPr>
              <w:t xml:space="preserve"> na tela de recuperação de senha de acesso do sistema para evitar ataques do tipo </w:t>
            </w:r>
            <w:proofErr w:type="spellStart"/>
            <w:r w:rsidRPr="00143C6E">
              <w:rPr>
                <w:rFonts w:ascii="Arial" w:eastAsia="Times New Roman" w:hAnsi="Arial" w:cs="Arial"/>
                <w:i/>
                <w:lang w:eastAsia="pt-BR"/>
              </w:rPr>
              <w:t>Brute</w:t>
            </w:r>
            <w:proofErr w:type="spellEnd"/>
            <w:r w:rsidRPr="00143C6E">
              <w:rPr>
                <w:rFonts w:ascii="Arial" w:eastAsia="Times New Roman" w:hAnsi="Arial" w:cs="Arial"/>
                <w:i/>
                <w:lang w:eastAsia="pt-BR"/>
              </w:rPr>
              <w:t xml:space="preserve"> Force</w:t>
            </w:r>
            <w:r w:rsidRPr="00143C6E">
              <w:rPr>
                <w:rFonts w:ascii="Arial" w:eastAsia="Times New Roman" w:hAnsi="Arial" w:cs="Arial"/>
                <w:lang w:eastAsia="pt-BR"/>
              </w:rPr>
              <w:t>.</w:t>
            </w:r>
          </w:p>
        </w:tc>
        <w:tc>
          <w:tcPr>
            <w:tcW w:w="1702" w:type="dxa"/>
            <w:tcBorders>
              <w:top w:val="single" w:sz="4" w:space="0" w:color="auto"/>
              <w:left w:val="nil"/>
              <w:bottom w:val="single" w:sz="4" w:space="0" w:color="auto"/>
              <w:right w:val="nil"/>
            </w:tcBorders>
            <w:shd w:val="clear" w:color="auto" w:fill="auto"/>
            <w:vAlign w:val="center"/>
          </w:tcPr>
          <w:p w14:paraId="44E701F1" w14:textId="7E6A3CE0" w:rsidR="0065334E" w:rsidRPr="00143C6E" w:rsidRDefault="0065334E" w:rsidP="0065334E">
            <w:pPr>
              <w:spacing w:after="0" w:line="240" w:lineRule="auto"/>
              <w:jc w:val="center"/>
              <w:rPr>
                <w:rFonts w:ascii="Arial" w:eastAsia="Times New Roman" w:hAnsi="Arial" w:cs="Arial"/>
                <w:lang w:eastAsia="pt-BR"/>
              </w:rPr>
            </w:pPr>
            <w:r w:rsidRPr="00143C6E">
              <w:rPr>
                <w:rFonts w:ascii="Arial" w:eastAsia="Times New Roman" w:hAnsi="Arial" w:cs="Arial"/>
                <w:lang w:eastAsia="pt-BR"/>
              </w:rPr>
              <w:t>Recomendado</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14:paraId="6D4249E6" w14:textId="4CAE5E2D" w:rsidR="0065334E" w:rsidRPr="00143C6E" w:rsidRDefault="0065334E" w:rsidP="0065334E">
            <w:pPr>
              <w:spacing w:after="0" w:line="240" w:lineRule="auto"/>
              <w:jc w:val="center"/>
              <w:rPr>
                <w:rFonts w:ascii="Arial" w:eastAsia="Times New Roman" w:hAnsi="Arial" w:cs="Arial"/>
                <w:lang w:eastAsia="pt-BR"/>
              </w:rPr>
            </w:pPr>
            <w:r w:rsidRPr="00143C6E">
              <w:rPr>
                <w:rFonts w:ascii="Arial" w:eastAsia="Times New Roman" w:hAnsi="Arial" w:cs="Arial"/>
                <w:lang w:eastAsia="pt-BR"/>
              </w:rPr>
              <w:t>VII</w:t>
            </w:r>
          </w:p>
        </w:tc>
        <w:tc>
          <w:tcPr>
            <w:tcW w:w="875" w:type="dxa"/>
            <w:tcBorders>
              <w:top w:val="single" w:sz="4" w:space="0" w:color="auto"/>
              <w:left w:val="nil"/>
              <w:bottom w:val="single" w:sz="4" w:space="0" w:color="auto"/>
              <w:right w:val="single" w:sz="4" w:space="0" w:color="auto"/>
            </w:tcBorders>
            <w:shd w:val="clear" w:color="auto" w:fill="auto"/>
            <w:noWrap/>
            <w:vAlign w:val="center"/>
          </w:tcPr>
          <w:p w14:paraId="2319E41C" w14:textId="585FC77A" w:rsidR="0065334E" w:rsidRPr="00143C6E" w:rsidRDefault="0065334E" w:rsidP="0065334E">
            <w:pPr>
              <w:spacing w:after="0" w:line="240" w:lineRule="auto"/>
              <w:jc w:val="center"/>
              <w:rPr>
                <w:rFonts w:ascii="Arial" w:eastAsia="Times New Roman" w:hAnsi="Arial" w:cs="Arial"/>
                <w:color w:val="000000"/>
                <w:lang w:eastAsia="pt-BR"/>
              </w:rPr>
            </w:pPr>
            <w:r w:rsidRPr="00143C6E">
              <w:rPr>
                <w:rFonts w:ascii="Arial" w:eastAsia="Times New Roman" w:hAnsi="Arial" w:cs="Arial"/>
                <w:color w:val="000000"/>
                <w:lang w:eastAsia="pt-BR"/>
              </w:rPr>
              <w:t>Não atende</w:t>
            </w:r>
          </w:p>
        </w:tc>
      </w:tr>
    </w:tbl>
    <w:p w14:paraId="4BADF6A0" w14:textId="78222B9E" w:rsidR="00143C6E" w:rsidRPr="000F51BB" w:rsidRDefault="00143C6E" w:rsidP="00143C6E">
      <w:pPr>
        <w:spacing w:before="120" w:after="240" w:line="360" w:lineRule="auto"/>
        <w:jc w:val="center"/>
        <w:rPr>
          <w:rFonts w:ascii="Arial" w:hAnsi="Arial" w:cs="Arial"/>
          <w:b/>
          <w:color w:val="000000" w:themeColor="text1"/>
          <w:sz w:val="20"/>
          <w:szCs w:val="20"/>
        </w:rPr>
      </w:pPr>
      <w:r w:rsidRPr="000F51BB">
        <w:rPr>
          <w:rFonts w:ascii="Arial" w:hAnsi="Arial" w:cs="Arial"/>
          <w:b/>
          <w:color w:val="000000" w:themeColor="text1"/>
          <w:sz w:val="20"/>
          <w:szCs w:val="20"/>
        </w:rPr>
        <w:t xml:space="preserve">Fonte: </w:t>
      </w:r>
      <w:r w:rsidR="00BB07D1" w:rsidRPr="000F51BB">
        <w:rPr>
          <w:rFonts w:ascii="Arial" w:hAnsi="Arial" w:cs="Arial"/>
          <w:b/>
          <w:color w:val="000000" w:themeColor="text1"/>
          <w:sz w:val="20"/>
          <w:szCs w:val="20"/>
        </w:rPr>
        <w:t>Do autor</w:t>
      </w:r>
    </w:p>
    <w:p w14:paraId="274463B8" w14:textId="718BD357" w:rsidR="00DA4823" w:rsidRDefault="00CE7CCB" w:rsidP="00A96419">
      <w:pPr>
        <w:spacing w:after="0" w:line="360" w:lineRule="auto"/>
        <w:ind w:firstLine="709"/>
        <w:jc w:val="both"/>
        <w:rPr>
          <w:rFonts w:ascii="Arial" w:eastAsia="Times New Roman" w:hAnsi="Arial" w:cs="Arial"/>
          <w:sz w:val="24"/>
          <w:szCs w:val="24"/>
          <w:lang w:eastAsia="pt-BR"/>
        </w:rPr>
      </w:pPr>
      <w:r>
        <w:rPr>
          <w:rFonts w:ascii="Arial" w:hAnsi="Arial" w:cs="Arial"/>
          <w:sz w:val="24"/>
          <w:szCs w:val="24"/>
          <w:lang w:eastAsia="pt-BR"/>
        </w:rPr>
        <w:t>Os requisitos 63 e 65 são apenas recomendados, desta forma avaliado que devido o sistema estar disponível somente em domínio interno da empresa e de acesso para desenvolvedores de formulár</w:t>
      </w:r>
      <w:r w:rsidR="009C65EF">
        <w:rPr>
          <w:rFonts w:ascii="Arial" w:hAnsi="Arial" w:cs="Arial"/>
          <w:sz w:val="24"/>
          <w:szCs w:val="24"/>
          <w:lang w:eastAsia="pt-BR"/>
        </w:rPr>
        <w:t>ios eletrônicos não é necessária</w:t>
      </w:r>
      <w:r>
        <w:rPr>
          <w:rFonts w:ascii="Arial" w:hAnsi="Arial" w:cs="Arial"/>
          <w:sz w:val="24"/>
          <w:szCs w:val="24"/>
          <w:lang w:eastAsia="pt-BR"/>
        </w:rPr>
        <w:t xml:space="preserve"> a implementação de </w:t>
      </w:r>
      <w:proofErr w:type="spellStart"/>
      <w:r w:rsidRPr="000034CC">
        <w:rPr>
          <w:rFonts w:ascii="Arial" w:eastAsia="Times New Roman" w:hAnsi="Arial" w:cs="Arial"/>
          <w:i/>
          <w:sz w:val="24"/>
          <w:szCs w:val="24"/>
          <w:lang w:eastAsia="pt-BR"/>
        </w:rPr>
        <w:t>captcha</w:t>
      </w:r>
      <w:proofErr w:type="spellEnd"/>
      <w:r>
        <w:rPr>
          <w:rFonts w:ascii="Arial" w:eastAsia="Times New Roman" w:hAnsi="Arial" w:cs="Arial"/>
          <w:i/>
          <w:sz w:val="24"/>
          <w:szCs w:val="24"/>
          <w:lang w:eastAsia="pt-BR"/>
        </w:rPr>
        <w:t xml:space="preserve"> </w:t>
      </w:r>
      <w:r w:rsidRPr="00CE7CCB">
        <w:rPr>
          <w:rFonts w:ascii="Arial" w:eastAsia="Times New Roman" w:hAnsi="Arial" w:cs="Arial"/>
          <w:sz w:val="24"/>
          <w:szCs w:val="24"/>
          <w:lang w:eastAsia="pt-BR"/>
        </w:rPr>
        <w:t>pois o</w:t>
      </w:r>
      <w:r>
        <w:rPr>
          <w:rFonts w:ascii="Arial" w:eastAsia="Times New Roman" w:hAnsi="Arial" w:cs="Arial"/>
          <w:sz w:val="24"/>
          <w:szCs w:val="24"/>
          <w:lang w:eastAsia="pt-BR"/>
        </w:rPr>
        <w:t xml:space="preserve"> </w:t>
      </w:r>
      <w:r w:rsidRPr="00CE7CCB">
        <w:rPr>
          <w:rFonts w:ascii="Arial" w:eastAsia="Times New Roman" w:hAnsi="Arial" w:cs="Arial"/>
          <w:sz w:val="24"/>
          <w:szCs w:val="24"/>
          <w:lang w:eastAsia="pt-BR"/>
        </w:rPr>
        <w:t xml:space="preserve">acesso ao sistema </w:t>
      </w:r>
      <w:r>
        <w:rPr>
          <w:rFonts w:ascii="Arial" w:eastAsia="Times New Roman" w:hAnsi="Arial" w:cs="Arial"/>
          <w:sz w:val="24"/>
          <w:szCs w:val="24"/>
          <w:lang w:eastAsia="pt-BR"/>
        </w:rPr>
        <w:t xml:space="preserve">utiliza </w:t>
      </w:r>
      <w:proofErr w:type="spellStart"/>
      <w:r w:rsidRPr="00CE7CCB">
        <w:rPr>
          <w:rFonts w:ascii="Arial" w:eastAsia="Times New Roman" w:hAnsi="Arial" w:cs="Arial"/>
          <w:i/>
          <w:sz w:val="24"/>
          <w:szCs w:val="24"/>
          <w:lang w:eastAsia="pt-BR"/>
        </w:rPr>
        <w:t>login</w:t>
      </w:r>
      <w:proofErr w:type="spellEnd"/>
      <w:r>
        <w:rPr>
          <w:rFonts w:ascii="Arial" w:eastAsia="Times New Roman" w:hAnsi="Arial" w:cs="Arial"/>
          <w:sz w:val="24"/>
          <w:szCs w:val="24"/>
          <w:lang w:eastAsia="pt-BR"/>
        </w:rPr>
        <w:t xml:space="preserve"> e senha.</w:t>
      </w:r>
    </w:p>
    <w:p w14:paraId="58F44C25" w14:textId="6E189D90" w:rsidR="00FE69FF" w:rsidRPr="00A96419" w:rsidRDefault="00A96419" w:rsidP="00A96419">
      <w:pPr>
        <w:spacing w:before="480" w:after="480" w:line="360" w:lineRule="auto"/>
        <w:outlineLvl w:val="1"/>
        <w:rPr>
          <w:rFonts w:ascii="Arial" w:eastAsia="Calibri" w:hAnsi="Arial" w:cs="Arial"/>
          <w:sz w:val="24"/>
          <w:szCs w:val="24"/>
        </w:rPr>
      </w:pPr>
      <w:bookmarkStart w:id="89" w:name="_Toc105517356"/>
      <w:r>
        <w:rPr>
          <w:rFonts w:ascii="Arial" w:eastAsia="Calibri" w:hAnsi="Arial" w:cs="Arial"/>
          <w:sz w:val="24"/>
          <w:szCs w:val="24"/>
        </w:rPr>
        <w:t>6.3</w:t>
      </w:r>
      <w:r w:rsidRPr="00A96419">
        <w:rPr>
          <w:rFonts w:ascii="Arial" w:eastAsia="Calibri" w:hAnsi="Arial" w:cs="Arial"/>
          <w:sz w:val="24"/>
          <w:szCs w:val="24"/>
        </w:rPr>
        <w:t xml:space="preserve"> ANALISE </w:t>
      </w:r>
      <w:r w:rsidR="00F372E2">
        <w:rPr>
          <w:rFonts w:ascii="Arial" w:eastAsia="Calibri" w:hAnsi="Arial" w:cs="Arial"/>
          <w:sz w:val="24"/>
          <w:szCs w:val="24"/>
        </w:rPr>
        <w:t xml:space="preserve">DOS </w:t>
      </w:r>
      <w:r w:rsidRPr="00A96419">
        <w:rPr>
          <w:rFonts w:ascii="Arial" w:eastAsia="Calibri" w:hAnsi="Arial" w:cs="Arial"/>
          <w:sz w:val="24"/>
          <w:szCs w:val="24"/>
        </w:rPr>
        <w:t>REQUISITOS</w:t>
      </w:r>
      <w:r w:rsidR="00FB0821">
        <w:rPr>
          <w:rFonts w:ascii="Arial" w:eastAsia="Calibri" w:hAnsi="Arial" w:cs="Arial"/>
          <w:sz w:val="24"/>
          <w:szCs w:val="24"/>
        </w:rPr>
        <w:t xml:space="preserve"> </w:t>
      </w:r>
      <w:r w:rsidR="00F372E2">
        <w:rPr>
          <w:rFonts w:ascii="Arial" w:eastAsia="Calibri" w:hAnsi="Arial" w:cs="Arial"/>
          <w:sz w:val="24"/>
          <w:szCs w:val="24"/>
        </w:rPr>
        <w:t xml:space="preserve">DO </w:t>
      </w:r>
      <w:r w:rsidR="00FB0821">
        <w:rPr>
          <w:rFonts w:ascii="Arial" w:eastAsia="Calibri" w:hAnsi="Arial" w:cs="Arial"/>
          <w:sz w:val="24"/>
          <w:szCs w:val="24"/>
        </w:rPr>
        <w:t xml:space="preserve">SISTEMA </w:t>
      </w:r>
      <w:r w:rsidR="00F372E2">
        <w:rPr>
          <w:rFonts w:ascii="Arial" w:eastAsia="Calibri" w:hAnsi="Arial" w:cs="Arial"/>
          <w:sz w:val="24"/>
          <w:szCs w:val="24"/>
        </w:rPr>
        <w:t xml:space="preserve">DE </w:t>
      </w:r>
      <w:r w:rsidR="00FB0821">
        <w:rPr>
          <w:rFonts w:ascii="Arial" w:eastAsia="Calibri" w:hAnsi="Arial" w:cs="Arial"/>
          <w:sz w:val="24"/>
          <w:szCs w:val="24"/>
        </w:rPr>
        <w:t>DIAGNÓ</w:t>
      </w:r>
      <w:r>
        <w:rPr>
          <w:rFonts w:ascii="Arial" w:eastAsia="Calibri" w:hAnsi="Arial" w:cs="Arial"/>
          <w:sz w:val="24"/>
          <w:szCs w:val="24"/>
        </w:rPr>
        <w:t>STICO POR IMAGEM</w:t>
      </w:r>
      <w:bookmarkEnd w:id="89"/>
    </w:p>
    <w:p w14:paraId="2E9E5A2E" w14:textId="4934C15B" w:rsidR="009863DF" w:rsidRDefault="00FB0821" w:rsidP="00A96419">
      <w:pPr>
        <w:spacing w:after="0" w:line="360" w:lineRule="auto"/>
        <w:ind w:firstLine="709"/>
        <w:jc w:val="both"/>
        <w:rPr>
          <w:rFonts w:ascii="Arial" w:hAnsi="Arial" w:cs="Arial"/>
          <w:sz w:val="24"/>
          <w:szCs w:val="24"/>
          <w:lang w:eastAsia="pt-BR"/>
        </w:rPr>
      </w:pPr>
      <w:r>
        <w:rPr>
          <w:rFonts w:ascii="Arial" w:hAnsi="Arial" w:cs="Arial"/>
          <w:sz w:val="24"/>
          <w:szCs w:val="24"/>
          <w:lang w:eastAsia="pt-BR"/>
        </w:rPr>
        <w:t>Ne</w:t>
      </w:r>
      <w:r w:rsidR="004051F5" w:rsidRPr="00A96419">
        <w:rPr>
          <w:rFonts w:ascii="Arial" w:hAnsi="Arial" w:cs="Arial"/>
          <w:sz w:val="24"/>
          <w:szCs w:val="24"/>
          <w:lang w:eastAsia="pt-BR"/>
        </w:rPr>
        <w:t xml:space="preserve">sta seção </w:t>
      </w:r>
      <w:r>
        <w:rPr>
          <w:rFonts w:ascii="Arial" w:hAnsi="Arial" w:cs="Arial"/>
          <w:sz w:val="24"/>
          <w:szCs w:val="24"/>
          <w:lang w:eastAsia="pt-BR"/>
        </w:rPr>
        <w:t xml:space="preserve">é apresentado </w:t>
      </w:r>
      <w:r w:rsidR="004051F5" w:rsidRPr="00A96419">
        <w:rPr>
          <w:rFonts w:ascii="Arial" w:hAnsi="Arial" w:cs="Arial"/>
          <w:sz w:val="24"/>
          <w:szCs w:val="24"/>
          <w:lang w:eastAsia="pt-BR"/>
        </w:rPr>
        <w:t>a análise dos requisitos não atendidos e não</w:t>
      </w:r>
      <w:r>
        <w:rPr>
          <w:rFonts w:ascii="Arial" w:hAnsi="Arial" w:cs="Arial"/>
          <w:sz w:val="24"/>
          <w:szCs w:val="24"/>
          <w:lang w:eastAsia="pt-BR"/>
        </w:rPr>
        <w:t xml:space="preserve"> atendidos completamente para o sistema</w:t>
      </w:r>
      <w:r w:rsidR="004051F5" w:rsidRPr="00A96419">
        <w:rPr>
          <w:rFonts w:ascii="Arial" w:hAnsi="Arial" w:cs="Arial"/>
          <w:sz w:val="24"/>
          <w:szCs w:val="24"/>
          <w:lang w:eastAsia="pt-BR"/>
        </w:rPr>
        <w:t xml:space="preserve"> de </w:t>
      </w:r>
      <w:r w:rsidR="00A61216" w:rsidRPr="00A96419">
        <w:rPr>
          <w:rFonts w:ascii="Arial" w:hAnsi="Arial" w:cs="Arial"/>
          <w:sz w:val="24"/>
          <w:szCs w:val="24"/>
          <w:lang w:eastAsia="pt-BR"/>
        </w:rPr>
        <w:t>Diagnóstico</w:t>
      </w:r>
      <w:r>
        <w:rPr>
          <w:rFonts w:ascii="Arial" w:hAnsi="Arial" w:cs="Arial"/>
          <w:sz w:val="24"/>
          <w:szCs w:val="24"/>
          <w:lang w:eastAsia="pt-BR"/>
        </w:rPr>
        <w:t xml:space="preserve"> por Imagem utilizado</w:t>
      </w:r>
      <w:r w:rsidR="004051F5" w:rsidRPr="00A96419">
        <w:rPr>
          <w:rFonts w:ascii="Arial" w:hAnsi="Arial" w:cs="Arial"/>
          <w:sz w:val="24"/>
          <w:szCs w:val="24"/>
          <w:lang w:eastAsia="pt-BR"/>
        </w:rPr>
        <w:t xml:space="preserve"> para visualização de imagens de exames e laudos no prontuário eletrônico MVPEP.</w:t>
      </w:r>
    </w:p>
    <w:p w14:paraId="6BDB2DD8" w14:textId="411CE17A" w:rsidR="00143C6E" w:rsidRPr="00143C6E" w:rsidRDefault="00143C6E" w:rsidP="00143C6E">
      <w:pPr>
        <w:pStyle w:val="Legenda"/>
        <w:rPr>
          <w:rFonts w:ascii="Arial" w:hAnsi="Arial" w:cs="Arial"/>
          <w:iCs w:val="0"/>
          <w:color w:val="FF0000"/>
          <w:sz w:val="22"/>
          <w:szCs w:val="22"/>
        </w:rPr>
      </w:pPr>
      <w:bookmarkStart w:id="90" w:name="_Toc105191606"/>
      <w:r w:rsidRPr="00143C6E">
        <w:rPr>
          <w:rFonts w:ascii="Arial" w:hAnsi="Arial" w:cs="Arial"/>
          <w:iCs w:val="0"/>
          <w:color w:val="000000"/>
          <w:sz w:val="22"/>
          <w:szCs w:val="22"/>
        </w:rPr>
        <w:t xml:space="preserve">Quadro </w:t>
      </w:r>
      <w:r w:rsidR="00706269">
        <w:rPr>
          <w:rFonts w:ascii="Arial" w:hAnsi="Arial" w:cs="Arial"/>
          <w:iCs w:val="0"/>
          <w:color w:val="000000"/>
          <w:sz w:val="22"/>
          <w:szCs w:val="22"/>
        </w:rPr>
        <w:fldChar w:fldCharType="begin"/>
      </w:r>
      <w:r w:rsidR="00706269">
        <w:rPr>
          <w:rFonts w:ascii="Arial" w:hAnsi="Arial" w:cs="Arial"/>
          <w:iCs w:val="0"/>
          <w:color w:val="000000"/>
          <w:sz w:val="22"/>
          <w:szCs w:val="22"/>
        </w:rPr>
        <w:instrText xml:space="preserve"> SEQ Quadro \* ARABIC </w:instrText>
      </w:r>
      <w:r w:rsidR="00706269">
        <w:rPr>
          <w:rFonts w:ascii="Arial" w:hAnsi="Arial" w:cs="Arial"/>
          <w:iCs w:val="0"/>
          <w:color w:val="000000"/>
          <w:sz w:val="22"/>
          <w:szCs w:val="22"/>
        </w:rPr>
        <w:fldChar w:fldCharType="separate"/>
      </w:r>
      <w:r w:rsidR="00706269">
        <w:rPr>
          <w:rFonts w:ascii="Arial" w:hAnsi="Arial" w:cs="Arial"/>
          <w:iCs w:val="0"/>
          <w:noProof/>
          <w:color w:val="000000"/>
          <w:sz w:val="22"/>
          <w:szCs w:val="22"/>
        </w:rPr>
        <w:t>19</w:t>
      </w:r>
      <w:r w:rsidR="00706269">
        <w:rPr>
          <w:rFonts w:ascii="Arial" w:hAnsi="Arial" w:cs="Arial"/>
          <w:iCs w:val="0"/>
          <w:color w:val="000000"/>
          <w:sz w:val="22"/>
          <w:szCs w:val="22"/>
        </w:rPr>
        <w:fldChar w:fldCharType="end"/>
      </w:r>
      <w:r w:rsidR="00985981">
        <w:rPr>
          <w:rFonts w:ascii="Arial" w:hAnsi="Arial" w:cs="Arial"/>
          <w:iCs w:val="0"/>
          <w:color w:val="000000"/>
          <w:sz w:val="22"/>
          <w:szCs w:val="22"/>
        </w:rPr>
        <w:t xml:space="preserve"> </w:t>
      </w:r>
      <w:r w:rsidR="009D2AA5">
        <w:rPr>
          <w:rFonts w:ascii="Arial" w:hAnsi="Arial" w:cs="Arial"/>
          <w:iCs w:val="0"/>
          <w:color w:val="000000"/>
          <w:sz w:val="22"/>
          <w:szCs w:val="22"/>
        </w:rPr>
        <w:t>– Requisito 4 TISS (2022</w:t>
      </w:r>
      <w:proofErr w:type="gramStart"/>
      <w:r w:rsidR="00CC3B1E">
        <w:rPr>
          <w:rFonts w:ascii="Arial" w:hAnsi="Arial" w:cs="Arial"/>
          <w:iCs w:val="0"/>
          <w:color w:val="000000"/>
          <w:sz w:val="22"/>
          <w:szCs w:val="22"/>
        </w:rPr>
        <w:t>) Diagnóstico</w:t>
      </w:r>
      <w:proofErr w:type="gramEnd"/>
      <w:r w:rsidR="00CC3B1E">
        <w:rPr>
          <w:rFonts w:ascii="Arial" w:hAnsi="Arial" w:cs="Arial"/>
          <w:iCs w:val="0"/>
          <w:color w:val="000000"/>
          <w:sz w:val="22"/>
          <w:szCs w:val="22"/>
        </w:rPr>
        <w:t xml:space="preserve"> por imagem</w:t>
      </w:r>
      <w:bookmarkEnd w:id="90"/>
    </w:p>
    <w:tbl>
      <w:tblPr>
        <w:tblW w:w="8872" w:type="dxa"/>
        <w:jc w:val="center"/>
        <w:tblCellMar>
          <w:left w:w="70" w:type="dxa"/>
          <w:right w:w="70" w:type="dxa"/>
        </w:tblCellMar>
        <w:tblLook w:val="04A0" w:firstRow="1" w:lastRow="0" w:firstColumn="1" w:lastColumn="0" w:noHBand="0" w:noVBand="1"/>
      </w:tblPr>
      <w:tblGrid>
        <w:gridCol w:w="1525"/>
        <w:gridCol w:w="3977"/>
        <w:gridCol w:w="1328"/>
        <w:gridCol w:w="1167"/>
        <w:gridCol w:w="875"/>
      </w:tblGrid>
      <w:tr w:rsidR="00BE113B" w:rsidRPr="00143C6E" w14:paraId="01F53511" w14:textId="77777777" w:rsidTr="00143C6E">
        <w:trPr>
          <w:trHeight w:val="323"/>
          <w:jc w:val="center"/>
        </w:trPr>
        <w:tc>
          <w:tcPr>
            <w:tcW w:w="15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E11C52" w14:textId="77777777" w:rsidR="00BE113B" w:rsidRPr="00143C6E" w:rsidRDefault="00BE113B" w:rsidP="00143C6E">
            <w:pPr>
              <w:spacing w:after="0" w:line="240" w:lineRule="auto"/>
              <w:rPr>
                <w:rFonts w:ascii="Arial" w:eastAsia="Times New Roman" w:hAnsi="Arial" w:cs="Arial"/>
                <w:b/>
                <w:color w:val="000000"/>
                <w:lang w:eastAsia="pt-BR"/>
              </w:rPr>
            </w:pPr>
            <w:r w:rsidRPr="00143C6E">
              <w:rPr>
                <w:rFonts w:ascii="Arial" w:eastAsia="Times New Roman" w:hAnsi="Arial" w:cs="Arial"/>
                <w:b/>
                <w:color w:val="000000"/>
                <w:lang w:eastAsia="pt-BR"/>
              </w:rPr>
              <w:t>Requisito</w:t>
            </w:r>
          </w:p>
        </w:tc>
        <w:tc>
          <w:tcPr>
            <w:tcW w:w="3977" w:type="dxa"/>
            <w:tcBorders>
              <w:top w:val="single" w:sz="4" w:space="0" w:color="auto"/>
              <w:left w:val="nil"/>
              <w:bottom w:val="single" w:sz="4" w:space="0" w:color="auto"/>
              <w:right w:val="single" w:sz="4" w:space="0" w:color="auto"/>
            </w:tcBorders>
            <w:shd w:val="clear" w:color="auto" w:fill="auto"/>
            <w:vAlign w:val="center"/>
          </w:tcPr>
          <w:p w14:paraId="2289841D" w14:textId="77777777" w:rsidR="00BE113B" w:rsidRPr="00143C6E" w:rsidRDefault="00BE113B" w:rsidP="00143C6E">
            <w:pPr>
              <w:spacing w:after="0" w:line="240" w:lineRule="auto"/>
              <w:rPr>
                <w:rFonts w:ascii="Arial" w:eastAsia="Times New Roman" w:hAnsi="Arial" w:cs="Arial"/>
                <w:b/>
                <w:lang w:eastAsia="pt-BR"/>
              </w:rPr>
            </w:pPr>
            <w:r w:rsidRPr="00143C6E">
              <w:rPr>
                <w:rFonts w:ascii="Arial" w:eastAsia="Times New Roman" w:hAnsi="Arial" w:cs="Arial"/>
                <w:b/>
                <w:lang w:eastAsia="pt-BR"/>
              </w:rPr>
              <w:t>Descrição</w:t>
            </w:r>
          </w:p>
        </w:tc>
        <w:tc>
          <w:tcPr>
            <w:tcW w:w="1328" w:type="dxa"/>
            <w:tcBorders>
              <w:top w:val="single" w:sz="4" w:space="0" w:color="auto"/>
              <w:left w:val="nil"/>
              <w:bottom w:val="single" w:sz="4" w:space="0" w:color="auto"/>
              <w:right w:val="nil"/>
            </w:tcBorders>
            <w:shd w:val="clear" w:color="auto" w:fill="auto"/>
            <w:vAlign w:val="center"/>
          </w:tcPr>
          <w:p w14:paraId="183127BD" w14:textId="77777777" w:rsidR="00BE113B" w:rsidRPr="00143C6E" w:rsidRDefault="00BE113B" w:rsidP="00143C6E">
            <w:pPr>
              <w:spacing w:after="0" w:line="240" w:lineRule="auto"/>
              <w:rPr>
                <w:rFonts w:ascii="Arial" w:eastAsia="Times New Roman" w:hAnsi="Arial" w:cs="Arial"/>
                <w:b/>
                <w:color w:val="000000"/>
                <w:lang w:eastAsia="pt-BR"/>
              </w:rPr>
            </w:pPr>
            <w:r w:rsidRPr="00143C6E">
              <w:rPr>
                <w:rFonts w:ascii="Arial" w:eastAsia="Times New Roman" w:hAnsi="Arial" w:cs="Arial"/>
                <w:b/>
                <w:color w:val="000000"/>
                <w:lang w:eastAsia="pt-BR"/>
              </w:rPr>
              <w:t>Condição</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14:paraId="73E35EFE" w14:textId="77777777" w:rsidR="00BE113B" w:rsidRPr="00143C6E" w:rsidRDefault="00BE113B" w:rsidP="00143C6E">
            <w:pPr>
              <w:spacing w:after="0" w:line="240" w:lineRule="auto"/>
              <w:rPr>
                <w:rFonts w:ascii="Arial" w:eastAsia="Times New Roman" w:hAnsi="Arial" w:cs="Arial"/>
                <w:b/>
                <w:color w:val="000000"/>
                <w:lang w:eastAsia="pt-BR"/>
              </w:rPr>
            </w:pPr>
            <w:r w:rsidRPr="00143C6E">
              <w:rPr>
                <w:rFonts w:ascii="Arial" w:eastAsia="Times New Roman" w:hAnsi="Arial" w:cs="Arial"/>
                <w:b/>
                <w:color w:val="000000"/>
                <w:lang w:eastAsia="pt-BR"/>
              </w:rPr>
              <w:t>Princípio</w:t>
            </w:r>
          </w:p>
        </w:tc>
        <w:tc>
          <w:tcPr>
            <w:tcW w:w="875" w:type="dxa"/>
            <w:tcBorders>
              <w:top w:val="single" w:sz="4" w:space="0" w:color="auto"/>
              <w:left w:val="nil"/>
              <w:bottom w:val="single" w:sz="4" w:space="0" w:color="auto"/>
              <w:right w:val="single" w:sz="4" w:space="0" w:color="auto"/>
            </w:tcBorders>
            <w:shd w:val="clear" w:color="auto" w:fill="auto"/>
            <w:noWrap/>
            <w:vAlign w:val="center"/>
          </w:tcPr>
          <w:p w14:paraId="0B7E28F0" w14:textId="77777777" w:rsidR="00BE113B" w:rsidRPr="00143C6E" w:rsidRDefault="00BE113B" w:rsidP="00143C6E">
            <w:pPr>
              <w:spacing w:after="0" w:line="240" w:lineRule="auto"/>
              <w:rPr>
                <w:rFonts w:ascii="Arial" w:eastAsia="Times New Roman" w:hAnsi="Arial" w:cs="Arial"/>
                <w:b/>
                <w:color w:val="000000"/>
                <w:lang w:eastAsia="pt-BR"/>
              </w:rPr>
            </w:pPr>
            <w:r w:rsidRPr="00143C6E">
              <w:rPr>
                <w:rFonts w:ascii="Arial" w:eastAsia="Times New Roman" w:hAnsi="Arial" w:cs="Arial"/>
                <w:b/>
                <w:color w:val="000000"/>
                <w:lang w:eastAsia="pt-BR"/>
              </w:rPr>
              <w:t>R</w:t>
            </w:r>
          </w:p>
        </w:tc>
      </w:tr>
      <w:tr w:rsidR="00BE113B" w:rsidRPr="00143C6E" w14:paraId="187B387A" w14:textId="77777777" w:rsidTr="00A61216">
        <w:trPr>
          <w:trHeight w:val="1577"/>
          <w:jc w:val="center"/>
        </w:trPr>
        <w:tc>
          <w:tcPr>
            <w:tcW w:w="1525" w:type="dxa"/>
            <w:tcBorders>
              <w:top w:val="single" w:sz="4" w:space="0" w:color="auto"/>
              <w:left w:val="single" w:sz="4" w:space="0" w:color="auto"/>
              <w:bottom w:val="single" w:sz="4" w:space="0" w:color="auto"/>
              <w:right w:val="single" w:sz="4" w:space="0" w:color="auto"/>
            </w:tcBorders>
            <w:shd w:val="clear" w:color="auto" w:fill="auto"/>
            <w:noWrap/>
            <w:hideMark/>
          </w:tcPr>
          <w:p w14:paraId="3701714B" w14:textId="77777777" w:rsidR="00BE113B" w:rsidRPr="00143C6E" w:rsidRDefault="00BE113B" w:rsidP="00017EA1">
            <w:pPr>
              <w:spacing w:after="0" w:line="240" w:lineRule="auto"/>
              <w:jc w:val="center"/>
              <w:rPr>
                <w:rFonts w:ascii="Arial" w:eastAsia="Times New Roman" w:hAnsi="Arial" w:cs="Arial"/>
                <w:color w:val="000000"/>
                <w:lang w:eastAsia="pt-BR"/>
              </w:rPr>
            </w:pPr>
          </w:p>
          <w:p w14:paraId="17EF2EC8" w14:textId="77777777" w:rsidR="00BE113B" w:rsidRPr="00143C6E" w:rsidRDefault="00BE113B" w:rsidP="00017EA1">
            <w:pPr>
              <w:spacing w:after="0" w:line="240" w:lineRule="auto"/>
              <w:jc w:val="center"/>
              <w:rPr>
                <w:rFonts w:ascii="Arial" w:eastAsia="Times New Roman" w:hAnsi="Arial" w:cs="Arial"/>
                <w:color w:val="000000"/>
                <w:lang w:eastAsia="pt-BR"/>
              </w:rPr>
            </w:pPr>
          </w:p>
          <w:p w14:paraId="4DE26F78" w14:textId="77777777" w:rsidR="00BE113B" w:rsidRPr="00143C6E" w:rsidRDefault="00BE113B" w:rsidP="00017EA1">
            <w:pPr>
              <w:spacing w:after="0" w:line="240" w:lineRule="auto"/>
              <w:jc w:val="center"/>
              <w:rPr>
                <w:rFonts w:ascii="Arial" w:eastAsia="Times New Roman" w:hAnsi="Arial" w:cs="Arial"/>
                <w:color w:val="000000"/>
                <w:lang w:eastAsia="pt-BR"/>
              </w:rPr>
            </w:pPr>
          </w:p>
          <w:p w14:paraId="4D6412DA" w14:textId="289E5A6D" w:rsidR="00BE113B" w:rsidRPr="00143C6E" w:rsidRDefault="00BE113B" w:rsidP="00017EA1">
            <w:pPr>
              <w:spacing w:after="0" w:line="240" w:lineRule="auto"/>
              <w:jc w:val="center"/>
              <w:rPr>
                <w:rFonts w:ascii="Arial" w:eastAsia="Times New Roman" w:hAnsi="Arial" w:cs="Arial"/>
                <w:color w:val="000000"/>
                <w:lang w:eastAsia="pt-BR"/>
              </w:rPr>
            </w:pPr>
            <w:r w:rsidRPr="00143C6E">
              <w:rPr>
                <w:rFonts w:ascii="Arial" w:eastAsia="Times New Roman" w:hAnsi="Arial" w:cs="Arial"/>
                <w:color w:val="000000"/>
                <w:lang w:eastAsia="pt-BR"/>
              </w:rPr>
              <w:t>4</w:t>
            </w:r>
          </w:p>
          <w:p w14:paraId="1334266A" w14:textId="77777777" w:rsidR="00BE113B" w:rsidRPr="00143C6E" w:rsidRDefault="00BE113B" w:rsidP="00017EA1">
            <w:pPr>
              <w:spacing w:after="0" w:line="240" w:lineRule="auto"/>
              <w:jc w:val="center"/>
              <w:rPr>
                <w:rFonts w:ascii="Arial" w:eastAsia="Times New Roman" w:hAnsi="Arial" w:cs="Arial"/>
                <w:color w:val="000000"/>
                <w:lang w:eastAsia="pt-BR"/>
              </w:rPr>
            </w:pPr>
          </w:p>
          <w:p w14:paraId="375D4E0A" w14:textId="77777777" w:rsidR="00BE113B" w:rsidRPr="00143C6E" w:rsidRDefault="00BE113B" w:rsidP="00017EA1">
            <w:pPr>
              <w:spacing w:after="0" w:line="240" w:lineRule="auto"/>
              <w:jc w:val="center"/>
              <w:rPr>
                <w:rFonts w:ascii="Arial" w:eastAsia="Times New Roman" w:hAnsi="Arial" w:cs="Arial"/>
                <w:color w:val="000000"/>
                <w:lang w:eastAsia="pt-BR"/>
              </w:rPr>
            </w:pPr>
          </w:p>
          <w:p w14:paraId="1187AF2D" w14:textId="08C27F67" w:rsidR="00BE113B" w:rsidRPr="00143C6E" w:rsidRDefault="00BE113B" w:rsidP="00017EA1">
            <w:pPr>
              <w:spacing w:after="0" w:line="240" w:lineRule="auto"/>
              <w:jc w:val="center"/>
              <w:rPr>
                <w:rFonts w:ascii="Arial" w:eastAsia="Times New Roman" w:hAnsi="Arial" w:cs="Arial"/>
                <w:color w:val="000000"/>
                <w:lang w:eastAsia="pt-BR"/>
              </w:rPr>
            </w:pPr>
          </w:p>
        </w:tc>
        <w:tc>
          <w:tcPr>
            <w:tcW w:w="3977" w:type="dxa"/>
            <w:tcBorders>
              <w:top w:val="single" w:sz="4" w:space="0" w:color="auto"/>
              <w:left w:val="nil"/>
              <w:bottom w:val="single" w:sz="4" w:space="0" w:color="auto"/>
              <w:right w:val="single" w:sz="4" w:space="0" w:color="auto"/>
            </w:tcBorders>
            <w:shd w:val="clear" w:color="auto" w:fill="auto"/>
            <w:hideMark/>
          </w:tcPr>
          <w:p w14:paraId="1D580726" w14:textId="0F179626" w:rsidR="00BE113B" w:rsidRPr="00143C6E" w:rsidRDefault="00BE113B" w:rsidP="00017EA1">
            <w:pPr>
              <w:spacing w:after="0" w:line="240" w:lineRule="auto"/>
              <w:jc w:val="both"/>
              <w:rPr>
                <w:rFonts w:ascii="Arial" w:eastAsia="Times New Roman" w:hAnsi="Arial" w:cs="Arial"/>
                <w:lang w:eastAsia="pt-BR"/>
              </w:rPr>
            </w:pPr>
            <w:r w:rsidRPr="00143C6E">
              <w:rPr>
                <w:rFonts w:ascii="Arial" w:eastAsia="Times New Roman" w:hAnsi="Arial" w:cs="Arial"/>
                <w:lang w:eastAsia="pt-BR"/>
              </w:rPr>
              <w:t>Verificar   a   qualidade   de segurança   da   senha   no   momento   de sua definição   pelo   usuário   obrigando   a   utilização   de, no   mínimo, 8 caracteres dos quais, no mínimo, 1 caractere deve ser não alfabético.</w:t>
            </w:r>
          </w:p>
        </w:tc>
        <w:tc>
          <w:tcPr>
            <w:tcW w:w="1328" w:type="dxa"/>
            <w:tcBorders>
              <w:top w:val="single" w:sz="4" w:space="0" w:color="auto"/>
              <w:left w:val="nil"/>
              <w:bottom w:val="single" w:sz="4" w:space="0" w:color="auto"/>
              <w:right w:val="nil"/>
            </w:tcBorders>
            <w:shd w:val="clear" w:color="auto" w:fill="auto"/>
            <w:vAlign w:val="center"/>
            <w:hideMark/>
          </w:tcPr>
          <w:p w14:paraId="55170050" w14:textId="77777777" w:rsidR="00BE113B" w:rsidRPr="00143C6E" w:rsidRDefault="00BE113B" w:rsidP="00017EA1">
            <w:pPr>
              <w:spacing w:after="0" w:line="240" w:lineRule="auto"/>
              <w:jc w:val="center"/>
              <w:rPr>
                <w:rFonts w:ascii="Arial" w:eastAsia="Times New Roman" w:hAnsi="Arial" w:cs="Arial"/>
                <w:lang w:eastAsia="pt-BR"/>
              </w:rPr>
            </w:pPr>
            <w:r w:rsidRPr="00143C6E">
              <w:rPr>
                <w:rFonts w:ascii="Arial" w:eastAsia="Times New Roman" w:hAnsi="Arial" w:cs="Arial"/>
                <w:lang w:eastAsia="pt-BR"/>
              </w:rPr>
              <w:t>Obrigatório</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73F026" w14:textId="77777777" w:rsidR="00BE113B" w:rsidRPr="00143C6E" w:rsidRDefault="00BE113B" w:rsidP="00017EA1">
            <w:pPr>
              <w:spacing w:after="0" w:line="240" w:lineRule="auto"/>
              <w:jc w:val="center"/>
              <w:rPr>
                <w:rFonts w:ascii="Arial" w:eastAsia="Times New Roman" w:hAnsi="Arial" w:cs="Arial"/>
                <w:lang w:eastAsia="pt-BR"/>
              </w:rPr>
            </w:pPr>
            <w:r w:rsidRPr="00143C6E">
              <w:rPr>
                <w:rFonts w:ascii="Arial" w:eastAsia="Times New Roman" w:hAnsi="Arial" w:cs="Arial"/>
                <w:lang w:eastAsia="pt-BR"/>
              </w:rPr>
              <w:t>VII</w:t>
            </w:r>
          </w:p>
        </w:tc>
        <w:tc>
          <w:tcPr>
            <w:tcW w:w="875" w:type="dxa"/>
            <w:tcBorders>
              <w:top w:val="single" w:sz="4" w:space="0" w:color="auto"/>
              <w:left w:val="nil"/>
              <w:bottom w:val="single" w:sz="4" w:space="0" w:color="auto"/>
              <w:right w:val="single" w:sz="4" w:space="0" w:color="auto"/>
            </w:tcBorders>
            <w:shd w:val="clear" w:color="auto" w:fill="auto"/>
            <w:noWrap/>
            <w:vAlign w:val="center"/>
            <w:hideMark/>
          </w:tcPr>
          <w:p w14:paraId="70D0E201" w14:textId="77777777" w:rsidR="00BE113B" w:rsidRPr="00143C6E" w:rsidRDefault="00BE113B" w:rsidP="00017EA1">
            <w:pPr>
              <w:spacing w:after="0" w:line="240" w:lineRule="auto"/>
              <w:jc w:val="center"/>
              <w:rPr>
                <w:rFonts w:ascii="Arial" w:eastAsia="Times New Roman" w:hAnsi="Arial" w:cs="Arial"/>
                <w:color w:val="000000"/>
                <w:lang w:eastAsia="pt-BR"/>
              </w:rPr>
            </w:pPr>
            <w:r w:rsidRPr="00143C6E">
              <w:rPr>
                <w:rFonts w:ascii="Arial" w:eastAsia="Times New Roman" w:hAnsi="Arial" w:cs="Arial"/>
                <w:color w:val="000000"/>
                <w:lang w:eastAsia="pt-BR"/>
              </w:rPr>
              <w:t>Não atende</w:t>
            </w:r>
          </w:p>
        </w:tc>
      </w:tr>
    </w:tbl>
    <w:p w14:paraId="2FD4F8C1" w14:textId="21CEE643" w:rsidR="00143C6E" w:rsidRPr="000F51BB" w:rsidRDefault="00143C6E" w:rsidP="00143C6E">
      <w:pPr>
        <w:spacing w:before="120" w:after="240" w:line="360" w:lineRule="auto"/>
        <w:jc w:val="center"/>
        <w:rPr>
          <w:rFonts w:ascii="Arial" w:hAnsi="Arial" w:cs="Arial"/>
          <w:b/>
          <w:color w:val="000000" w:themeColor="text1"/>
          <w:sz w:val="20"/>
          <w:szCs w:val="20"/>
        </w:rPr>
      </w:pPr>
      <w:r w:rsidRPr="000F51BB">
        <w:rPr>
          <w:rFonts w:ascii="Arial" w:hAnsi="Arial" w:cs="Arial"/>
          <w:b/>
          <w:color w:val="000000" w:themeColor="text1"/>
          <w:sz w:val="20"/>
          <w:szCs w:val="20"/>
        </w:rPr>
        <w:t xml:space="preserve">Fonte: </w:t>
      </w:r>
      <w:r w:rsidR="00BB07D1" w:rsidRPr="000F51BB">
        <w:rPr>
          <w:rFonts w:ascii="Arial" w:hAnsi="Arial" w:cs="Arial"/>
          <w:b/>
          <w:color w:val="000000" w:themeColor="text1"/>
          <w:sz w:val="20"/>
          <w:szCs w:val="20"/>
        </w:rPr>
        <w:t>Do autor</w:t>
      </w:r>
    </w:p>
    <w:p w14:paraId="40587049" w14:textId="5EE18B3C" w:rsidR="00BE113B" w:rsidRDefault="00BE113B" w:rsidP="00F238CD">
      <w:pPr>
        <w:pStyle w:val="PargrafodaLista"/>
        <w:numPr>
          <w:ilvl w:val="0"/>
          <w:numId w:val="8"/>
        </w:numPr>
        <w:spacing w:after="0" w:line="360" w:lineRule="auto"/>
        <w:ind w:left="714" w:hanging="357"/>
        <w:jc w:val="both"/>
        <w:rPr>
          <w:rFonts w:ascii="Arial" w:hAnsi="Arial" w:cs="Arial"/>
          <w:sz w:val="24"/>
          <w:szCs w:val="24"/>
          <w:lang w:eastAsia="pt-BR"/>
        </w:rPr>
      </w:pPr>
      <w:r>
        <w:rPr>
          <w:rFonts w:ascii="Arial" w:hAnsi="Arial" w:cs="Arial"/>
          <w:sz w:val="24"/>
          <w:szCs w:val="24"/>
          <w:lang w:eastAsia="pt-BR"/>
        </w:rPr>
        <w:t xml:space="preserve">Problema: </w:t>
      </w:r>
      <w:r w:rsidR="009863DF">
        <w:rPr>
          <w:rFonts w:ascii="Arial" w:hAnsi="Arial" w:cs="Arial"/>
          <w:sz w:val="24"/>
          <w:szCs w:val="24"/>
          <w:lang w:eastAsia="pt-BR"/>
        </w:rPr>
        <w:t xml:space="preserve">Atualmente </w:t>
      </w:r>
      <w:r w:rsidR="00FB0821">
        <w:rPr>
          <w:rFonts w:ascii="Arial" w:hAnsi="Arial" w:cs="Arial"/>
          <w:sz w:val="24"/>
          <w:szCs w:val="24"/>
          <w:lang w:eastAsia="pt-BR"/>
        </w:rPr>
        <w:t xml:space="preserve">o </w:t>
      </w:r>
      <w:r w:rsidR="009863DF">
        <w:rPr>
          <w:rFonts w:ascii="Arial" w:hAnsi="Arial" w:cs="Arial"/>
          <w:sz w:val="24"/>
          <w:szCs w:val="24"/>
          <w:lang w:eastAsia="pt-BR"/>
        </w:rPr>
        <w:t xml:space="preserve">sistema </w:t>
      </w:r>
      <w:r w:rsidR="004051F5">
        <w:rPr>
          <w:rFonts w:ascii="Arial" w:hAnsi="Arial" w:cs="Arial"/>
          <w:sz w:val="24"/>
          <w:szCs w:val="24"/>
          <w:lang w:eastAsia="pt-BR"/>
        </w:rPr>
        <w:t xml:space="preserve">permite </w:t>
      </w:r>
      <w:r w:rsidR="009863DF">
        <w:rPr>
          <w:rFonts w:ascii="Arial" w:hAnsi="Arial" w:cs="Arial"/>
          <w:sz w:val="24"/>
          <w:szCs w:val="24"/>
          <w:lang w:eastAsia="pt-BR"/>
        </w:rPr>
        <w:t>criar senhas fáceis de d</w:t>
      </w:r>
      <w:r w:rsidR="00FB0821">
        <w:rPr>
          <w:rFonts w:ascii="Arial" w:hAnsi="Arial" w:cs="Arial"/>
          <w:sz w:val="24"/>
          <w:szCs w:val="24"/>
          <w:lang w:eastAsia="pt-BR"/>
        </w:rPr>
        <w:t xml:space="preserve">ecifrar, assim como por exemplo </w:t>
      </w:r>
      <w:r w:rsidR="009863DF">
        <w:rPr>
          <w:rFonts w:ascii="Arial" w:hAnsi="Arial" w:cs="Arial"/>
          <w:sz w:val="24"/>
          <w:szCs w:val="24"/>
          <w:lang w:eastAsia="pt-BR"/>
        </w:rPr>
        <w:t>s</w:t>
      </w:r>
      <w:r w:rsidR="00FB0821">
        <w:rPr>
          <w:rFonts w:ascii="Arial" w:hAnsi="Arial" w:cs="Arial"/>
          <w:sz w:val="24"/>
          <w:szCs w:val="24"/>
          <w:lang w:eastAsia="pt-BR"/>
        </w:rPr>
        <w:t>enha123</w:t>
      </w:r>
      <w:r w:rsidR="009863DF">
        <w:rPr>
          <w:rFonts w:ascii="Arial" w:hAnsi="Arial" w:cs="Arial"/>
          <w:sz w:val="24"/>
          <w:szCs w:val="24"/>
          <w:lang w:eastAsia="pt-BR"/>
        </w:rPr>
        <w:t xml:space="preserve"> ou até mesmo 123. </w:t>
      </w:r>
    </w:p>
    <w:p w14:paraId="1BD87F62" w14:textId="4D7265FC" w:rsidR="00BE113B" w:rsidRDefault="00BE113B" w:rsidP="00F238CD">
      <w:pPr>
        <w:pStyle w:val="PargrafodaLista"/>
        <w:numPr>
          <w:ilvl w:val="0"/>
          <w:numId w:val="8"/>
        </w:numPr>
        <w:spacing w:after="0" w:line="360" w:lineRule="auto"/>
        <w:ind w:left="714" w:hanging="357"/>
        <w:jc w:val="both"/>
        <w:rPr>
          <w:rFonts w:ascii="Arial" w:hAnsi="Arial" w:cs="Arial"/>
          <w:sz w:val="24"/>
          <w:szCs w:val="24"/>
          <w:lang w:eastAsia="pt-BR"/>
        </w:rPr>
      </w:pPr>
      <w:r>
        <w:rPr>
          <w:rFonts w:ascii="Arial" w:hAnsi="Arial" w:cs="Arial"/>
          <w:sz w:val="24"/>
          <w:szCs w:val="24"/>
          <w:lang w:eastAsia="pt-BR"/>
        </w:rPr>
        <w:lastRenderedPageBreak/>
        <w:t xml:space="preserve">Impacto: </w:t>
      </w:r>
      <w:r w:rsidR="00FB0821">
        <w:rPr>
          <w:rFonts w:ascii="Arial" w:hAnsi="Arial" w:cs="Arial"/>
          <w:sz w:val="24"/>
          <w:szCs w:val="24"/>
          <w:lang w:eastAsia="pt-BR"/>
        </w:rPr>
        <w:t xml:space="preserve">O </w:t>
      </w:r>
      <w:r w:rsidR="009863DF">
        <w:rPr>
          <w:rFonts w:ascii="Arial" w:hAnsi="Arial" w:cs="Arial"/>
          <w:sz w:val="24"/>
          <w:szCs w:val="24"/>
          <w:lang w:eastAsia="pt-BR"/>
        </w:rPr>
        <w:t>Sistema fica suscetível a invasões por utilização de senhas consideradas fracas e assim tendo dados sensíveis vazados ou a</w:t>
      </w:r>
      <w:r w:rsidR="00587312">
        <w:rPr>
          <w:rFonts w:ascii="Arial" w:hAnsi="Arial" w:cs="Arial"/>
          <w:sz w:val="24"/>
          <w:szCs w:val="24"/>
          <w:lang w:eastAsia="pt-BR"/>
        </w:rPr>
        <w:t>té</w:t>
      </w:r>
      <w:r w:rsidR="009863DF">
        <w:rPr>
          <w:rFonts w:ascii="Arial" w:hAnsi="Arial" w:cs="Arial"/>
          <w:sz w:val="24"/>
          <w:szCs w:val="24"/>
          <w:lang w:eastAsia="pt-BR"/>
        </w:rPr>
        <w:t xml:space="preserve"> corrompidos.</w:t>
      </w:r>
    </w:p>
    <w:p w14:paraId="001FCFB8" w14:textId="41618A42" w:rsidR="00891B5F" w:rsidRDefault="00BE113B" w:rsidP="00F238CD">
      <w:pPr>
        <w:pStyle w:val="PargrafodaLista"/>
        <w:numPr>
          <w:ilvl w:val="0"/>
          <w:numId w:val="8"/>
        </w:numPr>
        <w:spacing w:after="0" w:line="360" w:lineRule="auto"/>
        <w:ind w:left="714" w:hanging="357"/>
        <w:jc w:val="both"/>
        <w:rPr>
          <w:rFonts w:ascii="Arial" w:hAnsi="Arial" w:cs="Arial"/>
          <w:sz w:val="24"/>
          <w:szCs w:val="24"/>
          <w:lang w:eastAsia="pt-BR"/>
        </w:rPr>
      </w:pPr>
      <w:r>
        <w:rPr>
          <w:rFonts w:ascii="Arial" w:hAnsi="Arial" w:cs="Arial"/>
          <w:sz w:val="24"/>
          <w:szCs w:val="24"/>
          <w:lang w:eastAsia="pt-BR"/>
        </w:rPr>
        <w:t xml:space="preserve">Solução: </w:t>
      </w:r>
      <w:r w:rsidR="00FB0821">
        <w:rPr>
          <w:rFonts w:ascii="Arial" w:hAnsi="Arial" w:cs="Arial"/>
          <w:sz w:val="24"/>
          <w:szCs w:val="24"/>
          <w:lang w:eastAsia="pt-BR"/>
        </w:rPr>
        <w:t xml:space="preserve">O </w:t>
      </w:r>
      <w:r w:rsidR="009863DF">
        <w:rPr>
          <w:rFonts w:ascii="Arial" w:hAnsi="Arial" w:cs="Arial"/>
          <w:sz w:val="24"/>
          <w:szCs w:val="24"/>
          <w:lang w:eastAsia="pt-BR"/>
        </w:rPr>
        <w:t>Sistema possui configuração de senha forte ass</w:t>
      </w:r>
      <w:r w:rsidR="00FB0821">
        <w:rPr>
          <w:rFonts w:ascii="Arial" w:hAnsi="Arial" w:cs="Arial"/>
          <w:sz w:val="24"/>
          <w:szCs w:val="24"/>
          <w:lang w:eastAsia="pt-BR"/>
        </w:rPr>
        <w:t>im como apresentado</w:t>
      </w:r>
      <w:r w:rsidR="004051F5">
        <w:rPr>
          <w:rFonts w:ascii="Arial" w:hAnsi="Arial" w:cs="Arial"/>
          <w:sz w:val="24"/>
          <w:szCs w:val="24"/>
          <w:lang w:eastAsia="pt-BR"/>
        </w:rPr>
        <w:t xml:space="preserve"> na Figura 10</w:t>
      </w:r>
      <w:r w:rsidR="00F25FC2">
        <w:rPr>
          <w:rFonts w:ascii="Arial" w:hAnsi="Arial" w:cs="Arial"/>
          <w:sz w:val="24"/>
          <w:szCs w:val="24"/>
          <w:lang w:eastAsia="pt-BR"/>
        </w:rPr>
        <w:t>,</w:t>
      </w:r>
      <w:r w:rsidR="004051F5">
        <w:rPr>
          <w:rFonts w:ascii="Arial" w:hAnsi="Arial" w:cs="Arial"/>
          <w:sz w:val="24"/>
          <w:szCs w:val="24"/>
          <w:lang w:eastAsia="pt-BR"/>
        </w:rPr>
        <w:t xml:space="preserve"> onde obriga </w:t>
      </w:r>
      <w:r w:rsidR="00F25FC2">
        <w:rPr>
          <w:rFonts w:ascii="Arial" w:hAnsi="Arial" w:cs="Arial"/>
          <w:sz w:val="24"/>
          <w:szCs w:val="24"/>
          <w:lang w:eastAsia="pt-BR"/>
        </w:rPr>
        <w:t>no próximo acesso a troca</w:t>
      </w:r>
      <w:r w:rsidR="004051F5">
        <w:rPr>
          <w:rFonts w:ascii="Arial" w:hAnsi="Arial" w:cs="Arial"/>
          <w:sz w:val="24"/>
          <w:szCs w:val="24"/>
          <w:lang w:eastAsia="pt-BR"/>
        </w:rPr>
        <w:t xml:space="preserve"> </w:t>
      </w:r>
      <w:r w:rsidR="00F25FC2">
        <w:rPr>
          <w:rFonts w:ascii="Arial" w:hAnsi="Arial" w:cs="Arial"/>
          <w:sz w:val="24"/>
          <w:szCs w:val="24"/>
          <w:lang w:eastAsia="pt-BR"/>
        </w:rPr>
        <w:t>para uma</w:t>
      </w:r>
      <w:r w:rsidR="004051F5">
        <w:rPr>
          <w:rFonts w:ascii="Arial" w:hAnsi="Arial" w:cs="Arial"/>
          <w:sz w:val="24"/>
          <w:szCs w:val="24"/>
          <w:lang w:eastAsia="pt-BR"/>
        </w:rPr>
        <w:t xml:space="preserve"> senha forte com 8 caracteres entre letras, números e no mínimo um caractere especial.</w:t>
      </w:r>
    </w:p>
    <w:p w14:paraId="38D972DD" w14:textId="7D4E1792" w:rsidR="00F83F9A" w:rsidRPr="00F83F9A" w:rsidRDefault="00F83F9A" w:rsidP="00F83F9A">
      <w:pPr>
        <w:pStyle w:val="Legenda"/>
        <w:rPr>
          <w:rFonts w:ascii="Arial" w:hAnsi="Arial" w:cs="Arial"/>
          <w:iCs w:val="0"/>
          <w:color w:val="000000"/>
          <w:sz w:val="20"/>
          <w:szCs w:val="20"/>
        </w:rPr>
      </w:pPr>
      <w:bookmarkStart w:id="91" w:name="_Toc104648992"/>
      <w:bookmarkStart w:id="92" w:name="_Toc105191789"/>
      <w:r w:rsidRPr="00F83F9A">
        <w:rPr>
          <w:rFonts w:ascii="Arial" w:hAnsi="Arial" w:cs="Arial"/>
          <w:iCs w:val="0"/>
          <w:color w:val="000000"/>
          <w:sz w:val="20"/>
          <w:szCs w:val="20"/>
        </w:rPr>
        <w:t xml:space="preserve">Figura </w:t>
      </w:r>
      <w:r w:rsidR="00706269">
        <w:rPr>
          <w:rFonts w:ascii="Arial" w:hAnsi="Arial" w:cs="Arial"/>
          <w:iCs w:val="0"/>
          <w:color w:val="000000"/>
          <w:sz w:val="20"/>
          <w:szCs w:val="20"/>
        </w:rPr>
        <w:fldChar w:fldCharType="begin"/>
      </w:r>
      <w:r w:rsidR="00706269">
        <w:rPr>
          <w:rFonts w:ascii="Arial" w:hAnsi="Arial" w:cs="Arial"/>
          <w:iCs w:val="0"/>
          <w:color w:val="000000"/>
          <w:sz w:val="20"/>
          <w:szCs w:val="20"/>
        </w:rPr>
        <w:instrText xml:space="preserve"> SEQ Figura \* ARABIC </w:instrText>
      </w:r>
      <w:r w:rsidR="00706269">
        <w:rPr>
          <w:rFonts w:ascii="Arial" w:hAnsi="Arial" w:cs="Arial"/>
          <w:iCs w:val="0"/>
          <w:color w:val="000000"/>
          <w:sz w:val="20"/>
          <w:szCs w:val="20"/>
        </w:rPr>
        <w:fldChar w:fldCharType="separate"/>
      </w:r>
      <w:r w:rsidR="00706269">
        <w:rPr>
          <w:rFonts w:ascii="Arial" w:hAnsi="Arial" w:cs="Arial"/>
          <w:iCs w:val="0"/>
          <w:noProof/>
          <w:color w:val="000000"/>
          <w:sz w:val="20"/>
          <w:szCs w:val="20"/>
        </w:rPr>
        <w:t>10</w:t>
      </w:r>
      <w:r w:rsidR="00706269">
        <w:rPr>
          <w:rFonts w:ascii="Arial" w:hAnsi="Arial" w:cs="Arial"/>
          <w:iCs w:val="0"/>
          <w:color w:val="000000"/>
          <w:sz w:val="20"/>
          <w:szCs w:val="20"/>
        </w:rPr>
        <w:fldChar w:fldCharType="end"/>
      </w:r>
      <w:r w:rsidRPr="00F83F9A">
        <w:rPr>
          <w:rFonts w:ascii="Arial" w:hAnsi="Arial" w:cs="Arial"/>
          <w:iCs w:val="0"/>
          <w:color w:val="000000"/>
          <w:sz w:val="20"/>
          <w:szCs w:val="20"/>
        </w:rPr>
        <w:t xml:space="preserve"> - </w:t>
      </w:r>
      <w:r>
        <w:rPr>
          <w:rFonts w:ascii="Arial" w:hAnsi="Arial" w:cs="Arial"/>
          <w:iCs w:val="0"/>
          <w:color w:val="000000"/>
          <w:sz w:val="20"/>
          <w:szCs w:val="20"/>
        </w:rPr>
        <w:t>Configuração de senha forte</w:t>
      </w:r>
      <w:bookmarkEnd w:id="91"/>
      <w:bookmarkEnd w:id="92"/>
    </w:p>
    <w:p w14:paraId="282B7E3D" w14:textId="69FB720A" w:rsidR="009863DF" w:rsidRDefault="009863DF" w:rsidP="009863DF">
      <w:pPr>
        <w:spacing w:line="360" w:lineRule="auto"/>
        <w:jc w:val="center"/>
        <w:rPr>
          <w:rFonts w:ascii="Arial" w:hAnsi="Arial" w:cs="Arial"/>
          <w:sz w:val="24"/>
          <w:szCs w:val="24"/>
          <w:lang w:eastAsia="pt-BR"/>
        </w:rPr>
      </w:pPr>
      <w:r>
        <w:rPr>
          <w:noProof/>
          <w:lang w:eastAsia="pt-BR"/>
        </w:rPr>
        <w:drawing>
          <wp:inline distT="0" distB="0" distL="0" distR="0" wp14:anchorId="6E52E2CA" wp14:editId="4E43468A">
            <wp:extent cx="5072933" cy="2798347"/>
            <wp:effectExtent l="0" t="0" r="0" b="254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01949" cy="2814353"/>
                    </a:xfrm>
                    <a:prstGeom prst="rect">
                      <a:avLst/>
                    </a:prstGeom>
                  </pic:spPr>
                </pic:pic>
              </a:graphicData>
            </a:graphic>
          </wp:inline>
        </w:drawing>
      </w:r>
    </w:p>
    <w:p w14:paraId="020570D0" w14:textId="15D33AD0" w:rsidR="009863DF" w:rsidRDefault="00F83F9A" w:rsidP="00F83F9A">
      <w:pPr>
        <w:pStyle w:val="PargrafodaLista"/>
        <w:spacing w:before="120" w:after="200" w:line="360" w:lineRule="auto"/>
        <w:ind w:left="0"/>
        <w:contextualSpacing w:val="0"/>
        <w:jc w:val="center"/>
        <w:rPr>
          <w:rFonts w:ascii="Arial" w:eastAsia="Times New Roman" w:hAnsi="Arial" w:cs="Arial"/>
          <w:b/>
          <w:sz w:val="20"/>
          <w:szCs w:val="20"/>
          <w:lang w:eastAsia="pt-BR"/>
        </w:rPr>
      </w:pPr>
      <w:r>
        <w:rPr>
          <w:rFonts w:ascii="Arial" w:eastAsia="Times New Roman" w:hAnsi="Arial" w:cs="Arial"/>
          <w:b/>
          <w:sz w:val="20"/>
          <w:szCs w:val="20"/>
          <w:lang w:eastAsia="pt-BR"/>
        </w:rPr>
        <w:t>Fonte: Do autor (2022)</w:t>
      </w:r>
    </w:p>
    <w:p w14:paraId="5934737B" w14:textId="02C906C5" w:rsidR="001D666E" w:rsidRPr="001D666E" w:rsidRDefault="001D666E" w:rsidP="001D666E">
      <w:pPr>
        <w:pStyle w:val="Legenda"/>
        <w:rPr>
          <w:rFonts w:ascii="Arial" w:hAnsi="Arial" w:cs="Arial"/>
          <w:iCs w:val="0"/>
          <w:color w:val="000000"/>
          <w:sz w:val="22"/>
          <w:szCs w:val="22"/>
        </w:rPr>
      </w:pPr>
      <w:bookmarkStart w:id="93" w:name="_Toc105191607"/>
      <w:r w:rsidRPr="001D666E">
        <w:rPr>
          <w:rFonts w:ascii="Arial" w:hAnsi="Arial" w:cs="Arial"/>
          <w:iCs w:val="0"/>
          <w:color w:val="000000"/>
          <w:sz w:val="22"/>
          <w:szCs w:val="22"/>
        </w:rPr>
        <w:t xml:space="preserve">Quadro </w:t>
      </w:r>
      <w:r w:rsidR="00706269">
        <w:rPr>
          <w:rFonts w:ascii="Arial" w:hAnsi="Arial" w:cs="Arial"/>
          <w:iCs w:val="0"/>
          <w:color w:val="000000"/>
          <w:sz w:val="22"/>
          <w:szCs w:val="22"/>
        </w:rPr>
        <w:fldChar w:fldCharType="begin"/>
      </w:r>
      <w:r w:rsidR="00706269">
        <w:rPr>
          <w:rFonts w:ascii="Arial" w:hAnsi="Arial" w:cs="Arial"/>
          <w:iCs w:val="0"/>
          <w:color w:val="000000"/>
          <w:sz w:val="22"/>
          <w:szCs w:val="22"/>
        </w:rPr>
        <w:instrText xml:space="preserve"> SEQ Quadro \* ARABIC </w:instrText>
      </w:r>
      <w:r w:rsidR="00706269">
        <w:rPr>
          <w:rFonts w:ascii="Arial" w:hAnsi="Arial" w:cs="Arial"/>
          <w:iCs w:val="0"/>
          <w:color w:val="000000"/>
          <w:sz w:val="22"/>
          <w:szCs w:val="22"/>
        </w:rPr>
        <w:fldChar w:fldCharType="separate"/>
      </w:r>
      <w:r w:rsidR="00706269">
        <w:rPr>
          <w:rFonts w:ascii="Arial" w:hAnsi="Arial" w:cs="Arial"/>
          <w:iCs w:val="0"/>
          <w:noProof/>
          <w:color w:val="000000"/>
          <w:sz w:val="22"/>
          <w:szCs w:val="22"/>
        </w:rPr>
        <w:t>20</w:t>
      </w:r>
      <w:r w:rsidR="00706269">
        <w:rPr>
          <w:rFonts w:ascii="Arial" w:hAnsi="Arial" w:cs="Arial"/>
          <w:iCs w:val="0"/>
          <w:color w:val="000000"/>
          <w:sz w:val="22"/>
          <w:szCs w:val="22"/>
        </w:rPr>
        <w:fldChar w:fldCharType="end"/>
      </w:r>
      <w:r w:rsidR="00985981">
        <w:rPr>
          <w:rFonts w:ascii="Arial" w:hAnsi="Arial" w:cs="Arial"/>
          <w:iCs w:val="0"/>
          <w:color w:val="000000"/>
          <w:sz w:val="22"/>
          <w:szCs w:val="22"/>
        </w:rPr>
        <w:t xml:space="preserve"> </w:t>
      </w:r>
      <w:r w:rsidR="009D2AA5">
        <w:rPr>
          <w:rFonts w:ascii="Arial" w:hAnsi="Arial" w:cs="Arial"/>
          <w:iCs w:val="0"/>
          <w:color w:val="000000"/>
          <w:sz w:val="22"/>
          <w:szCs w:val="22"/>
        </w:rPr>
        <w:t>– Requisito 5 TISS (2022</w:t>
      </w:r>
      <w:proofErr w:type="gramStart"/>
      <w:r w:rsidR="009D2AA5">
        <w:rPr>
          <w:rFonts w:ascii="Arial" w:hAnsi="Arial" w:cs="Arial"/>
          <w:iCs w:val="0"/>
          <w:color w:val="000000"/>
          <w:sz w:val="22"/>
          <w:szCs w:val="22"/>
        </w:rPr>
        <w:t>)</w:t>
      </w:r>
      <w:r w:rsidR="00CC3B1E">
        <w:rPr>
          <w:rFonts w:ascii="Arial" w:hAnsi="Arial" w:cs="Arial"/>
          <w:iCs w:val="0"/>
          <w:color w:val="000000"/>
          <w:sz w:val="22"/>
          <w:szCs w:val="22"/>
        </w:rPr>
        <w:t xml:space="preserve"> Diagnóstico</w:t>
      </w:r>
      <w:proofErr w:type="gramEnd"/>
      <w:r w:rsidR="00CC3B1E">
        <w:rPr>
          <w:rFonts w:ascii="Arial" w:hAnsi="Arial" w:cs="Arial"/>
          <w:iCs w:val="0"/>
          <w:color w:val="000000"/>
          <w:sz w:val="22"/>
          <w:szCs w:val="22"/>
        </w:rPr>
        <w:t xml:space="preserve"> por imagem</w:t>
      </w:r>
      <w:bookmarkEnd w:id="93"/>
    </w:p>
    <w:tbl>
      <w:tblPr>
        <w:tblW w:w="8872" w:type="dxa"/>
        <w:jc w:val="center"/>
        <w:tblCellMar>
          <w:left w:w="70" w:type="dxa"/>
          <w:right w:w="70" w:type="dxa"/>
        </w:tblCellMar>
        <w:tblLook w:val="04A0" w:firstRow="1" w:lastRow="0" w:firstColumn="1" w:lastColumn="0" w:noHBand="0" w:noVBand="1"/>
      </w:tblPr>
      <w:tblGrid>
        <w:gridCol w:w="1525"/>
        <w:gridCol w:w="3978"/>
        <w:gridCol w:w="1328"/>
        <w:gridCol w:w="1167"/>
        <w:gridCol w:w="874"/>
      </w:tblGrid>
      <w:tr w:rsidR="00BE113B" w:rsidRPr="001D666E" w14:paraId="414DA2D6" w14:textId="77777777" w:rsidTr="001D666E">
        <w:trPr>
          <w:trHeight w:val="323"/>
          <w:jc w:val="center"/>
        </w:trPr>
        <w:tc>
          <w:tcPr>
            <w:tcW w:w="15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152BAB" w14:textId="77777777" w:rsidR="00BE113B" w:rsidRPr="001D666E" w:rsidRDefault="00BE113B" w:rsidP="001D666E">
            <w:pPr>
              <w:spacing w:after="0" w:line="240" w:lineRule="auto"/>
              <w:rPr>
                <w:rFonts w:ascii="Arial" w:eastAsia="Times New Roman" w:hAnsi="Arial" w:cs="Arial"/>
                <w:b/>
                <w:color w:val="000000"/>
                <w:lang w:eastAsia="pt-BR"/>
              </w:rPr>
            </w:pPr>
            <w:r w:rsidRPr="001D666E">
              <w:rPr>
                <w:rFonts w:ascii="Arial" w:eastAsia="Times New Roman" w:hAnsi="Arial" w:cs="Arial"/>
                <w:b/>
                <w:color w:val="000000"/>
                <w:lang w:eastAsia="pt-BR"/>
              </w:rPr>
              <w:t>Requisito</w:t>
            </w:r>
          </w:p>
        </w:tc>
        <w:tc>
          <w:tcPr>
            <w:tcW w:w="3978" w:type="dxa"/>
            <w:tcBorders>
              <w:top w:val="single" w:sz="4" w:space="0" w:color="auto"/>
              <w:left w:val="nil"/>
              <w:bottom w:val="single" w:sz="4" w:space="0" w:color="auto"/>
              <w:right w:val="single" w:sz="4" w:space="0" w:color="auto"/>
            </w:tcBorders>
            <w:shd w:val="clear" w:color="auto" w:fill="auto"/>
            <w:vAlign w:val="center"/>
          </w:tcPr>
          <w:p w14:paraId="58BECFB4" w14:textId="77777777" w:rsidR="00BE113B" w:rsidRPr="001D666E" w:rsidRDefault="00BE113B" w:rsidP="001D666E">
            <w:pPr>
              <w:spacing w:after="0" w:line="240" w:lineRule="auto"/>
              <w:rPr>
                <w:rFonts w:ascii="Arial" w:eastAsia="Times New Roman" w:hAnsi="Arial" w:cs="Arial"/>
                <w:b/>
                <w:lang w:eastAsia="pt-BR"/>
              </w:rPr>
            </w:pPr>
            <w:r w:rsidRPr="001D666E">
              <w:rPr>
                <w:rFonts w:ascii="Arial" w:eastAsia="Times New Roman" w:hAnsi="Arial" w:cs="Arial"/>
                <w:b/>
                <w:lang w:eastAsia="pt-BR"/>
              </w:rPr>
              <w:t>Descrição</w:t>
            </w:r>
          </w:p>
        </w:tc>
        <w:tc>
          <w:tcPr>
            <w:tcW w:w="1328" w:type="dxa"/>
            <w:tcBorders>
              <w:top w:val="single" w:sz="4" w:space="0" w:color="auto"/>
              <w:left w:val="nil"/>
              <w:bottom w:val="single" w:sz="4" w:space="0" w:color="auto"/>
              <w:right w:val="nil"/>
            </w:tcBorders>
            <w:shd w:val="clear" w:color="auto" w:fill="auto"/>
            <w:vAlign w:val="center"/>
          </w:tcPr>
          <w:p w14:paraId="6096CAB0" w14:textId="77777777" w:rsidR="00BE113B" w:rsidRPr="001D666E" w:rsidRDefault="00BE113B" w:rsidP="001D666E">
            <w:pPr>
              <w:spacing w:after="0" w:line="240" w:lineRule="auto"/>
              <w:rPr>
                <w:rFonts w:ascii="Arial" w:eastAsia="Times New Roman" w:hAnsi="Arial" w:cs="Arial"/>
                <w:b/>
                <w:color w:val="000000"/>
                <w:lang w:eastAsia="pt-BR"/>
              </w:rPr>
            </w:pPr>
            <w:r w:rsidRPr="001D666E">
              <w:rPr>
                <w:rFonts w:ascii="Arial" w:eastAsia="Times New Roman" w:hAnsi="Arial" w:cs="Arial"/>
                <w:b/>
                <w:color w:val="000000"/>
                <w:lang w:eastAsia="pt-BR"/>
              </w:rPr>
              <w:t>Condição</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14:paraId="2E498638" w14:textId="77777777" w:rsidR="00BE113B" w:rsidRPr="001D666E" w:rsidRDefault="00BE113B" w:rsidP="001D666E">
            <w:pPr>
              <w:spacing w:after="0" w:line="240" w:lineRule="auto"/>
              <w:rPr>
                <w:rFonts w:ascii="Arial" w:eastAsia="Times New Roman" w:hAnsi="Arial" w:cs="Arial"/>
                <w:b/>
                <w:color w:val="000000"/>
                <w:lang w:eastAsia="pt-BR"/>
              </w:rPr>
            </w:pPr>
            <w:r w:rsidRPr="001D666E">
              <w:rPr>
                <w:rFonts w:ascii="Arial" w:eastAsia="Times New Roman" w:hAnsi="Arial" w:cs="Arial"/>
                <w:b/>
                <w:color w:val="000000"/>
                <w:lang w:eastAsia="pt-BR"/>
              </w:rPr>
              <w:t>Princípio</w:t>
            </w:r>
          </w:p>
        </w:tc>
        <w:tc>
          <w:tcPr>
            <w:tcW w:w="874" w:type="dxa"/>
            <w:tcBorders>
              <w:top w:val="single" w:sz="4" w:space="0" w:color="auto"/>
              <w:left w:val="nil"/>
              <w:bottom w:val="single" w:sz="4" w:space="0" w:color="auto"/>
              <w:right w:val="single" w:sz="4" w:space="0" w:color="auto"/>
            </w:tcBorders>
            <w:shd w:val="clear" w:color="auto" w:fill="auto"/>
            <w:noWrap/>
            <w:vAlign w:val="center"/>
          </w:tcPr>
          <w:p w14:paraId="319F24A5" w14:textId="77777777" w:rsidR="00BE113B" w:rsidRPr="001D666E" w:rsidRDefault="00BE113B" w:rsidP="001D666E">
            <w:pPr>
              <w:spacing w:after="0" w:line="240" w:lineRule="auto"/>
              <w:rPr>
                <w:rFonts w:ascii="Arial" w:eastAsia="Times New Roman" w:hAnsi="Arial" w:cs="Arial"/>
                <w:b/>
                <w:color w:val="000000"/>
                <w:lang w:eastAsia="pt-BR"/>
              </w:rPr>
            </w:pPr>
            <w:r w:rsidRPr="001D666E">
              <w:rPr>
                <w:rFonts w:ascii="Arial" w:eastAsia="Times New Roman" w:hAnsi="Arial" w:cs="Arial"/>
                <w:b/>
                <w:color w:val="000000"/>
                <w:lang w:eastAsia="pt-BR"/>
              </w:rPr>
              <w:t>R</w:t>
            </w:r>
          </w:p>
        </w:tc>
      </w:tr>
      <w:tr w:rsidR="00BE113B" w:rsidRPr="001D666E" w14:paraId="36BA4F09" w14:textId="77777777" w:rsidTr="001D666E">
        <w:trPr>
          <w:trHeight w:val="1815"/>
          <w:jc w:val="center"/>
        </w:trPr>
        <w:tc>
          <w:tcPr>
            <w:tcW w:w="1525" w:type="dxa"/>
            <w:tcBorders>
              <w:top w:val="single" w:sz="4" w:space="0" w:color="auto"/>
              <w:left w:val="single" w:sz="4" w:space="0" w:color="auto"/>
              <w:bottom w:val="single" w:sz="4" w:space="0" w:color="auto"/>
              <w:right w:val="single" w:sz="4" w:space="0" w:color="auto"/>
            </w:tcBorders>
            <w:shd w:val="clear" w:color="auto" w:fill="auto"/>
            <w:noWrap/>
            <w:hideMark/>
          </w:tcPr>
          <w:p w14:paraId="5A6CBDDD" w14:textId="77777777" w:rsidR="00BE113B" w:rsidRPr="001D666E" w:rsidRDefault="00BE113B" w:rsidP="00017EA1">
            <w:pPr>
              <w:spacing w:after="0" w:line="240" w:lineRule="auto"/>
              <w:jc w:val="center"/>
              <w:rPr>
                <w:rFonts w:ascii="Arial" w:eastAsia="Times New Roman" w:hAnsi="Arial" w:cs="Arial"/>
                <w:color w:val="000000"/>
                <w:lang w:eastAsia="pt-BR"/>
              </w:rPr>
            </w:pPr>
          </w:p>
          <w:p w14:paraId="18BCA420" w14:textId="77777777" w:rsidR="00BE113B" w:rsidRPr="001D666E" w:rsidRDefault="00BE113B" w:rsidP="00017EA1">
            <w:pPr>
              <w:spacing w:after="0" w:line="240" w:lineRule="auto"/>
              <w:jc w:val="center"/>
              <w:rPr>
                <w:rFonts w:ascii="Arial" w:eastAsia="Times New Roman" w:hAnsi="Arial" w:cs="Arial"/>
                <w:color w:val="000000"/>
                <w:lang w:eastAsia="pt-BR"/>
              </w:rPr>
            </w:pPr>
          </w:p>
          <w:p w14:paraId="17F11520" w14:textId="77777777" w:rsidR="00BE113B" w:rsidRPr="001D666E" w:rsidRDefault="00BE113B" w:rsidP="00017EA1">
            <w:pPr>
              <w:spacing w:after="0" w:line="240" w:lineRule="auto"/>
              <w:jc w:val="center"/>
              <w:rPr>
                <w:rFonts w:ascii="Arial" w:eastAsia="Times New Roman" w:hAnsi="Arial" w:cs="Arial"/>
                <w:color w:val="000000"/>
                <w:lang w:eastAsia="pt-BR"/>
              </w:rPr>
            </w:pPr>
          </w:p>
          <w:p w14:paraId="16C43AA1" w14:textId="00EACBE6" w:rsidR="00BE113B" w:rsidRPr="001D666E" w:rsidRDefault="00BE113B" w:rsidP="00017EA1">
            <w:pPr>
              <w:spacing w:after="0" w:line="240" w:lineRule="auto"/>
              <w:jc w:val="center"/>
              <w:rPr>
                <w:rFonts w:ascii="Arial" w:eastAsia="Times New Roman" w:hAnsi="Arial" w:cs="Arial"/>
                <w:color w:val="000000"/>
                <w:lang w:eastAsia="pt-BR"/>
              </w:rPr>
            </w:pPr>
            <w:r w:rsidRPr="001D666E">
              <w:rPr>
                <w:rFonts w:ascii="Arial" w:eastAsia="Times New Roman" w:hAnsi="Arial" w:cs="Arial"/>
                <w:color w:val="000000"/>
                <w:lang w:eastAsia="pt-BR"/>
              </w:rPr>
              <w:t>5</w:t>
            </w:r>
          </w:p>
          <w:p w14:paraId="0109E957" w14:textId="77777777" w:rsidR="00BE113B" w:rsidRPr="001D666E" w:rsidRDefault="00BE113B" w:rsidP="00017EA1">
            <w:pPr>
              <w:spacing w:after="0" w:line="240" w:lineRule="auto"/>
              <w:jc w:val="center"/>
              <w:rPr>
                <w:rFonts w:ascii="Arial" w:eastAsia="Times New Roman" w:hAnsi="Arial" w:cs="Arial"/>
                <w:color w:val="000000"/>
                <w:lang w:eastAsia="pt-BR"/>
              </w:rPr>
            </w:pPr>
          </w:p>
          <w:p w14:paraId="3E0B13E4" w14:textId="77777777" w:rsidR="00BE113B" w:rsidRPr="001D666E" w:rsidRDefault="00BE113B" w:rsidP="00017EA1">
            <w:pPr>
              <w:spacing w:after="0" w:line="240" w:lineRule="auto"/>
              <w:jc w:val="center"/>
              <w:rPr>
                <w:rFonts w:ascii="Arial" w:eastAsia="Times New Roman" w:hAnsi="Arial" w:cs="Arial"/>
                <w:color w:val="000000"/>
                <w:lang w:eastAsia="pt-BR"/>
              </w:rPr>
            </w:pPr>
          </w:p>
        </w:tc>
        <w:tc>
          <w:tcPr>
            <w:tcW w:w="3978" w:type="dxa"/>
            <w:tcBorders>
              <w:top w:val="single" w:sz="4" w:space="0" w:color="auto"/>
              <w:left w:val="nil"/>
              <w:bottom w:val="single" w:sz="4" w:space="0" w:color="auto"/>
              <w:right w:val="single" w:sz="4" w:space="0" w:color="auto"/>
            </w:tcBorders>
            <w:shd w:val="clear" w:color="auto" w:fill="auto"/>
            <w:hideMark/>
          </w:tcPr>
          <w:p w14:paraId="4A06D616" w14:textId="589F178A" w:rsidR="00BE113B" w:rsidRPr="001D666E" w:rsidRDefault="00BE113B" w:rsidP="00017EA1">
            <w:pPr>
              <w:spacing w:after="0" w:line="240" w:lineRule="auto"/>
              <w:jc w:val="both"/>
              <w:rPr>
                <w:rFonts w:ascii="Arial" w:eastAsia="Times New Roman" w:hAnsi="Arial" w:cs="Arial"/>
                <w:lang w:eastAsia="pt-BR"/>
              </w:rPr>
            </w:pPr>
            <w:r w:rsidRPr="001D666E">
              <w:rPr>
                <w:rFonts w:ascii="Arial" w:eastAsia="Times New Roman" w:hAnsi="Arial" w:cs="Arial"/>
                <w:lang w:eastAsia="pt-BR"/>
              </w:rPr>
              <w:t>Definir o período máximo de troca de senha como controle do sistema. Este período não deve ser superior a um ano.  O sistema deve permitir que o usuário troque sua senha a qualquer momento.</w:t>
            </w:r>
          </w:p>
        </w:tc>
        <w:tc>
          <w:tcPr>
            <w:tcW w:w="1328" w:type="dxa"/>
            <w:tcBorders>
              <w:top w:val="single" w:sz="4" w:space="0" w:color="auto"/>
              <w:left w:val="nil"/>
              <w:bottom w:val="single" w:sz="4" w:space="0" w:color="auto"/>
              <w:right w:val="nil"/>
            </w:tcBorders>
            <w:shd w:val="clear" w:color="auto" w:fill="auto"/>
            <w:vAlign w:val="center"/>
            <w:hideMark/>
          </w:tcPr>
          <w:p w14:paraId="034FF60B" w14:textId="77777777" w:rsidR="00BE113B" w:rsidRPr="001D666E" w:rsidRDefault="00BE113B" w:rsidP="00017EA1">
            <w:pPr>
              <w:spacing w:after="0" w:line="240" w:lineRule="auto"/>
              <w:jc w:val="center"/>
              <w:rPr>
                <w:rFonts w:ascii="Arial" w:eastAsia="Times New Roman" w:hAnsi="Arial" w:cs="Arial"/>
                <w:lang w:eastAsia="pt-BR"/>
              </w:rPr>
            </w:pPr>
            <w:r w:rsidRPr="001D666E">
              <w:rPr>
                <w:rFonts w:ascii="Arial" w:eastAsia="Times New Roman" w:hAnsi="Arial" w:cs="Arial"/>
                <w:lang w:eastAsia="pt-BR"/>
              </w:rPr>
              <w:t>Obrigatório</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9EB4A0" w14:textId="38C21CD2" w:rsidR="00BE113B" w:rsidRPr="001D666E" w:rsidRDefault="00BE113B" w:rsidP="00017EA1">
            <w:pPr>
              <w:spacing w:after="0" w:line="240" w:lineRule="auto"/>
              <w:jc w:val="center"/>
              <w:rPr>
                <w:rFonts w:ascii="Arial" w:eastAsia="Times New Roman" w:hAnsi="Arial" w:cs="Arial"/>
                <w:lang w:eastAsia="pt-BR"/>
              </w:rPr>
            </w:pPr>
            <w:r w:rsidRPr="001D666E">
              <w:rPr>
                <w:rFonts w:ascii="Arial" w:eastAsia="Times New Roman" w:hAnsi="Arial" w:cs="Arial"/>
                <w:lang w:eastAsia="pt-BR"/>
              </w:rPr>
              <w:t>VIII</w:t>
            </w:r>
          </w:p>
        </w:tc>
        <w:tc>
          <w:tcPr>
            <w:tcW w:w="874" w:type="dxa"/>
            <w:tcBorders>
              <w:top w:val="single" w:sz="4" w:space="0" w:color="auto"/>
              <w:left w:val="nil"/>
              <w:bottom w:val="single" w:sz="4" w:space="0" w:color="auto"/>
              <w:right w:val="single" w:sz="4" w:space="0" w:color="auto"/>
            </w:tcBorders>
            <w:shd w:val="clear" w:color="auto" w:fill="auto"/>
            <w:noWrap/>
            <w:vAlign w:val="center"/>
            <w:hideMark/>
          </w:tcPr>
          <w:p w14:paraId="3C84338C" w14:textId="2E3C461C" w:rsidR="00BE113B" w:rsidRPr="001D666E" w:rsidRDefault="00BE113B" w:rsidP="00017EA1">
            <w:pPr>
              <w:spacing w:after="0" w:line="240" w:lineRule="auto"/>
              <w:jc w:val="center"/>
              <w:rPr>
                <w:rFonts w:ascii="Arial" w:eastAsia="Times New Roman" w:hAnsi="Arial" w:cs="Arial"/>
                <w:color w:val="000000"/>
                <w:lang w:eastAsia="pt-BR"/>
              </w:rPr>
            </w:pPr>
            <w:r w:rsidRPr="001D666E">
              <w:rPr>
                <w:rFonts w:ascii="Arial" w:eastAsia="Times New Roman" w:hAnsi="Arial" w:cs="Arial"/>
                <w:color w:val="000000"/>
                <w:lang w:eastAsia="pt-BR"/>
              </w:rPr>
              <w:t>Parcial</w:t>
            </w:r>
          </w:p>
        </w:tc>
      </w:tr>
    </w:tbl>
    <w:p w14:paraId="0F9F43E4" w14:textId="3D847124" w:rsidR="001D666E" w:rsidRPr="000F51BB" w:rsidRDefault="001D666E" w:rsidP="001D666E">
      <w:pPr>
        <w:spacing w:before="120" w:after="240" w:line="360" w:lineRule="auto"/>
        <w:jc w:val="center"/>
        <w:rPr>
          <w:rFonts w:ascii="Arial" w:hAnsi="Arial" w:cs="Arial"/>
          <w:b/>
          <w:color w:val="000000" w:themeColor="text1"/>
          <w:sz w:val="20"/>
          <w:szCs w:val="20"/>
        </w:rPr>
      </w:pPr>
      <w:r w:rsidRPr="000F51BB">
        <w:rPr>
          <w:rFonts w:ascii="Arial" w:hAnsi="Arial" w:cs="Arial"/>
          <w:b/>
          <w:color w:val="000000" w:themeColor="text1"/>
          <w:sz w:val="20"/>
          <w:szCs w:val="20"/>
        </w:rPr>
        <w:t xml:space="preserve">Fonte: </w:t>
      </w:r>
      <w:r w:rsidR="00BB07D1" w:rsidRPr="000F51BB">
        <w:rPr>
          <w:rFonts w:ascii="Arial" w:hAnsi="Arial" w:cs="Arial"/>
          <w:b/>
          <w:color w:val="000000" w:themeColor="text1"/>
          <w:sz w:val="20"/>
          <w:szCs w:val="20"/>
        </w:rPr>
        <w:t>Do autor (2022)</w:t>
      </w:r>
    </w:p>
    <w:p w14:paraId="3AF0AEAA" w14:textId="0D03E63F" w:rsidR="00891B5F" w:rsidRDefault="00FB0821" w:rsidP="00F238CD">
      <w:pPr>
        <w:pStyle w:val="PargrafodaLista"/>
        <w:numPr>
          <w:ilvl w:val="0"/>
          <w:numId w:val="8"/>
        </w:numPr>
        <w:spacing w:after="0" w:line="360" w:lineRule="auto"/>
        <w:ind w:left="714" w:hanging="357"/>
        <w:jc w:val="both"/>
        <w:rPr>
          <w:rFonts w:ascii="Arial" w:hAnsi="Arial" w:cs="Arial"/>
          <w:sz w:val="24"/>
          <w:szCs w:val="24"/>
          <w:lang w:eastAsia="pt-BR"/>
        </w:rPr>
      </w:pPr>
      <w:r>
        <w:rPr>
          <w:rFonts w:ascii="Arial" w:hAnsi="Arial" w:cs="Arial"/>
          <w:sz w:val="24"/>
          <w:szCs w:val="24"/>
          <w:lang w:eastAsia="pt-BR"/>
        </w:rPr>
        <w:t xml:space="preserve">Problema: </w:t>
      </w:r>
      <w:r w:rsidR="00891B5F">
        <w:rPr>
          <w:rFonts w:ascii="Arial" w:hAnsi="Arial" w:cs="Arial"/>
          <w:sz w:val="24"/>
          <w:szCs w:val="24"/>
          <w:lang w:eastAsia="pt-BR"/>
        </w:rPr>
        <w:t>Aumenta possibilidades de exploração e vazamento de dados com senha de usuários.</w:t>
      </w:r>
    </w:p>
    <w:p w14:paraId="3E697B23" w14:textId="77777777" w:rsidR="00891B5F" w:rsidRDefault="00891B5F" w:rsidP="00F238CD">
      <w:pPr>
        <w:pStyle w:val="PargrafodaLista"/>
        <w:numPr>
          <w:ilvl w:val="0"/>
          <w:numId w:val="8"/>
        </w:numPr>
        <w:spacing w:after="0" w:line="360" w:lineRule="auto"/>
        <w:ind w:left="714" w:hanging="357"/>
        <w:jc w:val="both"/>
        <w:rPr>
          <w:rFonts w:ascii="Arial" w:hAnsi="Arial" w:cs="Arial"/>
          <w:sz w:val="24"/>
          <w:szCs w:val="24"/>
          <w:lang w:eastAsia="pt-BR"/>
        </w:rPr>
      </w:pPr>
      <w:r>
        <w:rPr>
          <w:rFonts w:ascii="Arial" w:hAnsi="Arial" w:cs="Arial"/>
          <w:sz w:val="24"/>
          <w:szCs w:val="24"/>
          <w:lang w:eastAsia="pt-BR"/>
        </w:rPr>
        <w:t>Impacto: Configurando conforme previsto no requisito 5 observa-se um impacto positivo, evitando exploração de senhas.</w:t>
      </w:r>
    </w:p>
    <w:p w14:paraId="17DDA754" w14:textId="30578C82" w:rsidR="00BE113B" w:rsidRDefault="00BE113B" w:rsidP="00F238CD">
      <w:pPr>
        <w:pStyle w:val="PargrafodaLista"/>
        <w:numPr>
          <w:ilvl w:val="0"/>
          <w:numId w:val="8"/>
        </w:numPr>
        <w:spacing w:after="0" w:line="360" w:lineRule="auto"/>
        <w:ind w:left="714" w:hanging="357"/>
        <w:jc w:val="both"/>
        <w:rPr>
          <w:rFonts w:ascii="Arial" w:hAnsi="Arial" w:cs="Arial"/>
          <w:sz w:val="24"/>
          <w:szCs w:val="24"/>
          <w:lang w:eastAsia="pt-BR"/>
        </w:rPr>
      </w:pPr>
      <w:r>
        <w:rPr>
          <w:rFonts w:ascii="Arial" w:hAnsi="Arial" w:cs="Arial"/>
          <w:sz w:val="24"/>
          <w:szCs w:val="24"/>
          <w:lang w:eastAsia="pt-BR"/>
        </w:rPr>
        <w:lastRenderedPageBreak/>
        <w:t xml:space="preserve">Solução: </w:t>
      </w:r>
      <w:r w:rsidR="00891B5F">
        <w:rPr>
          <w:rFonts w:ascii="Arial" w:hAnsi="Arial" w:cs="Arial"/>
          <w:sz w:val="24"/>
          <w:szCs w:val="24"/>
          <w:lang w:eastAsia="pt-BR"/>
        </w:rPr>
        <w:t xml:space="preserve">Atualmente </w:t>
      </w:r>
      <w:r w:rsidR="00FB0821">
        <w:rPr>
          <w:rFonts w:ascii="Arial" w:hAnsi="Arial" w:cs="Arial"/>
          <w:sz w:val="24"/>
          <w:szCs w:val="24"/>
          <w:lang w:eastAsia="pt-BR"/>
        </w:rPr>
        <w:t xml:space="preserve">o </w:t>
      </w:r>
      <w:r w:rsidR="00891B5F">
        <w:rPr>
          <w:rFonts w:ascii="Arial" w:hAnsi="Arial" w:cs="Arial"/>
          <w:sz w:val="24"/>
          <w:szCs w:val="24"/>
          <w:lang w:eastAsia="pt-BR"/>
        </w:rPr>
        <w:t xml:space="preserve">sistema não dispõem de configuração para obrigar a troca de senha por período definido. Como solução neste caso seria necessário que o fornecedor criasse essa rotina padrão no sistema. Outra solução sugerida seria a realização de um </w:t>
      </w:r>
      <w:r w:rsidR="00891B5F" w:rsidRPr="00A61216">
        <w:rPr>
          <w:rFonts w:ascii="Arial" w:hAnsi="Arial" w:cs="Arial"/>
          <w:i/>
          <w:sz w:val="24"/>
          <w:szCs w:val="24"/>
          <w:lang w:eastAsia="pt-BR"/>
        </w:rPr>
        <w:t>UPDATE</w:t>
      </w:r>
      <w:r w:rsidR="00891B5F">
        <w:rPr>
          <w:rFonts w:ascii="Arial" w:hAnsi="Arial" w:cs="Arial"/>
          <w:sz w:val="24"/>
          <w:szCs w:val="24"/>
          <w:lang w:eastAsia="pt-BR"/>
        </w:rPr>
        <w:t xml:space="preserve"> e base de dados na tabela RS_SEG_USUARIO para exigir a troca no próximo </w:t>
      </w:r>
      <w:proofErr w:type="spellStart"/>
      <w:r w:rsidR="00891B5F" w:rsidRPr="00A61216">
        <w:rPr>
          <w:rFonts w:ascii="Arial" w:hAnsi="Arial" w:cs="Arial"/>
          <w:i/>
          <w:sz w:val="24"/>
          <w:szCs w:val="24"/>
          <w:lang w:eastAsia="pt-BR"/>
        </w:rPr>
        <w:t>login</w:t>
      </w:r>
      <w:proofErr w:type="spellEnd"/>
      <w:r w:rsidR="00891B5F">
        <w:rPr>
          <w:rFonts w:ascii="Arial" w:hAnsi="Arial" w:cs="Arial"/>
          <w:sz w:val="24"/>
          <w:szCs w:val="24"/>
          <w:lang w:eastAsia="pt-BR"/>
        </w:rPr>
        <w:t xml:space="preserve"> a cada 365 dias conforme recomendado no requisito. A seguir </w:t>
      </w:r>
      <w:r w:rsidR="00FB0821">
        <w:rPr>
          <w:rFonts w:ascii="Arial" w:hAnsi="Arial" w:cs="Arial"/>
          <w:sz w:val="24"/>
          <w:szCs w:val="24"/>
          <w:lang w:eastAsia="pt-BR"/>
        </w:rPr>
        <w:t>é apresentado</w:t>
      </w:r>
      <w:r w:rsidR="00891B5F">
        <w:rPr>
          <w:rFonts w:ascii="Arial" w:hAnsi="Arial" w:cs="Arial"/>
          <w:sz w:val="24"/>
          <w:szCs w:val="24"/>
          <w:lang w:eastAsia="pt-BR"/>
        </w:rPr>
        <w:t xml:space="preserve"> o comando SQL para esta rotina.</w:t>
      </w:r>
    </w:p>
    <w:p w14:paraId="5ADC632A" w14:textId="3C7503CB" w:rsidR="00BE113B" w:rsidRPr="00BB07D1" w:rsidRDefault="00891B5F" w:rsidP="001D666E">
      <w:pPr>
        <w:spacing w:after="0" w:line="360" w:lineRule="auto"/>
        <w:ind w:firstLine="709"/>
        <w:jc w:val="both"/>
        <w:rPr>
          <w:rFonts w:ascii="Arial" w:hAnsi="Arial" w:cs="Arial"/>
          <w:color w:val="000000" w:themeColor="text1"/>
          <w:sz w:val="24"/>
          <w:szCs w:val="24"/>
          <w:lang w:val="en-US"/>
        </w:rPr>
      </w:pPr>
      <w:r w:rsidRPr="00BB07D1">
        <w:rPr>
          <w:rFonts w:ascii="Arial" w:hAnsi="Arial" w:cs="Arial"/>
          <w:b/>
          <w:bCs/>
          <w:color w:val="000000" w:themeColor="text1"/>
          <w:sz w:val="24"/>
          <w:szCs w:val="24"/>
          <w:highlight w:val="white"/>
          <w:lang w:val="en-US"/>
        </w:rPr>
        <w:t>UPDATE</w:t>
      </w:r>
      <w:r w:rsidRPr="00BB07D1">
        <w:rPr>
          <w:rFonts w:ascii="Arial" w:hAnsi="Arial" w:cs="Arial"/>
          <w:color w:val="000000" w:themeColor="text1"/>
          <w:sz w:val="24"/>
          <w:szCs w:val="24"/>
          <w:highlight w:val="white"/>
          <w:lang w:val="en-US"/>
        </w:rPr>
        <w:t xml:space="preserve"> RS_SEG_USUARIO </w:t>
      </w:r>
      <w:r w:rsidRPr="00BB07D1">
        <w:rPr>
          <w:rFonts w:ascii="Arial" w:hAnsi="Arial" w:cs="Arial"/>
          <w:b/>
          <w:bCs/>
          <w:color w:val="000000" w:themeColor="text1"/>
          <w:sz w:val="24"/>
          <w:szCs w:val="24"/>
          <w:highlight w:val="white"/>
          <w:lang w:val="en-US"/>
        </w:rPr>
        <w:t>SET</w:t>
      </w:r>
      <w:r w:rsidRPr="00BB07D1">
        <w:rPr>
          <w:rFonts w:ascii="Arial" w:hAnsi="Arial" w:cs="Arial"/>
          <w:color w:val="000000" w:themeColor="text1"/>
          <w:sz w:val="24"/>
          <w:szCs w:val="24"/>
          <w:highlight w:val="white"/>
          <w:lang w:val="en-US"/>
        </w:rPr>
        <w:t xml:space="preserve"> SN_TROCA_SENHA = 'S' </w:t>
      </w:r>
      <w:r w:rsidRPr="00BB07D1">
        <w:rPr>
          <w:rFonts w:ascii="Arial" w:hAnsi="Arial" w:cs="Arial"/>
          <w:b/>
          <w:bCs/>
          <w:color w:val="000000" w:themeColor="text1"/>
          <w:sz w:val="24"/>
          <w:szCs w:val="24"/>
          <w:highlight w:val="white"/>
          <w:lang w:val="en-US"/>
        </w:rPr>
        <w:t>WHERE</w:t>
      </w:r>
      <w:r w:rsidRPr="00BB07D1">
        <w:rPr>
          <w:rFonts w:ascii="Arial" w:hAnsi="Arial" w:cs="Arial"/>
          <w:color w:val="000000" w:themeColor="text1"/>
          <w:sz w:val="24"/>
          <w:szCs w:val="24"/>
          <w:highlight w:val="white"/>
          <w:lang w:val="en-US"/>
        </w:rPr>
        <w:t xml:space="preserve"> SN_ATIVO = 'S';</w:t>
      </w:r>
    </w:p>
    <w:p w14:paraId="42183DE5" w14:textId="73A1D47C" w:rsidR="001D666E" w:rsidRPr="001D666E" w:rsidRDefault="001D666E" w:rsidP="001D666E">
      <w:pPr>
        <w:pStyle w:val="Legenda"/>
        <w:rPr>
          <w:rFonts w:ascii="Arial" w:hAnsi="Arial" w:cs="Arial"/>
          <w:iCs w:val="0"/>
          <w:color w:val="000000"/>
          <w:sz w:val="22"/>
          <w:szCs w:val="22"/>
        </w:rPr>
      </w:pPr>
      <w:bookmarkStart w:id="94" w:name="_Toc105191608"/>
      <w:r w:rsidRPr="001D666E">
        <w:rPr>
          <w:rFonts w:ascii="Arial" w:hAnsi="Arial" w:cs="Arial"/>
          <w:iCs w:val="0"/>
          <w:color w:val="000000"/>
          <w:sz w:val="22"/>
          <w:szCs w:val="22"/>
        </w:rPr>
        <w:t xml:space="preserve">Quadro </w:t>
      </w:r>
      <w:r w:rsidR="00706269">
        <w:rPr>
          <w:rFonts w:ascii="Arial" w:hAnsi="Arial" w:cs="Arial"/>
          <w:iCs w:val="0"/>
          <w:color w:val="000000"/>
          <w:sz w:val="22"/>
          <w:szCs w:val="22"/>
        </w:rPr>
        <w:fldChar w:fldCharType="begin"/>
      </w:r>
      <w:r w:rsidR="00706269">
        <w:rPr>
          <w:rFonts w:ascii="Arial" w:hAnsi="Arial" w:cs="Arial"/>
          <w:iCs w:val="0"/>
          <w:color w:val="000000"/>
          <w:sz w:val="22"/>
          <w:szCs w:val="22"/>
        </w:rPr>
        <w:instrText xml:space="preserve"> SEQ Quadro \* ARABIC </w:instrText>
      </w:r>
      <w:r w:rsidR="00706269">
        <w:rPr>
          <w:rFonts w:ascii="Arial" w:hAnsi="Arial" w:cs="Arial"/>
          <w:iCs w:val="0"/>
          <w:color w:val="000000"/>
          <w:sz w:val="22"/>
          <w:szCs w:val="22"/>
        </w:rPr>
        <w:fldChar w:fldCharType="separate"/>
      </w:r>
      <w:r w:rsidR="00706269">
        <w:rPr>
          <w:rFonts w:ascii="Arial" w:hAnsi="Arial" w:cs="Arial"/>
          <w:iCs w:val="0"/>
          <w:noProof/>
          <w:color w:val="000000"/>
          <w:sz w:val="22"/>
          <w:szCs w:val="22"/>
        </w:rPr>
        <w:t>21</w:t>
      </w:r>
      <w:r w:rsidR="00706269">
        <w:rPr>
          <w:rFonts w:ascii="Arial" w:hAnsi="Arial" w:cs="Arial"/>
          <w:iCs w:val="0"/>
          <w:color w:val="000000"/>
          <w:sz w:val="22"/>
          <w:szCs w:val="22"/>
        </w:rPr>
        <w:fldChar w:fldCharType="end"/>
      </w:r>
      <w:r w:rsidR="00985981">
        <w:rPr>
          <w:rFonts w:ascii="Arial" w:hAnsi="Arial" w:cs="Arial"/>
          <w:iCs w:val="0"/>
          <w:color w:val="000000"/>
          <w:sz w:val="22"/>
          <w:szCs w:val="22"/>
        </w:rPr>
        <w:t xml:space="preserve"> </w:t>
      </w:r>
      <w:r w:rsidR="009D2AA5">
        <w:rPr>
          <w:rFonts w:ascii="Arial" w:hAnsi="Arial" w:cs="Arial"/>
          <w:iCs w:val="0"/>
          <w:color w:val="000000"/>
          <w:sz w:val="22"/>
          <w:szCs w:val="22"/>
        </w:rPr>
        <w:t>– Requisito 7 TISS (2022</w:t>
      </w:r>
      <w:proofErr w:type="gramStart"/>
      <w:r w:rsidR="009D2AA5">
        <w:rPr>
          <w:rFonts w:ascii="Arial" w:hAnsi="Arial" w:cs="Arial"/>
          <w:iCs w:val="0"/>
          <w:color w:val="000000"/>
          <w:sz w:val="22"/>
          <w:szCs w:val="22"/>
        </w:rPr>
        <w:t>)</w:t>
      </w:r>
      <w:r w:rsidR="00CC3B1E">
        <w:rPr>
          <w:rFonts w:ascii="Arial" w:hAnsi="Arial" w:cs="Arial"/>
          <w:iCs w:val="0"/>
          <w:color w:val="000000"/>
          <w:sz w:val="22"/>
          <w:szCs w:val="22"/>
        </w:rPr>
        <w:t xml:space="preserve"> Diagnóstico</w:t>
      </w:r>
      <w:proofErr w:type="gramEnd"/>
      <w:r w:rsidR="00CC3B1E">
        <w:rPr>
          <w:rFonts w:ascii="Arial" w:hAnsi="Arial" w:cs="Arial"/>
          <w:iCs w:val="0"/>
          <w:color w:val="000000"/>
          <w:sz w:val="22"/>
          <w:szCs w:val="22"/>
        </w:rPr>
        <w:t xml:space="preserve"> por imagem</w:t>
      </w:r>
      <w:bookmarkEnd w:id="94"/>
    </w:p>
    <w:tbl>
      <w:tblPr>
        <w:tblW w:w="8872" w:type="dxa"/>
        <w:jc w:val="center"/>
        <w:tblCellMar>
          <w:left w:w="70" w:type="dxa"/>
          <w:right w:w="70" w:type="dxa"/>
        </w:tblCellMar>
        <w:tblLook w:val="04A0" w:firstRow="1" w:lastRow="0" w:firstColumn="1" w:lastColumn="0" w:noHBand="0" w:noVBand="1"/>
      </w:tblPr>
      <w:tblGrid>
        <w:gridCol w:w="1525"/>
        <w:gridCol w:w="3977"/>
        <w:gridCol w:w="1328"/>
        <w:gridCol w:w="1167"/>
        <w:gridCol w:w="875"/>
      </w:tblGrid>
      <w:tr w:rsidR="00BE113B" w:rsidRPr="001D666E" w14:paraId="3A4F8B0C" w14:textId="77777777" w:rsidTr="001D666E">
        <w:trPr>
          <w:trHeight w:val="323"/>
          <w:jc w:val="center"/>
        </w:trPr>
        <w:tc>
          <w:tcPr>
            <w:tcW w:w="15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CE5A1D" w14:textId="77777777" w:rsidR="00BE113B" w:rsidRPr="001D666E" w:rsidRDefault="00BE113B" w:rsidP="001D666E">
            <w:pPr>
              <w:spacing w:after="0" w:line="240" w:lineRule="auto"/>
              <w:rPr>
                <w:rFonts w:ascii="Arial" w:eastAsia="Times New Roman" w:hAnsi="Arial" w:cs="Arial"/>
                <w:b/>
                <w:color w:val="000000"/>
                <w:lang w:eastAsia="pt-BR"/>
              </w:rPr>
            </w:pPr>
            <w:r w:rsidRPr="001D666E">
              <w:rPr>
                <w:rFonts w:ascii="Arial" w:eastAsia="Times New Roman" w:hAnsi="Arial" w:cs="Arial"/>
                <w:b/>
                <w:color w:val="000000"/>
                <w:lang w:eastAsia="pt-BR"/>
              </w:rPr>
              <w:t>Requisito</w:t>
            </w:r>
          </w:p>
        </w:tc>
        <w:tc>
          <w:tcPr>
            <w:tcW w:w="3977" w:type="dxa"/>
            <w:tcBorders>
              <w:top w:val="single" w:sz="4" w:space="0" w:color="auto"/>
              <w:left w:val="nil"/>
              <w:bottom w:val="single" w:sz="4" w:space="0" w:color="auto"/>
              <w:right w:val="single" w:sz="4" w:space="0" w:color="auto"/>
            </w:tcBorders>
            <w:shd w:val="clear" w:color="auto" w:fill="auto"/>
            <w:vAlign w:val="center"/>
          </w:tcPr>
          <w:p w14:paraId="1600AB44" w14:textId="77777777" w:rsidR="00BE113B" w:rsidRPr="001D666E" w:rsidRDefault="00BE113B" w:rsidP="001D666E">
            <w:pPr>
              <w:spacing w:after="0" w:line="240" w:lineRule="auto"/>
              <w:rPr>
                <w:rFonts w:ascii="Arial" w:eastAsia="Times New Roman" w:hAnsi="Arial" w:cs="Arial"/>
                <w:b/>
                <w:lang w:eastAsia="pt-BR"/>
              </w:rPr>
            </w:pPr>
            <w:r w:rsidRPr="001D666E">
              <w:rPr>
                <w:rFonts w:ascii="Arial" w:eastAsia="Times New Roman" w:hAnsi="Arial" w:cs="Arial"/>
                <w:b/>
                <w:lang w:eastAsia="pt-BR"/>
              </w:rPr>
              <w:t>Descrição</w:t>
            </w:r>
          </w:p>
        </w:tc>
        <w:tc>
          <w:tcPr>
            <w:tcW w:w="1328" w:type="dxa"/>
            <w:tcBorders>
              <w:top w:val="single" w:sz="4" w:space="0" w:color="auto"/>
              <w:left w:val="nil"/>
              <w:bottom w:val="single" w:sz="4" w:space="0" w:color="auto"/>
              <w:right w:val="nil"/>
            </w:tcBorders>
            <w:shd w:val="clear" w:color="auto" w:fill="auto"/>
            <w:vAlign w:val="center"/>
          </w:tcPr>
          <w:p w14:paraId="33691D38" w14:textId="77777777" w:rsidR="00BE113B" w:rsidRPr="001D666E" w:rsidRDefault="00BE113B" w:rsidP="001D666E">
            <w:pPr>
              <w:spacing w:after="0" w:line="240" w:lineRule="auto"/>
              <w:rPr>
                <w:rFonts w:ascii="Arial" w:eastAsia="Times New Roman" w:hAnsi="Arial" w:cs="Arial"/>
                <w:b/>
                <w:color w:val="000000"/>
                <w:lang w:eastAsia="pt-BR"/>
              </w:rPr>
            </w:pPr>
            <w:r w:rsidRPr="001D666E">
              <w:rPr>
                <w:rFonts w:ascii="Arial" w:eastAsia="Times New Roman" w:hAnsi="Arial" w:cs="Arial"/>
                <w:b/>
                <w:color w:val="000000"/>
                <w:lang w:eastAsia="pt-BR"/>
              </w:rPr>
              <w:t>Condição</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14:paraId="316964D8" w14:textId="77777777" w:rsidR="00BE113B" w:rsidRPr="001D666E" w:rsidRDefault="00BE113B" w:rsidP="001D666E">
            <w:pPr>
              <w:spacing w:after="0" w:line="240" w:lineRule="auto"/>
              <w:rPr>
                <w:rFonts w:ascii="Arial" w:eastAsia="Times New Roman" w:hAnsi="Arial" w:cs="Arial"/>
                <w:b/>
                <w:color w:val="000000"/>
                <w:lang w:eastAsia="pt-BR"/>
              </w:rPr>
            </w:pPr>
            <w:r w:rsidRPr="001D666E">
              <w:rPr>
                <w:rFonts w:ascii="Arial" w:eastAsia="Times New Roman" w:hAnsi="Arial" w:cs="Arial"/>
                <w:b/>
                <w:color w:val="000000"/>
                <w:lang w:eastAsia="pt-BR"/>
              </w:rPr>
              <w:t>Princípio</w:t>
            </w:r>
          </w:p>
        </w:tc>
        <w:tc>
          <w:tcPr>
            <w:tcW w:w="875" w:type="dxa"/>
            <w:tcBorders>
              <w:top w:val="single" w:sz="4" w:space="0" w:color="auto"/>
              <w:left w:val="nil"/>
              <w:bottom w:val="single" w:sz="4" w:space="0" w:color="auto"/>
              <w:right w:val="single" w:sz="4" w:space="0" w:color="auto"/>
            </w:tcBorders>
            <w:shd w:val="clear" w:color="auto" w:fill="auto"/>
            <w:noWrap/>
            <w:vAlign w:val="center"/>
          </w:tcPr>
          <w:p w14:paraId="685259E5" w14:textId="77777777" w:rsidR="00BE113B" w:rsidRPr="001D666E" w:rsidRDefault="00BE113B" w:rsidP="001D666E">
            <w:pPr>
              <w:spacing w:after="0" w:line="240" w:lineRule="auto"/>
              <w:rPr>
                <w:rFonts w:ascii="Arial" w:eastAsia="Times New Roman" w:hAnsi="Arial" w:cs="Arial"/>
                <w:b/>
                <w:color w:val="000000"/>
                <w:lang w:eastAsia="pt-BR"/>
              </w:rPr>
            </w:pPr>
            <w:r w:rsidRPr="001D666E">
              <w:rPr>
                <w:rFonts w:ascii="Arial" w:eastAsia="Times New Roman" w:hAnsi="Arial" w:cs="Arial"/>
                <w:b/>
                <w:color w:val="000000"/>
                <w:lang w:eastAsia="pt-BR"/>
              </w:rPr>
              <w:t>R</w:t>
            </w:r>
          </w:p>
        </w:tc>
      </w:tr>
      <w:tr w:rsidR="00BE113B" w:rsidRPr="001D666E" w14:paraId="745113AB" w14:textId="77777777" w:rsidTr="001026A5">
        <w:trPr>
          <w:trHeight w:val="1567"/>
          <w:jc w:val="center"/>
        </w:trPr>
        <w:tc>
          <w:tcPr>
            <w:tcW w:w="1525" w:type="dxa"/>
            <w:tcBorders>
              <w:top w:val="single" w:sz="4" w:space="0" w:color="auto"/>
              <w:left w:val="single" w:sz="4" w:space="0" w:color="auto"/>
              <w:bottom w:val="single" w:sz="4" w:space="0" w:color="auto"/>
              <w:right w:val="single" w:sz="4" w:space="0" w:color="auto"/>
            </w:tcBorders>
            <w:shd w:val="clear" w:color="auto" w:fill="auto"/>
            <w:noWrap/>
            <w:hideMark/>
          </w:tcPr>
          <w:p w14:paraId="18961192" w14:textId="77777777" w:rsidR="00BE113B" w:rsidRPr="001D666E" w:rsidRDefault="00BE113B" w:rsidP="00017EA1">
            <w:pPr>
              <w:spacing w:after="0" w:line="240" w:lineRule="auto"/>
              <w:jc w:val="center"/>
              <w:rPr>
                <w:rFonts w:ascii="Arial" w:eastAsia="Times New Roman" w:hAnsi="Arial" w:cs="Arial"/>
                <w:color w:val="000000"/>
                <w:lang w:eastAsia="pt-BR"/>
              </w:rPr>
            </w:pPr>
          </w:p>
          <w:p w14:paraId="5C64C815" w14:textId="77777777" w:rsidR="00A61216" w:rsidRPr="001D666E" w:rsidRDefault="00A61216" w:rsidP="00017EA1">
            <w:pPr>
              <w:spacing w:after="0" w:line="240" w:lineRule="auto"/>
              <w:jc w:val="center"/>
              <w:rPr>
                <w:rFonts w:ascii="Arial" w:eastAsia="Times New Roman" w:hAnsi="Arial" w:cs="Arial"/>
                <w:color w:val="000000"/>
                <w:lang w:eastAsia="pt-BR"/>
              </w:rPr>
            </w:pPr>
          </w:p>
          <w:p w14:paraId="4B1AB879" w14:textId="1050E450" w:rsidR="00BE113B" w:rsidRPr="001D666E" w:rsidRDefault="00BE113B" w:rsidP="00017EA1">
            <w:pPr>
              <w:spacing w:after="0" w:line="240" w:lineRule="auto"/>
              <w:jc w:val="center"/>
              <w:rPr>
                <w:rFonts w:ascii="Arial" w:eastAsia="Times New Roman" w:hAnsi="Arial" w:cs="Arial"/>
                <w:color w:val="000000"/>
                <w:lang w:eastAsia="pt-BR"/>
              </w:rPr>
            </w:pPr>
            <w:r w:rsidRPr="001D666E">
              <w:rPr>
                <w:rFonts w:ascii="Arial" w:eastAsia="Times New Roman" w:hAnsi="Arial" w:cs="Arial"/>
                <w:color w:val="000000"/>
                <w:lang w:eastAsia="pt-BR"/>
              </w:rPr>
              <w:t>7</w:t>
            </w:r>
          </w:p>
          <w:p w14:paraId="10F871C3" w14:textId="77777777" w:rsidR="00BE113B" w:rsidRPr="001D666E" w:rsidRDefault="00BE113B" w:rsidP="00017EA1">
            <w:pPr>
              <w:spacing w:after="0" w:line="240" w:lineRule="auto"/>
              <w:jc w:val="center"/>
              <w:rPr>
                <w:rFonts w:ascii="Arial" w:eastAsia="Times New Roman" w:hAnsi="Arial" w:cs="Arial"/>
                <w:color w:val="000000"/>
                <w:lang w:eastAsia="pt-BR"/>
              </w:rPr>
            </w:pPr>
          </w:p>
        </w:tc>
        <w:tc>
          <w:tcPr>
            <w:tcW w:w="3977" w:type="dxa"/>
            <w:tcBorders>
              <w:top w:val="single" w:sz="4" w:space="0" w:color="auto"/>
              <w:left w:val="nil"/>
              <w:bottom w:val="single" w:sz="4" w:space="0" w:color="auto"/>
              <w:right w:val="single" w:sz="4" w:space="0" w:color="auto"/>
            </w:tcBorders>
            <w:shd w:val="clear" w:color="auto" w:fill="auto"/>
            <w:hideMark/>
          </w:tcPr>
          <w:p w14:paraId="2630FDBD" w14:textId="7BB8E780" w:rsidR="00BE113B" w:rsidRPr="001D666E" w:rsidRDefault="00BE113B" w:rsidP="00017EA1">
            <w:pPr>
              <w:spacing w:after="0" w:line="240" w:lineRule="auto"/>
              <w:jc w:val="both"/>
              <w:rPr>
                <w:rFonts w:ascii="Arial" w:eastAsia="Times New Roman" w:hAnsi="Arial" w:cs="Arial"/>
                <w:lang w:eastAsia="pt-BR"/>
              </w:rPr>
            </w:pPr>
            <w:r w:rsidRPr="001D666E">
              <w:rPr>
                <w:rFonts w:ascii="Arial" w:eastAsia="Times New Roman" w:hAnsi="Arial" w:cs="Arial"/>
                <w:lang w:eastAsia="pt-BR"/>
              </w:rPr>
              <w:t xml:space="preserve">Bloquear, ao   menos temporariamente, o   usuário   após   um número máximo de tentativas inválidas de </w:t>
            </w:r>
            <w:proofErr w:type="spellStart"/>
            <w:r w:rsidRPr="001D666E">
              <w:rPr>
                <w:rFonts w:ascii="Arial" w:eastAsia="Times New Roman" w:hAnsi="Arial" w:cs="Arial"/>
                <w:i/>
                <w:lang w:eastAsia="pt-BR"/>
              </w:rPr>
              <w:t>login</w:t>
            </w:r>
            <w:proofErr w:type="spellEnd"/>
            <w:r w:rsidR="000554B5" w:rsidRPr="001D666E">
              <w:rPr>
                <w:rFonts w:ascii="Arial" w:eastAsia="Times New Roman" w:hAnsi="Arial" w:cs="Arial"/>
                <w:lang w:eastAsia="pt-BR"/>
              </w:rPr>
              <w:t xml:space="preserve">, por qualquer meio de acesso. </w:t>
            </w:r>
            <w:r w:rsidRPr="001D666E">
              <w:rPr>
                <w:rFonts w:ascii="Arial" w:eastAsia="Times New Roman" w:hAnsi="Arial" w:cs="Arial"/>
                <w:lang w:eastAsia="pt-BR"/>
              </w:rPr>
              <w:t>Este número de tentativas não deve ser superior a cinco.</w:t>
            </w:r>
          </w:p>
        </w:tc>
        <w:tc>
          <w:tcPr>
            <w:tcW w:w="1328" w:type="dxa"/>
            <w:tcBorders>
              <w:top w:val="single" w:sz="4" w:space="0" w:color="auto"/>
              <w:left w:val="nil"/>
              <w:bottom w:val="single" w:sz="4" w:space="0" w:color="auto"/>
              <w:right w:val="nil"/>
            </w:tcBorders>
            <w:shd w:val="clear" w:color="auto" w:fill="auto"/>
            <w:vAlign w:val="center"/>
            <w:hideMark/>
          </w:tcPr>
          <w:p w14:paraId="40830278" w14:textId="77777777" w:rsidR="00BE113B" w:rsidRPr="001D666E" w:rsidRDefault="00BE113B" w:rsidP="00017EA1">
            <w:pPr>
              <w:spacing w:after="0" w:line="240" w:lineRule="auto"/>
              <w:jc w:val="center"/>
              <w:rPr>
                <w:rFonts w:ascii="Arial" w:eastAsia="Times New Roman" w:hAnsi="Arial" w:cs="Arial"/>
                <w:lang w:eastAsia="pt-BR"/>
              </w:rPr>
            </w:pPr>
            <w:r w:rsidRPr="001D666E">
              <w:rPr>
                <w:rFonts w:ascii="Arial" w:eastAsia="Times New Roman" w:hAnsi="Arial" w:cs="Arial"/>
                <w:lang w:eastAsia="pt-BR"/>
              </w:rPr>
              <w:t>Obrigatório</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028204" w14:textId="376CF059" w:rsidR="00BE113B" w:rsidRPr="001D666E" w:rsidRDefault="00BE113B" w:rsidP="00017EA1">
            <w:pPr>
              <w:spacing w:after="0" w:line="240" w:lineRule="auto"/>
              <w:jc w:val="center"/>
              <w:rPr>
                <w:rFonts w:ascii="Arial" w:eastAsia="Times New Roman" w:hAnsi="Arial" w:cs="Arial"/>
                <w:lang w:eastAsia="pt-BR"/>
              </w:rPr>
            </w:pPr>
            <w:r w:rsidRPr="001D666E">
              <w:rPr>
                <w:rFonts w:ascii="Arial" w:eastAsia="Times New Roman" w:hAnsi="Arial" w:cs="Arial"/>
                <w:lang w:eastAsia="pt-BR"/>
              </w:rPr>
              <w:t>VII</w:t>
            </w:r>
          </w:p>
        </w:tc>
        <w:tc>
          <w:tcPr>
            <w:tcW w:w="875" w:type="dxa"/>
            <w:tcBorders>
              <w:top w:val="single" w:sz="4" w:space="0" w:color="auto"/>
              <w:left w:val="nil"/>
              <w:bottom w:val="single" w:sz="4" w:space="0" w:color="auto"/>
              <w:right w:val="single" w:sz="4" w:space="0" w:color="auto"/>
            </w:tcBorders>
            <w:shd w:val="clear" w:color="auto" w:fill="auto"/>
            <w:noWrap/>
            <w:vAlign w:val="center"/>
            <w:hideMark/>
          </w:tcPr>
          <w:p w14:paraId="6442DE25" w14:textId="4E874B9F" w:rsidR="00BE113B" w:rsidRPr="001D666E" w:rsidRDefault="00BE113B" w:rsidP="00017EA1">
            <w:pPr>
              <w:spacing w:after="0" w:line="240" w:lineRule="auto"/>
              <w:jc w:val="center"/>
              <w:rPr>
                <w:rFonts w:ascii="Arial" w:eastAsia="Times New Roman" w:hAnsi="Arial" w:cs="Arial"/>
                <w:color w:val="000000"/>
                <w:lang w:eastAsia="pt-BR"/>
              </w:rPr>
            </w:pPr>
            <w:r w:rsidRPr="001D666E">
              <w:rPr>
                <w:rFonts w:ascii="Arial" w:eastAsia="Times New Roman" w:hAnsi="Arial" w:cs="Arial"/>
                <w:color w:val="000000"/>
                <w:lang w:eastAsia="pt-BR"/>
              </w:rPr>
              <w:t>Não atende</w:t>
            </w:r>
          </w:p>
        </w:tc>
      </w:tr>
    </w:tbl>
    <w:p w14:paraId="6125E55B" w14:textId="0B623F03" w:rsidR="001D666E" w:rsidRPr="000F51BB" w:rsidRDefault="001D666E" w:rsidP="001D666E">
      <w:pPr>
        <w:spacing w:before="120" w:after="240" w:line="360" w:lineRule="auto"/>
        <w:jc w:val="center"/>
        <w:rPr>
          <w:rFonts w:ascii="Arial" w:hAnsi="Arial" w:cs="Arial"/>
          <w:b/>
          <w:color w:val="000000" w:themeColor="text1"/>
          <w:sz w:val="20"/>
          <w:szCs w:val="20"/>
        </w:rPr>
      </w:pPr>
      <w:r w:rsidRPr="000F51BB">
        <w:rPr>
          <w:rFonts w:ascii="Arial" w:hAnsi="Arial" w:cs="Arial"/>
          <w:b/>
          <w:color w:val="000000" w:themeColor="text1"/>
          <w:sz w:val="20"/>
          <w:szCs w:val="20"/>
        </w:rPr>
        <w:t xml:space="preserve">Fonte: </w:t>
      </w:r>
      <w:r w:rsidR="00BB07D1" w:rsidRPr="000F51BB">
        <w:rPr>
          <w:rFonts w:ascii="Arial" w:hAnsi="Arial" w:cs="Arial"/>
          <w:b/>
          <w:color w:val="000000" w:themeColor="text1"/>
          <w:sz w:val="20"/>
          <w:szCs w:val="20"/>
        </w:rPr>
        <w:t>Do autor (2022)</w:t>
      </w:r>
    </w:p>
    <w:p w14:paraId="6C6010D2" w14:textId="4B5D43AE" w:rsidR="001026A5" w:rsidRDefault="001026A5" w:rsidP="001026A5">
      <w:pPr>
        <w:pStyle w:val="PargrafodaLista"/>
        <w:numPr>
          <w:ilvl w:val="0"/>
          <w:numId w:val="8"/>
        </w:numPr>
        <w:spacing w:after="0" w:line="360" w:lineRule="auto"/>
        <w:ind w:left="714" w:hanging="357"/>
        <w:jc w:val="both"/>
        <w:rPr>
          <w:rFonts w:ascii="Arial" w:hAnsi="Arial" w:cs="Arial"/>
          <w:sz w:val="24"/>
          <w:szCs w:val="24"/>
          <w:lang w:eastAsia="pt-BR"/>
        </w:rPr>
      </w:pPr>
      <w:r>
        <w:rPr>
          <w:rFonts w:ascii="Arial" w:hAnsi="Arial" w:cs="Arial"/>
          <w:sz w:val="24"/>
          <w:szCs w:val="24"/>
          <w:lang w:eastAsia="pt-BR"/>
        </w:rPr>
        <w:t xml:space="preserve">Problema: Atualmente </w:t>
      </w:r>
      <w:r w:rsidR="00FB0821">
        <w:rPr>
          <w:rFonts w:ascii="Arial" w:hAnsi="Arial" w:cs="Arial"/>
          <w:sz w:val="24"/>
          <w:szCs w:val="24"/>
          <w:lang w:eastAsia="pt-BR"/>
        </w:rPr>
        <w:t xml:space="preserve">o </w:t>
      </w:r>
      <w:r>
        <w:rPr>
          <w:rFonts w:ascii="Arial" w:hAnsi="Arial" w:cs="Arial"/>
          <w:sz w:val="24"/>
          <w:szCs w:val="24"/>
          <w:lang w:eastAsia="pt-BR"/>
        </w:rPr>
        <w:t>sistema não possui rotina para bloquear usuário após 5 tentativas invalidas de acesso.</w:t>
      </w:r>
    </w:p>
    <w:p w14:paraId="3C7236BC" w14:textId="53FA3537" w:rsidR="001026A5" w:rsidRDefault="001026A5" w:rsidP="001026A5">
      <w:pPr>
        <w:pStyle w:val="PargrafodaLista"/>
        <w:numPr>
          <w:ilvl w:val="0"/>
          <w:numId w:val="8"/>
        </w:numPr>
        <w:spacing w:after="0" w:line="360" w:lineRule="auto"/>
        <w:ind w:left="714" w:hanging="357"/>
        <w:jc w:val="both"/>
        <w:rPr>
          <w:rFonts w:ascii="Arial" w:hAnsi="Arial" w:cs="Arial"/>
          <w:sz w:val="24"/>
          <w:szCs w:val="24"/>
          <w:lang w:eastAsia="pt-BR"/>
        </w:rPr>
      </w:pPr>
      <w:r>
        <w:rPr>
          <w:rFonts w:ascii="Arial" w:hAnsi="Arial" w:cs="Arial"/>
          <w:sz w:val="24"/>
          <w:szCs w:val="24"/>
          <w:lang w:eastAsia="pt-BR"/>
        </w:rPr>
        <w:t xml:space="preserve">Impacto: Sem esta validação de número máximo de acessos inválidos </w:t>
      </w:r>
      <w:r w:rsidR="00FB0821">
        <w:rPr>
          <w:rFonts w:ascii="Arial" w:hAnsi="Arial" w:cs="Arial"/>
          <w:sz w:val="24"/>
          <w:szCs w:val="24"/>
          <w:lang w:eastAsia="pt-BR"/>
        </w:rPr>
        <w:t xml:space="preserve">o </w:t>
      </w:r>
      <w:r>
        <w:rPr>
          <w:rFonts w:ascii="Arial" w:hAnsi="Arial" w:cs="Arial"/>
          <w:sz w:val="24"/>
          <w:szCs w:val="24"/>
          <w:lang w:eastAsia="pt-BR"/>
        </w:rPr>
        <w:t xml:space="preserve">sistema fica vulnerável a ataques de </w:t>
      </w:r>
      <w:proofErr w:type="spellStart"/>
      <w:r w:rsidRPr="0059432B">
        <w:rPr>
          <w:rFonts w:ascii="Arial" w:hAnsi="Arial" w:cs="Arial"/>
          <w:i/>
          <w:sz w:val="24"/>
          <w:szCs w:val="24"/>
          <w:lang w:eastAsia="pt-BR"/>
        </w:rPr>
        <w:t>Brute</w:t>
      </w:r>
      <w:proofErr w:type="spellEnd"/>
      <w:r w:rsidRPr="0059432B">
        <w:rPr>
          <w:rFonts w:ascii="Arial" w:hAnsi="Arial" w:cs="Arial"/>
          <w:i/>
          <w:sz w:val="24"/>
          <w:szCs w:val="24"/>
          <w:lang w:eastAsia="pt-BR"/>
        </w:rPr>
        <w:t xml:space="preserve"> Force</w:t>
      </w:r>
      <w:r>
        <w:rPr>
          <w:rFonts w:ascii="Arial" w:hAnsi="Arial" w:cs="Arial"/>
          <w:sz w:val="24"/>
          <w:szCs w:val="24"/>
          <w:lang w:eastAsia="pt-BR"/>
        </w:rPr>
        <w:t xml:space="preserve"> (Força Bruta), e ainda agregado ao problema de o sistema não exigir senha forte descrito no requisito 4, se torna muito mais fácil a descoberta de senha de qualquer usuário, assim expondo dados sensíveis de qualquer paciente.</w:t>
      </w:r>
    </w:p>
    <w:p w14:paraId="6FAA91C5" w14:textId="40D85200" w:rsidR="001026A5" w:rsidRDefault="001026A5" w:rsidP="001026A5">
      <w:pPr>
        <w:pStyle w:val="PargrafodaLista"/>
        <w:numPr>
          <w:ilvl w:val="0"/>
          <w:numId w:val="8"/>
        </w:numPr>
        <w:spacing w:after="0" w:line="360" w:lineRule="auto"/>
        <w:ind w:left="714" w:hanging="357"/>
        <w:jc w:val="both"/>
        <w:rPr>
          <w:rFonts w:ascii="Arial" w:hAnsi="Arial" w:cs="Arial"/>
          <w:sz w:val="24"/>
          <w:szCs w:val="24"/>
          <w:lang w:eastAsia="pt-BR"/>
        </w:rPr>
      </w:pPr>
      <w:r w:rsidRPr="001026A5">
        <w:rPr>
          <w:rFonts w:ascii="Arial" w:hAnsi="Arial" w:cs="Arial"/>
          <w:sz w:val="24"/>
          <w:szCs w:val="24"/>
          <w:lang w:eastAsia="pt-BR"/>
        </w:rPr>
        <w:t xml:space="preserve">Solução: </w:t>
      </w:r>
      <w:r>
        <w:rPr>
          <w:rFonts w:ascii="Arial" w:hAnsi="Arial" w:cs="Arial"/>
          <w:sz w:val="24"/>
          <w:szCs w:val="24"/>
          <w:lang w:eastAsia="pt-BR"/>
        </w:rPr>
        <w:t xml:space="preserve">Para solução deste problema será necessário abrir chamado de correção e melhoria com </w:t>
      </w:r>
      <w:r w:rsidR="00FB0821">
        <w:rPr>
          <w:rFonts w:ascii="Arial" w:hAnsi="Arial" w:cs="Arial"/>
          <w:sz w:val="24"/>
          <w:szCs w:val="24"/>
          <w:lang w:eastAsia="pt-BR"/>
        </w:rPr>
        <w:t xml:space="preserve">o </w:t>
      </w:r>
      <w:r>
        <w:rPr>
          <w:rFonts w:ascii="Arial" w:hAnsi="Arial" w:cs="Arial"/>
          <w:sz w:val="24"/>
          <w:szCs w:val="24"/>
          <w:lang w:eastAsia="pt-BR"/>
        </w:rPr>
        <w:t xml:space="preserve">fornecedor do </w:t>
      </w:r>
      <w:r w:rsidRPr="00672621">
        <w:rPr>
          <w:rFonts w:ascii="Arial" w:hAnsi="Arial" w:cs="Arial"/>
          <w:i/>
          <w:sz w:val="24"/>
          <w:szCs w:val="24"/>
          <w:lang w:eastAsia="pt-BR"/>
        </w:rPr>
        <w:t>software</w:t>
      </w:r>
      <w:r>
        <w:rPr>
          <w:rFonts w:ascii="Arial" w:hAnsi="Arial" w:cs="Arial"/>
          <w:sz w:val="24"/>
          <w:szCs w:val="24"/>
          <w:lang w:eastAsia="pt-BR"/>
        </w:rPr>
        <w:t>, criando rotina onde valide a quantidade de tentativas invalidas de acesso ao sistema.</w:t>
      </w:r>
    </w:p>
    <w:p w14:paraId="7984E1DF" w14:textId="77777777" w:rsidR="005754F9" w:rsidRDefault="005754F9" w:rsidP="005754F9">
      <w:pPr>
        <w:spacing w:after="0" w:line="360" w:lineRule="auto"/>
        <w:jc w:val="both"/>
        <w:rPr>
          <w:rFonts w:ascii="Arial" w:hAnsi="Arial" w:cs="Arial"/>
          <w:sz w:val="24"/>
          <w:szCs w:val="24"/>
          <w:lang w:eastAsia="pt-BR"/>
        </w:rPr>
      </w:pPr>
    </w:p>
    <w:p w14:paraId="0CE55225" w14:textId="77777777" w:rsidR="005754F9" w:rsidRDefault="005754F9" w:rsidP="005754F9">
      <w:pPr>
        <w:spacing w:after="0" w:line="360" w:lineRule="auto"/>
        <w:jc w:val="both"/>
        <w:rPr>
          <w:rFonts w:ascii="Arial" w:hAnsi="Arial" w:cs="Arial"/>
          <w:sz w:val="24"/>
          <w:szCs w:val="24"/>
          <w:lang w:eastAsia="pt-BR"/>
        </w:rPr>
      </w:pPr>
    </w:p>
    <w:p w14:paraId="548D1E97" w14:textId="77777777" w:rsidR="005754F9" w:rsidRDefault="005754F9" w:rsidP="005754F9">
      <w:pPr>
        <w:spacing w:after="0" w:line="360" w:lineRule="auto"/>
        <w:jc w:val="both"/>
        <w:rPr>
          <w:rFonts w:ascii="Arial" w:hAnsi="Arial" w:cs="Arial"/>
          <w:sz w:val="24"/>
          <w:szCs w:val="24"/>
          <w:lang w:eastAsia="pt-BR"/>
        </w:rPr>
      </w:pPr>
    </w:p>
    <w:p w14:paraId="44DB63A3" w14:textId="77777777" w:rsidR="005754F9" w:rsidRDefault="005754F9" w:rsidP="005754F9">
      <w:pPr>
        <w:spacing w:after="0" w:line="360" w:lineRule="auto"/>
        <w:jc w:val="both"/>
        <w:rPr>
          <w:rFonts w:ascii="Arial" w:hAnsi="Arial" w:cs="Arial"/>
          <w:sz w:val="24"/>
          <w:szCs w:val="24"/>
          <w:lang w:eastAsia="pt-BR"/>
        </w:rPr>
      </w:pPr>
    </w:p>
    <w:p w14:paraId="2F8A313E" w14:textId="77777777" w:rsidR="005754F9" w:rsidRDefault="005754F9" w:rsidP="005754F9">
      <w:pPr>
        <w:spacing w:after="0" w:line="360" w:lineRule="auto"/>
        <w:jc w:val="both"/>
        <w:rPr>
          <w:rFonts w:ascii="Arial" w:hAnsi="Arial" w:cs="Arial"/>
          <w:sz w:val="24"/>
          <w:szCs w:val="24"/>
          <w:lang w:eastAsia="pt-BR"/>
        </w:rPr>
      </w:pPr>
    </w:p>
    <w:p w14:paraId="29B622AE" w14:textId="77777777" w:rsidR="00FB0821" w:rsidRDefault="00FB0821" w:rsidP="005754F9">
      <w:pPr>
        <w:spacing w:after="0" w:line="360" w:lineRule="auto"/>
        <w:jc w:val="both"/>
        <w:rPr>
          <w:rFonts w:ascii="Arial" w:hAnsi="Arial" w:cs="Arial"/>
          <w:sz w:val="24"/>
          <w:szCs w:val="24"/>
          <w:lang w:eastAsia="pt-BR"/>
        </w:rPr>
      </w:pPr>
    </w:p>
    <w:p w14:paraId="2EB51572" w14:textId="77777777" w:rsidR="004B1CB2" w:rsidRDefault="004B1CB2" w:rsidP="001026A5">
      <w:pPr>
        <w:pStyle w:val="Legenda"/>
        <w:rPr>
          <w:rFonts w:ascii="Arial" w:eastAsiaTheme="minorHAnsi" w:hAnsi="Arial" w:cs="Arial"/>
          <w:b w:val="0"/>
          <w:iCs w:val="0"/>
          <w:szCs w:val="24"/>
        </w:rPr>
      </w:pPr>
    </w:p>
    <w:p w14:paraId="24262A99" w14:textId="67F366A2" w:rsidR="00DA4823" w:rsidRPr="00706269" w:rsidRDefault="00706269" w:rsidP="001026A5">
      <w:pPr>
        <w:pStyle w:val="Legenda"/>
      </w:pPr>
      <w:bookmarkStart w:id="95" w:name="_Toc105191609"/>
      <w:r w:rsidRPr="00706269">
        <w:rPr>
          <w:rFonts w:ascii="Arial" w:hAnsi="Arial" w:cs="Arial"/>
          <w:iCs w:val="0"/>
          <w:color w:val="000000"/>
          <w:sz w:val="22"/>
          <w:szCs w:val="22"/>
        </w:rPr>
        <w:lastRenderedPageBreak/>
        <w:t xml:space="preserve">Quadro </w:t>
      </w:r>
      <w:r>
        <w:rPr>
          <w:rFonts w:ascii="Arial" w:hAnsi="Arial" w:cs="Arial"/>
          <w:iCs w:val="0"/>
          <w:color w:val="000000"/>
          <w:sz w:val="22"/>
          <w:szCs w:val="22"/>
        </w:rPr>
        <w:fldChar w:fldCharType="begin"/>
      </w:r>
      <w:r>
        <w:rPr>
          <w:rFonts w:ascii="Arial" w:hAnsi="Arial" w:cs="Arial"/>
          <w:iCs w:val="0"/>
          <w:color w:val="000000"/>
          <w:sz w:val="22"/>
          <w:szCs w:val="22"/>
        </w:rPr>
        <w:instrText xml:space="preserve"> SEQ Quadro \* ARABIC </w:instrText>
      </w:r>
      <w:r>
        <w:rPr>
          <w:rFonts w:ascii="Arial" w:hAnsi="Arial" w:cs="Arial"/>
          <w:iCs w:val="0"/>
          <w:color w:val="000000"/>
          <w:sz w:val="22"/>
          <w:szCs w:val="22"/>
        </w:rPr>
        <w:fldChar w:fldCharType="separate"/>
      </w:r>
      <w:r>
        <w:rPr>
          <w:rFonts w:ascii="Arial" w:hAnsi="Arial" w:cs="Arial"/>
          <w:iCs w:val="0"/>
          <w:noProof/>
          <w:color w:val="000000"/>
          <w:sz w:val="22"/>
          <w:szCs w:val="22"/>
        </w:rPr>
        <w:t>22</w:t>
      </w:r>
      <w:r>
        <w:rPr>
          <w:rFonts w:ascii="Arial" w:hAnsi="Arial" w:cs="Arial"/>
          <w:iCs w:val="0"/>
          <w:color w:val="000000"/>
          <w:sz w:val="22"/>
          <w:szCs w:val="22"/>
        </w:rPr>
        <w:fldChar w:fldCharType="end"/>
      </w:r>
      <w:r w:rsidRPr="00706269">
        <w:rPr>
          <w:rFonts w:ascii="Arial" w:hAnsi="Arial" w:cs="Arial"/>
          <w:iCs w:val="0"/>
          <w:color w:val="000000"/>
          <w:sz w:val="22"/>
          <w:szCs w:val="22"/>
        </w:rPr>
        <w:t xml:space="preserve"> -</w:t>
      </w:r>
      <w:r>
        <w:t xml:space="preserve"> </w:t>
      </w:r>
      <w:r>
        <w:rPr>
          <w:rFonts w:ascii="Arial" w:hAnsi="Arial" w:cs="Arial"/>
          <w:iCs w:val="0"/>
          <w:color w:val="000000"/>
          <w:sz w:val="22"/>
          <w:szCs w:val="22"/>
        </w:rPr>
        <w:t>Requisito 33 TISS (2022</w:t>
      </w:r>
      <w:proofErr w:type="gramStart"/>
      <w:r>
        <w:rPr>
          <w:rFonts w:ascii="Arial" w:hAnsi="Arial" w:cs="Arial"/>
          <w:iCs w:val="0"/>
          <w:color w:val="000000"/>
          <w:sz w:val="22"/>
          <w:szCs w:val="22"/>
        </w:rPr>
        <w:t>) Diagnóstico</w:t>
      </w:r>
      <w:proofErr w:type="gramEnd"/>
      <w:r>
        <w:rPr>
          <w:rFonts w:ascii="Arial" w:hAnsi="Arial" w:cs="Arial"/>
          <w:iCs w:val="0"/>
          <w:color w:val="000000"/>
          <w:sz w:val="22"/>
          <w:szCs w:val="22"/>
        </w:rPr>
        <w:t xml:space="preserve"> por imagem</w:t>
      </w:r>
      <w:bookmarkEnd w:id="95"/>
    </w:p>
    <w:tbl>
      <w:tblPr>
        <w:tblW w:w="8581" w:type="dxa"/>
        <w:tblInd w:w="-5" w:type="dxa"/>
        <w:tblCellMar>
          <w:left w:w="70" w:type="dxa"/>
          <w:right w:w="70" w:type="dxa"/>
        </w:tblCellMar>
        <w:tblLook w:val="04A0" w:firstRow="1" w:lastRow="0" w:firstColumn="1" w:lastColumn="0" w:noHBand="0" w:noVBand="1"/>
      </w:tblPr>
      <w:tblGrid>
        <w:gridCol w:w="1234"/>
        <w:gridCol w:w="3977"/>
        <w:gridCol w:w="1328"/>
        <w:gridCol w:w="1167"/>
        <w:gridCol w:w="875"/>
      </w:tblGrid>
      <w:tr w:rsidR="00BE113B" w:rsidRPr="003F5340" w14:paraId="59EDC1D9" w14:textId="77777777" w:rsidTr="00017EA1">
        <w:trPr>
          <w:trHeight w:val="542"/>
        </w:trPr>
        <w:tc>
          <w:tcPr>
            <w:tcW w:w="1234" w:type="dxa"/>
            <w:tcBorders>
              <w:top w:val="single" w:sz="4" w:space="0" w:color="auto"/>
              <w:left w:val="single" w:sz="4" w:space="0" w:color="auto"/>
              <w:bottom w:val="single" w:sz="4" w:space="0" w:color="auto"/>
              <w:right w:val="single" w:sz="4" w:space="0" w:color="auto"/>
            </w:tcBorders>
            <w:shd w:val="clear" w:color="auto" w:fill="auto"/>
            <w:noWrap/>
          </w:tcPr>
          <w:p w14:paraId="62285588" w14:textId="77777777" w:rsidR="00BE113B" w:rsidRPr="003F5340" w:rsidRDefault="00BE113B" w:rsidP="00017EA1">
            <w:pPr>
              <w:spacing w:after="0" w:line="240" w:lineRule="auto"/>
              <w:jc w:val="center"/>
              <w:rPr>
                <w:rFonts w:ascii="Arial" w:eastAsia="Times New Roman" w:hAnsi="Arial" w:cs="Arial"/>
                <w:color w:val="000000"/>
                <w:sz w:val="24"/>
                <w:szCs w:val="24"/>
                <w:lang w:eastAsia="pt-BR"/>
              </w:rPr>
            </w:pPr>
          </w:p>
          <w:p w14:paraId="40663E0A" w14:textId="77777777" w:rsidR="00BE113B" w:rsidRPr="003F5340" w:rsidRDefault="00BE113B" w:rsidP="00017EA1">
            <w:pPr>
              <w:spacing w:after="0" w:line="240" w:lineRule="auto"/>
              <w:rPr>
                <w:rFonts w:ascii="Arial" w:eastAsia="Times New Roman" w:hAnsi="Arial" w:cs="Arial"/>
                <w:b/>
                <w:color w:val="000000"/>
                <w:sz w:val="24"/>
                <w:szCs w:val="24"/>
                <w:lang w:eastAsia="pt-BR"/>
              </w:rPr>
            </w:pPr>
            <w:r w:rsidRPr="003F5340">
              <w:rPr>
                <w:rFonts w:ascii="Arial" w:eastAsia="Times New Roman" w:hAnsi="Arial" w:cs="Arial"/>
                <w:b/>
                <w:color w:val="000000"/>
                <w:sz w:val="24"/>
                <w:szCs w:val="24"/>
                <w:lang w:eastAsia="pt-BR"/>
              </w:rPr>
              <w:t>Requisito</w:t>
            </w:r>
          </w:p>
        </w:tc>
        <w:tc>
          <w:tcPr>
            <w:tcW w:w="3977" w:type="dxa"/>
            <w:tcBorders>
              <w:top w:val="single" w:sz="4" w:space="0" w:color="auto"/>
              <w:left w:val="nil"/>
              <w:bottom w:val="single" w:sz="4" w:space="0" w:color="auto"/>
              <w:right w:val="single" w:sz="4" w:space="0" w:color="auto"/>
            </w:tcBorders>
            <w:shd w:val="clear" w:color="auto" w:fill="auto"/>
          </w:tcPr>
          <w:p w14:paraId="2D66D43C" w14:textId="77777777" w:rsidR="00BE113B" w:rsidRPr="003F5340" w:rsidRDefault="00BE113B" w:rsidP="00017EA1">
            <w:pPr>
              <w:spacing w:after="0" w:line="240" w:lineRule="auto"/>
              <w:rPr>
                <w:rFonts w:ascii="Arial" w:eastAsia="Times New Roman" w:hAnsi="Arial" w:cs="Arial"/>
                <w:sz w:val="24"/>
                <w:szCs w:val="24"/>
                <w:lang w:eastAsia="pt-BR"/>
              </w:rPr>
            </w:pPr>
          </w:p>
          <w:p w14:paraId="5CE8CA07" w14:textId="77777777" w:rsidR="00BE113B" w:rsidRPr="003F5340" w:rsidRDefault="00BE113B" w:rsidP="00017EA1">
            <w:pPr>
              <w:spacing w:after="0" w:line="240" w:lineRule="auto"/>
              <w:rPr>
                <w:rFonts w:ascii="Arial" w:eastAsia="Times New Roman" w:hAnsi="Arial" w:cs="Arial"/>
                <w:b/>
                <w:sz w:val="24"/>
                <w:szCs w:val="24"/>
                <w:lang w:eastAsia="pt-BR"/>
              </w:rPr>
            </w:pPr>
            <w:r w:rsidRPr="003F5340">
              <w:rPr>
                <w:rFonts w:ascii="Arial" w:eastAsia="Times New Roman" w:hAnsi="Arial" w:cs="Arial"/>
                <w:b/>
                <w:sz w:val="24"/>
                <w:szCs w:val="24"/>
                <w:lang w:eastAsia="pt-BR"/>
              </w:rPr>
              <w:t>Descrição</w:t>
            </w:r>
          </w:p>
        </w:tc>
        <w:tc>
          <w:tcPr>
            <w:tcW w:w="1328" w:type="dxa"/>
            <w:tcBorders>
              <w:top w:val="single" w:sz="4" w:space="0" w:color="auto"/>
              <w:left w:val="nil"/>
              <w:bottom w:val="single" w:sz="4" w:space="0" w:color="auto"/>
              <w:right w:val="nil"/>
            </w:tcBorders>
            <w:shd w:val="clear" w:color="auto" w:fill="auto"/>
            <w:vAlign w:val="center"/>
          </w:tcPr>
          <w:p w14:paraId="699B4C47" w14:textId="77777777" w:rsidR="00BE113B" w:rsidRPr="003F5340" w:rsidRDefault="00BE113B" w:rsidP="00017EA1">
            <w:pPr>
              <w:spacing w:after="0" w:line="240" w:lineRule="auto"/>
              <w:rPr>
                <w:rFonts w:ascii="Arial" w:eastAsia="Times New Roman" w:hAnsi="Arial" w:cs="Arial"/>
                <w:color w:val="000000"/>
                <w:sz w:val="24"/>
                <w:szCs w:val="24"/>
                <w:lang w:eastAsia="pt-BR"/>
              </w:rPr>
            </w:pPr>
          </w:p>
          <w:p w14:paraId="05CA228D" w14:textId="77777777" w:rsidR="00BE113B" w:rsidRPr="003F5340" w:rsidRDefault="00BE113B" w:rsidP="00017EA1">
            <w:pPr>
              <w:spacing w:after="0" w:line="240" w:lineRule="auto"/>
              <w:rPr>
                <w:rFonts w:ascii="Arial" w:eastAsia="Times New Roman" w:hAnsi="Arial" w:cs="Arial"/>
                <w:b/>
                <w:color w:val="000000"/>
                <w:sz w:val="24"/>
                <w:szCs w:val="24"/>
                <w:lang w:eastAsia="pt-BR"/>
              </w:rPr>
            </w:pPr>
            <w:r w:rsidRPr="003F5340">
              <w:rPr>
                <w:rFonts w:ascii="Arial" w:eastAsia="Times New Roman" w:hAnsi="Arial" w:cs="Arial"/>
                <w:b/>
                <w:color w:val="000000"/>
                <w:sz w:val="24"/>
                <w:szCs w:val="24"/>
                <w:lang w:eastAsia="pt-BR"/>
              </w:rPr>
              <w:t>Condição</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14:paraId="369C3E22" w14:textId="77777777" w:rsidR="00BE113B" w:rsidRPr="003F5340" w:rsidRDefault="00BE113B" w:rsidP="00017EA1">
            <w:pPr>
              <w:spacing w:after="0" w:line="240" w:lineRule="auto"/>
              <w:rPr>
                <w:rFonts w:ascii="Arial" w:eastAsia="Times New Roman" w:hAnsi="Arial" w:cs="Arial"/>
                <w:color w:val="000000"/>
                <w:sz w:val="24"/>
                <w:szCs w:val="24"/>
                <w:lang w:eastAsia="pt-BR"/>
              </w:rPr>
            </w:pPr>
          </w:p>
          <w:p w14:paraId="2308800F" w14:textId="77777777" w:rsidR="00BE113B" w:rsidRPr="003F5340" w:rsidRDefault="00BE113B" w:rsidP="00017EA1">
            <w:pPr>
              <w:spacing w:after="0" w:line="240" w:lineRule="auto"/>
              <w:rPr>
                <w:rFonts w:ascii="Arial" w:eastAsia="Times New Roman" w:hAnsi="Arial" w:cs="Arial"/>
                <w:b/>
                <w:color w:val="000000"/>
                <w:sz w:val="24"/>
                <w:szCs w:val="24"/>
                <w:lang w:eastAsia="pt-BR"/>
              </w:rPr>
            </w:pPr>
            <w:r w:rsidRPr="003F5340">
              <w:rPr>
                <w:rFonts w:ascii="Arial" w:eastAsia="Times New Roman" w:hAnsi="Arial" w:cs="Arial"/>
                <w:b/>
                <w:color w:val="000000"/>
                <w:sz w:val="24"/>
                <w:szCs w:val="24"/>
                <w:lang w:eastAsia="pt-BR"/>
              </w:rPr>
              <w:t>Princípio</w:t>
            </w:r>
          </w:p>
        </w:tc>
        <w:tc>
          <w:tcPr>
            <w:tcW w:w="875" w:type="dxa"/>
            <w:tcBorders>
              <w:top w:val="single" w:sz="4" w:space="0" w:color="auto"/>
              <w:left w:val="nil"/>
              <w:bottom w:val="single" w:sz="4" w:space="0" w:color="auto"/>
              <w:right w:val="single" w:sz="4" w:space="0" w:color="auto"/>
            </w:tcBorders>
            <w:shd w:val="clear" w:color="auto" w:fill="auto"/>
            <w:noWrap/>
            <w:vAlign w:val="center"/>
          </w:tcPr>
          <w:p w14:paraId="182593E5" w14:textId="77777777" w:rsidR="00BE113B" w:rsidRPr="003F5340" w:rsidRDefault="00BE113B" w:rsidP="00017EA1">
            <w:pPr>
              <w:spacing w:after="0" w:line="240" w:lineRule="auto"/>
              <w:jc w:val="center"/>
              <w:rPr>
                <w:rFonts w:ascii="Arial" w:eastAsia="Times New Roman" w:hAnsi="Arial" w:cs="Arial"/>
                <w:color w:val="000000"/>
                <w:sz w:val="24"/>
                <w:szCs w:val="24"/>
                <w:lang w:eastAsia="pt-BR"/>
              </w:rPr>
            </w:pPr>
          </w:p>
          <w:p w14:paraId="74A786DD" w14:textId="77777777" w:rsidR="00BE113B" w:rsidRPr="003F5340" w:rsidRDefault="00BE113B" w:rsidP="00017EA1">
            <w:pPr>
              <w:spacing w:after="0" w:line="240" w:lineRule="auto"/>
              <w:jc w:val="center"/>
              <w:rPr>
                <w:rFonts w:ascii="Arial" w:eastAsia="Times New Roman" w:hAnsi="Arial" w:cs="Arial"/>
                <w:b/>
                <w:color w:val="000000"/>
                <w:sz w:val="24"/>
                <w:szCs w:val="24"/>
                <w:lang w:eastAsia="pt-BR"/>
              </w:rPr>
            </w:pPr>
            <w:r w:rsidRPr="003F5340">
              <w:rPr>
                <w:rFonts w:ascii="Arial" w:eastAsia="Times New Roman" w:hAnsi="Arial" w:cs="Arial"/>
                <w:b/>
                <w:color w:val="000000"/>
                <w:sz w:val="24"/>
                <w:szCs w:val="24"/>
                <w:lang w:eastAsia="pt-BR"/>
              </w:rPr>
              <w:t>R</w:t>
            </w:r>
          </w:p>
        </w:tc>
      </w:tr>
      <w:tr w:rsidR="00BE113B" w:rsidRPr="003F5340" w14:paraId="5F169493" w14:textId="77777777" w:rsidTr="00017EA1">
        <w:trPr>
          <w:trHeight w:val="2051"/>
        </w:trPr>
        <w:tc>
          <w:tcPr>
            <w:tcW w:w="1234" w:type="dxa"/>
            <w:tcBorders>
              <w:top w:val="single" w:sz="4" w:space="0" w:color="auto"/>
              <w:left w:val="single" w:sz="4" w:space="0" w:color="auto"/>
              <w:bottom w:val="single" w:sz="4" w:space="0" w:color="auto"/>
              <w:right w:val="single" w:sz="4" w:space="0" w:color="auto"/>
            </w:tcBorders>
            <w:shd w:val="clear" w:color="auto" w:fill="auto"/>
            <w:noWrap/>
            <w:hideMark/>
          </w:tcPr>
          <w:p w14:paraId="11327B86" w14:textId="77777777" w:rsidR="00BE113B" w:rsidRDefault="00BE113B" w:rsidP="00017EA1">
            <w:pPr>
              <w:spacing w:after="0" w:line="240" w:lineRule="auto"/>
              <w:jc w:val="center"/>
              <w:rPr>
                <w:rFonts w:ascii="Arial" w:eastAsia="Times New Roman" w:hAnsi="Arial" w:cs="Arial"/>
                <w:color w:val="000000"/>
                <w:sz w:val="24"/>
                <w:szCs w:val="24"/>
                <w:lang w:eastAsia="pt-BR"/>
              </w:rPr>
            </w:pPr>
          </w:p>
          <w:p w14:paraId="58B9876A" w14:textId="77777777" w:rsidR="00BE113B" w:rsidRDefault="00BE113B" w:rsidP="00017EA1">
            <w:pPr>
              <w:spacing w:after="0" w:line="240" w:lineRule="auto"/>
              <w:jc w:val="center"/>
              <w:rPr>
                <w:rFonts w:ascii="Arial" w:eastAsia="Times New Roman" w:hAnsi="Arial" w:cs="Arial"/>
                <w:color w:val="000000"/>
                <w:sz w:val="24"/>
                <w:szCs w:val="24"/>
                <w:lang w:eastAsia="pt-BR"/>
              </w:rPr>
            </w:pPr>
          </w:p>
          <w:p w14:paraId="1B619858" w14:textId="77777777" w:rsidR="009D2AA5" w:rsidRDefault="009D2AA5" w:rsidP="00017EA1">
            <w:pPr>
              <w:spacing w:after="0" w:line="240" w:lineRule="auto"/>
              <w:jc w:val="center"/>
              <w:rPr>
                <w:rFonts w:ascii="Arial" w:eastAsia="Times New Roman" w:hAnsi="Arial" w:cs="Arial"/>
                <w:color w:val="000000"/>
                <w:sz w:val="24"/>
                <w:szCs w:val="24"/>
                <w:lang w:eastAsia="pt-BR"/>
              </w:rPr>
            </w:pPr>
          </w:p>
          <w:p w14:paraId="0A1E15E7" w14:textId="77777777" w:rsidR="009D2AA5" w:rsidRDefault="009D2AA5" w:rsidP="00017EA1">
            <w:pPr>
              <w:spacing w:after="0" w:line="240" w:lineRule="auto"/>
              <w:jc w:val="center"/>
              <w:rPr>
                <w:rFonts w:ascii="Arial" w:eastAsia="Times New Roman" w:hAnsi="Arial" w:cs="Arial"/>
                <w:color w:val="000000"/>
                <w:sz w:val="24"/>
                <w:szCs w:val="24"/>
                <w:lang w:eastAsia="pt-BR"/>
              </w:rPr>
            </w:pPr>
          </w:p>
          <w:p w14:paraId="3F3AFFA8" w14:textId="77777777" w:rsidR="009D2AA5" w:rsidRDefault="009D2AA5" w:rsidP="00017EA1">
            <w:pPr>
              <w:spacing w:after="0" w:line="240" w:lineRule="auto"/>
              <w:jc w:val="center"/>
              <w:rPr>
                <w:rFonts w:ascii="Arial" w:eastAsia="Times New Roman" w:hAnsi="Arial" w:cs="Arial"/>
                <w:color w:val="000000"/>
                <w:sz w:val="24"/>
                <w:szCs w:val="24"/>
                <w:lang w:eastAsia="pt-BR"/>
              </w:rPr>
            </w:pPr>
          </w:p>
          <w:p w14:paraId="556EA779" w14:textId="77777777" w:rsidR="009D2AA5" w:rsidRDefault="009D2AA5" w:rsidP="00017EA1">
            <w:pPr>
              <w:spacing w:after="0" w:line="240" w:lineRule="auto"/>
              <w:jc w:val="center"/>
              <w:rPr>
                <w:rFonts w:ascii="Arial" w:eastAsia="Times New Roman" w:hAnsi="Arial" w:cs="Arial"/>
                <w:color w:val="000000"/>
                <w:sz w:val="24"/>
                <w:szCs w:val="24"/>
                <w:lang w:eastAsia="pt-BR"/>
              </w:rPr>
            </w:pPr>
          </w:p>
          <w:p w14:paraId="608CCF23" w14:textId="77777777" w:rsidR="00BE113B" w:rsidRPr="003F5340" w:rsidRDefault="00BE113B" w:rsidP="00017EA1">
            <w:pPr>
              <w:spacing w:after="0" w:line="240" w:lineRule="auto"/>
              <w:jc w:val="center"/>
              <w:rPr>
                <w:rFonts w:ascii="Arial" w:eastAsia="Times New Roman" w:hAnsi="Arial" w:cs="Arial"/>
                <w:color w:val="000000"/>
                <w:sz w:val="24"/>
                <w:szCs w:val="24"/>
                <w:lang w:eastAsia="pt-BR"/>
              </w:rPr>
            </w:pPr>
          </w:p>
          <w:p w14:paraId="14F3658F" w14:textId="660EB735" w:rsidR="00BE113B" w:rsidRDefault="00BE113B" w:rsidP="00017EA1">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33</w:t>
            </w:r>
          </w:p>
          <w:p w14:paraId="588BCB61" w14:textId="77777777" w:rsidR="00BE113B" w:rsidRDefault="00BE113B" w:rsidP="00017EA1">
            <w:pPr>
              <w:spacing w:after="0" w:line="240" w:lineRule="auto"/>
              <w:jc w:val="center"/>
              <w:rPr>
                <w:rFonts w:ascii="Arial" w:eastAsia="Times New Roman" w:hAnsi="Arial" w:cs="Arial"/>
                <w:color w:val="000000"/>
                <w:sz w:val="24"/>
                <w:szCs w:val="24"/>
                <w:lang w:eastAsia="pt-BR"/>
              </w:rPr>
            </w:pPr>
          </w:p>
          <w:p w14:paraId="06063D6E" w14:textId="77777777" w:rsidR="00BE113B" w:rsidRPr="003F5340" w:rsidRDefault="00BE113B" w:rsidP="00017EA1">
            <w:pPr>
              <w:spacing w:after="0" w:line="240" w:lineRule="auto"/>
              <w:jc w:val="center"/>
              <w:rPr>
                <w:rFonts w:ascii="Arial" w:eastAsia="Times New Roman" w:hAnsi="Arial" w:cs="Arial"/>
                <w:color w:val="000000"/>
                <w:sz w:val="24"/>
                <w:szCs w:val="24"/>
                <w:lang w:eastAsia="pt-BR"/>
              </w:rPr>
            </w:pPr>
          </w:p>
          <w:p w14:paraId="386F5BBC" w14:textId="77777777" w:rsidR="00BE113B" w:rsidRPr="003F5340" w:rsidRDefault="00BE113B" w:rsidP="00017EA1">
            <w:pPr>
              <w:spacing w:after="0" w:line="240" w:lineRule="auto"/>
              <w:jc w:val="center"/>
              <w:rPr>
                <w:rFonts w:ascii="Arial" w:eastAsia="Times New Roman" w:hAnsi="Arial" w:cs="Arial"/>
                <w:color w:val="000000"/>
                <w:sz w:val="24"/>
                <w:szCs w:val="24"/>
                <w:lang w:eastAsia="pt-BR"/>
              </w:rPr>
            </w:pPr>
          </w:p>
        </w:tc>
        <w:tc>
          <w:tcPr>
            <w:tcW w:w="3977" w:type="dxa"/>
            <w:tcBorders>
              <w:top w:val="single" w:sz="4" w:space="0" w:color="auto"/>
              <w:left w:val="nil"/>
              <w:bottom w:val="single" w:sz="4" w:space="0" w:color="auto"/>
              <w:right w:val="single" w:sz="4" w:space="0" w:color="auto"/>
            </w:tcBorders>
            <w:shd w:val="clear" w:color="auto" w:fill="auto"/>
            <w:hideMark/>
          </w:tcPr>
          <w:p w14:paraId="0FFD4C7E" w14:textId="00B34882" w:rsidR="00BE113B" w:rsidRPr="00AC5DE7" w:rsidRDefault="00BE113B" w:rsidP="00BE113B">
            <w:pPr>
              <w:spacing w:after="0" w:line="240" w:lineRule="auto"/>
              <w:jc w:val="both"/>
              <w:rPr>
                <w:rFonts w:ascii="Arial" w:eastAsia="Times New Roman" w:hAnsi="Arial" w:cs="Arial"/>
                <w:lang w:eastAsia="pt-BR"/>
              </w:rPr>
            </w:pPr>
            <w:r w:rsidRPr="00AC5DE7">
              <w:rPr>
                <w:rFonts w:ascii="Arial" w:eastAsia="Times New Roman" w:hAnsi="Arial" w:cs="Arial"/>
                <w:lang w:eastAsia="pt-BR"/>
              </w:rPr>
              <w:t>a)   A   sessão   de   usuário   deve   ser   automaticamente   bloqueada   ou encerrada    forçadamente    pelo    aplicativo    após    um    período    de inatividade. Este tempo não deve ser superior a 30 minutos.</w:t>
            </w:r>
          </w:p>
          <w:p w14:paraId="036C3945" w14:textId="261403DA" w:rsidR="00BE113B" w:rsidRPr="00AC5DE7" w:rsidRDefault="00BE113B" w:rsidP="00BE113B">
            <w:pPr>
              <w:spacing w:after="0" w:line="240" w:lineRule="auto"/>
              <w:jc w:val="both"/>
              <w:rPr>
                <w:rFonts w:ascii="Arial" w:eastAsia="Times New Roman" w:hAnsi="Arial" w:cs="Arial"/>
                <w:lang w:eastAsia="pt-BR"/>
              </w:rPr>
            </w:pPr>
            <w:r w:rsidRPr="00AC5DE7">
              <w:rPr>
                <w:rFonts w:ascii="Arial" w:eastAsia="Times New Roman" w:hAnsi="Arial" w:cs="Arial"/>
                <w:lang w:eastAsia="pt-BR"/>
              </w:rPr>
              <w:t>b) após   o   bloqueio   ou   encerramento   da   sessão   de   usuário, as informações em tela não deverão mais estar visíveis, sendo necessária uma nova autenticação para a retomada da atividade.</w:t>
            </w:r>
          </w:p>
          <w:p w14:paraId="231F0CAC" w14:textId="10557FB0" w:rsidR="00BE113B" w:rsidRPr="003F5340" w:rsidRDefault="00BE113B" w:rsidP="000554B5">
            <w:pPr>
              <w:spacing w:after="0" w:line="240" w:lineRule="auto"/>
              <w:jc w:val="both"/>
              <w:rPr>
                <w:rFonts w:ascii="Arial" w:eastAsia="Times New Roman" w:hAnsi="Arial" w:cs="Arial"/>
                <w:sz w:val="24"/>
                <w:szCs w:val="24"/>
                <w:lang w:eastAsia="pt-BR"/>
              </w:rPr>
            </w:pPr>
            <w:r w:rsidRPr="00AC5DE7">
              <w:rPr>
                <w:rFonts w:ascii="Arial" w:eastAsia="Times New Roman" w:hAnsi="Arial" w:cs="Arial"/>
                <w:lang w:eastAsia="pt-BR"/>
              </w:rPr>
              <w:t>c)</w:t>
            </w:r>
            <w:r w:rsidR="000554B5" w:rsidRPr="00AC5DE7">
              <w:rPr>
                <w:rFonts w:ascii="Arial" w:eastAsia="Times New Roman" w:hAnsi="Arial" w:cs="Arial"/>
                <w:lang w:eastAsia="pt-BR"/>
              </w:rPr>
              <w:t xml:space="preserve"> </w:t>
            </w:r>
            <w:r w:rsidRPr="00AC5DE7">
              <w:rPr>
                <w:rFonts w:ascii="Arial" w:eastAsia="Times New Roman" w:hAnsi="Arial" w:cs="Arial"/>
                <w:lang w:eastAsia="pt-BR"/>
              </w:rPr>
              <w:t>não deve ser possível para qualquer usuário do sistema desativar ou desabilitar tais controles.</w:t>
            </w:r>
          </w:p>
        </w:tc>
        <w:tc>
          <w:tcPr>
            <w:tcW w:w="1328" w:type="dxa"/>
            <w:tcBorders>
              <w:top w:val="single" w:sz="4" w:space="0" w:color="auto"/>
              <w:left w:val="nil"/>
              <w:bottom w:val="single" w:sz="4" w:space="0" w:color="auto"/>
              <w:right w:val="nil"/>
            </w:tcBorders>
            <w:shd w:val="clear" w:color="auto" w:fill="auto"/>
            <w:vAlign w:val="center"/>
            <w:hideMark/>
          </w:tcPr>
          <w:p w14:paraId="7935DFFF" w14:textId="77777777" w:rsidR="00BE113B" w:rsidRPr="003F5340" w:rsidRDefault="00BE113B" w:rsidP="00017EA1">
            <w:pPr>
              <w:spacing w:after="0" w:line="240" w:lineRule="auto"/>
              <w:jc w:val="center"/>
              <w:rPr>
                <w:rFonts w:ascii="Arial" w:eastAsia="Times New Roman" w:hAnsi="Arial" w:cs="Arial"/>
                <w:sz w:val="24"/>
                <w:szCs w:val="24"/>
                <w:lang w:eastAsia="pt-BR"/>
              </w:rPr>
            </w:pPr>
            <w:r w:rsidRPr="003F5340">
              <w:rPr>
                <w:rFonts w:ascii="Arial" w:eastAsia="Times New Roman" w:hAnsi="Arial" w:cs="Arial"/>
                <w:sz w:val="24"/>
                <w:szCs w:val="24"/>
                <w:lang w:eastAsia="pt-BR"/>
              </w:rPr>
              <w:t>Obrigatório</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DF3EB6" w14:textId="77777777" w:rsidR="00BE113B" w:rsidRPr="003F5340" w:rsidRDefault="00BE113B" w:rsidP="00017EA1">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VII</w:t>
            </w:r>
          </w:p>
        </w:tc>
        <w:tc>
          <w:tcPr>
            <w:tcW w:w="875" w:type="dxa"/>
            <w:tcBorders>
              <w:top w:val="single" w:sz="4" w:space="0" w:color="auto"/>
              <w:left w:val="nil"/>
              <w:bottom w:val="single" w:sz="4" w:space="0" w:color="auto"/>
              <w:right w:val="single" w:sz="4" w:space="0" w:color="auto"/>
            </w:tcBorders>
            <w:shd w:val="clear" w:color="auto" w:fill="auto"/>
            <w:noWrap/>
            <w:vAlign w:val="center"/>
            <w:hideMark/>
          </w:tcPr>
          <w:p w14:paraId="6975965E" w14:textId="55C5A134" w:rsidR="00BE113B" w:rsidRPr="003F5340" w:rsidRDefault="00A61216" w:rsidP="00706269">
            <w:pPr>
              <w:keepNext/>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Parcial</w:t>
            </w:r>
          </w:p>
        </w:tc>
      </w:tr>
    </w:tbl>
    <w:p w14:paraId="7300F0E6" w14:textId="330DD718" w:rsidR="00A61216" w:rsidRPr="000F51BB" w:rsidRDefault="00A61216" w:rsidP="00BB07D1">
      <w:pPr>
        <w:spacing w:before="120" w:after="240" w:line="360" w:lineRule="auto"/>
        <w:jc w:val="center"/>
        <w:rPr>
          <w:rFonts w:ascii="Arial" w:hAnsi="Arial" w:cs="Arial"/>
          <w:b/>
          <w:color w:val="000000" w:themeColor="text1"/>
          <w:sz w:val="20"/>
          <w:szCs w:val="20"/>
        </w:rPr>
      </w:pPr>
      <w:r w:rsidRPr="000F51BB">
        <w:rPr>
          <w:rFonts w:ascii="Arial" w:hAnsi="Arial" w:cs="Arial"/>
          <w:b/>
          <w:color w:val="000000" w:themeColor="text1"/>
          <w:sz w:val="20"/>
          <w:szCs w:val="20"/>
        </w:rPr>
        <w:t xml:space="preserve">Fonte: </w:t>
      </w:r>
      <w:r w:rsidR="00BB07D1" w:rsidRPr="000F51BB">
        <w:rPr>
          <w:rFonts w:ascii="Arial" w:hAnsi="Arial" w:cs="Arial"/>
          <w:b/>
          <w:color w:val="000000" w:themeColor="text1"/>
          <w:sz w:val="20"/>
          <w:szCs w:val="20"/>
        </w:rPr>
        <w:t>Do autor (2022)</w:t>
      </w:r>
    </w:p>
    <w:p w14:paraId="6547B277" w14:textId="45CEADBB" w:rsidR="00A61216" w:rsidRDefault="00A61216" w:rsidP="00A61216">
      <w:pPr>
        <w:pStyle w:val="PargrafodaLista"/>
        <w:numPr>
          <w:ilvl w:val="0"/>
          <w:numId w:val="8"/>
        </w:numPr>
        <w:spacing w:after="0" w:line="360" w:lineRule="auto"/>
        <w:ind w:left="714" w:hanging="357"/>
        <w:jc w:val="both"/>
        <w:rPr>
          <w:rFonts w:ascii="Arial" w:hAnsi="Arial" w:cs="Arial"/>
          <w:sz w:val="24"/>
          <w:szCs w:val="24"/>
          <w:lang w:eastAsia="pt-BR"/>
        </w:rPr>
      </w:pPr>
      <w:r>
        <w:rPr>
          <w:rFonts w:ascii="Arial" w:hAnsi="Arial" w:cs="Arial"/>
          <w:sz w:val="24"/>
          <w:szCs w:val="24"/>
          <w:lang w:eastAsia="pt-BR"/>
        </w:rPr>
        <w:t>Problema: Sem atender este requisito</w:t>
      </w:r>
      <w:r w:rsidR="00FB0821">
        <w:rPr>
          <w:rFonts w:ascii="Arial" w:hAnsi="Arial" w:cs="Arial"/>
          <w:sz w:val="24"/>
          <w:szCs w:val="24"/>
          <w:lang w:eastAsia="pt-BR"/>
        </w:rPr>
        <w:t>,</w:t>
      </w:r>
      <w:r>
        <w:rPr>
          <w:rFonts w:ascii="Arial" w:hAnsi="Arial" w:cs="Arial"/>
          <w:sz w:val="24"/>
          <w:szCs w:val="24"/>
          <w:lang w:eastAsia="pt-BR"/>
        </w:rPr>
        <w:t xml:space="preserve"> caso usuário deixe o sistema aberto em um local público sem devidos cuidados pode dar acesso indevido e brechas para vazamento de dados sensíveis.</w:t>
      </w:r>
    </w:p>
    <w:p w14:paraId="0A966DD4" w14:textId="4CEA8948" w:rsidR="00A61216" w:rsidRDefault="00A61216" w:rsidP="00A61216">
      <w:pPr>
        <w:pStyle w:val="PargrafodaLista"/>
        <w:numPr>
          <w:ilvl w:val="0"/>
          <w:numId w:val="8"/>
        </w:numPr>
        <w:spacing w:after="0" w:line="360" w:lineRule="auto"/>
        <w:ind w:left="714" w:hanging="357"/>
        <w:jc w:val="both"/>
        <w:rPr>
          <w:rFonts w:ascii="Arial" w:hAnsi="Arial" w:cs="Arial"/>
          <w:sz w:val="24"/>
          <w:szCs w:val="24"/>
          <w:lang w:eastAsia="pt-BR"/>
        </w:rPr>
      </w:pPr>
      <w:r>
        <w:rPr>
          <w:rFonts w:ascii="Arial" w:hAnsi="Arial" w:cs="Arial"/>
          <w:sz w:val="24"/>
          <w:szCs w:val="24"/>
          <w:lang w:eastAsia="pt-BR"/>
        </w:rPr>
        <w:t xml:space="preserve">Impacto: Caso ocorra acesso indevido o impacto </w:t>
      </w:r>
      <w:r w:rsidR="005754F9">
        <w:rPr>
          <w:rFonts w:ascii="Arial" w:hAnsi="Arial" w:cs="Arial"/>
          <w:sz w:val="24"/>
          <w:szCs w:val="24"/>
          <w:lang w:eastAsia="pt-BR"/>
        </w:rPr>
        <w:t>será negativo pois</w:t>
      </w:r>
      <w:r>
        <w:rPr>
          <w:rFonts w:ascii="Arial" w:hAnsi="Arial" w:cs="Arial"/>
          <w:sz w:val="24"/>
          <w:szCs w:val="24"/>
          <w:lang w:eastAsia="pt-BR"/>
        </w:rPr>
        <w:t xml:space="preserve"> sistema armazena imagens e laudos de exames de pacientes.</w:t>
      </w:r>
    </w:p>
    <w:p w14:paraId="554017C1" w14:textId="64E24854" w:rsidR="004B1CB2" w:rsidRDefault="00A61216" w:rsidP="004B1CB2">
      <w:pPr>
        <w:pStyle w:val="PargrafodaLista"/>
        <w:numPr>
          <w:ilvl w:val="0"/>
          <w:numId w:val="8"/>
        </w:numPr>
        <w:spacing w:after="0" w:line="360" w:lineRule="auto"/>
        <w:jc w:val="both"/>
        <w:rPr>
          <w:rFonts w:ascii="Arial" w:hAnsi="Arial" w:cs="Arial"/>
          <w:sz w:val="24"/>
          <w:szCs w:val="24"/>
          <w:lang w:eastAsia="pt-BR"/>
        </w:rPr>
      </w:pPr>
      <w:r w:rsidRPr="00A61216">
        <w:rPr>
          <w:rFonts w:ascii="Arial" w:hAnsi="Arial" w:cs="Arial"/>
          <w:sz w:val="24"/>
          <w:szCs w:val="24"/>
          <w:lang w:eastAsia="pt-BR"/>
        </w:rPr>
        <w:t xml:space="preserve">Solução: </w:t>
      </w:r>
      <w:r w:rsidR="005754F9">
        <w:rPr>
          <w:rFonts w:ascii="Arial" w:hAnsi="Arial" w:cs="Arial"/>
          <w:sz w:val="24"/>
          <w:szCs w:val="24"/>
          <w:lang w:eastAsia="pt-BR"/>
        </w:rPr>
        <w:t xml:space="preserve">É possível configurar o </w:t>
      </w:r>
      <w:r w:rsidR="005754F9" w:rsidRPr="00F372E2">
        <w:rPr>
          <w:rFonts w:ascii="Arial" w:hAnsi="Arial" w:cs="Arial"/>
          <w:i/>
          <w:sz w:val="24"/>
          <w:szCs w:val="24"/>
          <w:lang w:eastAsia="pt-BR"/>
        </w:rPr>
        <w:t>timeout</w:t>
      </w:r>
      <w:r w:rsidR="005754F9">
        <w:rPr>
          <w:rFonts w:ascii="Arial" w:hAnsi="Arial" w:cs="Arial"/>
          <w:sz w:val="24"/>
          <w:szCs w:val="24"/>
          <w:lang w:eastAsia="pt-BR"/>
        </w:rPr>
        <w:t xml:space="preserve"> da aplicação através do IIS (</w:t>
      </w:r>
      <w:r w:rsidR="005754F9" w:rsidRPr="005754F9">
        <w:rPr>
          <w:rFonts w:ascii="Arial" w:hAnsi="Arial" w:cs="Arial"/>
          <w:i/>
          <w:sz w:val="24"/>
          <w:szCs w:val="24"/>
          <w:lang w:eastAsia="pt-BR"/>
        </w:rPr>
        <w:t xml:space="preserve">Internet </w:t>
      </w:r>
      <w:proofErr w:type="spellStart"/>
      <w:r w:rsidR="005754F9" w:rsidRPr="005754F9">
        <w:rPr>
          <w:rFonts w:ascii="Arial" w:hAnsi="Arial" w:cs="Arial"/>
          <w:i/>
          <w:sz w:val="24"/>
          <w:szCs w:val="24"/>
          <w:lang w:eastAsia="pt-BR"/>
        </w:rPr>
        <w:t>Information</w:t>
      </w:r>
      <w:proofErr w:type="spellEnd"/>
      <w:r w:rsidR="005754F9" w:rsidRPr="005754F9">
        <w:rPr>
          <w:rFonts w:ascii="Arial" w:hAnsi="Arial" w:cs="Arial"/>
          <w:i/>
          <w:sz w:val="24"/>
          <w:szCs w:val="24"/>
          <w:lang w:eastAsia="pt-BR"/>
        </w:rPr>
        <w:t xml:space="preserve"> Services</w:t>
      </w:r>
      <w:r w:rsidR="005754F9">
        <w:rPr>
          <w:rFonts w:ascii="Arial" w:hAnsi="Arial" w:cs="Arial"/>
          <w:sz w:val="24"/>
          <w:szCs w:val="24"/>
          <w:lang w:eastAsia="pt-BR"/>
        </w:rPr>
        <w:t xml:space="preserve">) servidor web disponibilizado pela Microsoft Windows, onde </w:t>
      </w:r>
      <w:r w:rsidR="00FB0821">
        <w:rPr>
          <w:rFonts w:ascii="Arial" w:hAnsi="Arial" w:cs="Arial"/>
          <w:sz w:val="24"/>
          <w:szCs w:val="24"/>
          <w:lang w:eastAsia="pt-BR"/>
        </w:rPr>
        <w:t xml:space="preserve">o </w:t>
      </w:r>
      <w:r w:rsidR="005754F9">
        <w:rPr>
          <w:rFonts w:ascii="Arial" w:hAnsi="Arial" w:cs="Arial"/>
          <w:sz w:val="24"/>
          <w:szCs w:val="24"/>
          <w:lang w:eastAsia="pt-BR"/>
        </w:rPr>
        <w:t xml:space="preserve">sistema está hospedado. </w:t>
      </w:r>
      <w:r w:rsidR="00F372E2">
        <w:rPr>
          <w:rFonts w:ascii="Arial" w:hAnsi="Arial" w:cs="Arial"/>
          <w:sz w:val="24"/>
          <w:szCs w:val="24"/>
          <w:lang w:eastAsia="pt-BR"/>
        </w:rPr>
        <w:t>A</w:t>
      </w:r>
      <w:r w:rsidR="00FB0821">
        <w:rPr>
          <w:rFonts w:ascii="Arial" w:hAnsi="Arial" w:cs="Arial"/>
          <w:sz w:val="24"/>
          <w:szCs w:val="24"/>
          <w:lang w:eastAsia="pt-BR"/>
        </w:rPr>
        <w:t xml:space="preserve"> Figura 11 apresenta</w:t>
      </w:r>
      <w:r w:rsidR="005754F9">
        <w:rPr>
          <w:rFonts w:ascii="Arial" w:hAnsi="Arial" w:cs="Arial"/>
          <w:sz w:val="24"/>
          <w:szCs w:val="24"/>
          <w:lang w:eastAsia="pt-BR"/>
        </w:rPr>
        <w:t xml:space="preserve"> a configuração necessária para atend</w:t>
      </w:r>
      <w:r w:rsidR="00AB53D3">
        <w:rPr>
          <w:rFonts w:ascii="Arial" w:hAnsi="Arial" w:cs="Arial"/>
          <w:sz w:val="24"/>
          <w:szCs w:val="24"/>
          <w:lang w:eastAsia="pt-BR"/>
        </w:rPr>
        <w:t>er completamente este requisito.</w:t>
      </w:r>
    </w:p>
    <w:p w14:paraId="3619ABD1" w14:textId="77777777" w:rsidR="004B1CB2" w:rsidRDefault="004B1CB2" w:rsidP="004B1CB2">
      <w:pPr>
        <w:spacing w:after="0" w:line="360" w:lineRule="auto"/>
        <w:jc w:val="both"/>
        <w:rPr>
          <w:rFonts w:ascii="Arial" w:hAnsi="Arial" w:cs="Arial"/>
          <w:sz w:val="24"/>
          <w:szCs w:val="24"/>
          <w:lang w:eastAsia="pt-BR"/>
        </w:rPr>
      </w:pPr>
    </w:p>
    <w:p w14:paraId="164B4B32" w14:textId="77777777" w:rsidR="004B1CB2" w:rsidRDefault="004B1CB2" w:rsidP="004B1CB2">
      <w:pPr>
        <w:spacing w:after="0" w:line="360" w:lineRule="auto"/>
        <w:jc w:val="both"/>
        <w:rPr>
          <w:rFonts w:ascii="Arial" w:hAnsi="Arial" w:cs="Arial"/>
          <w:sz w:val="24"/>
          <w:szCs w:val="24"/>
          <w:lang w:eastAsia="pt-BR"/>
        </w:rPr>
      </w:pPr>
    </w:p>
    <w:p w14:paraId="61908A43" w14:textId="77777777" w:rsidR="004B1CB2" w:rsidRDefault="004B1CB2" w:rsidP="004B1CB2">
      <w:pPr>
        <w:spacing w:after="0" w:line="360" w:lineRule="auto"/>
        <w:jc w:val="both"/>
        <w:rPr>
          <w:rFonts w:ascii="Arial" w:hAnsi="Arial" w:cs="Arial"/>
          <w:sz w:val="24"/>
          <w:szCs w:val="24"/>
          <w:lang w:eastAsia="pt-BR"/>
        </w:rPr>
      </w:pPr>
    </w:p>
    <w:p w14:paraId="01152906" w14:textId="77777777" w:rsidR="004B1CB2" w:rsidRDefault="004B1CB2" w:rsidP="004B1CB2">
      <w:pPr>
        <w:spacing w:after="0" w:line="360" w:lineRule="auto"/>
        <w:jc w:val="both"/>
        <w:rPr>
          <w:rFonts w:ascii="Arial" w:hAnsi="Arial" w:cs="Arial"/>
          <w:sz w:val="24"/>
          <w:szCs w:val="24"/>
          <w:lang w:eastAsia="pt-BR"/>
        </w:rPr>
      </w:pPr>
    </w:p>
    <w:p w14:paraId="23D38840" w14:textId="77777777" w:rsidR="004B1CB2" w:rsidRDefault="004B1CB2" w:rsidP="004B1CB2">
      <w:pPr>
        <w:spacing w:after="0" w:line="360" w:lineRule="auto"/>
        <w:jc w:val="both"/>
        <w:rPr>
          <w:rFonts w:ascii="Arial" w:hAnsi="Arial" w:cs="Arial"/>
          <w:sz w:val="24"/>
          <w:szCs w:val="24"/>
          <w:lang w:eastAsia="pt-BR"/>
        </w:rPr>
      </w:pPr>
    </w:p>
    <w:p w14:paraId="051EB428" w14:textId="77777777" w:rsidR="004B1CB2" w:rsidRDefault="004B1CB2" w:rsidP="004B1CB2">
      <w:pPr>
        <w:spacing w:after="0" w:line="360" w:lineRule="auto"/>
        <w:jc w:val="both"/>
        <w:rPr>
          <w:rFonts w:ascii="Arial" w:hAnsi="Arial" w:cs="Arial"/>
          <w:sz w:val="24"/>
          <w:szCs w:val="24"/>
          <w:lang w:eastAsia="pt-BR"/>
        </w:rPr>
      </w:pPr>
    </w:p>
    <w:p w14:paraId="05F2044A" w14:textId="77777777" w:rsidR="004B1CB2" w:rsidRDefault="004B1CB2" w:rsidP="004B1CB2">
      <w:pPr>
        <w:spacing w:after="0" w:line="360" w:lineRule="auto"/>
        <w:jc w:val="both"/>
        <w:rPr>
          <w:rFonts w:ascii="Arial" w:hAnsi="Arial" w:cs="Arial"/>
          <w:sz w:val="24"/>
          <w:szCs w:val="24"/>
          <w:lang w:eastAsia="pt-BR"/>
        </w:rPr>
      </w:pPr>
    </w:p>
    <w:p w14:paraId="550F7DD2" w14:textId="77777777" w:rsidR="00AC5DE7" w:rsidRDefault="00AC5DE7" w:rsidP="004B1CB2">
      <w:pPr>
        <w:spacing w:after="0" w:line="360" w:lineRule="auto"/>
        <w:jc w:val="both"/>
        <w:rPr>
          <w:rFonts w:ascii="Arial" w:hAnsi="Arial" w:cs="Arial"/>
          <w:sz w:val="24"/>
          <w:szCs w:val="24"/>
          <w:lang w:eastAsia="pt-BR"/>
        </w:rPr>
      </w:pPr>
    </w:p>
    <w:p w14:paraId="4E5ACF35" w14:textId="77777777" w:rsidR="00AC5DE7" w:rsidRDefault="00AC5DE7" w:rsidP="004B1CB2">
      <w:pPr>
        <w:spacing w:after="0" w:line="360" w:lineRule="auto"/>
        <w:jc w:val="both"/>
        <w:rPr>
          <w:rFonts w:ascii="Arial" w:hAnsi="Arial" w:cs="Arial"/>
          <w:sz w:val="24"/>
          <w:szCs w:val="24"/>
          <w:lang w:eastAsia="pt-BR"/>
        </w:rPr>
      </w:pPr>
    </w:p>
    <w:p w14:paraId="309B4AFC" w14:textId="77777777" w:rsidR="004B1CB2" w:rsidRDefault="004B1CB2" w:rsidP="004B1CB2">
      <w:pPr>
        <w:spacing w:after="0" w:line="360" w:lineRule="auto"/>
        <w:jc w:val="both"/>
        <w:rPr>
          <w:rFonts w:ascii="Arial" w:hAnsi="Arial" w:cs="Arial"/>
          <w:sz w:val="24"/>
          <w:szCs w:val="24"/>
          <w:lang w:eastAsia="pt-BR"/>
        </w:rPr>
      </w:pPr>
    </w:p>
    <w:p w14:paraId="04BF21B0" w14:textId="77777777" w:rsidR="004B1CB2" w:rsidRDefault="004B1CB2" w:rsidP="004B1CB2">
      <w:pPr>
        <w:spacing w:after="0" w:line="360" w:lineRule="auto"/>
        <w:jc w:val="both"/>
        <w:rPr>
          <w:rFonts w:ascii="Arial" w:hAnsi="Arial" w:cs="Arial"/>
          <w:sz w:val="24"/>
          <w:szCs w:val="24"/>
          <w:lang w:eastAsia="pt-BR"/>
        </w:rPr>
      </w:pPr>
    </w:p>
    <w:p w14:paraId="473FE099" w14:textId="77777777" w:rsidR="009C65EF" w:rsidRPr="004B1CB2" w:rsidRDefault="009C65EF" w:rsidP="004B1CB2">
      <w:pPr>
        <w:spacing w:after="0" w:line="360" w:lineRule="auto"/>
        <w:jc w:val="both"/>
        <w:rPr>
          <w:rFonts w:ascii="Arial" w:hAnsi="Arial" w:cs="Arial"/>
          <w:sz w:val="24"/>
          <w:szCs w:val="24"/>
          <w:lang w:eastAsia="pt-BR"/>
        </w:rPr>
      </w:pPr>
    </w:p>
    <w:p w14:paraId="28C526C2" w14:textId="21951F5C" w:rsidR="00DA4823" w:rsidRPr="005754F9" w:rsidRDefault="00706269" w:rsidP="00706269">
      <w:pPr>
        <w:pStyle w:val="Legenda"/>
        <w:rPr>
          <w:rFonts w:ascii="Arial" w:hAnsi="Arial" w:cs="Arial"/>
          <w:iCs w:val="0"/>
          <w:color w:val="000000"/>
          <w:sz w:val="20"/>
          <w:szCs w:val="20"/>
        </w:rPr>
      </w:pPr>
      <w:bookmarkStart w:id="96" w:name="_Toc105191790"/>
      <w:r>
        <w:t xml:space="preserve">Figura </w:t>
      </w:r>
      <w:r w:rsidRPr="00706269">
        <w:rPr>
          <w:rFonts w:ascii="Arial" w:hAnsi="Arial" w:cs="Arial"/>
          <w:iCs w:val="0"/>
          <w:color w:val="000000"/>
          <w:sz w:val="20"/>
          <w:szCs w:val="20"/>
        </w:rPr>
        <w:fldChar w:fldCharType="begin"/>
      </w:r>
      <w:r w:rsidRPr="00706269">
        <w:rPr>
          <w:rFonts w:ascii="Arial" w:hAnsi="Arial" w:cs="Arial"/>
          <w:iCs w:val="0"/>
          <w:color w:val="000000"/>
          <w:sz w:val="20"/>
          <w:szCs w:val="20"/>
        </w:rPr>
        <w:instrText xml:space="preserve"> SEQ Figura \* ARABIC </w:instrText>
      </w:r>
      <w:r w:rsidRPr="00706269">
        <w:rPr>
          <w:rFonts w:ascii="Arial" w:hAnsi="Arial" w:cs="Arial"/>
          <w:iCs w:val="0"/>
          <w:color w:val="000000"/>
          <w:sz w:val="20"/>
          <w:szCs w:val="20"/>
        </w:rPr>
        <w:fldChar w:fldCharType="separate"/>
      </w:r>
      <w:r w:rsidRPr="00706269">
        <w:rPr>
          <w:rFonts w:ascii="Arial" w:hAnsi="Arial" w:cs="Arial"/>
          <w:iCs w:val="0"/>
          <w:color w:val="000000"/>
          <w:sz w:val="20"/>
          <w:szCs w:val="20"/>
        </w:rPr>
        <w:t>11</w:t>
      </w:r>
      <w:r w:rsidRPr="00706269">
        <w:rPr>
          <w:rFonts w:ascii="Arial" w:hAnsi="Arial" w:cs="Arial"/>
          <w:iCs w:val="0"/>
          <w:color w:val="000000"/>
          <w:sz w:val="20"/>
          <w:szCs w:val="20"/>
        </w:rPr>
        <w:fldChar w:fldCharType="end"/>
      </w:r>
      <w:r w:rsidRPr="00706269">
        <w:rPr>
          <w:rFonts w:ascii="Arial" w:hAnsi="Arial" w:cs="Arial"/>
          <w:iCs w:val="0"/>
          <w:color w:val="000000"/>
          <w:sz w:val="20"/>
          <w:szCs w:val="20"/>
        </w:rPr>
        <w:t xml:space="preserve"> -</w:t>
      </w:r>
      <w:r>
        <w:t xml:space="preserve"> </w:t>
      </w:r>
      <w:r w:rsidR="00F372E2">
        <w:rPr>
          <w:rFonts w:ascii="Arial" w:hAnsi="Arial" w:cs="Arial"/>
          <w:iCs w:val="0"/>
          <w:color w:val="000000"/>
          <w:sz w:val="20"/>
          <w:szCs w:val="20"/>
        </w:rPr>
        <w:t xml:space="preserve">Configuração </w:t>
      </w:r>
      <w:r w:rsidR="00F372E2" w:rsidRPr="00F372E2">
        <w:rPr>
          <w:rFonts w:ascii="Arial" w:hAnsi="Arial" w:cs="Arial"/>
          <w:i/>
          <w:iCs w:val="0"/>
          <w:color w:val="000000"/>
          <w:sz w:val="20"/>
          <w:szCs w:val="20"/>
        </w:rPr>
        <w:t>time</w:t>
      </w:r>
      <w:r w:rsidRPr="00F372E2">
        <w:rPr>
          <w:rFonts w:ascii="Arial" w:hAnsi="Arial" w:cs="Arial"/>
          <w:i/>
          <w:iCs w:val="0"/>
          <w:color w:val="000000"/>
          <w:sz w:val="20"/>
          <w:szCs w:val="20"/>
        </w:rPr>
        <w:t>out</w:t>
      </w:r>
      <w:r w:rsidRPr="005754F9">
        <w:rPr>
          <w:rFonts w:ascii="Arial" w:hAnsi="Arial" w:cs="Arial"/>
          <w:iCs w:val="0"/>
          <w:color w:val="000000"/>
          <w:sz w:val="20"/>
          <w:szCs w:val="20"/>
        </w:rPr>
        <w:t xml:space="preserve"> IIS (</w:t>
      </w:r>
      <w:r w:rsidRPr="004B1CB2">
        <w:rPr>
          <w:rFonts w:ascii="Arial" w:hAnsi="Arial" w:cs="Arial"/>
          <w:i/>
          <w:iCs w:val="0"/>
          <w:color w:val="000000"/>
          <w:sz w:val="20"/>
          <w:szCs w:val="20"/>
        </w:rPr>
        <w:t xml:space="preserve">Internet </w:t>
      </w:r>
      <w:proofErr w:type="spellStart"/>
      <w:r w:rsidRPr="004B1CB2">
        <w:rPr>
          <w:rFonts w:ascii="Arial" w:hAnsi="Arial" w:cs="Arial"/>
          <w:i/>
          <w:iCs w:val="0"/>
          <w:color w:val="000000"/>
          <w:sz w:val="20"/>
          <w:szCs w:val="20"/>
        </w:rPr>
        <w:t>Information</w:t>
      </w:r>
      <w:proofErr w:type="spellEnd"/>
      <w:r w:rsidRPr="004B1CB2">
        <w:rPr>
          <w:rFonts w:ascii="Arial" w:hAnsi="Arial" w:cs="Arial"/>
          <w:i/>
          <w:iCs w:val="0"/>
          <w:color w:val="000000"/>
          <w:sz w:val="20"/>
          <w:szCs w:val="20"/>
        </w:rPr>
        <w:t xml:space="preserve"> Services</w:t>
      </w:r>
      <w:r w:rsidRPr="005754F9">
        <w:rPr>
          <w:rFonts w:ascii="Arial" w:hAnsi="Arial" w:cs="Arial"/>
          <w:iCs w:val="0"/>
          <w:color w:val="000000"/>
          <w:sz w:val="20"/>
          <w:szCs w:val="20"/>
        </w:rPr>
        <w:t>)</w:t>
      </w:r>
      <w:bookmarkEnd w:id="96"/>
    </w:p>
    <w:p w14:paraId="0461DB34" w14:textId="360C2F72" w:rsidR="00BE113B" w:rsidRDefault="005754F9" w:rsidP="004B1CB2">
      <w:pPr>
        <w:spacing w:line="360" w:lineRule="auto"/>
        <w:jc w:val="center"/>
        <w:rPr>
          <w:rFonts w:ascii="Arial" w:hAnsi="Arial" w:cs="Arial"/>
          <w:sz w:val="24"/>
          <w:szCs w:val="24"/>
          <w:lang w:eastAsia="pt-BR"/>
        </w:rPr>
      </w:pPr>
      <w:r>
        <w:rPr>
          <w:noProof/>
          <w:lang w:eastAsia="pt-BR"/>
        </w:rPr>
        <w:drawing>
          <wp:inline distT="0" distB="0" distL="0" distR="0" wp14:anchorId="0C85004F" wp14:editId="245398CD">
            <wp:extent cx="4287827" cy="4357315"/>
            <wp:effectExtent l="0" t="0" r="0" b="571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43463" cy="4413853"/>
                    </a:xfrm>
                    <a:prstGeom prst="rect">
                      <a:avLst/>
                    </a:prstGeom>
                  </pic:spPr>
                </pic:pic>
              </a:graphicData>
            </a:graphic>
          </wp:inline>
        </w:drawing>
      </w:r>
    </w:p>
    <w:p w14:paraId="76445ECA" w14:textId="01347578" w:rsidR="004B1CB2" w:rsidRPr="004B1CB2" w:rsidRDefault="004B1CB2" w:rsidP="004B1CB2">
      <w:pPr>
        <w:pStyle w:val="PargrafodaLista"/>
        <w:spacing w:before="120" w:after="200" w:line="360" w:lineRule="auto"/>
        <w:ind w:left="0"/>
        <w:contextualSpacing w:val="0"/>
        <w:jc w:val="center"/>
        <w:rPr>
          <w:rFonts w:ascii="Arial" w:eastAsia="Times New Roman" w:hAnsi="Arial" w:cs="Arial"/>
          <w:b/>
          <w:sz w:val="20"/>
          <w:szCs w:val="20"/>
          <w:lang w:eastAsia="pt-BR"/>
        </w:rPr>
      </w:pPr>
      <w:r w:rsidRPr="004B1CB2">
        <w:rPr>
          <w:rFonts w:ascii="Arial" w:eastAsia="Times New Roman" w:hAnsi="Arial" w:cs="Arial"/>
          <w:b/>
          <w:sz w:val="20"/>
          <w:szCs w:val="20"/>
          <w:lang w:eastAsia="pt-BR"/>
        </w:rPr>
        <w:t>Fonte: Do autor (2022).</w:t>
      </w:r>
    </w:p>
    <w:p w14:paraId="79D70B44" w14:textId="47322694" w:rsidR="009D2AA5" w:rsidRPr="001D666E" w:rsidRDefault="009D2AA5" w:rsidP="009D2AA5">
      <w:pPr>
        <w:pStyle w:val="Legenda"/>
        <w:rPr>
          <w:rFonts w:ascii="Arial" w:hAnsi="Arial" w:cs="Arial"/>
          <w:iCs w:val="0"/>
          <w:color w:val="000000"/>
          <w:sz w:val="22"/>
          <w:szCs w:val="22"/>
        </w:rPr>
      </w:pPr>
    </w:p>
    <w:p w14:paraId="43516F0C" w14:textId="084BB476" w:rsidR="00706269" w:rsidRDefault="00706269" w:rsidP="00706269">
      <w:pPr>
        <w:pStyle w:val="Legenda"/>
        <w:keepNext/>
      </w:pPr>
      <w:bookmarkStart w:id="97" w:name="_Toc105191610"/>
      <w:r w:rsidRPr="00706269">
        <w:rPr>
          <w:rFonts w:ascii="Arial" w:hAnsi="Arial" w:cs="Arial"/>
          <w:iCs w:val="0"/>
          <w:color w:val="000000"/>
          <w:sz w:val="22"/>
          <w:szCs w:val="22"/>
        </w:rPr>
        <w:t xml:space="preserve">Quadro </w:t>
      </w:r>
      <w:r w:rsidRPr="00706269">
        <w:rPr>
          <w:rFonts w:ascii="Arial" w:hAnsi="Arial" w:cs="Arial"/>
          <w:iCs w:val="0"/>
          <w:color w:val="000000"/>
          <w:sz w:val="22"/>
          <w:szCs w:val="22"/>
        </w:rPr>
        <w:fldChar w:fldCharType="begin"/>
      </w:r>
      <w:r w:rsidRPr="00706269">
        <w:rPr>
          <w:rFonts w:ascii="Arial" w:hAnsi="Arial" w:cs="Arial"/>
          <w:iCs w:val="0"/>
          <w:color w:val="000000"/>
          <w:sz w:val="22"/>
          <w:szCs w:val="22"/>
        </w:rPr>
        <w:instrText xml:space="preserve"> SEQ Quadro \* ARABIC </w:instrText>
      </w:r>
      <w:r w:rsidRPr="00706269">
        <w:rPr>
          <w:rFonts w:ascii="Arial" w:hAnsi="Arial" w:cs="Arial"/>
          <w:iCs w:val="0"/>
          <w:color w:val="000000"/>
          <w:sz w:val="22"/>
          <w:szCs w:val="22"/>
        </w:rPr>
        <w:fldChar w:fldCharType="separate"/>
      </w:r>
      <w:r>
        <w:rPr>
          <w:rFonts w:ascii="Arial" w:hAnsi="Arial" w:cs="Arial"/>
          <w:iCs w:val="0"/>
          <w:noProof/>
          <w:color w:val="000000"/>
          <w:sz w:val="22"/>
          <w:szCs w:val="22"/>
        </w:rPr>
        <w:t>23</w:t>
      </w:r>
      <w:r w:rsidRPr="00706269">
        <w:rPr>
          <w:rFonts w:ascii="Arial" w:hAnsi="Arial" w:cs="Arial"/>
          <w:iCs w:val="0"/>
          <w:color w:val="000000"/>
          <w:sz w:val="22"/>
          <w:szCs w:val="22"/>
        </w:rPr>
        <w:fldChar w:fldCharType="end"/>
      </w:r>
      <w:r>
        <w:t xml:space="preserve"> - </w:t>
      </w:r>
      <w:r>
        <w:rPr>
          <w:rFonts w:ascii="Arial" w:hAnsi="Arial" w:cs="Arial"/>
          <w:iCs w:val="0"/>
          <w:color w:val="000000"/>
          <w:sz w:val="22"/>
          <w:szCs w:val="22"/>
        </w:rPr>
        <w:t>Requisito 42 TISS (2022) diagnóstico por imagem</w:t>
      </w:r>
      <w:bookmarkEnd w:id="97"/>
    </w:p>
    <w:tbl>
      <w:tblPr>
        <w:tblW w:w="8872" w:type="dxa"/>
        <w:jc w:val="center"/>
        <w:tblCellMar>
          <w:left w:w="70" w:type="dxa"/>
          <w:right w:w="70" w:type="dxa"/>
        </w:tblCellMar>
        <w:tblLook w:val="04A0" w:firstRow="1" w:lastRow="0" w:firstColumn="1" w:lastColumn="0" w:noHBand="0" w:noVBand="1"/>
      </w:tblPr>
      <w:tblGrid>
        <w:gridCol w:w="1525"/>
        <w:gridCol w:w="3978"/>
        <w:gridCol w:w="1328"/>
        <w:gridCol w:w="1167"/>
        <w:gridCol w:w="874"/>
      </w:tblGrid>
      <w:tr w:rsidR="009D2AA5" w:rsidRPr="001D666E" w14:paraId="4D6985FF" w14:textId="77777777" w:rsidTr="00CC3B1E">
        <w:trPr>
          <w:trHeight w:val="323"/>
          <w:jc w:val="center"/>
        </w:trPr>
        <w:tc>
          <w:tcPr>
            <w:tcW w:w="15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D8336D" w14:textId="77777777" w:rsidR="009D2AA5" w:rsidRPr="001D666E" w:rsidRDefault="009D2AA5" w:rsidP="00CC3B1E">
            <w:pPr>
              <w:spacing w:after="0" w:line="240" w:lineRule="auto"/>
              <w:rPr>
                <w:rFonts w:ascii="Arial" w:eastAsia="Times New Roman" w:hAnsi="Arial" w:cs="Arial"/>
                <w:b/>
                <w:color w:val="000000"/>
                <w:lang w:eastAsia="pt-BR"/>
              </w:rPr>
            </w:pPr>
            <w:r w:rsidRPr="001D666E">
              <w:rPr>
                <w:rFonts w:ascii="Arial" w:eastAsia="Times New Roman" w:hAnsi="Arial" w:cs="Arial"/>
                <w:b/>
                <w:color w:val="000000"/>
                <w:lang w:eastAsia="pt-BR"/>
              </w:rPr>
              <w:t>Requisito</w:t>
            </w:r>
          </w:p>
        </w:tc>
        <w:tc>
          <w:tcPr>
            <w:tcW w:w="3978" w:type="dxa"/>
            <w:tcBorders>
              <w:top w:val="single" w:sz="4" w:space="0" w:color="auto"/>
              <w:left w:val="nil"/>
              <w:bottom w:val="single" w:sz="4" w:space="0" w:color="auto"/>
              <w:right w:val="single" w:sz="4" w:space="0" w:color="auto"/>
            </w:tcBorders>
            <w:shd w:val="clear" w:color="auto" w:fill="auto"/>
            <w:vAlign w:val="center"/>
          </w:tcPr>
          <w:p w14:paraId="0639C307" w14:textId="77777777" w:rsidR="009D2AA5" w:rsidRPr="001D666E" w:rsidRDefault="009D2AA5" w:rsidP="00CC3B1E">
            <w:pPr>
              <w:spacing w:after="0" w:line="240" w:lineRule="auto"/>
              <w:rPr>
                <w:rFonts w:ascii="Arial" w:eastAsia="Times New Roman" w:hAnsi="Arial" w:cs="Arial"/>
                <w:b/>
                <w:lang w:eastAsia="pt-BR"/>
              </w:rPr>
            </w:pPr>
            <w:r w:rsidRPr="001D666E">
              <w:rPr>
                <w:rFonts w:ascii="Arial" w:eastAsia="Times New Roman" w:hAnsi="Arial" w:cs="Arial"/>
                <w:b/>
                <w:lang w:eastAsia="pt-BR"/>
              </w:rPr>
              <w:t>Descrição</w:t>
            </w:r>
          </w:p>
        </w:tc>
        <w:tc>
          <w:tcPr>
            <w:tcW w:w="1328" w:type="dxa"/>
            <w:tcBorders>
              <w:top w:val="single" w:sz="4" w:space="0" w:color="auto"/>
              <w:left w:val="nil"/>
              <w:bottom w:val="single" w:sz="4" w:space="0" w:color="auto"/>
              <w:right w:val="nil"/>
            </w:tcBorders>
            <w:shd w:val="clear" w:color="auto" w:fill="auto"/>
            <w:vAlign w:val="center"/>
          </w:tcPr>
          <w:p w14:paraId="70FBA2A1" w14:textId="77777777" w:rsidR="009D2AA5" w:rsidRPr="001D666E" w:rsidRDefault="009D2AA5" w:rsidP="00CC3B1E">
            <w:pPr>
              <w:spacing w:after="0" w:line="240" w:lineRule="auto"/>
              <w:rPr>
                <w:rFonts w:ascii="Arial" w:eastAsia="Times New Roman" w:hAnsi="Arial" w:cs="Arial"/>
                <w:b/>
                <w:color w:val="000000"/>
                <w:lang w:eastAsia="pt-BR"/>
              </w:rPr>
            </w:pPr>
            <w:r w:rsidRPr="001D666E">
              <w:rPr>
                <w:rFonts w:ascii="Arial" w:eastAsia="Times New Roman" w:hAnsi="Arial" w:cs="Arial"/>
                <w:b/>
                <w:color w:val="000000"/>
                <w:lang w:eastAsia="pt-BR"/>
              </w:rPr>
              <w:t>Condição</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14:paraId="009AF872" w14:textId="77777777" w:rsidR="009D2AA5" w:rsidRPr="001D666E" w:rsidRDefault="009D2AA5" w:rsidP="00CC3B1E">
            <w:pPr>
              <w:spacing w:after="0" w:line="240" w:lineRule="auto"/>
              <w:rPr>
                <w:rFonts w:ascii="Arial" w:eastAsia="Times New Roman" w:hAnsi="Arial" w:cs="Arial"/>
                <w:b/>
                <w:color w:val="000000"/>
                <w:lang w:eastAsia="pt-BR"/>
              </w:rPr>
            </w:pPr>
            <w:r w:rsidRPr="001D666E">
              <w:rPr>
                <w:rFonts w:ascii="Arial" w:eastAsia="Times New Roman" w:hAnsi="Arial" w:cs="Arial"/>
                <w:b/>
                <w:color w:val="000000"/>
                <w:lang w:eastAsia="pt-BR"/>
              </w:rPr>
              <w:t>Princípio</w:t>
            </w:r>
          </w:p>
        </w:tc>
        <w:tc>
          <w:tcPr>
            <w:tcW w:w="874" w:type="dxa"/>
            <w:tcBorders>
              <w:top w:val="single" w:sz="4" w:space="0" w:color="auto"/>
              <w:left w:val="nil"/>
              <w:bottom w:val="single" w:sz="4" w:space="0" w:color="auto"/>
              <w:right w:val="single" w:sz="4" w:space="0" w:color="auto"/>
            </w:tcBorders>
            <w:shd w:val="clear" w:color="auto" w:fill="auto"/>
            <w:noWrap/>
            <w:vAlign w:val="center"/>
          </w:tcPr>
          <w:p w14:paraId="5439EDED" w14:textId="77777777" w:rsidR="009D2AA5" w:rsidRPr="001D666E" w:rsidRDefault="009D2AA5" w:rsidP="00CC3B1E">
            <w:pPr>
              <w:spacing w:after="0" w:line="240" w:lineRule="auto"/>
              <w:rPr>
                <w:rFonts w:ascii="Arial" w:eastAsia="Times New Roman" w:hAnsi="Arial" w:cs="Arial"/>
                <w:b/>
                <w:color w:val="000000"/>
                <w:lang w:eastAsia="pt-BR"/>
              </w:rPr>
            </w:pPr>
            <w:r w:rsidRPr="001D666E">
              <w:rPr>
                <w:rFonts w:ascii="Arial" w:eastAsia="Times New Roman" w:hAnsi="Arial" w:cs="Arial"/>
                <w:b/>
                <w:color w:val="000000"/>
                <w:lang w:eastAsia="pt-BR"/>
              </w:rPr>
              <w:t>R</w:t>
            </w:r>
          </w:p>
        </w:tc>
      </w:tr>
      <w:tr w:rsidR="009D2AA5" w:rsidRPr="001D666E" w14:paraId="2CC47899" w14:textId="77777777" w:rsidTr="00CC3B1E">
        <w:trPr>
          <w:trHeight w:val="1815"/>
          <w:jc w:val="center"/>
        </w:trPr>
        <w:tc>
          <w:tcPr>
            <w:tcW w:w="1525" w:type="dxa"/>
            <w:tcBorders>
              <w:top w:val="single" w:sz="4" w:space="0" w:color="auto"/>
              <w:left w:val="single" w:sz="4" w:space="0" w:color="auto"/>
              <w:bottom w:val="single" w:sz="4" w:space="0" w:color="auto"/>
              <w:right w:val="single" w:sz="4" w:space="0" w:color="auto"/>
            </w:tcBorders>
            <w:shd w:val="clear" w:color="auto" w:fill="auto"/>
            <w:noWrap/>
            <w:hideMark/>
          </w:tcPr>
          <w:p w14:paraId="64467854" w14:textId="77777777" w:rsidR="009D2AA5" w:rsidRPr="001D666E" w:rsidRDefault="009D2AA5" w:rsidP="00CC3B1E">
            <w:pPr>
              <w:spacing w:after="0" w:line="240" w:lineRule="auto"/>
              <w:jc w:val="center"/>
              <w:rPr>
                <w:rFonts w:ascii="Arial" w:eastAsia="Times New Roman" w:hAnsi="Arial" w:cs="Arial"/>
                <w:color w:val="000000"/>
                <w:lang w:eastAsia="pt-BR"/>
              </w:rPr>
            </w:pPr>
          </w:p>
          <w:p w14:paraId="7E830F8B" w14:textId="77777777" w:rsidR="009D2AA5" w:rsidRDefault="009D2AA5" w:rsidP="00CC3B1E">
            <w:pPr>
              <w:spacing w:after="0" w:line="240" w:lineRule="auto"/>
              <w:jc w:val="center"/>
              <w:rPr>
                <w:rFonts w:ascii="Arial" w:eastAsia="Times New Roman" w:hAnsi="Arial" w:cs="Arial"/>
                <w:color w:val="000000"/>
                <w:lang w:eastAsia="pt-BR"/>
              </w:rPr>
            </w:pPr>
          </w:p>
          <w:p w14:paraId="4E1A8023" w14:textId="77777777" w:rsidR="00EF03DC" w:rsidRDefault="00EF03DC" w:rsidP="00CC3B1E">
            <w:pPr>
              <w:spacing w:after="0" w:line="240" w:lineRule="auto"/>
              <w:jc w:val="center"/>
              <w:rPr>
                <w:rFonts w:ascii="Arial" w:eastAsia="Times New Roman" w:hAnsi="Arial" w:cs="Arial"/>
                <w:color w:val="000000"/>
                <w:lang w:eastAsia="pt-BR"/>
              </w:rPr>
            </w:pPr>
          </w:p>
          <w:p w14:paraId="69B2A2BE" w14:textId="77777777" w:rsidR="00EF03DC" w:rsidRPr="001D666E" w:rsidRDefault="00EF03DC" w:rsidP="00CC3B1E">
            <w:pPr>
              <w:spacing w:after="0" w:line="240" w:lineRule="auto"/>
              <w:jc w:val="center"/>
              <w:rPr>
                <w:rFonts w:ascii="Arial" w:eastAsia="Times New Roman" w:hAnsi="Arial" w:cs="Arial"/>
                <w:color w:val="000000"/>
                <w:lang w:eastAsia="pt-BR"/>
              </w:rPr>
            </w:pPr>
          </w:p>
          <w:p w14:paraId="04F85052" w14:textId="77777777" w:rsidR="009D2AA5" w:rsidRPr="001D666E" w:rsidRDefault="009D2AA5" w:rsidP="00CC3B1E">
            <w:pPr>
              <w:spacing w:after="0" w:line="240" w:lineRule="auto"/>
              <w:jc w:val="center"/>
              <w:rPr>
                <w:rFonts w:ascii="Arial" w:eastAsia="Times New Roman" w:hAnsi="Arial" w:cs="Arial"/>
                <w:color w:val="000000"/>
                <w:lang w:eastAsia="pt-BR"/>
              </w:rPr>
            </w:pPr>
          </w:p>
          <w:p w14:paraId="452E00FA" w14:textId="77229CA4" w:rsidR="009D2AA5" w:rsidRPr="001D666E" w:rsidRDefault="00AB53D3" w:rsidP="00CC3B1E">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42</w:t>
            </w:r>
          </w:p>
          <w:p w14:paraId="10E85096" w14:textId="77777777" w:rsidR="009D2AA5" w:rsidRPr="001D666E" w:rsidRDefault="009D2AA5" w:rsidP="00CC3B1E">
            <w:pPr>
              <w:spacing w:after="0" w:line="240" w:lineRule="auto"/>
              <w:jc w:val="center"/>
              <w:rPr>
                <w:rFonts w:ascii="Arial" w:eastAsia="Times New Roman" w:hAnsi="Arial" w:cs="Arial"/>
                <w:color w:val="000000"/>
                <w:lang w:eastAsia="pt-BR"/>
              </w:rPr>
            </w:pPr>
          </w:p>
          <w:p w14:paraId="3B685532" w14:textId="77777777" w:rsidR="009D2AA5" w:rsidRPr="001D666E" w:rsidRDefault="009D2AA5" w:rsidP="00CC3B1E">
            <w:pPr>
              <w:spacing w:after="0" w:line="240" w:lineRule="auto"/>
              <w:jc w:val="center"/>
              <w:rPr>
                <w:rFonts w:ascii="Arial" w:eastAsia="Times New Roman" w:hAnsi="Arial" w:cs="Arial"/>
                <w:color w:val="000000"/>
                <w:lang w:eastAsia="pt-BR"/>
              </w:rPr>
            </w:pPr>
          </w:p>
        </w:tc>
        <w:tc>
          <w:tcPr>
            <w:tcW w:w="3978" w:type="dxa"/>
            <w:tcBorders>
              <w:top w:val="single" w:sz="4" w:space="0" w:color="auto"/>
              <w:left w:val="nil"/>
              <w:bottom w:val="single" w:sz="4" w:space="0" w:color="auto"/>
              <w:right w:val="single" w:sz="4" w:space="0" w:color="auto"/>
            </w:tcBorders>
            <w:shd w:val="clear" w:color="auto" w:fill="auto"/>
            <w:hideMark/>
          </w:tcPr>
          <w:p w14:paraId="7FA37F1B" w14:textId="77777777" w:rsidR="009D2AA5" w:rsidRPr="00AC5DE7" w:rsidRDefault="009D2AA5" w:rsidP="009D2AA5">
            <w:pPr>
              <w:spacing w:after="0" w:line="240" w:lineRule="auto"/>
              <w:jc w:val="both"/>
              <w:rPr>
                <w:rFonts w:ascii="Arial" w:eastAsia="Times New Roman" w:hAnsi="Arial" w:cs="Arial"/>
                <w:lang w:eastAsia="pt-BR"/>
              </w:rPr>
            </w:pPr>
            <w:r w:rsidRPr="00AC5DE7">
              <w:rPr>
                <w:rFonts w:ascii="Arial" w:eastAsia="Times New Roman" w:hAnsi="Arial" w:cs="Arial"/>
                <w:lang w:eastAsia="pt-BR"/>
              </w:rPr>
              <w:t>Assim que completada uma autenticação com sucesso, o sistema deve exibir à pessoa usuária as seguintes informações:</w:t>
            </w:r>
          </w:p>
          <w:p w14:paraId="3E502A11" w14:textId="77777777" w:rsidR="009D2AA5" w:rsidRPr="00AC5DE7" w:rsidRDefault="009D2AA5" w:rsidP="009D2AA5">
            <w:pPr>
              <w:spacing w:after="0" w:line="240" w:lineRule="auto"/>
              <w:jc w:val="both"/>
              <w:rPr>
                <w:rFonts w:ascii="Arial" w:eastAsia="Times New Roman" w:hAnsi="Arial" w:cs="Arial"/>
                <w:lang w:eastAsia="pt-BR"/>
              </w:rPr>
            </w:pPr>
            <w:r w:rsidRPr="00AC5DE7">
              <w:rPr>
                <w:rFonts w:ascii="Arial" w:eastAsia="Times New Roman" w:hAnsi="Arial" w:cs="Arial"/>
                <w:lang w:eastAsia="pt-BR"/>
              </w:rPr>
              <w:t>• Data e hora da última autenticação com sucesso de seu usuário;</w:t>
            </w:r>
          </w:p>
          <w:p w14:paraId="246AA060" w14:textId="77777777" w:rsidR="009D2AA5" w:rsidRPr="00AC5DE7" w:rsidRDefault="009D2AA5" w:rsidP="009D2AA5">
            <w:pPr>
              <w:spacing w:after="0" w:line="240" w:lineRule="auto"/>
              <w:jc w:val="both"/>
              <w:rPr>
                <w:rFonts w:ascii="Arial" w:eastAsia="Times New Roman" w:hAnsi="Arial" w:cs="Arial"/>
                <w:lang w:eastAsia="pt-BR"/>
              </w:rPr>
            </w:pPr>
            <w:r w:rsidRPr="00AC5DE7">
              <w:rPr>
                <w:rFonts w:ascii="Arial" w:eastAsia="Times New Roman" w:hAnsi="Arial" w:cs="Arial"/>
                <w:lang w:eastAsia="pt-BR"/>
              </w:rPr>
              <w:t>• Data e hora das tentativas de autenticação sem sucesso depois da última autenticação com sucesso.</w:t>
            </w:r>
          </w:p>
          <w:p w14:paraId="2C993CAD" w14:textId="29974051" w:rsidR="009D2AA5" w:rsidRPr="001D666E" w:rsidRDefault="009D2AA5" w:rsidP="009D2AA5">
            <w:pPr>
              <w:spacing w:after="0" w:line="240" w:lineRule="auto"/>
              <w:jc w:val="both"/>
              <w:rPr>
                <w:rFonts w:ascii="Arial" w:eastAsia="Times New Roman" w:hAnsi="Arial" w:cs="Arial"/>
                <w:lang w:eastAsia="pt-BR"/>
              </w:rPr>
            </w:pPr>
            <w:r w:rsidRPr="00AC5DE7">
              <w:rPr>
                <w:rFonts w:ascii="Arial" w:eastAsia="Times New Roman" w:hAnsi="Arial" w:cs="Arial"/>
                <w:lang w:eastAsia="pt-BR"/>
              </w:rPr>
              <w:t>Nota: Considera-se como “última autenticação” a autenticação anterior à que está ocorrendo.</w:t>
            </w:r>
          </w:p>
        </w:tc>
        <w:tc>
          <w:tcPr>
            <w:tcW w:w="1328" w:type="dxa"/>
            <w:tcBorders>
              <w:top w:val="single" w:sz="4" w:space="0" w:color="auto"/>
              <w:left w:val="nil"/>
              <w:bottom w:val="single" w:sz="4" w:space="0" w:color="auto"/>
              <w:right w:val="nil"/>
            </w:tcBorders>
            <w:shd w:val="clear" w:color="auto" w:fill="auto"/>
            <w:vAlign w:val="center"/>
            <w:hideMark/>
          </w:tcPr>
          <w:p w14:paraId="0DB986B4" w14:textId="77777777" w:rsidR="009D2AA5" w:rsidRPr="001D666E" w:rsidRDefault="009D2AA5" w:rsidP="00CC3B1E">
            <w:pPr>
              <w:spacing w:after="0" w:line="240" w:lineRule="auto"/>
              <w:jc w:val="center"/>
              <w:rPr>
                <w:rFonts w:ascii="Arial" w:eastAsia="Times New Roman" w:hAnsi="Arial" w:cs="Arial"/>
                <w:lang w:eastAsia="pt-BR"/>
              </w:rPr>
            </w:pPr>
            <w:r w:rsidRPr="001D666E">
              <w:rPr>
                <w:rFonts w:ascii="Arial" w:eastAsia="Times New Roman" w:hAnsi="Arial" w:cs="Arial"/>
                <w:lang w:eastAsia="pt-BR"/>
              </w:rPr>
              <w:t>Obrigatório</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71504E" w14:textId="77777777" w:rsidR="009D2AA5" w:rsidRPr="001D666E" w:rsidRDefault="009D2AA5" w:rsidP="00CC3B1E">
            <w:pPr>
              <w:spacing w:after="0" w:line="240" w:lineRule="auto"/>
              <w:jc w:val="center"/>
              <w:rPr>
                <w:rFonts w:ascii="Arial" w:eastAsia="Times New Roman" w:hAnsi="Arial" w:cs="Arial"/>
                <w:lang w:eastAsia="pt-BR"/>
              </w:rPr>
            </w:pPr>
            <w:r w:rsidRPr="001D666E">
              <w:rPr>
                <w:rFonts w:ascii="Arial" w:eastAsia="Times New Roman" w:hAnsi="Arial" w:cs="Arial"/>
                <w:lang w:eastAsia="pt-BR"/>
              </w:rPr>
              <w:t>VIII</w:t>
            </w:r>
          </w:p>
        </w:tc>
        <w:tc>
          <w:tcPr>
            <w:tcW w:w="874" w:type="dxa"/>
            <w:tcBorders>
              <w:top w:val="single" w:sz="4" w:space="0" w:color="auto"/>
              <w:left w:val="nil"/>
              <w:bottom w:val="single" w:sz="4" w:space="0" w:color="auto"/>
              <w:right w:val="single" w:sz="4" w:space="0" w:color="auto"/>
            </w:tcBorders>
            <w:shd w:val="clear" w:color="auto" w:fill="auto"/>
            <w:noWrap/>
            <w:vAlign w:val="center"/>
            <w:hideMark/>
          </w:tcPr>
          <w:p w14:paraId="13227A8F" w14:textId="684757F9" w:rsidR="009D2AA5" w:rsidRPr="001D666E" w:rsidRDefault="00EF03DC" w:rsidP="00CC3B1E">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Não atende</w:t>
            </w:r>
          </w:p>
        </w:tc>
      </w:tr>
    </w:tbl>
    <w:p w14:paraId="0853455A" w14:textId="2EA2B17F" w:rsidR="009D2AA5" w:rsidRPr="000F51BB" w:rsidRDefault="009D2AA5" w:rsidP="009D2AA5">
      <w:pPr>
        <w:spacing w:before="120" w:after="240" w:line="360" w:lineRule="auto"/>
        <w:jc w:val="center"/>
        <w:rPr>
          <w:rFonts w:ascii="Arial" w:hAnsi="Arial" w:cs="Arial"/>
          <w:b/>
          <w:color w:val="000000" w:themeColor="text1"/>
          <w:sz w:val="20"/>
          <w:szCs w:val="20"/>
        </w:rPr>
      </w:pPr>
      <w:r w:rsidRPr="000F51BB">
        <w:rPr>
          <w:rFonts w:ascii="Arial" w:hAnsi="Arial" w:cs="Arial"/>
          <w:b/>
          <w:color w:val="000000" w:themeColor="text1"/>
          <w:sz w:val="20"/>
          <w:szCs w:val="20"/>
        </w:rPr>
        <w:t xml:space="preserve">Fonte: </w:t>
      </w:r>
      <w:r w:rsidR="00BB07D1" w:rsidRPr="000F51BB">
        <w:rPr>
          <w:rFonts w:ascii="Arial" w:hAnsi="Arial" w:cs="Arial"/>
          <w:b/>
          <w:color w:val="000000" w:themeColor="text1"/>
          <w:sz w:val="20"/>
          <w:szCs w:val="20"/>
        </w:rPr>
        <w:t>Do autor (2022)</w:t>
      </w:r>
    </w:p>
    <w:p w14:paraId="36CAC12C" w14:textId="77777777" w:rsidR="009D2AA5" w:rsidRPr="009D2AA5" w:rsidRDefault="009D2AA5" w:rsidP="009D2AA5">
      <w:pPr>
        <w:rPr>
          <w:lang w:eastAsia="pt-BR"/>
        </w:rPr>
      </w:pPr>
    </w:p>
    <w:p w14:paraId="0F644F9A" w14:textId="28F5FA55" w:rsidR="009D2AA5" w:rsidRDefault="009D2AA5" w:rsidP="009D2AA5">
      <w:pPr>
        <w:pStyle w:val="PargrafodaLista"/>
        <w:numPr>
          <w:ilvl w:val="0"/>
          <w:numId w:val="8"/>
        </w:numPr>
        <w:spacing w:after="0" w:line="360" w:lineRule="auto"/>
        <w:ind w:left="714" w:hanging="357"/>
        <w:jc w:val="both"/>
        <w:rPr>
          <w:rFonts w:ascii="Arial" w:hAnsi="Arial" w:cs="Arial"/>
          <w:sz w:val="24"/>
          <w:szCs w:val="24"/>
          <w:lang w:eastAsia="pt-BR"/>
        </w:rPr>
      </w:pPr>
      <w:r>
        <w:rPr>
          <w:rFonts w:ascii="Arial" w:hAnsi="Arial" w:cs="Arial"/>
          <w:sz w:val="24"/>
          <w:szCs w:val="24"/>
          <w:lang w:eastAsia="pt-BR"/>
        </w:rPr>
        <w:lastRenderedPageBreak/>
        <w:t xml:space="preserve">Problema: </w:t>
      </w:r>
      <w:r w:rsidR="00FB0821">
        <w:rPr>
          <w:rFonts w:ascii="Arial" w:hAnsi="Arial" w:cs="Arial"/>
          <w:sz w:val="24"/>
          <w:szCs w:val="24"/>
          <w:lang w:eastAsia="pt-BR"/>
        </w:rPr>
        <w:t>O s</w:t>
      </w:r>
      <w:r w:rsidR="00EF03DC">
        <w:rPr>
          <w:rFonts w:ascii="Arial" w:hAnsi="Arial" w:cs="Arial"/>
          <w:sz w:val="24"/>
          <w:szCs w:val="24"/>
          <w:lang w:eastAsia="pt-BR"/>
        </w:rPr>
        <w:t>istema atualmente não exibe informações referentes ao último acesso do usuário</w:t>
      </w:r>
    </w:p>
    <w:p w14:paraId="0440EB4F" w14:textId="7F914C3E" w:rsidR="009D2AA5" w:rsidRDefault="009D2AA5" w:rsidP="00CC3B1E">
      <w:pPr>
        <w:pStyle w:val="PargrafodaLista"/>
        <w:numPr>
          <w:ilvl w:val="0"/>
          <w:numId w:val="8"/>
        </w:numPr>
        <w:spacing w:after="0" w:line="360" w:lineRule="auto"/>
        <w:ind w:left="714" w:hanging="357"/>
        <w:jc w:val="both"/>
        <w:rPr>
          <w:rFonts w:ascii="Arial" w:hAnsi="Arial" w:cs="Arial"/>
          <w:sz w:val="24"/>
          <w:szCs w:val="24"/>
          <w:lang w:eastAsia="pt-BR"/>
        </w:rPr>
      </w:pPr>
      <w:r w:rsidRPr="009D2AA5">
        <w:rPr>
          <w:rFonts w:ascii="Arial" w:hAnsi="Arial" w:cs="Arial"/>
          <w:sz w:val="24"/>
          <w:szCs w:val="24"/>
          <w:lang w:eastAsia="pt-BR"/>
        </w:rPr>
        <w:t xml:space="preserve">Impacto: </w:t>
      </w:r>
      <w:r w:rsidR="00EF03DC">
        <w:rPr>
          <w:rFonts w:ascii="Arial" w:hAnsi="Arial" w:cs="Arial"/>
          <w:sz w:val="24"/>
          <w:szCs w:val="24"/>
          <w:lang w:eastAsia="pt-BR"/>
        </w:rPr>
        <w:t xml:space="preserve">Sem as informações do último acesso </w:t>
      </w:r>
      <w:r w:rsidR="00FB0821">
        <w:rPr>
          <w:rFonts w:ascii="Arial" w:hAnsi="Arial" w:cs="Arial"/>
          <w:sz w:val="24"/>
          <w:szCs w:val="24"/>
          <w:lang w:eastAsia="pt-BR"/>
        </w:rPr>
        <w:t xml:space="preserve">o </w:t>
      </w:r>
      <w:r w:rsidR="00EF03DC">
        <w:rPr>
          <w:rFonts w:ascii="Arial" w:hAnsi="Arial" w:cs="Arial"/>
          <w:sz w:val="24"/>
          <w:szCs w:val="24"/>
          <w:lang w:eastAsia="pt-BR"/>
        </w:rPr>
        <w:t>usuário não pode identificar possíveis acessos indevidos gerando grande impacto negativo caso ocorra tal falha.</w:t>
      </w:r>
    </w:p>
    <w:p w14:paraId="22BEDE56" w14:textId="0426DDAA" w:rsidR="009D2AA5" w:rsidRPr="009D2AA5" w:rsidRDefault="009D2AA5" w:rsidP="00CC3B1E">
      <w:pPr>
        <w:pStyle w:val="PargrafodaLista"/>
        <w:numPr>
          <w:ilvl w:val="0"/>
          <w:numId w:val="8"/>
        </w:numPr>
        <w:spacing w:after="0" w:line="360" w:lineRule="auto"/>
        <w:ind w:left="714" w:hanging="357"/>
        <w:jc w:val="both"/>
        <w:rPr>
          <w:rFonts w:ascii="Arial" w:hAnsi="Arial" w:cs="Arial"/>
          <w:sz w:val="24"/>
          <w:szCs w:val="24"/>
          <w:lang w:eastAsia="pt-BR"/>
        </w:rPr>
      </w:pPr>
      <w:r>
        <w:rPr>
          <w:rFonts w:ascii="Arial" w:hAnsi="Arial" w:cs="Arial"/>
          <w:sz w:val="24"/>
          <w:szCs w:val="24"/>
          <w:lang w:eastAsia="pt-BR"/>
        </w:rPr>
        <w:t>Solução:</w:t>
      </w:r>
      <w:r w:rsidRPr="009D2AA5">
        <w:rPr>
          <w:rFonts w:ascii="Arial" w:hAnsi="Arial" w:cs="Arial"/>
          <w:sz w:val="24"/>
          <w:szCs w:val="24"/>
          <w:lang w:eastAsia="pt-BR"/>
        </w:rPr>
        <w:t xml:space="preserve"> </w:t>
      </w:r>
      <w:r w:rsidR="00EF03DC">
        <w:rPr>
          <w:rFonts w:ascii="Arial" w:hAnsi="Arial" w:cs="Arial"/>
          <w:sz w:val="24"/>
          <w:szCs w:val="24"/>
          <w:lang w:eastAsia="pt-BR"/>
        </w:rPr>
        <w:t xml:space="preserve">Para atender este requisito será necessário abrir chamado de melhoria com </w:t>
      </w:r>
      <w:r w:rsidR="00FB0821">
        <w:rPr>
          <w:rFonts w:ascii="Arial" w:hAnsi="Arial" w:cs="Arial"/>
          <w:sz w:val="24"/>
          <w:szCs w:val="24"/>
          <w:lang w:eastAsia="pt-BR"/>
        </w:rPr>
        <w:t xml:space="preserve">o </w:t>
      </w:r>
      <w:r w:rsidR="00EF03DC">
        <w:rPr>
          <w:rFonts w:ascii="Arial" w:hAnsi="Arial" w:cs="Arial"/>
          <w:sz w:val="24"/>
          <w:szCs w:val="24"/>
          <w:lang w:eastAsia="pt-BR"/>
        </w:rPr>
        <w:t xml:space="preserve">fornecedor do </w:t>
      </w:r>
      <w:r w:rsidR="00EF03DC" w:rsidRPr="00EF03DC">
        <w:rPr>
          <w:rFonts w:ascii="Arial" w:hAnsi="Arial" w:cs="Arial"/>
          <w:i/>
          <w:sz w:val="24"/>
          <w:szCs w:val="24"/>
          <w:lang w:eastAsia="pt-BR"/>
        </w:rPr>
        <w:t>software</w:t>
      </w:r>
      <w:r w:rsidR="00EF03DC">
        <w:rPr>
          <w:rFonts w:ascii="Arial" w:hAnsi="Arial" w:cs="Arial"/>
          <w:sz w:val="24"/>
          <w:szCs w:val="24"/>
          <w:lang w:eastAsia="pt-BR"/>
        </w:rPr>
        <w:t xml:space="preserve"> para que apresente as últimas autenticações ou falhas de acesso daquele usuário.  </w:t>
      </w:r>
    </w:p>
    <w:p w14:paraId="331EB21D" w14:textId="77777777" w:rsidR="00267D5A" w:rsidRDefault="00267D5A" w:rsidP="00930ABC"/>
    <w:p w14:paraId="621E97C0" w14:textId="70263B0A" w:rsidR="00EF03DC" w:rsidRPr="001D666E" w:rsidRDefault="00706269" w:rsidP="00706269">
      <w:pPr>
        <w:pStyle w:val="Legenda"/>
        <w:rPr>
          <w:rFonts w:ascii="Arial" w:hAnsi="Arial" w:cs="Arial"/>
          <w:iCs w:val="0"/>
          <w:color w:val="000000"/>
          <w:sz w:val="22"/>
          <w:szCs w:val="22"/>
        </w:rPr>
      </w:pPr>
      <w:bookmarkStart w:id="98" w:name="_Toc105191611"/>
      <w:r>
        <w:t xml:space="preserve">Quadro </w:t>
      </w:r>
      <w:r w:rsidR="00F75A91">
        <w:rPr>
          <w:noProof/>
        </w:rPr>
        <w:fldChar w:fldCharType="begin"/>
      </w:r>
      <w:r w:rsidR="00F75A91">
        <w:rPr>
          <w:noProof/>
        </w:rPr>
        <w:instrText xml:space="preserve"> SEQ Quadro \* ARABIC </w:instrText>
      </w:r>
      <w:r w:rsidR="00F75A91">
        <w:rPr>
          <w:noProof/>
        </w:rPr>
        <w:fldChar w:fldCharType="separate"/>
      </w:r>
      <w:r>
        <w:rPr>
          <w:noProof/>
        </w:rPr>
        <w:t>24</w:t>
      </w:r>
      <w:r w:rsidR="00F75A91">
        <w:rPr>
          <w:noProof/>
        </w:rPr>
        <w:fldChar w:fldCharType="end"/>
      </w:r>
      <w:r>
        <w:t xml:space="preserve"> - </w:t>
      </w:r>
      <w:r>
        <w:rPr>
          <w:rFonts w:ascii="Arial" w:hAnsi="Arial" w:cs="Arial"/>
          <w:iCs w:val="0"/>
          <w:color w:val="000000"/>
          <w:sz w:val="22"/>
          <w:szCs w:val="22"/>
        </w:rPr>
        <w:t>Requisito 43 TISS (2022</w:t>
      </w:r>
      <w:proofErr w:type="gramStart"/>
      <w:r>
        <w:rPr>
          <w:rFonts w:ascii="Arial" w:hAnsi="Arial" w:cs="Arial"/>
          <w:iCs w:val="0"/>
          <w:color w:val="000000"/>
          <w:sz w:val="22"/>
          <w:szCs w:val="22"/>
        </w:rPr>
        <w:t>) Diagnóstico</w:t>
      </w:r>
      <w:proofErr w:type="gramEnd"/>
      <w:r>
        <w:rPr>
          <w:rFonts w:ascii="Arial" w:hAnsi="Arial" w:cs="Arial"/>
          <w:iCs w:val="0"/>
          <w:color w:val="000000"/>
          <w:sz w:val="22"/>
          <w:szCs w:val="22"/>
        </w:rPr>
        <w:t xml:space="preserve"> por imagem</w:t>
      </w:r>
      <w:bookmarkEnd w:id="98"/>
    </w:p>
    <w:tbl>
      <w:tblPr>
        <w:tblW w:w="8872" w:type="dxa"/>
        <w:jc w:val="center"/>
        <w:tblCellMar>
          <w:left w:w="70" w:type="dxa"/>
          <w:right w:w="70" w:type="dxa"/>
        </w:tblCellMar>
        <w:tblLook w:val="04A0" w:firstRow="1" w:lastRow="0" w:firstColumn="1" w:lastColumn="0" w:noHBand="0" w:noVBand="1"/>
      </w:tblPr>
      <w:tblGrid>
        <w:gridCol w:w="1525"/>
        <w:gridCol w:w="3978"/>
        <w:gridCol w:w="1328"/>
        <w:gridCol w:w="1167"/>
        <w:gridCol w:w="874"/>
      </w:tblGrid>
      <w:tr w:rsidR="00EF03DC" w:rsidRPr="001D666E" w14:paraId="5D37D95A" w14:textId="77777777" w:rsidTr="00CC3B1E">
        <w:trPr>
          <w:trHeight w:val="323"/>
          <w:jc w:val="center"/>
        </w:trPr>
        <w:tc>
          <w:tcPr>
            <w:tcW w:w="15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B089BA" w14:textId="77777777" w:rsidR="00EF03DC" w:rsidRPr="001D666E" w:rsidRDefault="00EF03DC" w:rsidP="00CC3B1E">
            <w:pPr>
              <w:spacing w:after="0" w:line="240" w:lineRule="auto"/>
              <w:rPr>
                <w:rFonts w:ascii="Arial" w:eastAsia="Times New Roman" w:hAnsi="Arial" w:cs="Arial"/>
                <w:b/>
                <w:color w:val="000000"/>
                <w:lang w:eastAsia="pt-BR"/>
              </w:rPr>
            </w:pPr>
            <w:r w:rsidRPr="001D666E">
              <w:rPr>
                <w:rFonts w:ascii="Arial" w:eastAsia="Times New Roman" w:hAnsi="Arial" w:cs="Arial"/>
                <w:b/>
                <w:color w:val="000000"/>
                <w:lang w:eastAsia="pt-BR"/>
              </w:rPr>
              <w:t>Requisito</w:t>
            </w:r>
          </w:p>
        </w:tc>
        <w:tc>
          <w:tcPr>
            <w:tcW w:w="3978" w:type="dxa"/>
            <w:tcBorders>
              <w:top w:val="single" w:sz="4" w:space="0" w:color="auto"/>
              <w:left w:val="nil"/>
              <w:bottom w:val="single" w:sz="4" w:space="0" w:color="auto"/>
              <w:right w:val="single" w:sz="4" w:space="0" w:color="auto"/>
            </w:tcBorders>
            <w:shd w:val="clear" w:color="auto" w:fill="auto"/>
            <w:vAlign w:val="center"/>
          </w:tcPr>
          <w:p w14:paraId="71A075DD" w14:textId="77777777" w:rsidR="00EF03DC" w:rsidRPr="001D666E" w:rsidRDefault="00EF03DC" w:rsidP="00CC3B1E">
            <w:pPr>
              <w:spacing w:after="0" w:line="240" w:lineRule="auto"/>
              <w:rPr>
                <w:rFonts w:ascii="Arial" w:eastAsia="Times New Roman" w:hAnsi="Arial" w:cs="Arial"/>
                <w:b/>
                <w:lang w:eastAsia="pt-BR"/>
              </w:rPr>
            </w:pPr>
            <w:r w:rsidRPr="001D666E">
              <w:rPr>
                <w:rFonts w:ascii="Arial" w:eastAsia="Times New Roman" w:hAnsi="Arial" w:cs="Arial"/>
                <w:b/>
                <w:lang w:eastAsia="pt-BR"/>
              </w:rPr>
              <w:t>Descrição</w:t>
            </w:r>
          </w:p>
        </w:tc>
        <w:tc>
          <w:tcPr>
            <w:tcW w:w="1328" w:type="dxa"/>
            <w:tcBorders>
              <w:top w:val="single" w:sz="4" w:space="0" w:color="auto"/>
              <w:left w:val="nil"/>
              <w:bottom w:val="single" w:sz="4" w:space="0" w:color="auto"/>
              <w:right w:val="nil"/>
            </w:tcBorders>
            <w:shd w:val="clear" w:color="auto" w:fill="auto"/>
            <w:vAlign w:val="center"/>
          </w:tcPr>
          <w:p w14:paraId="33D6A290" w14:textId="77777777" w:rsidR="00EF03DC" w:rsidRPr="001D666E" w:rsidRDefault="00EF03DC" w:rsidP="00CC3B1E">
            <w:pPr>
              <w:spacing w:after="0" w:line="240" w:lineRule="auto"/>
              <w:rPr>
                <w:rFonts w:ascii="Arial" w:eastAsia="Times New Roman" w:hAnsi="Arial" w:cs="Arial"/>
                <w:b/>
                <w:color w:val="000000"/>
                <w:lang w:eastAsia="pt-BR"/>
              </w:rPr>
            </w:pPr>
            <w:r w:rsidRPr="001D666E">
              <w:rPr>
                <w:rFonts w:ascii="Arial" w:eastAsia="Times New Roman" w:hAnsi="Arial" w:cs="Arial"/>
                <w:b/>
                <w:color w:val="000000"/>
                <w:lang w:eastAsia="pt-BR"/>
              </w:rPr>
              <w:t>Condição</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14:paraId="4C272AC7" w14:textId="77777777" w:rsidR="00EF03DC" w:rsidRPr="001D666E" w:rsidRDefault="00EF03DC" w:rsidP="00CC3B1E">
            <w:pPr>
              <w:spacing w:after="0" w:line="240" w:lineRule="auto"/>
              <w:rPr>
                <w:rFonts w:ascii="Arial" w:eastAsia="Times New Roman" w:hAnsi="Arial" w:cs="Arial"/>
                <w:b/>
                <w:color w:val="000000"/>
                <w:lang w:eastAsia="pt-BR"/>
              </w:rPr>
            </w:pPr>
            <w:r w:rsidRPr="001D666E">
              <w:rPr>
                <w:rFonts w:ascii="Arial" w:eastAsia="Times New Roman" w:hAnsi="Arial" w:cs="Arial"/>
                <w:b/>
                <w:color w:val="000000"/>
                <w:lang w:eastAsia="pt-BR"/>
              </w:rPr>
              <w:t>Princípio</w:t>
            </w:r>
          </w:p>
        </w:tc>
        <w:tc>
          <w:tcPr>
            <w:tcW w:w="874" w:type="dxa"/>
            <w:tcBorders>
              <w:top w:val="single" w:sz="4" w:space="0" w:color="auto"/>
              <w:left w:val="nil"/>
              <w:bottom w:val="single" w:sz="4" w:space="0" w:color="auto"/>
              <w:right w:val="single" w:sz="4" w:space="0" w:color="auto"/>
            </w:tcBorders>
            <w:shd w:val="clear" w:color="auto" w:fill="auto"/>
            <w:noWrap/>
            <w:vAlign w:val="center"/>
          </w:tcPr>
          <w:p w14:paraId="15A1048A" w14:textId="77777777" w:rsidR="00EF03DC" w:rsidRPr="001D666E" w:rsidRDefault="00EF03DC" w:rsidP="00CC3B1E">
            <w:pPr>
              <w:spacing w:after="0" w:line="240" w:lineRule="auto"/>
              <w:rPr>
                <w:rFonts w:ascii="Arial" w:eastAsia="Times New Roman" w:hAnsi="Arial" w:cs="Arial"/>
                <w:b/>
                <w:color w:val="000000"/>
                <w:lang w:eastAsia="pt-BR"/>
              </w:rPr>
            </w:pPr>
            <w:r w:rsidRPr="001D666E">
              <w:rPr>
                <w:rFonts w:ascii="Arial" w:eastAsia="Times New Roman" w:hAnsi="Arial" w:cs="Arial"/>
                <w:b/>
                <w:color w:val="000000"/>
                <w:lang w:eastAsia="pt-BR"/>
              </w:rPr>
              <w:t>R</w:t>
            </w:r>
          </w:p>
        </w:tc>
      </w:tr>
      <w:tr w:rsidR="00AB53D3" w:rsidRPr="001D666E" w14:paraId="7E7FC67A" w14:textId="77777777" w:rsidTr="00CC3B1E">
        <w:trPr>
          <w:trHeight w:val="1815"/>
          <w:jc w:val="center"/>
        </w:trPr>
        <w:tc>
          <w:tcPr>
            <w:tcW w:w="1525" w:type="dxa"/>
            <w:tcBorders>
              <w:top w:val="single" w:sz="4" w:space="0" w:color="auto"/>
              <w:left w:val="single" w:sz="4" w:space="0" w:color="auto"/>
              <w:bottom w:val="single" w:sz="4" w:space="0" w:color="auto"/>
              <w:right w:val="single" w:sz="4" w:space="0" w:color="auto"/>
            </w:tcBorders>
            <w:shd w:val="clear" w:color="auto" w:fill="auto"/>
            <w:noWrap/>
            <w:hideMark/>
          </w:tcPr>
          <w:p w14:paraId="429A4CE1" w14:textId="77777777" w:rsidR="00AB53D3" w:rsidRPr="001D666E" w:rsidRDefault="00AB53D3" w:rsidP="00AB53D3">
            <w:pPr>
              <w:spacing w:after="0" w:line="240" w:lineRule="auto"/>
              <w:jc w:val="center"/>
              <w:rPr>
                <w:rFonts w:ascii="Arial" w:eastAsia="Times New Roman" w:hAnsi="Arial" w:cs="Arial"/>
                <w:color w:val="000000"/>
                <w:lang w:eastAsia="pt-BR"/>
              </w:rPr>
            </w:pPr>
          </w:p>
          <w:p w14:paraId="34841EE4" w14:textId="77777777" w:rsidR="00AB53D3" w:rsidRPr="001D666E" w:rsidRDefault="00AB53D3" w:rsidP="00AB53D3">
            <w:pPr>
              <w:spacing w:after="0" w:line="240" w:lineRule="auto"/>
              <w:jc w:val="center"/>
              <w:rPr>
                <w:rFonts w:ascii="Arial" w:eastAsia="Times New Roman" w:hAnsi="Arial" w:cs="Arial"/>
                <w:color w:val="000000"/>
                <w:lang w:eastAsia="pt-BR"/>
              </w:rPr>
            </w:pPr>
          </w:p>
          <w:p w14:paraId="4BA1F1C9" w14:textId="77777777" w:rsidR="00AB53D3" w:rsidRDefault="00AB53D3" w:rsidP="00AB53D3">
            <w:pPr>
              <w:spacing w:after="0" w:line="240" w:lineRule="auto"/>
              <w:jc w:val="center"/>
              <w:rPr>
                <w:rFonts w:ascii="Arial" w:eastAsia="Times New Roman" w:hAnsi="Arial" w:cs="Arial"/>
                <w:color w:val="000000"/>
                <w:lang w:eastAsia="pt-BR"/>
              </w:rPr>
            </w:pPr>
          </w:p>
          <w:p w14:paraId="051A3FAC" w14:textId="77777777" w:rsidR="00AB53D3" w:rsidRDefault="00AB53D3" w:rsidP="00AB53D3">
            <w:pPr>
              <w:spacing w:after="0" w:line="240" w:lineRule="auto"/>
              <w:jc w:val="center"/>
              <w:rPr>
                <w:rFonts w:ascii="Arial" w:eastAsia="Times New Roman" w:hAnsi="Arial" w:cs="Arial"/>
                <w:color w:val="000000"/>
                <w:lang w:eastAsia="pt-BR"/>
              </w:rPr>
            </w:pPr>
          </w:p>
          <w:p w14:paraId="62D80C22" w14:textId="77777777" w:rsidR="00AB53D3" w:rsidRDefault="00AB53D3" w:rsidP="00AB53D3">
            <w:pPr>
              <w:spacing w:after="0" w:line="240" w:lineRule="auto"/>
              <w:jc w:val="center"/>
              <w:rPr>
                <w:rFonts w:ascii="Arial" w:eastAsia="Times New Roman" w:hAnsi="Arial" w:cs="Arial"/>
                <w:color w:val="000000"/>
                <w:lang w:eastAsia="pt-BR"/>
              </w:rPr>
            </w:pPr>
          </w:p>
          <w:p w14:paraId="5B096B7F" w14:textId="77777777" w:rsidR="00AB53D3" w:rsidRPr="001D666E" w:rsidRDefault="00AB53D3" w:rsidP="00AB53D3">
            <w:pPr>
              <w:spacing w:after="0" w:line="240" w:lineRule="auto"/>
              <w:jc w:val="center"/>
              <w:rPr>
                <w:rFonts w:ascii="Arial" w:eastAsia="Times New Roman" w:hAnsi="Arial" w:cs="Arial"/>
                <w:color w:val="000000"/>
                <w:lang w:eastAsia="pt-BR"/>
              </w:rPr>
            </w:pPr>
          </w:p>
          <w:p w14:paraId="1EC58782" w14:textId="0677735B" w:rsidR="00AB53D3" w:rsidRPr="001D666E" w:rsidRDefault="00AB53D3" w:rsidP="00AB53D3">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43</w:t>
            </w:r>
          </w:p>
          <w:p w14:paraId="1AEC57C0" w14:textId="77777777" w:rsidR="00AB53D3" w:rsidRPr="001D666E" w:rsidRDefault="00AB53D3" w:rsidP="00AB53D3">
            <w:pPr>
              <w:spacing w:after="0" w:line="240" w:lineRule="auto"/>
              <w:jc w:val="center"/>
              <w:rPr>
                <w:rFonts w:ascii="Arial" w:eastAsia="Times New Roman" w:hAnsi="Arial" w:cs="Arial"/>
                <w:color w:val="000000"/>
                <w:lang w:eastAsia="pt-BR"/>
              </w:rPr>
            </w:pPr>
          </w:p>
          <w:p w14:paraId="77EF2C33" w14:textId="77777777" w:rsidR="00AB53D3" w:rsidRPr="001D666E" w:rsidRDefault="00AB53D3" w:rsidP="00AB53D3">
            <w:pPr>
              <w:spacing w:after="0" w:line="240" w:lineRule="auto"/>
              <w:jc w:val="center"/>
              <w:rPr>
                <w:rFonts w:ascii="Arial" w:eastAsia="Times New Roman" w:hAnsi="Arial" w:cs="Arial"/>
                <w:color w:val="000000"/>
                <w:lang w:eastAsia="pt-BR"/>
              </w:rPr>
            </w:pPr>
          </w:p>
        </w:tc>
        <w:tc>
          <w:tcPr>
            <w:tcW w:w="3978" w:type="dxa"/>
            <w:tcBorders>
              <w:top w:val="single" w:sz="4" w:space="0" w:color="auto"/>
              <w:left w:val="nil"/>
              <w:bottom w:val="single" w:sz="4" w:space="0" w:color="auto"/>
              <w:right w:val="single" w:sz="4" w:space="0" w:color="auto"/>
            </w:tcBorders>
            <w:shd w:val="clear" w:color="auto" w:fill="auto"/>
            <w:hideMark/>
          </w:tcPr>
          <w:p w14:paraId="758131E8" w14:textId="22569FE0" w:rsidR="00AB53D3" w:rsidRPr="00AB53D3" w:rsidRDefault="00AB53D3" w:rsidP="00AB53D3">
            <w:pPr>
              <w:spacing w:after="0" w:line="240" w:lineRule="auto"/>
              <w:jc w:val="both"/>
              <w:rPr>
                <w:rFonts w:ascii="Arial" w:eastAsia="Times New Roman" w:hAnsi="Arial" w:cs="Arial"/>
                <w:lang w:eastAsia="pt-BR"/>
              </w:rPr>
            </w:pPr>
            <w:r w:rsidRPr="00AB53D3">
              <w:rPr>
                <w:rFonts w:ascii="Arial" w:eastAsia="Times New Roman" w:hAnsi="Arial" w:cs="Arial"/>
                <w:lang w:eastAsia="pt-BR"/>
              </w:rPr>
              <w:t xml:space="preserve">Condição: Arquitetura cliente-servidor e autenticação por </w:t>
            </w:r>
            <w:proofErr w:type="spellStart"/>
            <w:r w:rsidRPr="00AB53D3">
              <w:rPr>
                <w:rFonts w:ascii="Arial" w:eastAsia="Times New Roman" w:hAnsi="Arial" w:cs="Arial"/>
                <w:i/>
                <w:lang w:eastAsia="pt-BR"/>
              </w:rPr>
              <w:t>login</w:t>
            </w:r>
            <w:proofErr w:type="spellEnd"/>
            <w:r w:rsidRPr="00AB53D3">
              <w:rPr>
                <w:rFonts w:ascii="Arial" w:eastAsia="Times New Roman" w:hAnsi="Arial" w:cs="Arial"/>
                <w:lang w:eastAsia="pt-BR"/>
              </w:rPr>
              <w:t xml:space="preserve"> e senha. A interface de usuário utilizada para digitação de credenciais de acesso ao sistema (</w:t>
            </w:r>
            <w:proofErr w:type="spellStart"/>
            <w:r w:rsidRPr="00AB53D3">
              <w:rPr>
                <w:rFonts w:ascii="Arial" w:eastAsia="Times New Roman" w:hAnsi="Arial" w:cs="Arial"/>
                <w:i/>
                <w:lang w:eastAsia="pt-BR"/>
              </w:rPr>
              <w:t>login</w:t>
            </w:r>
            <w:proofErr w:type="spellEnd"/>
            <w:r w:rsidRPr="00AB53D3">
              <w:rPr>
                <w:rFonts w:ascii="Arial" w:eastAsia="Times New Roman" w:hAnsi="Arial" w:cs="Arial"/>
                <w:lang w:eastAsia="pt-BR"/>
              </w:rPr>
              <w:t xml:space="preserve"> ou nome do usuário, senha secreta de acesso, PIN) deve impedir a memorização e a visualização de dados anteriores (lista de </w:t>
            </w:r>
            <w:proofErr w:type="spellStart"/>
            <w:r w:rsidRPr="00AB53D3">
              <w:rPr>
                <w:rFonts w:ascii="Arial" w:eastAsia="Times New Roman" w:hAnsi="Arial" w:cs="Arial"/>
                <w:i/>
                <w:lang w:eastAsia="pt-BR"/>
              </w:rPr>
              <w:t>logins</w:t>
            </w:r>
            <w:proofErr w:type="spellEnd"/>
            <w:r w:rsidRPr="00AB53D3">
              <w:rPr>
                <w:rFonts w:ascii="Arial" w:eastAsia="Times New Roman" w:hAnsi="Arial" w:cs="Arial"/>
                <w:lang w:eastAsia="pt-BR"/>
              </w:rPr>
              <w:t xml:space="preserve"> já digitados, lembrança automática de senhas associadas a um </w:t>
            </w:r>
            <w:proofErr w:type="spellStart"/>
            <w:r w:rsidRPr="00AB53D3">
              <w:rPr>
                <w:rFonts w:ascii="Arial" w:eastAsia="Times New Roman" w:hAnsi="Arial" w:cs="Arial"/>
                <w:i/>
                <w:lang w:eastAsia="pt-BR"/>
              </w:rPr>
              <w:t>login</w:t>
            </w:r>
            <w:proofErr w:type="spellEnd"/>
            <w:r w:rsidRPr="00AB53D3">
              <w:rPr>
                <w:rFonts w:ascii="Arial" w:eastAsia="Times New Roman" w:hAnsi="Arial" w:cs="Arial"/>
                <w:lang w:eastAsia="pt-BR"/>
              </w:rPr>
              <w:t>, etc.). Além disso, toda e qualquer digitação direta de senhas deve ser feita por meio de máscara de caracteres que impeça sua visualização por outras pessoas.</w:t>
            </w:r>
          </w:p>
        </w:tc>
        <w:tc>
          <w:tcPr>
            <w:tcW w:w="1328" w:type="dxa"/>
            <w:tcBorders>
              <w:top w:val="single" w:sz="4" w:space="0" w:color="auto"/>
              <w:left w:val="nil"/>
              <w:bottom w:val="single" w:sz="4" w:space="0" w:color="auto"/>
              <w:right w:val="nil"/>
            </w:tcBorders>
            <w:shd w:val="clear" w:color="auto" w:fill="auto"/>
            <w:vAlign w:val="center"/>
            <w:hideMark/>
          </w:tcPr>
          <w:p w14:paraId="7864893D" w14:textId="77777777" w:rsidR="00AB53D3" w:rsidRPr="001D666E" w:rsidRDefault="00AB53D3" w:rsidP="00AB53D3">
            <w:pPr>
              <w:spacing w:after="0" w:line="240" w:lineRule="auto"/>
              <w:jc w:val="center"/>
              <w:rPr>
                <w:rFonts w:ascii="Arial" w:eastAsia="Times New Roman" w:hAnsi="Arial" w:cs="Arial"/>
                <w:lang w:eastAsia="pt-BR"/>
              </w:rPr>
            </w:pPr>
            <w:r w:rsidRPr="001D666E">
              <w:rPr>
                <w:rFonts w:ascii="Arial" w:eastAsia="Times New Roman" w:hAnsi="Arial" w:cs="Arial"/>
                <w:lang w:eastAsia="pt-BR"/>
              </w:rPr>
              <w:t>Obrigatório</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F1E205" w14:textId="05117688" w:rsidR="00AB53D3" w:rsidRPr="001D666E" w:rsidRDefault="00593F77" w:rsidP="00AB53D3">
            <w:pPr>
              <w:spacing w:after="0" w:line="240" w:lineRule="auto"/>
              <w:jc w:val="center"/>
              <w:rPr>
                <w:rFonts w:ascii="Arial" w:eastAsia="Times New Roman" w:hAnsi="Arial" w:cs="Arial"/>
                <w:lang w:eastAsia="pt-BR"/>
              </w:rPr>
            </w:pPr>
            <w:r>
              <w:rPr>
                <w:rFonts w:ascii="Arial" w:eastAsia="Times New Roman" w:hAnsi="Arial" w:cs="Arial"/>
                <w:lang w:eastAsia="pt-BR"/>
              </w:rPr>
              <w:t>VII</w:t>
            </w:r>
          </w:p>
        </w:tc>
        <w:tc>
          <w:tcPr>
            <w:tcW w:w="874" w:type="dxa"/>
            <w:tcBorders>
              <w:top w:val="single" w:sz="4" w:space="0" w:color="auto"/>
              <w:left w:val="nil"/>
              <w:bottom w:val="single" w:sz="4" w:space="0" w:color="auto"/>
              <w:right w:val="single" w:sz="4" w:space="0" w:color="auto"/>
            </w:tcBorders>
            <w:shd w:val="clear" w:color="auto" w:fill="auto"/>
            <w:noWrap/>
            <w:vAlign w:val="center"/>
            <w:hideMark/>
          </w:tcPr>
          <w:p w14:paraId="3178B335" w14:textId="77777777" w:rsidR="00AB53D3" w:rsidRPr="001D666E" w:rsidRDefault="00AB53D3" w:rsidP="00AB53D3">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Não atende</w:t>
            </w:r>
          </w:p>
        </w:tc>
      </w:tr>
    </w:tbl>
    <w:p w14:paraId="06EE2871" w14:textId="7EC962BA" w:rsidR="00EF03DC" w:rsidRPr="000F51BB" w:rsidRDefault="00EF03DC" w:rsidP="00EF03DC">
      <w:pPr>
        <w:spacing w:before="120" w:after="240" w:line="360" w:lineRule="auto"/>
        <w:jc w:val="center"/>
        <w:rPr>
          <w:rFonts w:ascii="Arial" w:hAnsi="Arial" w:cs="Arial"/>
          <w:b/>
          <w:color w:val="000000" w:themeColor="text1"/>
          <w:sz w:val="20"/>
          <w:szCs w:val="20"/>
        </w:rPr>
      </w:pPr>
      <w:r w:rsidRPr="000F51BB">
        <w:rPr>
          <w:rFonts w:ascii="Arial" w:hAnsi="Arial" w:cs="Arial"/>
          <w:b/>
          <w:color w:val="000000" w:themeColor="text1"/>
          <w:sz w:val="20"/>
          <w:szCs w:val="20"/>
        </w:rPr>
        <w:t xml:space="preserve">Fonte: </w:t>
      </w:r>
      <w:r w:rsidR="00BB07D1" w:rsidRPr="000F51BB">
        <w:rPr>
          <w:rFonts w:ascii="Arial" w:hAnsi="Arial" w:cs="Arial"/>
          <w:b/>
          <w:color w:val="000000" w:themeColor="text1"/>
          <w:sz w:val="20"/>
          <w:szCs w:val="20"/>
        </w:rPr>
        <w:t>Do autor (2022)</w:t>
      </w:r>
    </w:p>
    <w:p w14:paraId="21900D0C" w14:textId="33BE5762" w:rsidR="00AB53D3" w:rsidRDefault="00AB53D3" w:rsidP="00AB53D3">
      <w:pPr>
        <w:pStyle w:val="PargrafodaLista"/>
        <w:numPr>
          <w:ilvl w:val="0"/>
          <w:numId w:val="8"/>
        </w:numPr>
        <w:spacing w:after="0" w:line="360" w:lineRule="auto"/>
        <w:ind w:left="714" w:hanging="357"/>
        <w:jc w:val="both"/>
        <w:rPr>
          <w:rFonts w:ascii="Arial" w:hAnsi="Arial" w:cs="Arial"/>
          <w:sz w:val="24"/>
          <w:szCs w:val="24"/>
          <w:lang w:eastAsia="pt-BR"/>
        </w:rPr>
      </w:pPr>
      <w:r>
        <w:rPr>
          <w:rFonts w:ascii="Arial" w:hAnsi="Arial" w:cs="Arial"/>
          <w:sz w:val="24"/>
          <w:szCs w:val="24"/>
          <w:lang w:eastAsia="pt-BR"/>
        </w:rPr>
        <w:t xml:space="preserve">Problema: </w:t>
      </w:r>
      <w:r w:rsidR="00FB0821">
        <w:rPr>
          <w:rFonts w:ascii="Arial" w:hAnsi="Arial" w:cs="Arial"/>
          <w:sz w:val="24"/>
          <w:szCs w:val="24"/>
          <w:lang w:eastAsia="pt-BR"/>
        </w:rPr>
        <w:t>O s</w:t>
      </w:r>
      <w:r>
        <w:rPr>
          <w:rFonts w:ascii="Arial" w:hAnsi="Arial" w:cs="Arial"/>
          <w:sz w:val="24"/>
          <w:szCs w:val="24"/>
          <w:lang w:eastAsia="pt-BR"/>
        </w:rPr>
        <w:t xml:space="preserve">istema atualmente utiliza o </w:t>
      </w:r>
      <w:r w:rsidRPr="00AB53D3">
        <w:rPr>
          <w:rFonts w:ascii="Arial" w:hAnsi="Arial" w:cs="Arial"/>
          <w:i/>
          <w:sz w:val="24"/>
          <w:szCs w:val="24"/>
          <w:lang w:eastAsia="pt-BR"/>
        </w:rPr>
        <w:t>browser</w:t>
      </w:r>
      <w:r>
        <w:rPr>
          <w:rFonts w:ascii="Arial" w:hAnsi="Arial" w:cs="Arial"/>
          <w:sz w:val="24"/>
          <w:szCs w:val="24"/>
          <w:lang w:eastAsia="pt-BR"/>
        </w:rPr>
        <w:t xml:space="preserve"> Google </w:t>
      </w:r>
      <w:proofErr w:type="spellStart"/>
      <w:r>
        <w:rPr>
          <w:rFonts w:ascii="Arial" w:hAnsi="Arial" w:cs="Arial"/>
          <w:sz w:val="24"/>
          <w:szCs w:val="24"/>
          <w:lang w:eastAsia="pt-BR"/>
        </w:rPr>
        <w:t>Chorme</w:t>
      </w:r>
      <w:proofErr w:type="spellEnd"/>
      <w:r>
        <w:rPr>
          <w:rFonts w:ascii="Arial" w:hAnsi="Arial" w:cs="Arial"/>
          <w:sz w:val="24"/>
          <w:szCs w:val="24"/>
          <w:lang w:eastAsia="pt-BR"/>
        </w:rPr>
        <w:t xml:space="preserve"> e desta forma está habilitado a oferecer para gravar credenciais de usuários.</w:t>
      </w:r>
    </w:p>
    <w:p w14:paraId="07FE9BB0" w14:textId="17FFAD4C" w:rsidR="00AB53D3" w:rsidRPr="00AB53D3" w:rsidRDefault="00AB53D3" w:rsidP="00CC3B1E">
      <w:pPr>
        <w:pStyle w:val="PargrafodaLista"/>
        <w:numPr>
          <w:ilvl w:val="0"/>
          <w:numId w:val="8"/>
        </w:numPr>
        <w:spacing w:after="0" w:line="360" w:lineRule="auto"/>
        <w:ind w:left="714" w:hanging="357"/>
        <w:jc w:val="both"/>
        <w:rPr>
          <w:rFonts w:ascii="Arial" w:hAnsi="Arial" w:cs="Arial"/>
          <w:sz w:val="24"/>
          <w:szCs w:val="24"/>
          <w:lang w:eastAsia="pt-BR"/>
        </w:rPr>
      </w:pPr>
      <w:r w:rsidRPr="00AB53D3">
        <w:rPr>
          <w:rFonts w:ascii="Arial" w:hAnsi="Arial" w:cs="Arial"/>
          <w:sz w:val="24"/>
          <w:szCs w:val="24"/>
          <w:lang w:eastAsia="pt-BR"/>
        </w:rPr>
        <w:t xml:space="preserve">Impacto: </w:t>
      </w:r>
      <w:r>
        <w:rPr>
          <w:rFonts w:ascii="Arial" w:hAnsi="Arial" w:cs="Arial"/>
          <w:sz w:val="24"/>
          <w:szCs w:val="24"/>
          <w:lang w:eastAsia="pt-BR"/>
        </w:rPr>
        <w:t xml:space="preserve">Caso usuário deixe suas credenciais salvas em um computador compartilhado pode deixar </w:t>
      </w:r>
      <w:r w:rsidR="00A949E7">
        <w:rPr>
          <w:rFonts w:ascii="Arial" w:hAnsi="Arial" w:cs="Arial"/>
          <w:sz w:val="24"/>
          <w:szCs w:val="24"/>
          <w:lang w:eastAsia="pt-BR"/>
        </w:rPr>
        <w:t>disponível</w:t>
      </w:r>
      <w:r>
        <w:rPr>
          <w:rFonts w:ascii="Arial" w:hAnsi="Arial" w:cs="Arial"/>
          <w:sz w:val="24"/>
          <w:szCs w:val="24"/>
          <w:lang w:eastAsia="pt-BR"/>
        </w:rPr>
        <w:t xml:space="preserve"> </w:t>
      </w:r>
      <w:r w:rsidR="00A949E7">
        <w:rPr>
          <w:rFonts w:ascii="Arial" w:hAnsi="Arial" w:cs="Arial"/>
          <w:sz w:val="24"/>
          <w:szCs w:val="24"/>
          <w:lang w:eastAsia="pt-BR"/>
        </w:rPr>
        <w:t>acesso indevido a pessoal não autorizado e por se tratar de laudos e imagens de exames de pacientes considera-se cr</w:t>
      </w:r>
      <w:r w:rsidR="00FB0821">
        <w:rPr>
          <w:rFonts w:ascii="Arial" w:hAnsi="Arial" w:cs="Arial"/>
          <w:sz w:val="24"/>
          <w:szCs w:val="24"/>
          <w:lang w:eastAsia="pt-BR"/>
        </w:rPr>
        <w:t>í</w:t>
      </w:r>
      <w:r w:rsidR="00A949E7">
        <w:rPr>
          <w:rFonts w:ascii="Arial" w:hAnsi="Arial" w:cs="Arial"/>
          <w:sz w:val="24"/>
          <w:szCs w:val="24"/>
          <w:lang w:eastAsia="pt-BR"/>
        </w:rPr>
        <w:t>tico este impacto.</w:t>
      </w:r>
    </w:p>
    <w:p w14:paraId="76158C36" w14:textId="75F80564" w:rsidR="00A95810" w:rsidRDefault="00AB53D3" w:rsidP="00CC3B1E">
      <w:pPr>
        <w:pStyle w:val="PargrafodaLista"/>
        <w:numPr>
          <w:ilvl w:val="0"/>
          <w:numId w:val="8"/>
        </w:numPr>
        <w:spacing w:after="0" w:line="360" w:lineRule="auto"/>
        <w:ind w:left="714" w:hanging="357"/>
        <w:jc w:val="both"/>
        <w:rPr>
          <w:rFonts w:ascii="Arial" w:hAnsi="Arial" w:cs="Arial"/>
          <w:sz w:val="24"/>
          <w:szCs w:val="24"/>
          <w:lang w:eastAsia="pt-BR"/>
        </w:rPr>
      </w:pPr>
      <w:r w:rsidRPr="00AB53D3">
        <w:rPr>
          <w:rFonts w:ascii="Arial" w:hAnsi="Arial" w:cs="Arial"/>
          <w:sz w:val="24"/>
          <w:szCs w:val="24"/>
          <w:lang w:eastAsia="pt-BR"/>
        </w:rPr>
        <w:t>Solução:</w:t>
      </w:r>
      <w:r w:rsidR="00A949E7">
        <w:rPr>
          <w:rFonts w:ascii="Arial" w:hAnsi="Arial" w:cs="Arial"/>
          <w:sz w:val="24"/>
          <w:szCs w:val="24"/>
          <w:lang w:eastAsia="pt-BR"/>
        </w:rPr>
        <w:t xml:space="preserve"> Sugere-se</w:t>
      </w:r>
      <w:r w:rsidR="00FB0821">
        <w:rPr>
          <w:rFonts w:ascii="Arial" w:hAnsi="Arial" w:cs="Arial"/>
          <w:sz w:val="24"/>
          <w:szCs w:val="24"/>
          <w:lang w:eastAsia="pt-BR"/>
        </w:rPr>
        <w:t>,</w:t>
      </w:r>
      <w:r w:rsidR="00A949E7">
        <w:rPr>
          <w:rFonts w:ascii="Arial" w:hAnsi="Arial" w:cs="Arial"/>
          <w:sz w:val="24"/>
          <w:szCs w:val="24"/>
          <w:lang w:eastAsia="pt-BR"/>
        </w:rPr>
        <w:t xml:space="preserve"> assim como apresentado na secção 6.1 </w:t>
      </w:r>
      <w:proofErr w:type="gramStart"/>
      <w:r w:rsidR="00A949E7">
        <w:rPr>
          <w:rFonts w:ascii="Arial" w:hAnsi="Arial" w:cs="Arial"/>
          <w:sz w:val="24"/>
          <w:szCs w:val="24"/>
          <w:lang w:eastAsia="pt-BR"/>
        </w:rPr>
        <w:t>e Figura</w:t>
      </w:r>
      <w:proofErr w:type="gramEnd"/>
      <w:r w:rsidR="00A949E7">
        <w:rPr>
          <w:rFonts w:ascii="Arial" w:hAnsi="Arial" w:cs="Arial"/>
          <w:sz w:val="24"/>
          <w:szCs w:val="24"/>
          <w:lang w:eastAsia="pt-BR"/>
        </w:rPr>
        <w:t xml:space="preserve"> 9</w:t>
      </w:r>
      <w:r w:rsidR="00FB0821">
        <w:rPr>
          <w:rFonts w:ascii="Arial" w:hAnsi="Arial" w:cs="Arial"/>
          <w:sz w:val="24"/>
          <w:szCs w:val="24"/>
          <w:lang w:eastAsia="pt-BR"/>
        </w:rPr>
        <w:t>,</w:t>
      </w:r>
      <w:r w:rsidR="00A949E7">
        <w:rPr>
          <w:rFonts w:ascii="Arial" w:hAnsi="Arial" w:cs="Arial"/>
          <w:sz w:val="24"/>
          <w:szCs w:val="24"/>
          <w:lang w:eastAsia="pt-BR"/>
        </w:rPr>
        <w:t xml:space="preserve"> bloquear que o browser ofereça para gravar credenciais de acessos impedindo assim acesso não autorizado ao sistema. </w:t>
      </w:r>
    </w:p>
    <w:p w14:paraId="74E0AD4A" w14:textId="77777777" w:rsidR="00593F77" w:rsidRDefault="00593F77" w:rsidP="00593F77">
      <w:pPr>
        <w:spacing w:after="0" w:line="360" w:lineRule="auto"/>
        <w:jc w:val="both"/>
        <w:rPr>
          <w:rFonts w:ascii="Arial" w:hAnsi="Arial" w:cs="Arial"/>
          <w:sz w:val="24"/>
          <w:szCs w:val="24"/>
          <w:lang w:eastAsia="pt-BR"/>
        </w:rPr>
      </w:pPr>
    </w:p>
    <w:p w14:paraId="0DB5D10C" w14:textId="77777777" w:rsidR="00593F77" w:rsidRPr="00593F77" w:rsidRDefault="00593F77" w:rsidP="00593F77">
      <w:pPr>
        <w:spacing w:after="0" w:line="360" w:lineRule="auto"/>
        <w:jc w:val="both"/>
        <w:rPr>
          <w:rFonts w:ascii="Arial" w:hAnsi="Arial" w:cs="Arial"/>
          <w:sz w:val="24"/>
          <w:szCs w:val="24"/>
          <w:lang w:eastAsia="pt-BR"/>
        </w:rPr>
      </w:pPr>
    </w:p>
    <w:p w14:paraId="23227818" w14:textId="77777777" w:rsidR="00A95810" w:rsidRPr="00AB53D3" w:rsidRDefault="00A95810" w:rsidP="00AB53D3">
      <w:pPr>
        <w:pStyle w:val="PargrafodaLista"/>
        <w:spacing w:after="0" w:line="360" w:lineRule="auto"/>
        <w:ind w:left="714"/>
        <w:jc w:val="both"/>
        <w:rPr>
          <w:rFonts w:ascii="Arial" w:hAnsi="Arial" w:cs="Arial"/>
          <w:sz w:val="24"/>
          <w:szCs w:val="24"/>
          <w:lang w:eastAsia="pt-BR"/>
        </w:rPr>
      </w:pPr>
    </w:p>
    <w:p w14:paraId="62A0D76E" w14:textId="1DA65AE4" w:rsidR="00593F77" w:rsidRPr="001D666E" w:rsidRDefault="00706269" w:rsidP="00706269">
      <w:pPr>
        <w:pStyle w:val="Legenda"/>
        <w:rPr>
          <w:rFonts w:ascii="Arial" w:hAnsi="Arial" w:cs="Arial"/>
          <w:iCs w:val="0"/>
          <w:color w:val="000000"/>
          <w:sz w:val="22"/>
          <w:szCs w:val="22"/>
        </w:rPr>
      </w:pPr>
      <w:bookmarkStart w:id="99" w:name="_Toc105191612"/>
      <w:r>
        <w:lastRenderedPageBreak/>
        <w:t xml:space="preserve">Quadro </w:t>
      </w:r>
      <w:r w:rsidR="00F75A91">
        <w:rPr>
          <w:noProof/>
        </w:rPr>
        <w:fldChar w:fldCharType="begin"/>
      </w:r>
      <w:r w:rsidR="00F75A91">
        <w:rPr>
          <w:noProof/>
        </w:rPr>
        <w:instrText xml:space="preserve"> SEQ Quadro \* ARABIC </w:instrText>
      </w:r>
      <w:r w:rsidR="00F75A91">
        <w:rPr>
          <w:noProof/>
        </w:rPr>
        <w:fldChar w:fldCharType="separate"/>
      </w:r>
      <w:r>
        <w:rPr>
          <w:noProof/>
        </w:rPr>
        <w:t>25</w:t>
      </w:r>
      <w:r w:rsidR="00F75A91">
        <w:rPr>
          <w:noProof/>
        </w:rPr>
        <w:fldChar w:fldCharType="end"/>
      </w:r>
      <w:r>
        <w:t xml:space="preserve"> - </w:t>
      </w:r>
      <w:r>
        <w:rPr>
          <w:rFonts w:ascii="Arial" w:hAnsi="Arial" w:cs="Arial"/>
          <w:iCs w:val="0"/>
          <w:color w:val="000000"/>
          <w:sz w:val="22"/>
          <w:szCs w:val="22"/>
        </w:rPr>
        <w:t>Requisito 67 TISS (2022</w:t>
      </w:r>
      <w:proofErr w:type="gramStart"/>
      <w:r>
        <w:rPr>
          <w:rFonts w:ascii="Arial" w:hAnsi="Arial" w:cs="Arial"/>
          <w:iCs w:val="0"/>
          <w:color w:val="000000"/>
          <w:sz w:val="22"/>
          <w:szCs w:val="22"/>
        </w:rPr>
        <w:t>) Diagnóstico</w:t>
      </w:r>
      <w:proofErr w:type="gramEnd"/>
      <w:r>
        <w:rPr>
          <w:rFonts w:ascii="Arial" w:hAnsi="Arial" w:cs="Arial"/>
          <w:iCs w:val="0"/>
          <w:color w:val="000000"/>
          <w:sz w:val="22"/>
          <w:szCs w:val="22"/>
        </w:rPr>
        <w:t xml:space="preserve"> por imagem</w:t>
      </w:r>
      <w:bookmarkEnd w:id="99"/>
    </w:p>
    <w:tbl>
      <w:tblPr>
        <w:tblW w:w="8872" w:type="dxa"/>
        <w:jc w:val="center"/>
        <w:tblCellMar>
          <w:left w:w="70" w:type="dxa"/>
          <w:right w:w="70" w:type="dxa"/>
        </w:tblCellMar>
        <w:tblLook w:val="04A0" w:firstRow="1" w:lastRow="0" w:firstColumn="1" w:lastColumn="0" w:noHBand="0" w:noVBand="1"/>
      </w:tblPr>
      <w:tblGrid>
        <w:gridCol w:w="1525"/>
        <w:gridCol w:w="3978"/>
        <w:gridCol w:w="1328"/>
        <w:gridCol w:w="1167"/>
        <w:gridCol w:w="874"/>
      </w:tblGrid>
      <w:tr w:rsidR="00593F77" w:rsidRPr="001D666E" w14:paraId="46F4CE4B" w14:textId="77777777" w:rsidTr="00CC3B1E">
        <w:trPr>
          <w:trHeight w:val="323"/>
          <w:jc w:val="center"/>
        </w:trPr>
        <w:tc>
          <w:tcPr>
            <w:tcW w:w="15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757ED0" w14:textId="77777777" w:rsidR="00593F77" w:rsidRPr="001D666E" w:rsidRDefault="00593F77" w:rsidP="00CC3B1E">
            <w:pPr>
              <w:spacing w:after="0" w:line="240" w:lineRule="auto"/>
              <w:rPr>
                <w:rFonts w:ascii="Arial" w:eastAsia="Times New Roman" w:hAnsi="Arial" w:cs="Arial"/>
                <w:b/>
                <w:color w:val="000000"/>
                <w:lang w:eastAsia="pt-BR"/>
              </w:rPr>
            </w:pPr>
            <w:r w:rsidRPr="001D666E">
              <w:rPr>
                <w:rFonts w:ascii="Arial" w:eastAsia="Times New Roman" w:hAnsi="Arial" w:cs="Arial"/>
                <w:b/>
                <w:color w:val="000000"/>
                <w:lang w:eastAsia="pt-BR"/>
              </w:rPr>
              <w:t>Requisito</w:t>
            </w:r>
          </w:p>
        </w:tc>
        <w:tc>
          <w:tcPr>
            <w:tcW w:w="3978" w:type="dxa"/>
            <w:tcBorders>
              <w:top w:val="single" w:sz="4" w:space="0" w:color="auto"/>
              <w:left w:val="nil"/>
              <w:bottom w:val="single" w:sz="4" w:space="0" w:color="auto"/>
              <w:right w:val="single" w:sz="4" w:space="0" w:color="auto"/>
            </w:tcBorders>
            <w:shd w:val="clear" w:color="auto" w:fill="auto"/>
            <w:vAlign w:val="center"/>
          </w:tcPr>
          <w:p w14:paraId="698EC1F5" w14:textId="77777777" w:rsidR="00593F77" w:rsidRPr="001D666E" w:rsidRDefault="00593F77" w:rsidP="00CC3B1E">
            <w:pPr>
              <w:spacing w:after="0" w:line="240" w:lineRule="auto"/>
              <w:rPr>
                <w:rFonts w:ascii="Arial" w:eastAsia="Times New Roman" w:hAnsi="Arial" w:cs="Arial"/>
                <w:b/>
                <w:lang w:eastAsia="pt-BR"/>
              </w:rPr>
            </w:pPr>
            <w:r w:rsidRPr="001D666E">
              <w:rPr>
                <w:rFonts w:ascii="Arial" w:eastAsia="Times New Roman" w:hAnsi="Arial" w:cs="Arial"/>
                <w:b/>
                <w:lang w:eastAsia="pt-BR"/>
              </w:rPr>
              <w:t>Descrição</w:t>
            </w:r>
          </w:p>
        </w:tc>
        <w:tc>
          <w:tcPr>
            <w:tcW w:w="1328" w:type="dxa"/>
            <w:tcBorders>
              <w:top w:val="single" w:sz="4" w:space="0" w:color="auto"/>
              <w:left w:val="nil"/>
              <w:bottom w:val="single" w:sz="4" w:space="0" w:color="auto"/>
              <w:right w:val="nil"/>
            </w:tcBorders>
            <w:shd w:val="clear" w:color="auto" w:fill="auto"/>
            <w:vAlign w:val="center"/>
          </w:tcPr>
          <w:p w14:paraId="24B3D063" w14:textId="77777777" w:rsidR="00593F77" w:rsidRPr="001D666E" w:rsidRDefault="00593F77" w:rsidP="00CC3B1E">
            <w:pPr>
              <w:spacing w:after="0" w:line="240" w:lineRule="auto"/>
              <w:rPr>
                <w:rFonts w:ascii="Arial" w:eastAsia="Times New Roman" w:hAnsi="Arial" w:cs="Arial"/>
                <w:b/>
                <w:color w:val="000000"/>
                <w:lang w:eastAsia="pt-BR"/>
              </w:rPr>
            </w:pPr>
            <w:r w:rsidRPr="001D666E">
              <w:rPr>
                <w:rFonts w:ascii="Arial" w:eastAsia="Times New Roman" w:hAnsi="Arial" w:cs="Arial"/>
                <w:b/>
                <w:color w:val="000000"/>
                <w:lang w:eastAsia="pt-BR"/>
              </w:rPr>
              <w:t>Condição</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14:paraId="214E2D86" w14:textId="77777777" w:rsidR="00593F77" w:rsidRPr="001D666E" w:rsidRDefault="00593F77" w:rsidP="00CC3B1E">
            <w:pPr>
              <w:spacing w:after="0" w:line="240" w:lineRule="auto"/>
              <w:rPr>
                <w:rFonts w:ascii="Arial" w:eastAsia="Times New Roman" w:hAnsi="Arial" w:cs="Arial"/>
                <w:b/>
                <w:color w:val="000000"/>
                <w:lang w:eastAsia="pt-BR"/>
              </w:rPr>
            </w:pPr>
            <w:r w:rsidRPr="001D666E">
              <w:rPr>
                <w:rFonts w:ascii="Arial" w:eastAsia="Times New Roman" w:hAnsi="Arial" w:cs="Arial"/>
                <w:b/>
                <w:color w:val="000000"/>
                <w:lang w:eastAsia="pt-BR"/>
              </w:rPr>
              <w:t>Princípio</w:t>
            </w:r>
          </w:p>
        </w:tc>
        <w:tc>
          <w:tcPr>
            <w:tcW w:w="874" w:type="dxa"/>
            <w:tcBorders>
              <w:top w:val="single" w:sz="4" w:space="0" w:color="auto"/>
              <w:left w:val="nil"/>
              <w:bottom w:val="single" w:sz="4" w:space="0" w:color="auto"/>
              <w:right w:val="single" w:sz="4" w:space="0" w:color="auto"/>
            </w:tcBorders>
            <w:shd w:val="clear" w:color="auto" w:fill="auto"/>
            <w:noWrap/>
            <w:vAlign w:val="center"/>
          </w:tcPr>
          <w:p w14:paraId="4F353310" w14:textId="77777777" w:rsidR="00593F77" w:rsidRPr="001D666E" w:rsidRDefault="00593F77" w:rsidP="00CC3B1E">
            <w:pPr>
              <w:spacing w:after="0" w:line="240" w:lineRule="auto"/>
              <w:rPr>
                <w:rFonts w:ascii="Arial" w:eastAsia="Times New Roman" w:hAnsi="Arial" w:cs="Arial"/>
                <w:b/>
                <w:color w:val="000000"/>
                <w:lang w:eastAsia="pt-BR"/>
              </w:rPr>
            </w:pPr>
            <w:r w:rsidRPr="001D666E">
              <w:rPr>
                <w:rFonts w:ascii="Arial" w:eastAsia="Times New Roman" w:hAnsi="Arial" w:cs="Arial"/>
                <w:b/>
                <w:color w:val="000000"/>
                <w:lang w:eastAsia="pt-BR"/>
              </w:rPr>
              <w:t>R</w:t>
            </w:r>
          </w:p>
        </w:tc>
      </w:tr>
      <w:tr w:rsidR="00593F77" w:rsidRPr="001D666E" w14:paraId="1FE035F6" w14:textId="77777777" w:rsidTr="00CC3B1E">
        <w:trPr>
          <w:trHeight w:val="1815"/>
          <w:jc w:val="center"/>
        </w:trPr>
        <w:tc>
          <w:tcPr>
            <w:tcW w:w="1525" w:type="dxa"/>
            <w:tcBorders>
              <w:top w:val="single" w:sz="4" w:space="0" w:color="auto"/>
              <w:left w:val="single" w:sz="4" w:space="0" w:color="auto"/>
              <w:bottom w:val="single" w:sz="4" w:space="0" w:color="auto"/>
              <w:right w:val="single" w:sz="4" w:space="0" w:color="auto"/>
            </w:tcBorders>
            <w:shd w:val="clear" w:color="auto" w:fill="auto"/>
            <w:noWrap/>
            <w:hideMark/>
          </w:tcPr>
          <w:p w14:paraId="389AF926" w14:textId="77777777" w:rsidR="00593F77" w:rsidRPr="001D666E" w:rsidRDefault="00593F77" w:rsidP="00CC3B1E">
            <w:pPr>
              <w:spacing w:after="0" w:line="240" w:lineRule="auto"/>
              <w:jc w:val="center"/>
              <w:rPr>
                <w:rFonts w:ascii="Arial" w:eastAsia="Times New Roman" w:hAnsi="Arial" w:cs="Arial"/>
                <w:color w:val="000000"/>
                <w:lang w:eastAsia="pt-BR"/>
              </w:rPr>
            </w:pPr>
          </w:p>
          <w:p w14:paraId="2C5501D8" w14:textId="77777777" w:rsidR="00593F77" w:rsidRPr="001D666E" w:rsidRDefault="00593F77" w:rsidP="00CC3B1E">
            <w:pPr>
              <w:spacing w:after="0" w:line="240" w:lineRule="auto"/>
              <w:jc w:val="center"/>
              <w:rPr>
                <w:rFonts w:ascii="Arial" w:eastAsia="Times New Roman" w:hAnsi="Arial" w:cs="Arial"/>
                <w:color w:val="000000"/>
                <w:lang w:eastAsia="pt-BR"/>
              </w:rPr>
            </w:pPr>
          </w:p>
          <w:p w14:paraId="7E8D7DAC" w14:textId="77777777" w:rsidR="00593F77" w:rsidRDefault="00593F77" w:rsidP="00CC3B1E">
            <w:pPr>
              <w:spacing w:after="0" w:line="240" w:lineRule="auto"/>
              <w:jc w:val="center"/>
              <w:rPr>
                <w:rFonts w:ascii="Arial" w:eastAsia="Times New Roman" w:hAnsi="Arial" w:cs="Arial"/>
                <w:color w:val="000000"/>
                <w:lang w:eastAsia="pt-BR"/>
              </w:rPr>
            </w:pPr>
          </w:p>
          <w:p w14:paraId="151B2A12" w14:textId="77777777" w:rsidR="00593F77" w:rsidRDefault="00593F77" w:rsidP="00CC3B1E">
            <w:pPr>
              <w:spacing w:after="0" w:line="240" w:lineRule="auto"/>
              <w:jc w:val="center"/>
              <w:rPr>
                <w:rFonts w:ascii="Arial" w:eastAsia="Times New Roman" w:hAnsi="Arial" w:cs="Arial"/>
                <w:color w:val="000000"/>
                <w:lang w:eastAsia="pt-BR"/>
              </w:rPr>
            </w:pPr>
          </w:p>
          <w:p w14:paraId="3010E843" w14:textId="7A17EF55" w:rsidR="00593F77" w:rsidRPr="001D666E" w:rsidRDefault="00593F77" w:rsidP="00CC3B1E">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67</w:t>
            </w:r>
          </w:p>
          <w:p w14:paraId="13AB2AD5" w14:textId="77777777" w:rsidR="00593F77" w:rsidRPr="001D666E" w:rsidRDefault="00593F77" w:rsidP="00CC3B1E">
            <w:pPr>
              <w:spacing w:after="0" w:line="240" w:lineRule="auto"/>
              <w:jc w:val="center"/>
              <w:rPr>
                <w:rFonts w:ascii="Arial" w:eastAsia="Times New Roman" w:hAnsi="Arial" w:cs="Arial"/>
                <w:color w:val="000000"/>
                <w:lang w:eastAsia="pt-BR"/>
              </w:rPr>
            </w:pPr>
          </w:p>
          <w:p w14:paraId="2896F4B6" w14:textId="77777777" w:rsidR="00593F77" w:rsidRPr="001D666E" w:rsidRDefault="00593F77" w:rsidP="00CC3B1E">
            <w:pPr>
              <w:spacing w:after="0" w:line="240" w:lineRule="auto"/>
              <w:jc w:val="center"/>
              <w:rPr>
                <w:rFonts w:ascii="Arial" w:eastAsia="Times New Roman" w:hAnsi="Arial" w:cs="Arial"/>
                <w:color w:val="000000"/>
                <w:lang w:eastAsia="pt-BR"/>
              </w:rPr>
            </w:pPr>
          </w:p>
        </w:tc>
        <w:tc>
          <w:tcPr>
            <w:tcW w:w="3978" w:type="dxa"/>
            <w:tcBorders>
              <w:top w:val="single" w:sz="4" w:space="0" w:color="auto"/>
              <w:left w:val="nil"/>
              <w:bottom w:val="single" w:sz="4" w:space="0" w:color="auto"/>
              <w:right w:val="single" w:sz="4" w:space="0" w:color="auto"/>
            </w:tcBorders>
            <w:shd w:val="clear" w:color="auto" w:fill="auto"/>
            <w:hideMark/>
          </w:tcPr>
          <w:p w14:paraId="711A05CE" w14:textId="77777777" w:rsidR="00593F77" w:rsidRPr="00593F77" w:rsidRDefault="00593F77" w:rsidP="00593F77">
            <w:pPr>
              <w:spacing w:after="0" w:line="240" w:lineRule="auto"/>
              <w:jc w:val="both"/>
              <w:rPr>
                <w:rFonts w:ascii="Arial" w:eastAsia="Times New Roman" w:hAnsi="Arial" w:cs="Arial"/>
                <w:lang w:eastAsia="pt-BR"/>
              </w:rPr>
            </w:pPr>
            <w:r w:rsidRPr="00593F77">
              <w:rPr>
                <w:rFonts w:ascii="Arial" w:eastAsia="Times New Roman" w:hAnsi="Arial" w:cs="Arial"/>
                <w:lang w:eastAsia="pt-BR"/>
              </w:rPr>
              <w:t>Mínimo de 08 caracteres utilizando pelo menos um (01) caractere de cada um dos quatro (4) tipos de caracteres listados abaixo:</w:t>
            </w:r>
          </w:p>
          <w:p w14:paraId="0E5D9A50" w14:textId="77777777" w:rsidR="00593F77" w:rsidRPr="00593F77" w:rsidRDefault="00593F77" w:rsidP="00593F77">
            <w:pPr>
              <w:spacing w:after="0" w:line="240" w:lineRule="auto"/>
              <w:jc w:val="both"/>
              <w:rPr>
                <w:rFonts w:ascii="Arial" w:eastAsia="Times New Roman" w:hAnsi="Arial" w:cs="Arial"/>
                <w:lang w:eastAsia="pt-BR"/>
              </w:rPr>
            </w:pPr>
            <w:r w:rsidRPr="00593F77">
              <w:rPr>
                <w:rFonts w:ascii="Arial" w:eastAsia="Times New Roman" w:hAnsi="Arial" w:cs="Arial"/>
                <w:lang w:eastAsia="pt-BR"/>
              </w:rPr>
              <w:t>• Letras Maiúsculas (AZ)</w:t>
            </w:r>
          </w:p>
          <w:p w14:paraId="37F5A6E3" w14:textId="77777777" w:rsidR="00593F77" w:rsidRPr="00593F77" w:rsidRDefault="00593F77" w:rsidP="00593F77">
            <w:pPr>
              <w:spacing w:after="0" w:line="240" w:lineRule="auto"/>
              <w:jc w:val="both"/>
              <w:rPr>
                <w:rFonts w:ascii="Arial" w:eastAsia="Times New Roman" w:hAnsi="Arial" w:cs="Arial"/>
                <w:lang w:eastAsia="pt-BR"/>
              </w:rPr>
            </w:pPr>
            <w:r w:rsidRPr="00593F77">
              <w:rPr>
                <w:rFonts w:ascii="Arial" w:eastAsia="Times New Roman" w:hAnsi="Arial" w:cs="Arial"/>
                <w:lang w:eastAsia="pt-BR"/>
              </w:rPr>
              <w:t>• Letras Minúsculas (az)</w:t>
            </w:r>
          </w:p>
          <w:p w14:paraId="6610124D" w14:textId="77777777" w:rsidR="00593F77" w:rsidRPr="00593F77" w:rsidRDefault="00593F77" w:rsidP="00593F77">
            <w:pPr>
              <w:spacing w:after="0" w:line="240" w:lineRule="auto"/>
              <w:jc w:val="both"/>
              <w:rPr>
                <w:rFonts w:ascii="Arial" w:eastAsia="Times New Roman" w:hAnsi="Arial" w:cs="Arial"/>
                <w:lang w:eastAsia="pt-BR"/>
              </w:rPr>
            </w:pPr>
            <w:r w:rsidRPr="00593F77">
              <w:rPr>
                <w:rFonts w:ascii="Arial" w:eastAsia="Times New Roman" w:hAnsi="Arial" w:cs="Arial"/>
                <w:lang w:eastAsia="pt-BR"/>
              </w:rPr>
              <w:t>• Números (0-9)</w:t>
            </w:r>
          </w:p>
          <w:p w14:paraId="4236C0F6" w14:textId="4F5ED1AF" w:rsidR="00593F77" w:rsidRPr="00AB53D3" w:rsidRDefault="00593F77" w:rsidP="00593F77">
            <w:pPr>
              <w:spacing w:after="0" w:line="240" w:lineRule="auto"/>
              <w:jc w:val="both"/>
              <w:rPr>
                <w:rFonts w:ascii="Arial" w:eastAsia="Times New Roman" w:hAnsi="Arial" w:cs="Arial"/>
                <w:lang w:eastAsia="pt-BR"/>
              </w:rPr>
            </w:pPr>
            <w:r w:rsidRPr="00593F77">
              <w:rPr>
                <w:rFonts w:ascii="Arial" w:eastAsia="Times New Roman" w:hAnsi="Arial" w:cs="Arial"/>
                <w:lang w:eastAsia="pt-BR"/>
              </w:rPr>
              <w:t xml:space="preserve">• Símbolos ASCII (`~! @ # $% ^ &amp; * () _ + - = {} | \:"; '&lt;&gt;?,. / </w:t>
            </w:r>
            <w:proofErr w:type="gramStart"/>
            <w:r w:rsidRPr="00593F77">
              <w:rPr>
                <w:rFonts w:ascii="Arial" w:eastAsia="Times New Roman" w:hAnsi="Arial" w:cs="Arial"/>
                <w:lang w:eastAsia="pt-BR"/>
              </w:rPr>
              <w:t>e</w:t>
            </w:r>
            <w:proofErr w:type="gramEnd"/>
            <w:r w:rsidRPr="00593F77">
              <w:rPr>
                <w:rFonts w:ascii="Arial" w:eastAsia="Times New Roman" w:hAnsi="Arial" w:cs="Arial"/>
                <w:lang w:eastAsia="pt-BR"/>
              </w:rPr>
              <w:t xml:space="preserve"> espaço) e</w:t>
            </w:r>
            <w:r>
              <w:rPr>
                <w:rFonts w:ascii="Arial" w:eastAsia="Times New Roman" w:hAnsi="Arial" w:cs="Arial"/>
                <w:lang w:eastAsia="pt-BR"/>
              </w:rPr>
              <w:t xml:space="preserve"> c</w:t>
            </w:r>
            <w:r w:rsidRPr="00593F77">
              <w:rPr>
                <w:rFonts w:ascii="Arial" w:eastAsia="Times New Roman" w:hAnsi="Arial" w:cs="Arial"/>
                <w:lang w:eastAsia="pt-BR"/>
              </w:rPr>
              <w:t>aracteres</w:t>
            </w:r>
            <w:r>
              <w:rPr>
                <w:rFonts w:ascii="Arial" w:eastAsia="Times New Roman" w:hAnsi="Arial" w:cs="Arial"/>
                <w:lang w:eastAsia="pt-BR"/>
              </w:rPr>
              <w:t xml:space="preserve"> </w:t>
            </w:r>
            <w:proofErr w:type="spellStart"/>
            <w:r w:rsidRPr="00593F77">
              <w:rPr>
                <w:rFonts w:ascii="Arial" w:eastAsia="Times New Roman" w:hAnsi="Arial" w:cs="Arial"/>
                <w:i/>
                <w:lang w:eastAsia="pt-BR"/>
              </w:rPr>
              <w:t>unicode</w:t>
            </w:r>
            <w:proofErr w:type="spellEnd"/>
            <w:r w:rsidRPr="00593F77">
              <w:rPr>
                <w:rFonts w:ascii="Arial" w:eastAsia="Times New Roman" w:hAnsi="Arial" w:cs="Arial"/>
                <w:lang w:eastAsia="pt-BR"/>
              </w:rPr>
              <w:t>.</w:t>
            </w:r>
          </w:p>
        </w:tc>
        <w:tc>
          <w:tcPr>
            <w:tcW w:w="1328" w:type="dxa"/>
            <w:tcBorders>
              <w:top w:val="single" w:sz="4" w:space="0" w:color="auto"/>
              <w:left w:val="nil"/>
              <w:bottom w:val="single" w:sz="4" w:space="0" w:color="auto"/>
              <w:right w:val="nil"/>
            </w:tcBorders>
            <w:shd w:val="clear" w:color="auto" w:fill="auto"/>
            <w:vAlign w:val="center"/>
            <w:hideMark/>
          </w:tcPr>
          <w:p w14:paraId="499564D9" w14:textId="77777777" w:rsidR="00593F77" w:rsidRPr="001D666E" w:rsidRDefault="00593F77" w:rsidP="00CC3B1E">
            <w:pPr>
              <w:spacing w:after="0" w:line="240" w:lineRule="auto"/>
              <w:jc w:val="center"/>
              <w:rPr>
                <w:rFonts w:ascii="Arial" w:eastAsia="Times New Roman" w:hAnsi="Arial" w:cs="Arial"/>
                <w:lang w:eastAsia="pt-BR"/>
              </w:rPr>
            </w:pPr>
            <w:r w:rsidRPr="001D666E">
              <w:rPr>
                <w:rFonts w:ascii="Arial" w:eastAsia="Times New Roman" w:hAnsi="Arial" w:cs="Arial"/>
                <w:lang w:eastAsia="pt-BR"/>
              </w:rPr>
              <w:t>Obrigatório</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4ABD9D" w14:textId="1ECC4658" w:rsidR="00593F77" w:rsidRPr="001D666E" w:rsidRDefault="00593F77" w:rsidP="00CC3B1E">
            <w:pPr>
              <w:spacing w:after="0" w:line="240" w:lineRule="auto"/>
              <w:jc w:val="center"/>
              <w:rPr>
                <w:rFonts w:ascii="Arial" w:eastAsia="Times New Roman" w:hAnsi="Arial" w:cs="Arial"/>
                <w:lang w:eastAsia="pt-BR"/>
              </w:rPr>
            </w:pPr>
            <w:r>
              <w:rPr>
                <w:rFonts w:ascii="Arial" w:eastAsia="Times New Roman" w:hAnsi="Arial" w:cs="Arial"/>
                <w:lang w:eastAsia="pt-BR"/>
              </w:rPr>
              <w:t>VII</w:t>
            </w:r>
          </w:p>
        </w:tc>
        <w:tc>
          <w:tcPr>
            <w:tcW w:w="874" w:type="dxa"/>
            <w:tcBorders>
              <w:top w:val="single" w:sz="4" w:space="0" w:color="auto"/>
              <w:left w:val="nil"/>
              <w:bottom w:val="single" w:sz="4" w:space="0" w:color="auto"/>
              <w:right w:val="single" w:sz="4" w:space="0" w:color="auto"/>
            </w:tcBorders>
            <w:shd w:val="clear" w:color="auto" w:fill="auto"/>
            <w:noWrap/>
            <w:vAlign w:val="center"/>
            <w:hideMark/>
          </w:tcPr>
          <w:p w14:paraId="6558EF46" w14:textId="77777777" w:rsidR="00593F77" w:rsidRPr="001D666E" w:rsidRDefault="00593F77" w:rsidP="00CC3B1E">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Não atende</w:t>
            </w:r>
          </w:p>
        </w:tc>
      </w:tr>
    </w:tbl>
    <w:p w14:paraId="7782ED90" w14:textId="77777777" w:rsidR="00593F77" w:rsidRPr="000F51BB" w:rsidRDefault="00593F77" w:rsidP="00593F77">
      <w:pPr>
        <w:spacing w:before="120" w:after="240" w:line="360" w:lineRule="auto"/>
        <w:jc w:val="center"/>
        <w:rPr>
          <w:rFonts w:ascii="Arial" w:hAnsi="Arial" w:cs="Arial"/>
          <w:b/>
          <w:color w:val="000000" w:themeColor="text1"/>
          <w:sz w:val="20"/>
          <w:szCs w:val="20"/>
        </w:rPr>
      </w:pPr>
      <w:r w:rsidRPr="000F51BB">
        <w:rPr>
          <w:rFonts w:ascii="Arial" w:hAnsi="Arial" w:cs="Arial"/>
          <w:b/>
          <w:color w:val="000000" w:themeColor="text1"/>
          <w:sz w:val="20"/>
          <w:szCs w:val="20"/>
        </w:rPr>
        <w:t>Fonte: Do autor (2022)</w:t>
      </w:r>
    </w:p>
    <w:p w14:paraId="24DC8094" w14:textId="105873C0" w:rsidR="00593F77" w:rsidRDefault="00593F77" w:rsidP="00593F77">
      <w:pPr>
        <w:pStyle w:val="PargrafodaLista"/>
        <w:numPr>
          <w:ilvl w:val="0"/>
          <w:numId w:val="8"/>
        </w:numPr>
        <w:spacing w:after="0" w:line="360" w:lineRule="auto"/>
        <w:ind w:left="714" w:hanging="357"/>
        <w:jc w:val="both"/>
        <w:rPr>
          <w:rFonts w:ascii="Arial" w:hAnsi="Arial" w:cs="Arial"/>
          <w:sz w:val="24"/>
          <w:szCs w:val="24"/>
          <w:lang w:eastAsia="pt-BR"/>
        </w:rPr>
      </w:pPr>
      <w:r>
        <w:rPr>
          <w:rFonts w:ascii="Arial" w:hAnsi="Arial" w:cs="Arial"/>
          <w:sz w:val="24"/>
          <w:szCs w:val="24"/>
          <w:lang w:eastAsia="pt-BR"/>
        </w:rPr>
        <w:t>Problema: Na configu</w:t>
      </w:r>
      <w:r w:rsidR="00FB0821">
        <w:rPr>
          <w:rFonts w:ascii="Arial" w:hAnsi="Arial" w:cs="Arial"/>
          <w:sz w:val="24"/>
          <w:szCs w:val="24"/>
          <w:lang w:eastAsia="pt-BR"/>
        </w:rPr>
        <w:t>ração de senha forte apresentada</w:t>
      </w:r>
      <w:r>
        <w:rPr>
          <w:rFonts w:ascii="Arial" w:hAnsi="Arial" w:cs="Arial"/>
          <w:sz w:val="24"/>
          <w:szCs w:val="24"/>
          <w:lang w:eastAsia="pt-BR"/>
        </w:rPr>
        <w:t xml:space="preserve"> na solução</w:t>
      </w:r>
      <w:r w:rsidR="00F372E2">
        <w:rPr>
          <w:rFonts w:ascii="Arial" w:hAnsi="Arial" w:cs="Arial"/>
          <w:sz w:val="24"/>
          <w:szCs w:val="24"/>
          <w:lang w:eastAsia="pt-BR"/>
        </w:rPr>
        <w:t xml:space="preserve"> do requisito 4 foi identificada</w:t>
      </w:r>
      <w:r>
        <w:rPr>
          <w:rFonts w:ascii="Arial" w:hAnsi="Arial" w:cs="Arial"/>
          <w:sz w:val="24"/>
          <w:szCs w:val="24"/>
          <w:lang w:eastAsia="pt-BR"/>
        </w:rPr>
        <w:t xml:space="preserve"> uma falha onde </w:t>
      </w:r>
      <w:r w:rsidR="00FB0821">
        <w:rPr>
          <w:rFonts w:ascii="Arial" w:hAnsi="Arial" w:cs="Arial"/>
          <w:sz w:val="24"/>
          <w:szCs w:val="24"/>
          <w:lang w:eastAsia="pt-BR"/>
        </w:rPr>
        <w:t xml:space="preserve">o </w:t>
      </w:r>
      <w:r>
        <w:rPr>
          <w:rFonts w:ascii="Arial" w:hAnsi="Arial" w:cs="Arial"/>
          <w:sz w:val="24"/>
          <w:szCs w:val="24"/>
          <w:lang w:eastAsia="pt-BR"/>
        </w:rPr>
        <w:t>sistema não está realmente obrigando o cadastro de senha com caracteres especiais assim como prevê o requisito 67.</w:t>
      </w:r>
    </w:p>
    <w:p w14:paraId="3A3D6BE2" w14:textId="2C5D47B8" w:rsidR="00593F77" w:rsidRPr="00AB53D3" w:rsidRDefault="00593F77" w:rsidP="00593F77">
      <w:pPr>
        <w:pStyle w:val="PargrafodaLista"/>
        <w:numPr>
          <w:ilvl w:val="0"/>
          <w:numId w:val="8"/>
        </w:numPr>
        <w:spacing w:after="0" w:line="360" w:lineRule="auto"/>
        <w:ind w:left="714" w:hanging="357"/>
        <w:jc w:val="both"/>
        <w:rPr>
          <w:rFonts w:ascii="Arial" w:hAnsi="Arial" w:cs="Arial"/>
          <w:sz w:val="24"/>
          <w:szCs w:val="24"/>
          <w:lang w:eastAsia="pt-BR"/>
        </w:rPr>
      </w:pPr>
      <w:r>
        <w:rPr>
          <w:rFonts w:ascii="Arial" w:hAnsi="Arial" w:cs="Arial"/>
          <w:sz w:val="24"/>
          <w:szCs w:val="24"/>
          <w:lang w:eastAsia="pt-BR"/>
        </w:rPr>
        <w:t xml:space="preserve">Impacto: Usuários podem criar senhas fracas deixando assim </w:t>
      </w:r>
      <w:r w:rsidR="00F372E2">
        <w:rPr>
          <w:rFonts w:ascii="Arial" w:hAnsi="Arial" w:cs="Arial"/>
          <w:sz w:val="24"/>
          <w:szCs w:val="24"/>
          <w:lang w:eastAsia="pt-BR"/>
        </w:rPr>
        <w:t xml:space="preserve">o </w:t>
      </w:r>
      <w:r>
        <w:rPr>
          <w:rFonts w:ascii="Arial" w:hAnsi="Arial" w:cs="Arial"/>
          <w:sz w:val="24"/>
          <w:szCs w:val="24"/>
          <w:lang w:eastAsia="pt-BR"/>
        </w:rPr>
        <w:t>sistema vulnerável</w:t>
      </w:r>
      <w:r w:rsidR="001352D6">
        <w:rPr>
          <w:rFonts w:ascii="Arial" w:hAnsi="Arial" w:cs="Arial"/>
          <w:sz w:val="24"/>
          <w:szCs w:val="24"/>
          <w:lang w:eastAsia="pt-BR"/>
        </w:rPr>
        <w:t>, gerando um impacto negativo para a empresa caso alguma senha seja exposta.</w:t>
      </w:r>
    </w:p>
    <w:p w14:paraId="0C69E537" w14:textId="4891DF6A" w:rsidR="00F25FC2" w:rsidRPr="007F553D" w:rsidRDefault="00593F77" w:rsidP="00930ABC">
      <w:pPr>
        <w:pStyle w:val="PargrafodaLista"/>
        <w:numPr>
          <w:ilvl w:val="0"/>
          <w:numId w:val="8"/>
        </w:numPr>
        <w:spacing w:after="0" w:line="360" w:lineRule="auto"/>
        <w:ind w:left="714" w:hanging="357"/>
        <w:jc w:val="both"/>
        <w:rPr>
          <w:rFonts w:ascii="Arial" w:hAnsi="Arial" w:cs="Arial"/>
          <w:sz w:val="24"/>
          <w:szCs w:val="24"/>
          <w:lang w:eastAsia="pt-BR"/>
        </w:rPr>
      </w:pPr>
      <w:r w:rsidRPr="00AB53D3">
        <w:rPr>
          <w:rFonts w:ascii="Arial" w:hAnsi="Arial" w:cs="Arial"/>
          <w:sz w:val="24"/>
          <w:szCs w:val="24"/>
          <w:lang w:eastAsia="pt-BR"/>
        </w:rPr>
        <w:t>Solução:</w:t>
      </w:r>
      <w:r>
        <w:rPr>
          <w:rFonts w:ascii="Arial" w:hAnsi="Arial" w:cs="Arial"/>
          <w:sz w:val="24"/>
          <w:szCs w:val="24"/>
          <w:lang w:eastAsia="pt-BR"/>
        </w:rPr>
        <w:t xml:space="preserve"> </w:t>
      </w:r>
      <w:r w:rsidR="001352D6">
        <w:rPr>
          <w:rFonts w:ascii="Arial" w:hAnsi="Arial" w:cs="Arial"/>
          <w:sz w:val="24"/>
          <w:szCs w:val="24"/>
          <w:lang w:eastAsia="pt-BR"/>
        </w:rPr>
        <w:t xml:space="preserve">Para este requisito será </w:t>
      </w:r>
      <w:r w:rsidR="00D24045">
        <w:rPr>
          <w:rFonts w:ascii="Arial" w:hAnsi="Arial" w:cs="Arial"/>
          <w:sz w:val="24"/>
          <w:szCs w:val="24"/>
          <w:lang w:eastAsia="pt-BR"/>
        </w:rPr>
        <w:t xml:space="preserve">necessária </w:t>
      </w:r>
      <w:r w:rsidR="00FB0821">
        <w:rPr>
          <w:rFonts w:ascii="Arial" w:hAnsi="Arial" w:cs="Arial"/>
          <w:sz w:val="24"/>
          <w:szCs w:val="24"/>
          <w:lang w:eastAsia="pt-BR"/>
        </w:rPr>
        <w:t xml:space="preserve">a </w:t>
      </w:r>
      <w:r w:rsidR="00D24045">
        <w:rPr>
          <w:rFonts w:ascii="Arial" w:hAnsi="Arial" w:cs="Arial"/>
          <w:sz w:val="24"/>
          <w:szCs w:val="24"/>
          <w:lang w:eastAsia="pt-BR"/>
        </w:rPr>
        <w:t>abertura</w:t>
      </w:r>
      <w:r w:rsidR="001352D6">
        <w:rPr>
          <w:rFonts w:ascii="Arial" w:hAnsi="Arial" w:cs="Arial"/>
          <w:sz w:val="24"/>
          <w:szCs w:val="24"/>
          <w:lang w:eastAsia="pt-BR"/>
        </w:rPr>
        <w:t xml:space="preserve"> de chamado de correção com fornecedor do </w:t>
      </w:r>
      <w:r w:rsidR="001352D6" w:rsidRPr="00FB0821">
        <w:rPr>
          <w:rFonts w:ascii="Arial" w:hAnsi="Arial" w:cs="Arial"/>
          <w:i/>
          <w:sz w:val="24"/>
          <w:szCs w:val="24"/>
          <w:lang w:eastAsia="pt-BR"/>
        </w:rPr>
        <w:t>software</w:t>
      </w:r>
      <w:r w:rsidR="001352D6">
        <w:rPr>
          <w:rFonts w:ascii="Arial" w:hAnsi="Arial" w:cs="Arial"/>
          <w:sz w:val="24"/>
          <w:szCs w:val="24"/>
          <w:lang w:eastAsia="pt-BR"/>
        </w:rPr>
        <w:t xml:space="preserve"> para validar a utilização de caracteres especiais na criação da senha forte.</w:t>
      </w:r>
    </w:p>
    <w:p w14:paraId="42D27633" w14:textId="1FD1A16E" w:rsidR="008E1A36" w:rsidRPr="00143C6E" w:rsidRDefault="00706269" w:rsidP="00706269">
      <w:pPr>
        <w:pStyle w:val="Legenda"/>
        <w:rPr>
          <w:rFonts w:ascii="Arial" w:hAnsi="Arial" w:cs="Arial"/>
          <w:iCs w:val="0"/>
          <w:color w:val="000000"/>
          <w:sz w:val="22"/>
          <w:szCs w:val="22"/>
        </w:rPr>
      </w:pPr>
      <w:bookmarkStart w:id="100" w:name="_Toc105191613"/>
      <w:r>
        <w:t xml:space="preserve">Quadro </w:t>
      </w:r>
      <w:r w:rsidR="00F75A91">
        <w:rPr>
          <w:noProof/>
        </w:rPr>
        <w:fldChar w:fldCharType="begin"/>
      </w:r>
      <w:r w:rsidR="00F75A91">
        <w:rPr>
          <w:noProof/>
        </w:rPr>
        <w:instrText xml:space="preserve"> SEQ Quadro \* ARABIC </w:instrText>
      </w:r>
      <w:r w:rsidR="00F75A91">
        <w:rPr>
          <w:noProof/>
        </w:rPr>
        <w:fldChar w:fldCharType="separate"/>
      </w:r>
      <w:r>
        <w:rPr>
          <w:noProof/>
        </w:rPr>
        <w:t>26</w:t>
      </w:r>
      <w:r w:rsidR="00F75A91">
        <w:rPr>
          <w:noProof/>
        </w:rPr>
        <w:fldChar w:fldCharType="end"/>
      </w:r>
      <w:r>
        <w:t xml:space="preserve"> - </w:t>
      </w:r>
      <w:r>
        <w:rPr>
          <w:rFonts w:ascii="Arial" w:hAnsi="Arial" w:cs="Arial"/>
          <w:iCs w:val="0"/>
          <w:color w:val="000000"/>
          <w:sz w:val="22"/>
          <w:szCs w:val="22"/>
        </w:rPr>
        <w:t>Requisitos 63 e 65 TISS (2022) - Diagnóstico por imagem</w:t>
      </w:r>
      <w:bookmarkEnd w:id="100"/>
    </w:p>
    <w:tbl>
      <w:tblPr>
        <w:tblW w:w="8581" w:type="dxa"/>
        <w:jc w:val="center"/>
        <w:tblCellMar>
          <w:left w:w="70" w:type="dxa"/>
          <w:right w:w="70" w:type="dxa"/>
        </w:tblCellMar>
        <w:tblLook w:val="04A0" w:firstRow="1" w:lastRow="0" w:firstColumn="1" w:lastColumn="0" w:noHBand="0" w:noVBand="1"/>
      </w:tblPr>
      <w:tblGrid>
        <w:gridCol w:w="1234"/>
        <w:gridCol w:w="3603"/>
        <w:gridCol w:w="1702"/>
        <w:gridCol w:w="1167"/>
        <w:gridCol w:w="875"/>
      </w:tblGrid>
      <w:tr w:rsidR="008E1A36" w:rsidRPr="00143C6E" w14:paraId="5D662691" w14:textId="77777777" w:rsidTr="004204E0">
        <w:trPr>
          <w:trHeight w:val="542"/>
          <w:jc w:val="center"/>
        </w:trPr>
        <w:tc>
          <w:tcPr>
            <w:tcW w:w="1234" w:type="dxa"/>
            <w:tcBorders>
              <w:top w:val="single" w:sz="4" w:space="0" w:color="auto"/>
              <w:left w:val="single" w:sz="4" w:space="0" w:color="auto"/>
              <w:bottom w:val="single" w:sz="4" w:space="0" w:color="auto"/>
              <w:right w:val="single" w:sz="4" w:space="0" w:color="auto"/>
            </w:tcBorders>
            <w:shd w:val="clear" w:color="auto" w:fill="auto"/>
            <w:noWrap/>
          </w:tcPr>
          <w:p w14:paraId="1F0D47EA" w14:textId="77777777" w:rsidR="008E1A36" w:rsidRPr="00143C6E" w:rsidRDefault="008E1A36" w:rsidP="004204E0">
            <w:pPr>
              <w:spacing w:after="0" w:line="240" w:lineRule="auto"/>
              <w:rPr>
                <w:rFonts w:ascii="Arial" w:eastAsia="Times New Roman" w:hAnsi="Arial" w:cs="Arial"/>
                <w:b/>
                <w:color w:val="000000"/>
                <w:lang w:eastAsia="pt-BR"/>
              </w:rPr>
            </w:pPr>
            <w:r w:rsidRPr="00143C6E">
              <w:rPr>
                <w:rFonts w:ascii="Arial" w:eastAsia="Times New Roman" w:hAnsi="Arial" w:cs="Arial"/>
                <w:b/>
                <w:color w:val="000000"/>
                <w:lang w:eastAsia="pt-BR"/>
              </w:rPr>
              <w:t>Requisito</w:t>
            </w:r>
          </w:p>
        </w:tc>
        <w:tc>
          <w:tcPr>
            <w:tcW w:w="3603" w:type="dxa"/>
            <w:tcBorders>
              <w:top w:val="single" w:sz="4" w:space="0" w:color="auto"/>
              <w:left w:val="nil"/>
              <w:bottom w:val="single" w:sz="4" w:space="0" w:color="auto"/>
              <w:right w:val="single" w:sz="4" w:space="0" w:color="auto"/>
            </w:tcBorders>
            <w:shd w:val="clear" w:color="auto" w:fill="auto"/>
          </w:tcPr>
          <w:p w14:paraId="5B8C9720" w14:textId="77777777" w:rsidR="008E1A36" w:rsidRPr="00143C6E" w:rsidRDefault="008E1A36" w:rsidP="004204E0">
            <w:pPr>
              <w:spacing w:after="0" w:line="240" w:lineRule="auto"/>
              <w:rPr>
                <w:rFonts w:ascii="Arial" w:eastAsia="Times New Roman" w:hAnsi="Arial" w:cs="Arial"/>
                <w:b/>
                <w:lang w:eastAsia="pt-BR"/>
              </w:rPr>
            </w:pPr>
            <w:r w:rsidRPr="00143C6E">
              <w:rPr>
                <w:rFonts w:ascii="Arial" w:eastAsia="Times New Roman" w:hAnsi="Arial" w:cs="Arial"/>
                <w:b/>
                <w:lang w:eastAsia="pt-BR"/>
              </w:rPr>
              <w:t>Descrição</w:t>
            </w:r>
          </w:p>
        </w:tc>
        <w:tc>
          <w:tcPr>
            <w:tcW w:w="1702" w:type="dxa"/>
            <w:tcBorders>
              <w:top w:val="single" w:sz="4" w:space="0" w:color="auto"/>
              <w:left w:val="nil"/>
              <w:bottom w:val="single" w:sz="4" w:space="0" w:color="auto"/>
              <w:right w:val="nil"/>
            </w:tcBorders>
            <w:shd w:val="clear" w:color="auto" w:fill="auto"/>
            <w:vAlign w:val="center"/>
          </w:tcPr>
          <w:p w14:paraId="3B8E8C87" w14:textId="77777777" w:rsidR="008E1A36" w:rsidRPr="00143C6E" w:rsidRDefault="008E1A36" w:rsidP="004204E0">
            <w:pPr>
              <w:spacing w:after="0" w:line="240" w:lineRule="auto"/>
              <w:rPr>
                <w:rFonts w:ascii="Arial" w:eastAsia="Times New Roman" w:hAnsi="Arial" w:cs="Arial"/>
                <w:b/>
                <w:color w:val="000000"/>
                <w:lang w:eastAsia="pt-BR"/>
              </w:rPr>
            </w:pPr>
            <w:r w:rsidRPr="00143C6E">
              <w:rPr>
                <w:rFonts w:ascii="Arial" w:eastAsia="Times New Roman" w:hAnsi="Arial" w:cs="Arial"/>
                <w:b/>
                <w:color w:val="000000"/>
                <w:lang w:eastAsia="pt-BR"/>
              </w:rPr>
              <w:t>Condição</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14:paraId="66B1F214" w14:textId="77777777" w:rsidR="008E1A36" w:rsidRPr="00143C6E" w:rsidRDefault="008E1A36" w:rsidP="004204E0">
            <w:pPr>
              <w:spacing w:after="0" w:line="240" w:lineRule="auto"/>
              <w:rPr>
                <w:rFonts w:ascii="Arial" w:eastAsia="Times New Roman" w:hAnsi="Arial" w:cs="Arial"/>
                <w:b/>
                <w:color w:val="000000"/>
                <w:lang w:eastAsia="pt-BR"/>
              </w:rPr>
            </w:pPr>
            <w:r w:rsidRPr="00143C6E">
              <w:rPr>
                <w:rFonts w:ascii="Arial" w:eastAsia="Times New Roman" w:hAnsi="Arial" w:cs="Arial"/>
                <w:b/>
                <w:color w:val="000000"/>
                <w:lang w:eastAsia="pt-BR"/>
              </w:rPr>
              <w:t>Princípio</w:t>
            </w:r>
          </w:p>
        </w:tc>
        <w:tc>
          <w:tcPr>
            <w:tcW w:w="875" w:type="dxa"/>
            <w:tcBorders>
              <w:top w:val="single" w:sz="4" w:space="0" w:color="auto"/>
              <w:left w:val="nil"/>
              <w:bottom w:val="single" w:sz="4" w:space="0" w:color="auto"/>
              <w:right w:val="single" w:sz="4" w:space="0" w:color="auto"/>
            </w:tcBorders>
            <w:shd w:val="clear" w:color="auto" w:fill="auto"/>
            <w:noWrap/>
            <w:vAlign w:val="center"/>
          </w:tcPr>
          <w:p w14:paraId="53A0DDB4" w14:textId="77777777" w:rsidR="008E1A36" w:rsidRPr="00143C6E" w:rsidRDefault="008E1A36" w:rsidP="004204E0">
            <w:pPr>
              <w:spacing w:after="0" w:line="240" w:lineRule="auto"/>
              <w:jc w:val="center"/>
              <w:rPr>
                <w:rFonts w:ascii="Arial" w:eastAsia="Times New Roman" w:hAnsi="Arial" w:cs="Arial"/>
                <w:b/>
                <w:color w:val="000000"/>
                <w:lang w:eastAsia="pt-BR"/>
              </w:rPr>
            </w:pPr>
            <w:r w:rsidRPr="00143C6E">
              <w:rPr>
                <w:rFonts w:ascii="Arial" w:eastAsia="Times New Roman" w:hAnsi="Arial" w:cs="Arial"/>
                <w:b/>
                <w:color w:val="000000"/>
                <w:lang w:eastAsia="pt-BR"/>
              </w:rPr>
              <w:t>R</w:t>
            </w:r>
          </w:p>
        </w:tc>
      </w:tr>
      <w:tr w:rsidR="008E1A36" w:rsidRPr="00143C6E" w14:paraId="44025F17" w14:textId="77777777" w:rsidTr="004204E0">
        <w:trPr>
          <w:trHeight w:val="699"/>
          <w:jc w:val="center"/>
        </w:trPr>
        <w:tc>
          <w:tcPr>
            <w:tcW w:w="1234" w:type="dxa"/>
            <w:tcBorders>
              <w:top w:val="single" w:sz="4" w:space="0" w:color="auto"/>
              <w:left w:val="single" w:sz="4" w:space="0" w:color="auto"/>
              <w:bottom w:val="single" w:sz="4" w:space="0" w:color="auto"/>
              <w:right w:val="single" w:sz="4" w:space="0" w:color="auto"/>
            </w:tcBorders>
            <w:shd w:val="clear" w:color="auto" w:fill="auto"/>
            <w:noWrap/>
            <w:hideMark/>
          </w:tcPr>
          <w:p w14:paraId="32E28342" w14:textId="77777777" w:rsidR="008E1A36" w:rsidRPr="00143C6E" w:rsidRDefault="008E1A36" w:rsidP="004204E0">
            <w:pPr>
              <w:spacing w:after="0" w:line="240" w:lineRule="auto"/>
              <w:jc w:val="center"/>
              <w:rPr>
                <w:rFonts w:ascii="Arial" w:eastAsia="Times New Roman" w:hAnsi="Arial" w:cs="Arial"/>
                <w:color w:val="000000"/>
                <w:lang w:eastAsia="pt-BR"/>
              </w:rPr>
            </w:pPr>
          </w:p>
          <w:p w14:paraId="36D25B1C" w14:textId="77777777" w:rsidR="008E1A36" w:rsidRPr="00143C6E" w:rsidRDefault="008E1A36" w:rsidP="004204E0">
            <w:pPr>
              <w:spacing w:after="0" w:line="240" w:lineRule="auto"/>
              <w:jc w:val="center"/>
              <w:rPr>
                <w:rFonts w:ascii="Arial" w:eastAsia="Times New Roman" w:hAnsi="Arial" w:cs="Arial"/>
                <w:color w:val="000000"/>
                <w:lang w:eastAsia="pt-BR"/>
              </w:rPr>
            </w:pPr>
          </w:p>
          <w:p w14:paraId="3EFE1CBC" w14:textId="77777777" w:rsidR="008E1A36" w:rsidRPr="00143C6E" w:rsidRDefault="008E1A36" w:rsidP="004204E0">
            <w:pPr>
              <w:spacing w:after="0" w:line="240" w:lineRule="auto"/>
              <w:jc w:val="center"/>
              <w:rPr>
                <w:rFonts w:ascii="Arial" w:eastAsia="Times New Roman" w:hAnsi="Arial" w:cs="Arial"/>
                <w:color w:val="000000"/>
                <w:lang w:eastAsia="pt-BR"/>
              </w:rPr>
            </w:pPr>
          </w:p>
          <w:p w14:paraId="35A130CA" w14:textId="77777777" w:rsidR="008E1A36" w:rsidRPr="00143C6E" w:rsidRDefault="008E1A36" w:rsidP="004204E0">
            <w:pPr>
              <w:spacing w:after="0" w:line="240" w:lineRule="auto"/>
              <w:jc w:val="center"/>
              <w:rPr>
                <w:rFonts w:ascii="Arial" w:eastAsia="Times New Roman" w:hAnsi="Arial" w:cs="Arial"/>
                <w:color w:val="000000"/>
                <w:lang w:eastAsia="pt-BR"/>
              </w:rPr>
            </w:pPr>
            <w:r w:rsidRPr="00143C6E">
              <w:rPr>
                <w:rFonts w:ascii="Arial" w:eastAsia="Times New Roman" w:hAnsi="Arial" w:cs="Arial"/>
                <w:color w:val="000000"/>
                <w:lang w:eastAsia="pt-BR"/>
              </w:rPr>
              <w:t>63</w:t>
            </w:r>
          </w:p>
        </w:tc>
        <w:tc>
          <w:tcPr>
            <w:tcW w:w="3603" w:type="dxa"/>
            <w:tcBorders>
              <w:top w:val="single" w:sz="4" w:space="0" w:color="auto"/>
              <w:left w:val="nil"/>
              <w:bottom w:val="single" w:sz="4" w:space="0" w:color="auto"/>
              <w:right w:val="single" w:sz="4" w:space="0" w:color="auto"/>
            </w:tcBorders>
            <w:shd w:val="clear" w:color="auto" w:fill="auto"/>
            <w:hideMark/>
          </w:tcPr>
          <w:p w14:paraId="03D97CB8" w14:textId="77777777" w:rsidR="008E1A36" w:rsidRPr="00143C6E" w:rsidRDefault="008E1A36" w:rsidP="004204E0">
            <w:pPr>
              <w:spacing w:after="0" w:line="240" w:lineRule="auto"/>
              <w:jc w:val="both"/>
              <w:rPr>
                <w:rFonts w:ascii="Arial" w:eastAsia="Times New Roman" w:hAnsi="Arial" w:cs="Arial"/>
                <w:lang w:eastAsia="pt-BR"/>
              </w:rPr>
            </w:pPr>
            <w:r w:rsidRPr="00143C6E">
              <w:rPr>
                <w:rFonts w:ascii="Arial" w:eastAsia="Times New Roman" w:hAnsi="Arial" w:cs="Arial"/>
                <w:lang w:eastAsia="pt-BR"/>
              </w:rPr>
              <w:t xml:space="preserve">Utilização de </w:t>
            </w:r>
            <w:proofErr w:type="spellStart"/>
            <w:r w:rsidRPr="00143C6E">
              <w:rPr>
                <w:rFonts w:ascii="Arial" w:eastAsia="Times New Roman" w:hAnsi="Arial" w:cs="Arial"/>
                <w:i/>
                <w:lang w:eastAsia="pt-BR"/>
              </w:rPr>
              <w:t>captcha</w:t>
            </w:r>
            <w:proofErr w:type="spellEnd"/>
            <w:r w:rsidRPr="00143C6E">
              <w:rPr>
                <w:rFonts w:ascii="Arial" w:eastAsia="Times New Roman" w:hAnsi="Arial" w:cs="Arial"/>
                <w:lang w:eastAsia="pt-BR"/>
              </w:rPr>
              <w:t xml:space="preserve"> na tela de acesso ao sistema vinculada ao método de autenticação por </w:t>
            </w:r>
            <w:proofErr w:type="spellStart"/>
            <w:r w:rsidRPr="00143C6E">
              <w:rPr>
                <w:rFonts w:ascii="Arial" w:eastAsia="Times New Roman" w:hAnsi="Arial" w:cs="Arial"/>
                <w:i/>
                <w:lang w:eastAsia="pt-BR"/>
              </w:rPr>
              <w:t>login</w:t>
            </w:r>
            <w:proofErr w:type="spellEnd"/>
            <w:r w:rsidRPr="00143C6E">
              <w:rPr>
                <w:rFonts w:ascii="Arial" w:eastAsia="Times New Roman" w:hAnsi="Arial" w:cs="Arial"/>
                <w:lang w:eastAsia="pt-BR"/>
              </w:rPr>
              <w:t xml:space="preserve"> e senha. Não deve ser permitido autenticar o usuário sem a validação simultânea do </w:t>
            </w:r>
            <w:proofErr w:type="spellStart"/>
            <w:r w:rsidRPr="00143C6E">
              <w:rPr>
                <w:rFonts w:ascii="Arial" w:eastAsia="Times New Roman" w:hAnsi="Arial" w:cs="Arial"/>
                <w:i/>
                <w:lang w:eastAsia="pt-BR"/>
              </w:rPr>
              <w:t>login</w:t>
            </w:r>
            <w:proofErr w:type="spellEnd"/>
            <w:r w:rsidRPr="00143C6E">
              <w:rPr>
                <w:rFonts w:ascii="Arial" w:eastAsia="Times New Roman" w:hAnsi="Arial" w:cs="Arial"/>
                <w:lang w:eastAsia="pt-BR"/>
              </w:rPr>
              <w:t xml:space="preserve">, senha e </w:t>
            </w:r>
            <w:proofErr w:type="spellStart"/>
            <w:r w:rsidRPr="00143C6E">
              <w:rPr>
                <w:rFonts w:ascii="Arial" w:eastAsia="Times New Roman" w:hAnsi="Arial" w:cs="Arial"/>
                <w:i/>
                <w:lang w:eastAsia="pt-BR"/>
              </w:rPr>
              <w:t>token</w:t>
            </w:r>
            <w:proofErr w:type="spellEnd"/>
            <w:r w:rsidRPr="00143C6E">
              <w:rPr>
                <w:rFonts w:ascii="Arial" w:eastAsia="Times New Roman" w:hAnsi="Arial" w:cs="Arial"/>
                <w:lang w:eastAsia="pt-BR"/>
              </w:rPr>
              <w:t xml:space="preserve"> do </w:t>
            </w:r>
            <w:proofErr w:type="spellStart"/>
            <w:r w:rsidRPr="00143C6E">
              <w:rPr>
                <w:rFonts w:ascii="Arial" w:eastAsia="Times New Roman" w:hAnsi="Arial" w:cs="Arial"/>
                <w:i/>
                <w:lang w:eastAsia="pt-BR"/>
              </w:rPr>
              <w:t>captcha</w:t>
            </w:r>
            <w:proofErr w:type="spellEnd"/>
            <w:r w:rsidRPr="00143C6E">
              <w:rPr>
                <w:rFonts w:ascii="Arial" w:eastAsia="Times New Roman" w:hAnsi="Arial" w:cs="Arial"/>
                <w:lang w:eastAsia="pt-BR"/>
              </w:rPr>
              <w:t>.</w:t>
            </w:r>
          </w:p>
        </w:tc>
        <w:tc>
          <w:tcPr>
            <w:tcW w:w="1702" w:type="dxa"/>
            <w:tcBorders>
              <w:top w:val="single" w:sz="4" w:space="0" w:color="auto"/>
              <w:left w:val="nil"/>
              <w:bottom w:val="single" w:sz="4" w:space="0" w:color="auto"/>
              <w:right w:val="nil"/>
            </w:tcBorders>
            <w:shd w:val="clear" w:color="auto" w:fill="auto"/>
            <w:vAlign w:val="center"/>
            <w:hideMark/>
          </w:tcPr>
          <w:p w14:paraId="49924F52" w14:textId="77777777" w:rsidR="008E1A36" w:rsidRPr="00143C6E" w:rsidRDefault="008E1A36" w:rsidP="004204E0">
            <w:pPr>
              <w:spacing w:after="0" w:line="240" w:lineRule="auto"/>
              <w:jc w:val="center"/>
              <w:rPr>
                <w:rFonts w:ascii="Arial" w:eastAsia="Times New Roman" w:hAnsi="Arial" w:cs="Arial"/>
                <w:lang w:eastAsia="pt-BR"/>
              </w:rPr>
            </w:pPr>
            <w:r w:rsidRPr="00143C6E">
              <w:rPr>
                <w:rFonts w:ascii="Arial" w:eastAsia="Times New Roman" w:hAnsi="Arial" w:cs="Arial"/>
                <w:lang w:eastAsia="pt-BR"/>
              </w:rPr>
              <w:t>Recomendado</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F9EAA3" w14:textId="77777777" w:rsidR="008E1A36" w:rsidRPr="00143C6E" w:rsidRDefault="008E1A36" w:rsidP="004204E0">
            <w:pPr>
              <w:spacing w:after="0" w:line="240" w:lineRule="auto"/>
              <w:jc w:val="center"/>
              <w:rPr>
                <w:rFonts w:ascii="Arial" w:eastAsia="Times New Roman" w:hAnsi="Arial" w:cs="Arial"/>
                <w:lang w:eastAsia="pt-BR"/>
              </w:rPr>
            </w:pPr>
            <w:r w:rsidRPr="00143C6E">
              <w:rPr>
                <w:rFonts w:ascii="Arial" w:eastAsia="Times New Roman" w:hAnsi="Arial" w:cs="Arial"/>
                <w:lang w:eastAsia="pt-BR"/>
              </w:rPr>
              <w:t>VII</w:t>
            </w:r>
          </w:p>
        </w:tc>
        <w:tc>
          <w:tcPr>
            <w:tcW w:w="875" w:type="dxa"/>
            <w:tcBorders>
              <w:top w:val="single" w:sz="4" w:space="0" w:color="auto"/>
              <w:left w:val="nil"/>
              <w:bottom w:val="single" w:sz="4" w:space="0" w:color="auto"/>
              <w:right w:val="single" w:sz="4" w:space="0" w:color="auto"/>
            </w:tcBorders>
            <w:shd w:val="clear" w:color="auto" w:fill="auto"/>
            <w:noWrap/>
            <w:vAlign w:val="center"/>
            <w:hideMark/>
          </w:tcPr>
          <w:p w14:paraId="6AAB2DA1" w14:textId="77777777" w:rsidR="008E1A36" w:rsidRPr="00143C6E" w:rsidRDefault="008E1A36" w:rsidP="004204E0">
            <w:pPr>
              <w:spacing w:after="0" w:line="240" w:lineRule="auto"/>
              <w:jc w:val="center"/>
              <w:rPr>
                <w:rFonts w:ascii="Arial" w:eastAsia="Times New Roman" w:hAnsi="Arial" w:cs="Arial"/>
                <w:color w:val="000000"/>
                <w:lang w:eastAsia="pt-BR"/>
              </w:rPr>
            </w:pPr>
            <w:r w:rsidRPr="00143C6E">
              <w:rPr>
                <w:rFonts w:ascii="Arial" w:eastAsia="Times New Roman" w:hAnsi="Arial" w:cs="Arial"/>
                <w:color w:val="000000"/>
                <w:lang w:eastAsia="pt-BR"/>
              </w:rPr>
              <w:t>Não atende</w:t>
            </w:r>
          </w:p>
        </w:tc>
      </w:tr>
      <w:tr w:rsidR="008E1A36" w:rsidRPr="00143C6E" w14:paraId="4C74FC39" w14:textId="77777777" w:rsidTr="004204E0">
        <w:trPr>
          <w:trHeight w:val="699"/>
          <w:jc w:val="center"/>
        </w:trPr>
        <w:tc>
          <w:tcPr>
            <w:tcW w:w="1234" w:type="dxa"/>
            <w:tcBorders>
              <w:top w:val="single" w:sz="4" w:space="0" w:color="auto"/>
              <w:left w:val="single" w:sz="4" w:space="0" w:color="auto"/>
              <w:bottom w:val="single" w:sz="4" w:space="0" w:color="auto"/>
              <w:right w:val="single" w:sz="4" w:space="0" w:color="auto"/>
            </w:tcBorders>
            <w:shd w:val="clear" w:color="auto" w:fill="auto"/>
            <w:noWrap/>
          </w:tcPr>
          <w:p w14:paraId="2A06DAE3" w14:textId="77777777" w:rsidR="008E1A36" w:rsidRPr="00143C6E" w:rsidRDefault="008E1A36" w:rsidP="004204E0">
            <w:pPr>
              <w:spacing w:after="0" w:line="240" w:lineRule="auto"/>
              <w:jc w:val="center"/>
              <w:rPr>
                <w:rFonts w:ascii="Arial" w:eastAsia="Times New Roman" w:hAnsi="Arial" w:cs="Arial"/>
                <w:color w:val="000000"/>
                <w:lang w:eastAsia="pt-BR"/>
              </w:rPr>
            </w:pPr>
          </w:p>
          <w:p w14:paraId="6407EEA9" w14:textId="77777777" w:rsidR="008E1A36" w:rsidRPr="00143C6E" w:rsidRDefault="008E1A36" w:rsidP="004204E0">
            <w:pPr>
              <w:spacing w:after="0" w:line="240" w:lineRule="auto"/>
              <w:jc w:val="center"/>
              <w:rPr>
                <w:rFonts w:ascii="Arial" w:eastAsia="Times New Roman" w:hAnsi="Arial" w:cs="Arial"/>
                <w:color w:val="000000"/>
                <w:lang w:eastAsia="pt-BR"/>
              </w:rPr>
            </w:pPr>
            <w:r w:rsidRPr="00143C6E">
              <w:rPr>
                <w:rFonts w:ascii="Arial" w:eastAsia="Times New Roman" w:hAnsi="Arial" w:cs="Arial"/>
                <w:color w:val="000000"/>
                <w:lang w:eastAsia="pt-BR"/>
              </w:rPr>
              <w:t>65</w:t>
            </w:r>
          </w:p>
        </w:tc>
        <w:tc>
          <w:tcPr>
            <w:tcW w:w="3603" w:type="dxa"/>
            <w:tcBorders>
              <w:top w:val="single" w:sz="4" w:space="0" w:color="auto"/>
              <w:left w:val="nil"/>
              <w:bottom w:val="single" w:sz="4" w:space="0" w:color="auto"/>
              <w:right w:val="single" w:sz="4" w:space="0" w:color="auto"/>
            </w:tcBorders>
            <w:shd w:val="clear" w:color="auto" w:fill="auto"/>
          </w:tcPr>
          <w:p w14:paraId="1F5BAC14" w14:textId="77777777" w:rsidR="008E1A36" w:rsidRPr="00143C6E" w:rsidRDefault="008E1A36" w:rsidP="004204E0">
            <w:pPr>
              <w:spacing w:after="0" w:line="240" w:lineRule="auto"/>
              <w:jc w:val="both"/>
              <w:rPr>
                <w:rFonts w:ascii="Arial" w:eastAsia="Times New Roman" w:hAnsi="Arial" w:cs="Arial"/>
                <w:lang w:eastAsia="pt-BR"/>
              </w:rPr>
            </w:pPr>
            <w:r w:rsidRPr="00143C6E">
              <w:rPr>
                <w:rFonts w:ascii="Arial" w:eastAsia="Times New Roman" w:hAnsi="Arial" w:cs="Arial"/>
                <w:lang w:eastAsia="pt-BR"/>
              </w:rPr>
              <w:t xml:space="preserve">Utilização de </w:t>
            </w:r>
            <w:proofErr w:type="spellStart"/>
            <w:r w:rsidRPr="00143C6E">
              <w:rPr>
                <w:rFonts w:ascii="Arial" w:eastAsia="Times New Roman" w:hAnsi="Arial" w:cs="Arial"/>
                <w:i/>
                <w:lang w:eastAsia="pt-BR"/>
              </w:rPr>
              <w:t>captcha</w:t>
            </w:r>
            <w:proofErr w:type="spellEnd"/>
            <w:r w:rsidRPr="00143C6E">
              <w:rPr>
                <w:rFonts w:ascii="Arial" w:eastAsia="Times New Roman" w:hAnsi="Arial" w:cs="Arial"/>
                <w:lang w:eastAsia="pt-BR"/>
              </w:rPr>
              <w:t xml:space="preserve"> na tela de recuperação de senha de acesso do sistema para evitar ataques do tipo </w:t>
            </w:r>
            <w:proofErr w:type="spellStart"/>
            <w:r w:rsidRPr="00143C6E">
              <w:rPr>
                <w:rFonts w:ascii="Arial" w:eastAsia="Times New Roman" w:hAnsi="Arial" w:cs="Arial"/>
                <w:i/>
                <w:lang w:eastAsia="pt-BR"/>
              </w:rPr>
              <w:t>Brute</w:t>
            </w:r>
            <w:proofErr w:type="spellEnd"/>
            <w:r w:rsidRPr="00143C6E">
              <w:rPr>
                <w:rFonts w:ascii="Arial" w:eastAsia="Times New Roman" w:hAnsi="Arial" w:cs="Arial"/>
                <w:i/>
                <w:lang w:eastAsia="pt-BR"/>
              </w:rPr>
              <w:t xml:space="preserve"> Force</w:t>
            </w:r>
            <w:r w:rsidRPr="00143C6E">
              <w:rPr>
                <w:rFonts w:ascii="Arial" w:eastAsia="Times New Roman" w:hAnsi="Arial" w:cs="Arial"/>
                <w:lang w:eastAsia="pt-BR"/>
              </w:rPr>
              <w:t>.</w:t>
            </w:r>
          </w:p>
        </w:tc>
        <w:tc>
          <w:tcPr>
            <w:tcW w:w="1702" w:type="dxa"/>
            <w:tcBorders>
              <w:top w:val="single" w:sz="4" w:space="0" w:color="auto"/>
              <w:left w:val="nil"/>
              <w:bottom w:val="single" w:sz="4" w:space="0" w:color="auto"/>
              <w:right w:val="nil"/>
            </w:tcBorders>
            <w:shd w:val="clear" w:color="auto" w:fill="auto"/>
            <w:vAlign w:val="center"/>
          </w:tcPr>
          <w:p w14:paraId="1AE53736" w14:textId="77777777" w:rsidR="008E1A36" w:rsidRPr="00143C6E" w:rsidRDefault="008E1A36" w:rsidP="004204E0">
            <w:pPr>
              <w:spacing w:after="0" w:line="240" w:lineRule="auto"/>
              <w:jc w:val="center"/>
              <w:rPr>
                <w:rFonts w:ascii="Arial" w:eastAsia="Times New Roman" w:hAnsi="Arial" w:cs="Arial"/>
                <w:lang w:eastAsia="pt-BR"/>
              </w:rPr>
            </w:pPr>
            <w:r w:rsidRPr="00143C6E">
              <w:rPr>
                <w:rFonts w:ascii="Arial" w:eastAsia="Times New Roman" w:hAnsi="Arial" w:cs="Arial"/>
                <w:lang w:eastAsia="pt-BR"/>
              </w:rPr>
              <w:t>Recomendado</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14:paraId="6683D214" w14:textId="77777777" w:rsidR="008E1A36" w:rsidRPr="00143C6E" w:rsidRDefault="008E1A36" w:rsidP="004204E0">
            <w:pPr>
              <w:spacing w:after="0" w:line="240" w:lineRule="auto"/>
              <w:jc w:val="center"/>
              <w:rPr>
                <w:rFonts w:ascii="Arial" w:eastAsia="Times New Roman" w:hAnsi="Arial" w:cs="Arial"/>
                <w:lang w:eastAsia="pt-BR"/>
              </w:rPr>
            </w:pPr>
            <w:r w:rsidRPr="00143C6E">
              <w:rPr>
                <w:rFonts w:ascii="Arial" w:eastAsia="Times New Roman" w:hAnsi="Arial" w:cs="Arial"/>
                <w:lang w:eastAsia="pt-BR"/>
              </w:rPr>
              <w:t>VII</w:t>
            </w:r>
          </w:p>
        </w:tc>
        <w:tc>
          <w:tcPr>
            <w:tcW w:w="875" w:type="dxa"/>
            <w:tcBorders>
              <w:top w:val="single" w:sz="4" w:space="0" w:color="auto"/>
              <w:left w:val="nil"/>
              <w:bottom w:val="single" w:sz="4" w:space="0" w:color="auto"/>
              <w:right w:val="single" w:sz="4" w:space="0" w:color="auto"/>
            </w:tcBorders>
            <w:shd w:val="clear" w:color="auto" w:fill="auto"/>
            <w:noWrap/>
            <w:vAlign w:val="center"/>
          </w:tcPr>
          <w:p w14:paraId="6A1F43B2" w14:textId="77777777" w:rsidR="008E1A36" w:rsidRPr="00143C6E" w:rsidRDefault="008E1A36" w:rsidP="004204E0">
            <w:pPr>
              <w:spacing w:after="0" w:line="240" w:lineRule="auto"/>
              <w:jc w:val="center"/>
              <w:rPr>
                <w:rFonts w:ascii="Arial" w:eastAsia="Times New Roman" w:hAnsi="Arial" w:cs="Arial"/>
                <w:color w:val="000000"/>
                <w:lang w:eastAsia="pt-BR"/>
              </w:rPr>
            </w:pPr>
            <w:r w:rsidRPr="00143C6E">
              <w:rPr>
                <w:rFonts w:ascii="Arial" w:eastAsia="Times New Roman" w:hAnsi="Arial" w:cs="Arial"/>
                <w:color w:val="000000"/>
                <w:lang w:eastAsia="pt-BR"/>
              </w:rPr>
              <w:t>Não atende</w:t>
            </w:r>
          </w:p>
        </w:tc>
      </w:tr>
    </w:tbl>
    <w:p w14:paraId="3EFCFA83" w14:textId="77777777" w:rsidR="008E1A36" w:rsidRPr="000F51BB" w:rsidRDefault="008E1A36" w:rsidP="008E1A36">
      <w:pPr>
        <w:spacing w:before="120" w:after="240" w:line="360" w:lineRule="auto"/>
        <w:jc w:val="center"/>
        <w:rPr>
          <w:rFonts w:ascii="Arial" w:hAnsi="Arial" w:cs="Arial"/>
          <w:b/>
          <w:color w:val="000000" w:themeColor="text1"/>
          <w:sz w:val="20"/>
          <w:szCs w:val="20"/>
        </w:rPr>
      </w:pPr>
      <w:r w:rsidRPr="000F51BB">
        <w:rPr>
          <w:rFonts w:ascii="Arial" w:hAnsi="Arial" w:cs="Arial"/>
          <w:b/>
          <w:color w:val="000000" w:themeColor="text1"/>
          <w:sz w:val="20"/>
          <w:szCs w:val="20"/>
        </w:rPr>
        <w:t>Fonte: Do autor</w:t>
      </w:r>
    </w:p>
    <w:p w14:paraId="31423137" w14:textId="1A40DB9E" w:rsidR="00593F77" w:rsidRPr="007F553D" w:rsidRDefault="008E1A36" w:rsidP="007F553D">
      <w:pPr>
        <w:spacing w:after="0" w:line="360" w:lineRule="auto"/>
        <w:ind w:firstLine="709"/>
        <w:jc w:val="both"/>
        <w:rPr>
          <w:rFonts w:ascii="Arial" w:hAnsi="Arial" w:cs="Arial"/>
          <w:sz w:val="24"/>
          <w:szCs w:val="24"/>
          <w:lang w:eastAsia="pt-BR"/>
        </w:rPr>
      </w:pPr>
      <w:r>
        <w:rPr>
          <w:rFonts w:ascii="Arial" w:hAnsi="Arial" w:cs="Arial"/>
          <w:sz w:val="24"/>
          <w:szCs w:val="24"/>
          <w:lang w:eastAsia="pt-BR"/>
        </w:rPr>
        <w:tab/>
        <w:t>Os requisitos 63 e 65 são apenas recomendados, desta forma como é não possível implementação por parte da empresa de saúde este requisito pode ser tratado como chamado de</w:t>
      </w:r>
      <w:r w:rsidR="007F553D">
        <w:rPr>
          <w:rFonts w:ascii="Arial" w:hAnsi="Arial" w:cs="Arial"/>
          <w:sz w:val="24"/>
          <w:szCs w:val="24"/>
          <w:lang w:eastAsia="pt-BR"/>
        </w:rPr>
        <w:t xml:space="preserve"> melhoria</w:t>
      </w:r>
      <w:r>
        <w:rPr>
          <w:rFonts w:ascii="Arial" w:hAnsi="Arial" w:cs="Arial"/>
          <w:sz w:val="24"/>
          <w:szCs w:val="24"/>
          <w:lang w:eastAsia="pt-BR"/>
        </w:rPr>
        <w:t xml:space="preserve"> com o fornecedor do software possibilitando a configuraç</w:t>
      </w:r>
      <w:r w:rsidR="007F553D">
        <w:rPr>
          <w:rFonts w:ascii="Arial" w:hAnsi="Arial" w:cs="Arial"/>
          <w:sz w:val="24"/>
          <w:szCs w:val="24"/>
          <w:lang w:eastAsia="pt-BR"/>
        </w:rPr>
        <w:t>ão caso optado pelo cliente.</w:t>
      </w:r>
    </w:p>
    <w:p w14:paraId="7C65FBA5" w14:textId="45BEC1E1" w:rsidR="00A95810" w:rsidRDefault="004204E0" w:rsidP="002344BA">
      <w:pPr>
        <w:pStyle w:val="Ttulo1"/>
        <w:rPr>
          <w:lang w:eastAsia="pt-BR"/>
        </w:rPr>
      </w:pPr>
      <w:bookmarkStart w:id="101" w:name="_Toc105517357"/>
      <w:r w:rsidRPr="004204E0">
        <w:rPr>
          <w:rFonts w:eastAsia="Calibri"/>
        </w:rPr>
        <w:lastRenderedPageBreak/>
        <w:t xml:space="preserve">7 </w:t>
      </w:r>
      <w:r w:rsidR="00017EA1" w:rsidRPr="006D1876">
        <w:rPr>
          <w:lang w:eastAsia="pt-BR"/>
        </w:rPr>
        <w:t>C</w:t>
      </w:r>
      <w:r w:rsidRPr="006D1876">
        <w:rPr>
          <w:lang w:eastAsia="pt-BR"/>
        </w:rPr>
        <w:t>ONCLUSÃO</w:t>
      </w:r>
      <w:bookmarkEnd w:id="101"/>
      <w:r w:rsidR="00017EA1" w:rsidRPr="006D1876">
        <w:rPr>
          <w:lang w:eastAsia="pt-BR"/>
        </w:rPr>
        <w:t xml:space="preserve"> </w:t>
      </w:r>
    </w:p>
    <w:p w14:paraId="575E620B" w14:textId="77777777" w:rsidR="002344BA" w:rsidRPr="002344BA" w:rsidRDefault="002344BA" w:rsidP="002344BA">
      <w:pPr>
        <w:rPr>
          <w:lang w:eastAsia="pt-BR"/>
        </w:rPr>
      </w:pPr>
    </w:p>
    <w:p w14:paraId="133F650E" w14:textId="119535D0" w:rsidR="00017EA1" w:rsidRDefault="004204E0" w:rsidP="002802DE">
      <w:pPr>
        <w:spacing w:line="360" w:lineRule="auto"/>
        <w:jc w:val="both"/>
        <w:rPr>
          <w:rFonts w:ascii="Arial" w:hAnsi="Arial" w:cs="Arial"/>
          <w:sz w:val="24"/>
          <w:szCs w:val="24"/>
          <w:lang w:eastAsia="pt-BR"/>
        </w:rPr>
      </w:pPr>
      <w:r w:rsidRPr="006D1876">
        <w:rPr>
          <w:rFonts w:ascii="Arial" w:hAnsi="Arial" w:cs="Arial"/>
          <w:sz w:val="24"/>
          <w:szCs w:val="24"/>
          <w:lang w:eastAsia="pt-BR"/>
        </w:rPr>
        <w:tab/>
      </w:r>
      <w:r w:rsidR="00E5462B" w:rsidRPr="00F90CB4">
        <w:rPr>
          <w:rFonts w:ascii="Arial" w:hAnsi="Arial" w:cs="Arial"/>
          <w:sz w:val="24"/>
          <w:szCs w:val="24"/>
          <w:lang w:eastAsia="pt-BR"/>
        </w:rPr>
        <w:t>A LGPD tem como objetivo garantir a proteção dos dados pessoais dos titulares</w:t>
      </w:r>
      <w:r w:rsidR="00F372E2">
        <w:rPr>
          <w:rFonts w:ascii="Arial" w:hAnsi="Arial" w:cs="Arial"/>
          <w:sz w:val="24"/>
          <w:szCs w:val="24"/>
          <w:lang w:eastAsia="pt-BR"/>
        </w:rPr>
        <w:t>,</w:t>
      </w:r>
      <w:r w:rsidR="00E5462B" w:rsidRPr="00F90CB4">
        <w:rPr>
          <w:rFonts w:ascii="Arial" w:hAnsi="Arial" w:cs="Arial"/>
          <w:sz w:val="24"/>
          <w:szCs w:val="24"/>
          <w:lang w:eastAsia="pt-BR"/>
        </w:rPr>
        <w:t xml:space="preserve"> assegurando assim que os direitos fundamentais da liberdade e da privacidade sejam levados em consideração.</w:t>
      </w:r>
      <w:r w:rsidR="00E5462B">
        <w:rPr>
          <w:rFonts w:ascii="Arial" w:hAnsi="Arial" w:cs="Arial"/>
          <w:sz w:val="24"/>
          <w:szCs w:val="24"/>
          <w:lang w:eastAsia="pt-BR"/>
        </w:rPr>
        <w:t xml:space="preserve"> </w:t>
      </w:r>
      <w:r w:rsidRPr="004204E0">
        <w:rPr>
          <w:rFonts w:ascii="Arial" w:hAnsi="Arial" w:cs="Arial"/>
          <w:sz w:val="24"/>
          <w:szCs w:val="24"/>
          <w:lang w:eastAsia="pt-BR"/>
        </w:rPr>
        <w:t>A Lei Geral de Proteção de Dad</w:t>
      </w:r>
      <w:r w:rsidR="00F90CB4">
        <w:rPr>
          <w:rFonts w:ascii="Arial" w:hAnsi="Arial" w:cs="Arial"/>
          <w:sz w:val="24"/>
          <w:szCs w:val="24"/>
          <w:lang w:eastAsia="pt-BR"/>
        </w:rPr>
        <w:t>os Pessoais, Lei nº 13.709/2018,</w:t>
      </w:r>
      <w:r>
        <w:rPr>
          <w:rFonts w:ascii="Arial" w:hAnsi="Arial" w:cs="Arial"/>
          <w:sz w:val="24"/>
          <w:szCs w:val="24"/>
          <w:lang w:eastAsia="pt-BR"/>
        </w:rPr>
        <w:t xml:space="preserve"> está sendo um </w:t>
      </w:r>
      <w:r w:rsidR="006D1876">
        <w:rPr>
          <w:rFonts w:ascii="Arial" w:hAnsi="Arial" w:cs="Arial"/>
          <w:sz w:val="24"/>
          <w:szCs w:val="24"/>
          <w:lang w:eastAsia="pt-BR"/>
        </w:rPr>
        <w:t>grande marco na tecnologia</w:t>
      </w:r>
      <w:r w:rsidR="00130C2E">
        <w:rPr>
          <w:rFonts w:ascii="Arial" w:hAnsi="Arial" w:cs="Arial"/>
          <w:sz w:val="24"/>
          <w:szCs w:val="24"/>
          <w:lang w:eastAsia="pt-BR"/>
        </w:rPr>
        <w:t xml:space="preserve"> pois </w:t>
      </w:r>
      <w:r w:rsidR="00130C2E" w:rsidRPr="00130C2E">
        <w:rPr>
          <w:rFonts w:ascii="Arial" w:hAnsi="Arial" w:cs="Arial"/>
          <w:sz w:val="24"/>
          <w:szCs w:val="24"/>
          <w:lang w:eastAsia="pt-BR"/>
        </w:rPr>
        <w:t>com as</w:t>
      </w:r>
      <w:r w:rsidR="00130C2E">
        <w:rPr>
          <w:rFonts w:ascii="Arial" w:hAnsi="Arial" w:cs="Arial"/>
          <w:sz w:val="24"/>
          <w:szCs w:val="24"/>
          <w:lang w:eastAsia="pt-BR"/>
        </w:rPr>
        <w:t xml:space="preserve"> novas</w:t>
      </w:r>
      <w:r w:rsidR="00130C2E" w:rsidRPr="00130C2E">
        <w:rPr>
          <w:rFonts w:ascii="Arial" w:hAnsi="Arial" w:cs="Arial"/>
          <w:sz w:val="24"/>
          <w:szCs w:val="24"/>
          <w:lang w:eastAsia="pt-BR"/>
        </w:rPr>
        <w:t xml:space="preserve"> regras trazidas pela </w:t>
      </w:r>
      <w:r w:rsidR="00F90CB4">
        <w:rPr>
          <w:rFonts w:ascii="Arial" w:hAnsi="Arial" w:cs="Arial"/>
          <w:sz w:val="24"/>
          <w:szCs w:val="24"/>
          <w:lang w:eastAsia="pt-BR"/>
        </w:rPr>
        <w:t xml:space="preserve">lei, as empresas tiveram que </w:t>
      </w:r>
      <w:r w:rsidR="00130C2E">
        <w:rPr>
          <w:rFonts w:ascii="Arial" w:hAnsi="Arial" w:cs="Arial"/>
          <w:sz w:val="24"/>
          <w:szCs w:val="24"/>
          <w:lang w:eastAsia="pt-BR"/>
        </w:rPr>
        <w:t>inovar, investir</w:t>
      </w:r>
      <w:r w:rsidR="00F90CB4">
        <w:rPr>
          <w:rFonts w:ascii="Arial" w:hAnsi="Arial" w:cs="Arial"/>
          <w:sz w:val="24"/>
          <w:szCs w:val="24"/>
          <w:lang w:eastAsia="pt-BR"/>
        </w:rPr>
        <w:t>,</w:t>
      </w:r>
      <w:r w:rsidR="00130C2E">
        <w:rPr>
          <w:rFonts w:ascii="Arial" w:hAnsi="Arial" w:cs="Arial"/>
          <w:sz w:val="24"/>
          <w:szCs w:val="24"/>
          <w:lang w:eastAsia="pt-BR"/>
        </w:rPr>
        <w:t xml:space="preserve"> se adaptar e </w:t>
      </w:r>
      <w:r w:rsidR="00130C2E" w:rsidRPr="00130C2E">
        <w:rPr>
          <w:rFonts w:ascii="Arial" w:hAnsi="Arial" w:cs="Arial"/>
          <w:sz w:val="24"/>
          <w:szCs w:val="24"/>
          <w:lang w:eastAsia="pt-BR"/>
        </w:rPr>
        <w:t>estruturar o negócio para garantir a proteção dos dados.</w:t>
      </w:r>
      <w:r w:rsidR="00F90CB4">
        <w:rPr>
          <w:rFonts w:ascii="Arial" w:hAnsi="Arial" w:cs="Arial"/>
          <w:sz w:val="24"/>
          <w:szCs w:val="24"/>
          <w:lang w:eastAsia="pt-BR"/>
        </w:rPr>
        <w:t xml:space="preserve"> </w:t>
      </w:r>
    </w:p>
    <w:p w14:paraId="7C668241" w14:textId="095F95F5" w:rsidR="00F90CB4" w:rsidRPr="006D1876" w:rsidRDefault="00F90CB4" w:rsidP="002802DE">
      <w:pPr>
        <w:pStyle w:val="NormalWeb"/>
        <w:shd w:val="clear" w:color="auto" w:fill="FFFFFF"/>
        <w:spacing w:before="204" w:beforeAutospacing="0" w:after="204" w:afterAutospacing="0" w:line="360" w:lineRule="auto"/>
        <w:jc w:val="both"/>
        <w:textAlignment w:val="baseline"/>
        <w:rPr>
          <w:rFonts w:ascii="Arial" w:eastAsiaTheme="minorHAnsi" w:hAnsi="Arial" w:cs="Arial"/>
        </w:rPr>
      </w:pPr>
      <w:r w:rsidRPr="006D1876">
        <w:rPr>
          <w:rFonts w:ascii="Arial" w:eastAsiaTheme="minorHAnsi" w:hAnsi="Arial" w:cs="Arial"/>
        </w:rPr>
        <w:tab/>
      </w:r>
      <w:r w:rsidR="006D1876" w:rsidRPr="006D1876">
        <w:rPr>
          <w:rFonts w:ascii="Arial" w:eastAsiaTheme="minorHAnsi" w:hAnsi="Arial" w:cs="Arial"/>
        </w:rPr>
        <w:t xml:space="preserve">Apesar desta lei abranger todos os setores que utilizam dados em meio digital e físico </w:t>
      </w:r>
      <w:r w:rsidR="00D24045">
        <w:rPr>
          <w:rFonts w:ascii="Arial" w:eastAsiaTheme="minorHAnsi" w:hAnsi="Arial" w:cs="Arial"/>
        </w:rPr>
        <w:t>para</w:t>
      </w:r>
      <w:r w:rsidR="006D1876" w:rsidRPr="006D1876">
        <w:rPr>
          <w:rFonts w:ascii="Arial" w:eastAsiaTheme="minorHAnsi" w:hAnsi="Arial" w:cs="Arial"/>
        </w:rPr>
        <w:t xml:space="preserve"> </w:t>
      </w:r>
      <w:r w:rsidR="00D24045" w:rsidRPr="00F8638A">
        <w:rPr>
          <w:rFonts w:ascii="Arial" w:hAnsi="Arial" w:cs="Arial"/>
        </w:rPr>
        <w:t xml:space="preserve">pessoas singulares e coletivas de acordo </w:t>
      </w:r>
      <w:r w:rsidR="00D24045">
        <w:rPr>
          <w:rFonts w:ascii="Arial" w:hAnsi="Arial" w:cs="Arial"/>
        </w:rPr>
        <w:t>com o direito público e privado,</w:t>
      </w:r>
      <w:r w:rsidR="006D1876" w:rsidRPr="006D1876">
        <w:rPr>
          <w:rFonts w:ascii="Arial" w:eastAsiaTheme="minorHAnsi" w:hAnsi="Arial" w:cs="Arial"/>
        </w:rPr>
        <w:t xml:space="preserve"> no ambiente da saúde ela é ainda mais importante pois clinicas, hospitais, operadoras, laboratórios e consultórios armazenam, manipulam e transferem dados pessoais ditas como sensíveis assim como</w:t>
      </w:r>
      <w:r w:rsidR="00AE7306">
        <w:rPr>
          <w:rFonts w:ascii="Arial" w:eastAsiaTheme="minorHAnsi" w:hAnsi="Arial" w:cs="Arial"/>
        </w:rPr>
        <w:t>:</w:t>
      </w:r>
      <w:r w:rsidR="006D1876" w:rsidRPr="006D1876">
        <w:rPr>
          <w:rFonts w:ascii="Arial" w:eastAsiaTheme="minorHAnsi" w:hAnsi="Arial" w:cs="Arial"/>
        </w:rPr>
        <w:t xml:space="preserve"> </w:t>
      </w:r>
      <w:r w:rsidR="00992E1B" w:rsidRPr="00992E1B">
        <w:rPr>
          <w:rFonts w:ascii="Arial" w:eastAsiaTheme="minorHAnsi" w:hAnsi="Arial" w:cs="Arial"/>
        </w:rPr>
        <w:t>dado pessoal sobre origem racial ou étnica, convicção religiosa, opinião política, filiação a sindicato ou a organização de caráter religioso, filosófico ou político, dado referente à saúde ou à vida sexual, dado genético ou biométrico, quando vinculado a uma pessoa natural</w:t>
      </w:r>
      <w:r w:rsidR="00D24045">
        <w:rPr>
          <w:rFonts w:ascii="Arial" w:eastAsiaTheme="minorHAnsi" w:hAnsi="Arial" w:cs="Arial"/>
        </w:rPr>
        <w:t>.</w:t>
      </w:r>
    </w:p>
    <w:p w14:paraId="2892A87A" w14:textId="1439256C" w:rsidR="00F90CB4" w:rsidRPr="00F90CB4" w:rsidRDefault="00AE7306" w:rsidP="002802DE">
      <w:pPr>
        <w:pStyle w:val="NormalWeb"/>
        <w:shd w:val="clear" w:color="auto" w:fill="FFFFFF"/>
        <w:spacing w:before="204" w:beforeAutospacing="0" w:after="204" w:afterAutospacing="0" w:line="360" w:lineRule="auto"/>
        <w:jc w:val="both"/>
        <w:textAlignment w:val="baseline"/>
        <w:rPr>
          <w:rFonts w:ascii="Arial" w:eastAsiaTheme="minorHAnsi" w:hAnsi="Arial" w:cs="Arial"/>
        </w:rPr>
      </w:pPr>
      <w:r>
        <w:rPr>
          <w:rFonts w:ascii="Arial" w:eastAsiaTheme="minorHAnsi" w:hAnsi="Arial" w:cs="Arial"/>
        </w:rPr>
        <w:tab/>
        <w:t xml:space="preserve">Atualmente com </w:t>
      </w:r>
      <w:r w:rsidR="00957242">
        <w:rPr>
          <w:rFonts w:ascii="Arial" w:eastAsiaTheme="minorHAnsi" w:hAnsi="Arial" w:cs="Arial"/>
        </w:rPr>
        <w:t>a utilização</w:t>
      </w:r>
      <w:r>
        <w:rPr>
          <w:rFonts w:ascii="Arial" w:eastAsiaTheme="minorHAnsi" w:hAnsi="Arial" w:cs="Arial"/>
        </w:rPr>
        <w:t xml:space="preserve"> de sistemas </w:t>
      </w:r>
      <w:r w:rsidR="00992E1B">
        <w:rPr>
          <w:rFonts w:ascii="Arial" w:eastAsiaTheme="minorHAnsi" w:hAnsi="Arial" w:cs="Arial"/>
        </w:rPr>
        <w:t>de prontuário eletrônicos é necessário</w:t>
      </w:r>
      <w:r w:rsidR="00F90CB4" w:rsidRPr="00F90CB4">
        <w:rPr>
          <w:rFonts w:ascii="Arial" w:eastAsiaTheme="minorHAnsi" w:hAnsi="Arial" w:cs="Arial"/>
        </w:rPr>
        <w:t xml:space="preserve"> </w:t>
      </w:r>
      <w:r w:rsidR="00992E1B">
        <w:rPr>
          <w:rFonts w:ascii="Arial" w:eastAsiaTheme="minorHAnsi" w:hAnsi="Arial" w:cs="Arial"/>
        </w:rPr>
        <w:t xml:space="preserve">que as empresas empenhem </w:t>
      </w:r>
      <w:r w:rsidR="00F90CB4" w:rsidRPr="00F90CB4">
        <w:rPr>
          <w:rFonts w:ascii="Arial" w:eastAsiaTheme="minorHAnsi" w:hAnsi="Arial" w:cs="Arial"/>
        </w:rPr>
        <w:t>cuidados com a segurança oferecida pelos sistemas utilizados e em adequar as tecno</w:t>
      </w:r>
      <w:r w:rsidR="00F372E2">
        <w:rPr>
          <w:rFonts w:ascii="Arial" w:eastAsiaTheme="minorHAnsi" w:hAnsi="Arial" w:cs="Arial"/>
        </w:rPr>
        <w:t>logias já utilizadas à nova lei.</w:t>
      </w:r>
      <w:r w:rsidR="00F90CB4" w:rsidRPr="00F90CB4">
        <w:rPr>
          <w:rFonts w:ascii="Arial" w:eastAsiaTheme="minorHAnsi" w:hAnsi="Arial" w:cs="Arial"/>
        </w:rPr>
        <w:t xml:space="preserve"> </w:t>
      </w:r>
      <w:r w:rsidR="00F372E2">
        <w:rPr>
          <w:rFonts w:ascii="Arial" w:eastAsiaTheme="minorHAnsi" w:hAnsi="Arial" w:cs="Arial"/>
        </w:rPr>
        <w:t>P</w:t>
      </w:r>
      <w:r w:rsidR="00F90CB4" w:rsidRPr="00F90CB4">
        <w:rPr>
          <w:rFonts w:ascii="Arial" w:eastAsiaTheme="minorHAnsi" w:hAnsi="Arial" w:cs="Arial"/>
        </w:rPr>
        <w:t xml:space="preserve">rofissionais da saúde precisarão rever a segurança na troca de </w:t>
      </w:r>
      <w:r w:rsidR="00992E1B">
        <w:rPr>
          <w:rFonts w:ascii="Arial" w:eastAsiaTheme="minorHAnsi" w:hAnsi="Arial" w:cs="Arial"/>
        </w:rPr>
        <w:t>informações em alguns processos.</w:t>
      </w:r>
    </w:p>
    <w:p w14:paraId="1D5618A1" w14:textId="30884E2B" w:rsidR="00F90CB4" w:rsidRPr="00F90CB4" w:rsidRDefault="00F90CB4" w:rsidP="002802DE">
      <w:pPr>
        <w:shd w:val="clear" w:color="auto" w:fill="FFFFFF"/>
        <w:spacing w:before="204" w:after="204" w:line="360" w:lineRule="auto"/>
        <w:jc w:val="both"/>
        <w:textAlignment w:val="baseline"/>
        <w:rPr>
          <w:rFonts w:ascii="Arial" w:hAnsi="Arial" w:cs="Arial"/>
          <w:sz w:val="24"/>
          <w:szCs w:val="24"/>
          <w:lang w:eastAsia="pt-BR"/>
        </w:rPr>
      </w:pPr>
      <w:r w:rsidRPr="00F90CB4">
        <w:rPr>
          <w:rFonts w:ascii="Arial" w:hAnsi="Arial" w:cs="Arial"/>
          <w:sz w:val="24"/>
          <w:szCs w:val="24"/>
          <w:lang w:eastAsia="pt-BR"/>
        </w:rPr>
        <w:tab/>
      </w:r>
      <w:r w:rsidR="00992E1B">
        <w:rPr>
          <w:rFonts w:ascii="Arial" w:hAnsi="Arial" w:cs="Arial"/>
          <w:sz w:val="24"/>
          <w:szCs w:val="24"/>
          <w:lang w:eastAsia="pt-BR"/>
        </w:rPr>
        <w:t>Um exemplo</w:t>
      </w:r>
      <w:r w:rsidRPr="00F90CB4">
        <w:rPr>
          <w:rFonts w:ascii="Arial" w:hAnsi="Arial" w:cs="Arial"/>
          <w:sz w:val="24"/>
          <w:szCs w:val="24"/>
          <w:lang w:eastAsia="pt-BR"/>
        </w:rPr>
        <w:t xml:space="preserve"> comum </w:t>
      </w:r>
      <w:r w:rsidR="00992E1B">
        <w:rPr>
          <w:rFonts w:ascii="Arial" w:hAnsi="Arial" w:cs="Arial"/>
          <w:sz w:val="24"/>
          <w:szCs w:val="24"/>
          <w:lang w:eastAsia="pt-BR"/>
        </w:rPr>
        <w:t xml:space="preserve">é </w:t>
      </w:r>
      <w:r w:rsidRPr="00F90CB4">
        <w:rPr>
          <w:rFonts w:ascii="Arial" w:hAnsi="Arial" w:cs="Arial"/>
          <w:sz w:val="24"/>
          <w:szCs w:val="24"/>
          <w:lang w:eastAsia="pt-BR"/>
        </w:rPr>
        <w:t>que as clínicas médicas enviem os dados dos pacientes para hospitais em casos de internação, assim como é comum a troca de informações entre laboratórios e hospital ou laboratórios e clínica.</w:t>
      </w:r>
    </w:p>
    <w:p w14:paraId="0AFB96D5" w14:textId="563B18FE" w:rsidR="00F90CB4" w:rsidRPr="00F90CB4" w:rsidRDefault="00F90CB4" w:rsidP="002802DE">
      <w:pPr>
        <w:shd w:val="clear" w:color="auto" w:fill="FFFFFF"/>
        <w:spacing w:after="0" w:line="360" w:lineRule="auto"/>
        <w:jc w:val="both"/>
        <w:textAlignment w:val="baseline"/>
        <w:rPr>
          <w:rFonts w:ascii="Arial" w:hAnsi="Arial" w:cs="Arial"/>
          <w:sz w:val="24"/>
          <w:szCs w:val="24"/>
          <w:lang w:eastAsia="pt-BR"/>
        </w:rPr>
      </w:pPr>
      <w:r w:rsidRPr="00F90CB4">
        <w:rPr>
          <w:rFonts w:ascii="Arial" w:hAnsi="Arial" w:cs="Arial"/>
          <w:sz w:val="24"/>
          <w:szCs w:val="24"/>
          <w:lang w:eastAsia="pt-BR"/>
        </w:rPr>
        <w:tab/>
      </w:r>
      <w:r w:rsidR="00F372E2">
        <w:rPr>
          <w:rFonts w:ascii="Arial" w:hAnsi="Arial" w:cs="Arial"/>
          <w:sz w:val="24"/>
          <w:szCs w:val="24"/>
          <w:lang w:eastAsia="pt-BR"/>
        </w:rPr>
        <w:t>Com</w:t>
      </w:r>
      <w:r w:rsidRPr="00F90CB4">
        <w:rPr>
          <w:rFonts w:ascii="Arial" w:hAnsi="Arial" w:cs="Arial"/>
          <w:sz w:val="24"/>
          <w:szCs w:val="24"/>
          <w:lang w:eastAsia="pt-BR"/>
        </w:rPr>
        <w:t xml:space="preserve"> a LGPD isso ainda </w:t>
      </w:r>
      <w:r w:rsidR="00F372E2">
        <w:rPr>
          <w:rFonts w:ascii="Arial" w:hAnsi="Arial" w:cs="Arial"/>
          <w:sz w:val="24"/>
          <w:szCs w:val="24"/>
          <w:lang w:eastAsia="pt-BR"/>
        </w:rPr>
        <w:t>é</w:t>
      </w:r>
      <w:r w:rsidRPr="00F90CB4">
        <w:rPr>
          <w:rFonts w:ascii="Arial" w:hAnsi="Arial" w:cs="Arial"/>
          <w:sz w:val="24"/>
          <w:szCs w:val="24"/>
          <w:lang w:eastAsia="pt-BR"/>
        </w:rPr>
        <w:t xml:space="preserve"> possível, porém, somente com o consentimento do paciente. </w:t>
      </w:r>
      <w:r w:rsidR="00957242">
        <w:rPr>
          <w:rFonts w:ascii="Arial" w:hAnsi="Arial" w:cs="Arial"/>
          <w:sz w:val="24"/>
          <w:szCs w:val="24"/>
          <w:lang w:eastAsia="pt-BR"/>
        </w:rPr>
        <w:t xml:space="preserve">Contudo, </w:t>
      </w:r>
      <w:r w:rsidRPr="00F90CB4">
        <w:rPr>
          <w:rFonts w:ascii="Arial" w:hAnsi="Arial" w:cs="Arial"/>
          <w:sz w:val="24"/>
          <w:szCs w:val="24"/>
          <w:lang w:eastAsia="pt-BR"/>
        </w:rPr>
        <w:t>deve haver um cuidado maior por parte das organizações em relação a informar os pacientes sobre o motivo da coleta de suas informações, para quem estes dados poderão ser passados e com qual finalidade.</w:t>
      </w:r>
    </w:p>
    <w:p w14:paraId="70D621A6" w14:textId="78C4F384" w:rsidR="00F90CB4" w:rsidRDefault="00F90CB4" w:rsidP="002802DE">
      <w:pPr>
        <w:shd w:val="clear" w:color="auto" w:fill="FFFFFF"/>
        <w:spacing w:before="204" w:after="204" w:line="360" w:lineRule="auto"/>
        <w:jc w:val="both"/>
        <w:textAlignment w:val="baseline"/>
        <w:rPr>
          <w:rFonts w:ascii="Arial" w:hAnsi="Arial" w:cs="Arial"/>
          <w:sz w:val="24"/>
          <w:szCs w:val="24"/>
          <w:lang w:eastAsia="pt-BR"/>
        </w:rPr>
      </w:pPr>
      <w:r w:rsidRPr="00F90CB4">
        <w:rPr>
          <w:rFonts w:ascii="Arial" w:hAnsi="Arial" w:cs="Arial"/>
          <w:sz w:val="24"/>
          <w:szCs w:val="24"/>
          <w:lang w:eastAsia="pt-BR"/>
        </w:rPr>
        <w:tab/>
        <w:t xml:space="preserve">Além disso, todas estas informações precisarão ser criptografadas e os softwares utilizados </w:t>
      </w:r>
      <w:r w:rsidR="00957242">
        <w:rPr>
          <w:rFonts w:ascii="Arial" w:hAnsi="Arial" w:cs="Arial"/>
          <w:sz w:val="24"/>
          <w:szCs w:val="24"/>
          <w:lang w:eastAsia="pt-BR"/>
        </w:rPr>
        <w:t xml:space="preserve">no ambiente hospitalar devem estar </w:t>
      </w:r>
      <w:r w:rsidRPr="00F90CB4">
        <w:rPr>
          <w:rFonts w:ascii="Arial" w:hAnsi="Arial" w:cs="Arial"/>
          <w:sz w:val="24"/>
          <w:szCs w:val="24"/>
          <w:lang w:eastAsia="pt-BR"/>
        </w:rPr>
        <w:t>aprovados por instituições como a Sociedade Brasileira de Informática em Saúde (SBIS).</w:t>
      </w:r>
    </w:p>
    <w:p w14:paraId="2569EC04" w14:textId="5383A4AE" w:rsidR="00E5462B" w:rsidRDefault="00957242" w:rsidP="002802DE">
      <w:pPr>
        <w:shd w:val="clear" w:color="auto" w:fill="FFFFFF"/>
        <w:spacing w:before="204" w:after="204" w:line="360" w:lineRule="auto"/>
        <w:jc w:val="both"/>
        <w:textAlignment w:val="baseline"/>
        <w:rPr>
          <w:rFonts w:ascii="Arial" w:hAnsi="Arial" w:cs="Arial"/>
          <w:sz w:val="24"/>
          <w:szCs w:val="24"/>
          <w:lang w:eastAsia="pt-BR"/>
        </w:rPr>
      </w:pPr>
      <w:r>
        <w:rPr>
          <w:rFonts w:ascii="Arial" w:hAnsi="Arial" w:cs="Arial"/>
          <w:sz w:val="24"/>
          <w:szCs w:val="24"/>
          <w:lang w:eastAsia="pt-BR"/>
        </w:rPr>
        <w:lastRenderedPageBreak/>
        <w:tab/>
        <w:t xml:space="preserve">A SBIS </w:t>
      </w:r>
      <w:r w:rsidRPr="00957242">
        <w:rPr>
          <w:rFonts w:ascii="Arial" w:hAnsi="Arial" w:cs="Arial"/>
          <w:sz w:val="24"/>
          <w:szCs w:val="24"/>
          <w:lang w:eastAsia="pt-BR"/>
        </w:rPr>
        <w:t>é uma organização sem fins lucrativos que reúne profissionais de saúde, tecnologia da informação para desenvolver padrões para produtos e serviços dentro do ecossistema de saúde. É com base nestas normas que a SBIS desenvolveu os parâmetros de acreditação concedidos pelas entidades, que o mercado entende como indicadores de boas práticas em estabelecimentos de saúde.</w:t>
      </w:r>
      <w:r w:rsidR="00767F1D">
        <w:rPr>
          <w:rFonts w:ascii="Arial" w:hAnsi="Arial" w:cs="Arial"/>
          <w:sz w:val="24"/>
          <w:szCs w:val="24"/>
          <w:lang w:eastAsia="pt-BR"/>
        </w:rPr>
        <w:t xml:space="preserve"> </w:t>
      </w:r>
    </w:p>
    <w:p w14:paraId="520962AF" w14:textId="64B66A55" w:rsidR="0035142E" w:rsidRDefault="00E5462B" w:rsidP="002802DE">
      <w:pPr>
        <w:shd w:val="clear" w:color="auto" w:fill="FFFFFF"/>
        <w:spacing w:before="204" w:after="204" w:line="360" w:lineRule="auto"/>
        <w:jc w:val="both"/>
        <w:textAlignment w:val="baseline"/>
        <w:rPr>
          <w:rFonts w:ascii="Arial" w:hAnsi="Arial" w:cs="Arial"/>
          <w:sz w:val="24"/>
          <w:szCs w:val="24"/>
          <w:lang w:eastAsia="pt-BR"/>
        </w:rPr>
      </w:pPr>
      <w:r>
        <w:rPr>
          <w:rFonts w:ascii="Arial" w:hAnsi="Arial" w:cs="Arial"/>
          <w:sz w:val="24"/>
          <w:szCs w:val="24"/>
          <w:lang w:eastAsia="pt-BR"/>
        </w:rPr>
        <w:tab/>
      </w:r>
      <w:r w:rsidR="00767F1D" w:rsidRPr="00767F1D">
        <w:rPr>
          <w:rFonts w:ascii="Arial" w:hAnsi="Arial" w:cs="Arial"/>
          <w:sz w:val="24"/>
          <w:szCs w:val="24"/>
          <w:lang w:eastAsia="pt-BR"/>
        </w:rPr>
        <w:t>O processo de certificação S-RES foi criado por meio de uma colaboração entre SBIS e CFM para avaliar e certificar sistemas de registro eletrônico de saúde (S-RES) para qualidade, segurança e privacidade, incluindo conformidade regulatória.</w:t>
      </w:r>
      <w:r>
        <w:rPr>
          <w:rFonts w:ascii="Arial" w:hAnsi="Arial" w:cs="Arial"/>
          <w:sz w:val="24"/>
          <w:szCs w:val="24"/>
          <w:lang w:eastAsia="pt-BR"/>
        </w:rPr>
        <w:tab/>
      </w:r>
    </w:p>
    <w:p w14:paraId="73D2B3A3" w14:textId="616B57E1" w:rsidR="0035142E" w:rsidRDefault="0035142E" w:rsidP="002802DE">
      <w:pPr>
        <w:shd w:val="clear" w:color="auto" w:fill="FFFFFF"/>
        <w:spacing w:before="204" w:after="204" w:line="360" w:lineRule="auto"/>
        <w:jc w:val="both"/>
        <w:textAlignment w:val="baseline"/>
        <w:rPr>
          <w:rFonts w:ascii="Arial" w:hAnsi="Arial" w:cs="Arial"/>
          <w:sz w:val="24"/>
          <w:szCs w:val="24"/>
          <w:lang w:eastAsia="pt-BR"/>
        </w:rPr>
      </w:pPr>
      <w:r>
        <w:rPr>
          <w:rFonts w:ascii="Arial" w:hAnsi="Arial" w:cs="Arial"/>
          <w:sz w:val="24"/>
          <w:szCs w:val="24"/>
          <w:lang w:eastAsia="pt-BR"/>
        </w:rPr>
        <w:tab/>
      </w:r>
      <w:r w:rsidR="00E5462B">
        <w:rPr>
          <w:rFonts w:ascii="Arial" w:hAnsi="Arial" w:cs="Arial"/>
          <w:sz w:val="24"/>
          <w:szCs w:val="24"/>
          <w:lang w:eastAsia="pt-BR"/>
        </w:rPr>
        <w:t xml:space="preserve">Este trabalho realizou o estudo de caso em uma empresa </w:t>
      </w:r>
      <w:r w:rsidR="003A4C74">
        <w:rPr>
          <w:rFonts w:ascii="Arial" w:hAnsi="Arial" w:cs="Arial"/>
          <w:sz w:val="24"/>
          <w:szCs w:val="24"/>
          <w:lang w:eastAsia="pt-BR"/>
        </w:rPr>
        <w:t>que</w:t>
      </w:r>
      <w:r w:rsidR="00E5462B">
        <w:rPr>
          <w:rFonts w:ascii="Arial" w:hAnsi="Arial" w:cs="Arial"/>
          <w:sz w:val="24"/>
          <w:szCs w:val="24"/>
          <w:lang w:eastAsia="pt-BR"/>
        </w:rPr>
        <w:t xml:space="preserve"> atua como operadora e prestadora de serviço de saúde</w:t>
      </w:r>
      <w:r>
        <w:rPr>
          <w:rFonts w:ascii="Arial" w:hAnsi="Arial" w:cs="Arial"/>
          <w:sz w:val="24"/>
          <w:szCs w:val="24"/>
          <w:lang w:eastAsia="pt-BR"/>
        </w:rPr>
        <w:t xml:space="preserve">, onde, a utilização de sistemas de prontuário eletrônico integrado a demais aplicações e recursos eletrônicos traz a preocupação com a segurança na utilização de dados sensíveis. </w:t>
      </w:r>
    </w:p>
    <w:p w14:paraId="19B0E2F1" w14:textId="6E17400E" w:rsidR="00E74BD0" w:rsidRDefault="0035142E" w:rsidP="002802DE">
      <w:pPr>
        <w:shd w:val="clear" w:color="auto" w:fill="FFFFFF"/>
        <w:spacing w:before="204" w:after="204" w:line="360" w:lineRule="auto"/>
        <w:jc w:val="both"/>
        <w:textAlignment w:val="baseline"/>
        <w:rPr>
          <w:rFonts w:ascii="Arial" w:hAnsi="Arial" w:cs="Arial"/>
          <w:sz w:val="24"/>
          <w:szCs w:val="24"/>
          <w:lang w:eastAsia="pt-BR"/>
        </w:rPr>
      </w:pPr>
      <w:r>
        <w:rPr>
          <w:rFonts w:ascii="Arial" w:hAnsi="Arial" w:cs="Arial"/>
          <w:sz w:val="24"/>
          <w:szCs w:val="24"/>
          <w:lang w:eastAsia="pt-BR"/>
        </w:rPr>
        <w:tab/>
        <w:t>D</w:t>
      </w:r>
      <w:r w:rsidR="00E5462B">
        <w:rPr>
          <w:rFonts w:ascii="Arial" w:hAnsi="Arial" w:cs="Arial"/>
          <w:sz w:val="24"/>
          <w:szCs w:val="24"/>
          <w:lang w:eastAsia="pt-BR"/>
        </w:rPr>
        <w:t xml:space="preserve">esta forma buscou-se avaliar todos os requisitos obrigatórios da tabela Padrão TISS para </w:t>
      </w:r>
      <w:r w:rsidR="00E5462B" w:rsidRPr="00E5462B">
        <w:rPr>
          <w:rFonts w:ascii="Arial" w:hAnsi="Arial" w:cs="Arial"/>
          <w:sz w:val="24"/>
          <w:szCs w:val="24"/>
          <w:lang w:eastAsia="pt-BR"/>
        </w:rPr>
        <w:t>as trocas eletrônicas de dados de atenção à saúde dos beneficiários de planos</w:t>
      </w:r>
      <w:r w:rsidR="00E5462B">
        <w:rPr>
          <w:rFonts w:ascii="Arial" w:hAnsi="Arial" w:cs="Arial"/>
          <w:sz w:val="24"/>
          <w:szCs w:val="24"/>
          <w:lang w:eastAsia="pt-BR"/>
        </w:rPr>
        <w:t xml:space="preserve">. </w:t>
      </w:r>
      <w:r>
        <w:rPr>
          <w:rFonts w:ascii="Arial" w:hAnsi="Arial" w:cs="Arial"/>
          <w:sz w:val="24"/>
          <w:szCs w:val="24"/>
          <w:lang w:eastAsia="pt-BR"/>
        </w:rPr>
        <w:t>Dito isso</w:t>
      </w:r>
      <w:r w:rsidR="003A4C74">
        <w:rPr>
          <w:rFonts w:ascii="Arial" w:hAnsi="Arial" w:cs="Arial"/>
          <w:sz w:val="24"/>
          <w:szCs w:val="24"/>
          <w:lang w:eastAsia="pt-BR"/>
        </w:rPr>
        <w:t>,</w:t>
      </w:r>
      <w:r>
        <w:rPr>
          <w:rFonts w:ascii="Arial" w:hAnsi="Arial" w:cs="Arial"/>
          <w:sz w:val="24"/>
          <w:szCs w:val="24"/>
          <w:lang w:eastAsia="pt-BR"/>
        </w:rPr>
        <w:t xml:space="preserve"> verificou-se a necessidade da validação dos requisitos sob a luz da LGPD e seus princípios </w:t>
      </w:r>
      <w:r w:rsidR="00E74BD0">
        <w:rPr>
          <w:rFonts w:ascii="Arial" w:hAnsi="Arial" w:cs="Arial"/>
          <w:sz w:val="24"/>
          <w:szCs w:val="24"/>
          <w:lang w:eastAsia="pt-BR"/>
        </w:rPr>
        <w:t xml:space="preserve">apresentados neste trabalho. </w:t>
      </w:r>
    </w:p>
    <w:p w14:paraId="16449828" w14:textId="77777777" w:rsidR="00937F81" w:rsidRDefault="00E74BD0" w:rsidP="002802DE">
      <w:pPr>
        <w:shd w:val="clear" w:color="auto" w:fill="FFFFFF"/>
        <w:spacing w:before="204" w:after="204" w:line="360" w:lineRule="auto"/>
        <w:jc w:val="both"/>
        <w:textAlignment w:val="baseline"/>
        <w:rPr>
          <w:rFonts w:ascii="Arial" w:hAnsi="Arial" w:cs="Arial"/>
          <w:sz w:val="24"/>
          <w:szCs w:val="24"/>
          <w:lang w:eastAsia="pt-BR"/>
        </w:rPr>
      </w:pPr>
      <w:r>
        <w:rPr>
          <w:rFonts w:ascii="Arial" w:hAnsi="Arial" w:cs="Arial"/>
          <w:sz w:val="24"/>
          <w:szCs w:val="24"/>
          <w:lang w:eastAsia="pt-BR"/>
        </w:rPr>
        <w:tab/>
        <w:t xml:space="preserve">Sobre a análise dos requisitos identificou-se </w:t>
      </w:r>
      <w:r w:rsidRPr="00E74BD0">
        <w:rPr>
          <w:rFonts w:ascii="Arial" w:hAnsi="Arial" w:cs="Arial"/>
          <w:sz w:val="24"/>
          <w:szCs w:val="24"/>
          <w:lang w:eastAsia="pt-BR"/>
        </w:rPr>
        <w:t xml:space="preserve">o que atende, não atende ou </w:t>
      </w:r>
      <w:r>
        <w:rPr>
          <w:rFonts w:ascii="Arial" w:hAnsi="Arial" w:cs="Arial"/>
          <w:sz w:val="24"/>
          <w:szCs w:val="24"/>
          <w:lang w:eastAsia="pt-BR"/>
        </w:rPr>
        <w:t xml:space="preserve">atende </w:t>
      </w:r>
      <w:r w:rsidRPr="00E74BD0">
        <w:rPr>
          <w:rFonts w:ascii="Arial" w:hAnsi="Arial" w:cs="Arial"/>
          <w:sz w:val="24"/>
          <w:szCs w:val="24"/>
          <w:lang w:eastAsia="pt-BR"/>
        </w:rPr>
        <w:t>parcialmente</w:t>
      </w:r>
      <w:r>
        <w:rPr>
          <w:rFonts w:ascii="Arial" w:hAnsi="Arial" w:cs="Arial"/>
          <w:sz w:val="24"/>
          <w:szCs w:val="24"/>
          <w:lang w:eastAsia="pt-BR"/>
        </w:rPr>
        <w:t>, apresentando então os problemas, impactos observados caso o requisito não esteja atendido e as devidas providencias para solução e atendimento dos requisitos de segurança padrão em integraç</w:t>
      </w:r>
      <w:r w:rsidR="00937F81">
        <w:rPr>
          <w:rFonts w:ascii="Arial" w:hAnsi="Arial" w:cs="Arial"/>
          <w:sz w:val="24"/>
          <w:szCs w:val="24"/>
          <w:lang w:eastAsia="pt-BR"/>
        </w:rPr>
        <w:t>ões.</w:t>
      </w:r>
    </w:p>
    <w:p w14:paraId="782BA73A" w14:textId="2896CF3F" w:rsidR="00992E1B" w:rsidRPr="00F90CB4" w:rsidRDefault="00937F81" w:rsidP="002802DE">
      <w:pPr>
        <w:shd w:val="clear" w:color="auto" w:fill="FFFFFF"/>
        <w:spacing w:before="204" w:after="204" w:line="360" w:lineRule="auto"/>
        <w:jc w:val="both"/>
        <w:textAlignment w:val="baseline"/>
        <w:rPr>
          <w:rFonts w:ascii="Arial" w:hAnsi="Arial" w:cs="Arial"/>
          <w:sz w:val="24"/>
          <w:szCs w:val="24"/>
          <w:lang w:eastAsia="pt-BR"/>
        </w:rPr>
      </w:pPr>
      <w:r>
        <w:rPr>
          <w:rFonts w:ascii="Arial" w:hAnsi="Arial" w:cs="Arial"/>
          <w:sz w:val="24"/>
          <w:szCs w:val="24"/>
          <w:lang w:eastAsia="pt-BR"/>
        </w:rPr>
        <w:tab/>
        <w:t>Evidencia-se neste trabalho requisitos de grande impacto negativo em segurança onde a correção destes cabe a empresa fornecedora do software, ou analistas responsáveis pel</w:t>
      </w:r>
      <w:r w:rsidR="003A4C74">
        <w:rPr>
          <w:rFonts w:ascii="Arial" w:hAnsi="Arial" w:cs="Arial"/>
          <w:sz w:val="24"/>
          <w:szCs w:val="24"/>
          <w:lang w:eastAsia="pt-BR"/>
        </w:rPr>
        <w:t>a gestão do interna do software.</w:t>
      </w:r>
      <w:r>
        <w:rPr>
          <w:rFonts w:ascii="Arial" w:hAnsi="Arial" w:cs="Arial"/>
          <w:sz w:val="24"/>
          <w:szCs w:val="24"/>
          <w:lang w:eastAsia="pt-BR"/>
        </w:rPr>
        <w:t xml:space="preserve"> </w:t>
      </w:r>
      <w:r w:rsidR="003A4C74">
        <w:rPr>
          <w:rFonts w:ascii="Arial" w:hAnsi="Arial" w:cs="Arial"/>
          <w:sz w:val="24"/>
          <w:szCs w:val="24"/>
          <w:lang w:eastAsia="pt-BR"/>
        </w:rPr>
        <w:t>D</w:t>
      </w:r>
      <w:r>
        <w:rPr>
          <w:rFonts w:ascii="Arial" w:hAnsi="Arial" w:cs="Arial"/>
          <w:sz w:val="24"/>
          <w:szCs w:val="24"/>
          <w:lang w:eastAsia="pt-BR"/>
        </w:rPr>
        <w:t>e qualquer forma é necessário disponibilizar recursos para atuar e prevenir incidentes de segurança digital no ambiente hospitalar.</w:t>
      </w:r>
    </w:p>
    <w:p w14:paraId="3C997E1A" w14:textId="7C5D3577" w:rsidR="003A4C74" w:rsidRDefault="003A4C74" w:rsidP="002802DE">
      <w:pPr>
        <w:spacing w:line="360" w:lineRule="auto"/>
        <w:jc w:val="both"/>
        <w:rPr>
          <w:rFonts w:ascii="Arial" w:hAnsi="Arial" w:cs="Arial"/>
          <w:sz w:val="24"/>
          <w:szCs w:val="24"/>
          <w:lang w:eastAsia="pt-BR"/>
        </w:rPr>
      </w:pPr>
      <w:r>
        <w:tab/>
      </w:r>
      <w:r w:rsidRPr="003A4C74">
        <w:rPr>
          <w:rFonts w:ascii="Arial" w:hAnsi="Arial" w:cs="Arial"/>
          <w:sz w:val="24"/>
          <w:szCs w:val="24"/>
          <w:lang w:eastAsia="pt-BR"/>
        </w:rPr>
        <w:t xml:space="preserve">Ainda, percebem-se oportunidades de continuação para melhorias e adequações necessárias para estar </w:t>
      </w:r>
      <w:proofErr w:type="spellStart"/>
      <w:r w:rsidRPr="003A4C74">
        <w:rPr>
          <w:rFonts w:ascii="Arial" w:hAnsi="Arial" w:cs="Arial"/>
          <w:i/>
          <w:sz w:val="24"/>
          <w:szCs w:val="24"/>
          <w:lang w:eastAsia="pt-BR"/>
        </w:rPr>
        <w:t>compli</w:t>
      </w:r>
      <w:r w:rsidR="00FD0737">
        <w:rPr>
          <w:rFonts w:ascii="Arial" w:hAnsi="Arial" w:cs="Arial"/>
          <w:i/>
          <w:sz w:val="24"/>
          <w:szCs w:val="24"/>
          <w:lang w:eastAsia="pt-BR"/>
        </w:rPr>
        <w:t>an</w:t>
      </w:r>
      <w:r w:rsidRPr="003A4C74">
        <w:rPr>
          <w:rFonts w:ascii="Arial" w:hAnsi="Arial" w:cs="Arial"/>
          <w:i/>
          <w:sz w:val="24"/>
          <w:szCs w:val="24"/>
          <w:lang w:eastAsia="pt-BR"/>
        </w:rPr>
        <w:t>ce</w:t>
      </w:r>
      <w:proofErr w:type="spellEnd"/>
      <w:r w:rsidRPr="003A4C74">
        <w:rPr>
          <w:rFonts w:ascii="Arial" w:hAnsi="Arial" w:cs="Arial"/>
          <w:sz w:val="24"/>
          <w:szCs w:val="24"/>
          <w:lang w:eastAsia="pt-BR"/>
        </w:rPr>
        <w:t xml:space="preserve"> com todos os princípi</w:t>
      </w:r>
      <w:r>
        <w:rPr>
          <w:rFonts w:ascii="Arial" w:hAnsi="Arial" w:cs="Arial"/>
          <w:sz w:val="24"/>
          <w:szCs w:val="24"/>
          <w:lang w:eastAsia="pt-BR"/>
        </w:rPr>
        <w:t>o</w:t>
      </w:r>
      <w:r w:rsidRPr="003A4C74">
        <w:rPr>
          <w:rFonts w:ascii="Arial" w:hAnsi="Arial" w:cs="Arial"/>
          <w:sz w:val="24"/>
          <w:szCs w:val="24"/>
          <w:lang w:eastAsia="pt-BR"/>
        </w:rPr>
        <w:t xml:space="preserve">s da LGPD </w:t>
      </w:r>
      <w:r w:rsidR="002802DE">
        <w:rPr>
          <w:rFonts w:ascii="Arial" w:hAnsi="Arial" w:cs="Arial"/>
          <w:sz w:val="24"/>
          <w:szCs w:val="24"/>
          <w:lang w:eastAsia="pt-BR"/>
        </w:rPr>
        <w:t xml:space="preserve">e </w:t>
      </w:r>
      <w:r w:rsidRPr="003A4C74">
        <w:rPr>
          <w:rFonts w:ascii="Arial" w:hAnsi="Arial" w:cs="Arial"/>
          <w:sz w:val="24"/>
          <w:szCs w:val="24"/>
          <w:lang w:eastAsia="pt-BR"/>
        </w:rPr>
        <w:t xml:space="preserve">requisitos </w:t>
      </w:r>
      <w:r>
        <w:rPr>
          <w:rFonts w:ascii="Arial" w:hAnsi="Arial" w:cs="Arial"/>
          <w:sz w:val="24"/>
          <w:szCs w:val="24"/>
          <w:lang w:eastAsia="pt-BR"/>
        </w:rPr>
        <w:t>de segurança dentre ele</w:t>
      </w:r>
      <w:r w:rsidR="002802DE">
        <w:rPr>
          <w:rFonts w:ascii="Arial" w:hAnsi="Arial" w:cs="Arial"/>
          <w:sz w:val="24"/>
          <w:szCs w:val="24"/>
          <w:lang w:eastAsia="pt-BR"/>
        </w:rPr>
        <w:t>s</w:t>
      </w:r>
      <w:r>
        <w:rPr>
          <w:rFonts w:ascii="Arial" w:hAnsi="Arial" w:cs="Arial"/>
          <w:sz w:val="24"/>
          <w:szCs w:val="24"/>
          <w:lang w:eastAsia="pt-BR"/>
        </w:rPr>
        <w:t xml:space="preserve"> como possibilitar de forma segura e prá</w:t>
      </w:r>
      <w:r w:rsidR="002802DE">
        <w:rPr>
          <w:rFonts w:ascii="Arial" w:hAnsi="Arial" w:cs="Arial"/>
          <w:sz w:val="24"/>
          <w:szCs w:val="24"/>
          <w:lang w:eastAsia="pt-BR"/>
        </w:rPr>
        <w:t xml:space="preserve">tica ao indivíduo obter o poder de consentimento de toda operação realizada com seus dados assim como o poder de fácil </w:t>
      </w:r>
      <w:r>
        <w:rPr>
          <w:rFonts w:ascii="Arial" w:hAnsi="Arial" w:cs="Arial"/>
          <w:sz w:val="24"/>
          <w:szCs w:val="24"/>
          <w:lang w:eastAsia="pt-BR"/>
        </w:rPr>
        <w:t xml:space="preserve">revogação </w:t>
      </w:r>
      <w:r w:rsidR="002802DE">
        <w:rPr>
          <w:rFonts w:ascii="Arial" w:hAnsi="Arial" w:cs="Arial"/>
          <w:sz w:val="24"/>
          <w:szCs w:val="24"/>
          <w:lang w:eastAsia="pt-BR"/>
        </w:rPr>
        <w:t xml:space="preserve">do consentimento sobre seus dados disponibilizados. </w:t>
      </w:r>
    </w:p>
    <w:p w14:paraId="23C1A096" w14:textId="11A0EA24" w:rsidR="00E84D7A" w:rsidRDefault="00E84D7A" w:rsidP="002802DE">
      <w:pPr>
        <w:spacing w:line="360" w:lineRule="auto"/>
        <w:jc w:val="both"/>
        <w:rPr>
          <w:rFonts w:ascii="Arial" w:hAnsi="Arial" w:cs="Arial"/>
          <w:sz w:val="24"/>
          <w:szCs w:val="24"/>
          <w:lang w:eastAsia="pt-BR"/>
        </w:rPr>
      </w:pPr>
      <w:r>
        <w:rPr>
          <w:rFonts w:ascii="Arial" w:hAnsi="Arial" w:cs="Arial"/>
          <w:sz w:val="24"/>
          <w:szCs w:val="24"/>
          <w:lang w:eastAsia="pt-BR"/>
        </w:rPr>
        <w:lastRenderedPageBreak/>
        <w:tab/>
        <w:t>É de grande valia para empresa e indivíduo que contrata seus serviços estarem cientes de todos os processos realizados para garantir a segurança dos dados pessoais e dados sensíveis</w:t>
      </w:r>
      <w:r w:rsidR="00F43305">
        <w:rPr>
          <w:rFonts w:ascii="Arial" w:hAnsi="Arial" w:cs="Arial"/>
          <w:sz w:val="24"/>
          <w:szCs w:val="24"/>
          <w:lang w:eastAsia="pt-BR"/>
        </w:rPr>
        <w:t>,</w:t>
      </w:r>
      <w:r>
        <w:rPr>
          <w:rFonts w:ascii="Arial" w:hAnsi="Arial" w:cs="Arial"/>
          <w:sz w:val="24"/>
          <w:szCs w:val="24"/>
          <w:lang w:eastAsia="pt-BR"/>
        </w:rPr>
        <w:t xml:space="preserve"> dito isto </w:t>
      </w:r>
      <w:r w:rsidR="00F43305">
        <w:rPr>
          <w:rFonts w:ascii="Arial" w:hAnsi="Arial" w:cs="Arial"/>
          <w:sz w:val="24"/>
          <w:szCs w:val="24"/>
          <w:lang w:eastAsia="pt-BR"/>
        </w:rPr>
        <w:t xml:space="preserve">é </w:t>
      </w:r>
      <w:r>
        <w:rPr>
          <w:rFonts w:ascii="Arial" w:hAnsi="Arial" w:cs="Arial"/>
          <w:sz w:val="24"/>
          <w:szCs w:val="24"/>
          <w:lang w:eastAsia="pt-BR"/>
        </w:rPr>
        <w:t>proposto como parte do trabalho futuro criar um guia de segurança baseado na LGPD estando assim claro e objetivos os princípios</w:t>
      </w:r>
      <w:r w:rsidR="006650FA">
        <w:rPr>
          <w:rFonts w:ascii="Arial" w:hAnsi="Arial" w:cs="Arial"/>
          <w:sz w:val="24"/>
          <w:szCs w:val="24"/>
          <w:lang w:eastAsia="pt-BR"/>
        </w:rPr>
        <w:t xml:space="preserve"> de </w:t>
      </w:r>
      <w:r w:rsidR="006650FA" w:rsidRPr="00F8638A">
        <w:rPr>
          <w:rFonts w:ascii="Arial" w:hAnsi="Arial" w:cs="Arial"/>
          <w:color w:val="000000" w:themeColor="text1"/>
          <w:sz w:val="24"/>
          <w:szCs w:val="24"/>
        </w:rPr>
        <w:t>coleta, acesso, transmissão, armazenamento, transferência e etc</w:t>
      </w:r>
      <w:r w:rsidR="00F43305">
        <w:rPr>
          <w:rFonts w:ascii="Arial" w:hAnsi="Arial" w:cs="Arial"/>
          <w:sz w:val="24"/>
          <w:szCs w:val="24"/>
          <w:lang w:eastAsia="pt-BR"/>
        </w:rPr>
        <w:t>.</w:t>
      </w:r>
    </w:p>
    <w:p w14:paraId="4DB4DF35" w14:textId="33A57A80" w:rsidR="00017EA1" w:rsidRDefault="002802DE" w:rsidP="00F43305">
      <w:pPr>
        <w:spacing w:line="360" w:lineRule="auto"/>
        <w:jc w:val="both"/>
      </w:pPr>
      <w:r>
        <w:rPr>
          <w:rFonts w:ascii="Arial" w:hAnsi="Arial" w:cs="Arial"/>
          <w:sz w:val="24"/>
          <w:szCs w:val="24"/>
          <w:lang w:eastAsia="pt-BR"/>
        </w:rPr>
        <w:tab/>
        <w:t xml:space="preserve">A partir deste estudo de caso conclui-se que é de grande valor e útil a empresa que utiliza os sistemas analisados buscar melhorar, aprimorar e </w:t>
      </w:r>
      <w:r w:rsidR="00E84D7A">
        <w:rPr>
          <w:rFonts w:ascii="Arial" w:hAnsi="Arial" w:cs="Arial"/>
          <w:sz w:val="24"/>
          <w:szCs w:val="24"/>
          <w:lang w:eastAsia="pt-BR"/>
        </w:rPr>
        <w:t>disseminar dentre todos da empresa os</w:t>
      </w:r>
      <w:r w:rsidR="00F43305">
        <w:rPr>
          <w:rFonts w:ascii="Arial" w:hAnsi="Arial" w:cs="Arial"/>
          <w:sz w:val="24"/>
          <w:szCs w:val="24"/>
          <w:lang w:eastAsia="pt-BR"/>
        </w:rPr>
        <w:t xml:space="preserve"> riscos, práticas de segurança, treinamentos e ainda buscar prevenir e corrigir qualquer possível fonte falha de segurança. </w:t>
      </w:r>
    </w:p>
    <w:p w14:paraId="6E595085" w14:textId="77777777" w:rsidR="00F43305" w:rsidRDefault="00F43305" w:rsidP="00F43305">
      <w:pPr>
        <w:spacing w:line="360" w:lineRule="auto"/>
        <w:jc w:val="both"/>
      </w:pPr>
    </w:p>
    <w:p w14:paraId="7372FE37" w14:textId="77777777" w:rsidR="00F43305" w:rsidRDefault="00F43305" w:rsidP="00F43305">
      <w:pPr>
        <w:spacing w:line="360" w:lineRule="auto"/>
        <w:jc w:val="both"/>
      </w:pPr>
    </w:p>
    <w:p w14:paraId="1D8F8695" w14:textId="77777777" w:rsidR="00F43305" w:rsidRDefault="00F43305" w:rsidP="00F43305">
      <w:pPr>
        <w:spacing w:line="360" w:lineRule="auto"/>
        <w:jc w:val="both"/>
      </w:pPr>
    </w:p>
    <w:p w14:paraId="262ACCAF" w14:textId="77777777" w:rsidR="00F43305" w:rsidRDefault="00F43305" w:rsidP="00F43305">
      <w:pPr>
        <w:spacing w:line="360" w:lineRule="auto"/>
        <w:jc w:val="both"/>
      </w:pPr>
    </w:p>
    <w:p w14:paraId="52FB2526" w14:textId="77777777" w:rsidR="00F43305" w:rsidRDefault="00F43305" w:rsidP="00F43305">
      <w:pPr>
        <w:spacing w:line="360" w:lineRule="auto"/>
        <w:jc w:val="both"/>
      </w:pPr>
    </w:p>
    <w:p w14:paraId="07CCF8E7" w14:textId="77777777" w:rsidR="00F43305" w:rsidRDefault="00F43305" w:rsidP="00F43305">
      <w:pPr>
        <w:spacing w:line="360" w:lineRule="auto"/>
        <w:jc w:val="both"/>
      </w:pPr>
    </w:p>
    <w:p w14:paraId="5D755E14" w14:textId="77777777" w:rsidR="00F43305" w:rsidRDefault="00F43305" w:rsidP="00F43305">
      <w:pPr>
        <w:spacing w:line="360" w:lineRule="auto"/>
        <w:jc w:val="both"/>
      </w:pPr>
    </w:p>
    <w:p w14:paraId="7AA70CE3" w14:textId="77777777" w:rsidR="00F43305" w:rsidRDefault="00F43305" w:rsidP="00F43305">
      <w:pPr>
        <w:spacing w:line="360" w:lineRule="auto"/>
        <w:jc w:val="both"/>
      </w:pPr>
    </w:p>
    <w:p w14:paraId="75A668AE" w14:textId="77777777" w:rsidR="00F43305" w:rsidRDefault="00F43305" w:rsidP="00F43305">
      <w:pPr>
        <w:spacing w:line="360" w:lineRule="auto"/>
        <w:jc w:val="both"/>
      </w:pPr>
    </w:p>
    <w:p w14:paraId="0C0AE41C" w14:textId="77777777" w:rsidR="00F43305" w:rsidRDefault="00F43305" w:rsidP="00F43305">
      <w:pPr>
        <w:spacing w:line="360" w:lineRule="auto"/>
        <w:jc w:val="both"/>
      </w:pPr>
    </w:p>
    <w:p w14:paraId="18DDB441" w14:textId="77777777" w:rsidR="00F43305" w:rsidRDefault="00F43305" w:rsidP="00F43305">
      <w:pPr>
        <w:spacing w:line="360" w:lineRule="auto"/>
        <w:jc w:val="both"/>
      </w:pPr>
    </w:p>
    <w:p w14:paraId="0C58F04B" w14:textId="77777777" w:rsidR="00F43305" w:rsidRDefault="00F43305" w:rsidP="00F43305">
      <w:pPr>
        <w:spacing w:line="360" w:lineRule="auto"/>
        <w:jc w:val="both"/>
      </w:pPr>
    </w:p>
    <w:p w14:paraId="4B071615" w14:textId="77777777" w:rsidR="00F43305" w:rsidRDefault="00F43305" w:rsidP="00F43305">
      <w:pPr>
        <w:spacing w:line="360" w:lineRule="auto"/>
        <w:jc w:val="both"/>
      </w:pPr>
    </w:p>
    <w:p w14:paraId="69E6FD3E" w14:textId="77777777" w:rsidR="00F43305" w:rsidRDefault="00F43305" w:rsidP="00F43305">
      <w:pPr>
        <w:spacing w:line="360" w:lineRule="auto"/>
        <w:jc w:val="both"/>
      </w:pPr>
    </w:p>
    <w:p w14:paraId="5D8E16A7" w14:textId="77777777" w:rsidR="00F43305" w:rsidRDefault="00F43305" w:rsidP="00F43305">
      <w:pPr>
        <w:spacing w:line="360" w:lineRule="auto"/>
        <w:jc w:val="both"/>
      </w:pPr>
    </w:p>
    <w:p w14:paraId="759DBE51" w14:textId="77777777" w:rsidR="00017EA1" w:rsidRDefault="00017EA1" w:rsidP="00930ABC"/>
    <w:p w14:paraId="400CF1A7" w14:textId="77777777" w:rsidR="009953DC" w:rsidRDefault="009953DC" w:rsidP="00930ABC"/>
    <w:p w14:paraId="5294FFB5" w14:textId="7EA94CFF" w:rsidR="009E1E4B" w:rsidRPr="00781554" w:rsidRDefault="002344BA" w:rsidP="00742C9A">
      <w:pPr>
        <w:pStyle w:val="Ttulo1"/>
        <w:jc w:val="center"/>
        <w:rPr>
          <w:rFonts w:cs="Arial"/>
          <w:szCs w:val="24"/>
        </w:rPr>
      </w:pPr>
      <w:bookmarkStart w:id="102" w:name="_Toc105517358"/>
      <w:r>
        <w:rPr>
          <w:rFonts w:cs="Arial"/>
          <w:szCs w:val="24"/>
        </w:rPr>
        <w:lastRenderedPageBreak/>
        <w:t>REFERÊNCIAS BIBLIOGRAFICAS</w:t>
      </w:r>
      <w:bookmarkEnd w:id="102"/>
      <w:r>
        <w:rPr>
          <w:rFonts w:cs="Arial"/>
          <w:szCs w:val="24"/>
        </w:rPr>
        <w:t xml:space="preserve"> </w:t>
      </w:r>
    </w:p>
    <w:p w14:paraId="4205A860" w14:textId="77777777" w:rsidR="00693A42" w:rsidRPr="00781554" w:rsidRDefault="00693A42" w:rsidP="00693A42">
      <w:pPr>
        <w:autoSpaceDE w:val="0"/>
        <w:autoSpaceDN w:val="0"/>
        <w:adjustRightInd w:val="0"/>
        <w:spacing w:before="240" w:after="0" w:line="240" w:lineRule="auto"/>
        <w:jc w:val="both"/>
        <w:rPr>
          <w:rFonts w:ascii="Arial" w:hAnsi="Arial" w:cs="Arial"/>
          <w:color w:val="333333"/>
          <w:sz w:val="24"/>
          <w:szCs w:val="24"/>
          <w:shd w:val="clear" w:color="auto" w:fill="FFFFFF"/>
        </w:rPr>
      </w:pPr>
    </w:p>
    <w:p w14:paraId="6E193653" w14:textId="77777777" w:rsidR="00693A42" w:rsidRPr="00EF121B" w:rsidRDefault="00693A42" w:rsidP="00693A42">
      <w:pPr>
        <w:spacing w:before="240"/>
        <w:jc w:val="both"/>
        <w:rPr>
          <w:rFonts w:ascii="Arial" w:hAnsi="Arial" w:cs="Arial"/>
          <w:sz w:val="24"/>
          <w:szCs w:val="24"/>
        </w:rPr>
      </w:pPr>
      <w:r w:rsidRPr="00EF121B">
        <w:rPr>
          <w:rFonts w:ascii="Arial" w:hAnsi="Arial" w:cs="Arial"/>
          <w:sz w:val="24"/>
          <w:szCs w:val="24"/>
        </w:rPr>
        <w:t>AVASUS. Lei Geral de Proteção de Dados (LGPD): conceitos e aplicações na área da saúde. 2020. Curso online. Disponível em: &lt;https://avasus.ufrn.br/grade/report/user/index.php?id=378&gt;. Acesso em 01 de abril de 2021.</w:t>
      </w:r>
    </w:p>
    <w:p w14:paraId="58460AFB" w14:textId="77777777" w:rsidR="00693A42" w:rsidRPr="00EF121B" w:rsidRDefault="00693A42" w:rsidP="00693A42">
      <w:pPr>
        <w:spacing w:before="240"/>
        <w:jc w:val="both"/>
        <w:rPr>
          <w:rFonts w:ascii="Arial" w:hAnsi="Arial" w:cs="Arial"/>
          <w:sz w:val="24"/>
          <w:szCs w:val="24"/>
        </w:rPr>
      </w:pPr>
      <w:r w:rsidRPr="00EF121B">
        <w:rPr>
          <w:rFonts w:ascii="Arial" w:hAnsi="Arial" w:cs="Arial"/>
          <w:sz w:val="24"/>
          <w:szCs w:val="24"/>
        </w:rPr>
        <w:t>BEZERRA S. L. Prontuário Eletrônico do Paciente: uma ferramenta para aprimorar a qualidade dos serviços de saúde. Rio de Janeiro: CESGRANRIO 2009.</w:t>
      </w:r>
    </w:p>
    <w:p w14:paraId="122030B4" w14:textId="77777777" w:rsidR="00693A42" w:rsidRPr="00EF121B" w:rsidRDefault="00693A42" w:rsidP="00693A42">
      <w:pPr>
        <w:spacing w:before="240"/>
        <w:jc w:val="both"/>
        <w:rPr>
          <w:rFonts w:ascii="Arial" w:hAnsi="Arial" w:cs="Arial"/>
          <w:sz w:val="24"/>
          <w:szCs w:val="24"/>
        </w:rPr>
      </w:pPr>
      <w:r w:rsidRPr="00EF121B">
        <w:rPr>
          <w:rFonts w:ascii="Arial" w:hAnsi="Arial" w:cs="Arial"/>
          <w:sz w:val="24"/>
          <w:szCs w:val="24"/>
        </w:rPr>
        <w:t>BRASIL. Lei Geral de Proteção de Dados Pessoais (LGPD). 2018. Disponível em: &lt;http://www.planalto.gov.br/ccivil_03/_ato2015-2018/2018/lei/L13709.htm&gt;. Acesso em: 23 de outubro de 2020.</w:t>
      </w:r>
    </w:p>
    <w:p w14:paraId="77F923FB" w14:textId="77777777" w:rsidR="00693A42" w:rsidRPr="00EF121B" w:rsidRDefault="00693A42" w:rsidP="00693A42">
      <w:pPr>
        <w:autoSpaceDE w:val="0"/>
        <w:autoSpaceDN w:val="0"/>
        <w:adjustRightInd w:val="0"/>
        <w:spacing w:before="240" w:after="0" w:line="240" w:lineRule="auto"/>
        <w:jc w:val="both"/>
        <w:rPr>
          <w:rFonts w:ascii="Arial" w:hAnsi="Arial" w:cs="Arial"/>
          <w:sz w:val="24"/>
          <w:szCs w:val="24"/>
          <w:shd w:val="clear" w:color="auto" w:fill="FFFFFF"/>
        </w:rPr>
      </w:pPr>
      <w:r w:rsidRPr="00EF121B">
        <w:rPr>
          <w:rFonts w:ascii="Arial" w:hAnsi="Arial" w:cs="Arial"/>
          <w:sz w:val="24"/>
          <w:szCs w:val="24"/>
          <w:shd w:val="clear" w:color="auto" w:fill="FFFFFF"/>
          <w:lang w:val="en-US"/>
        </w:rPr>
        <w:t xml:space="preserve">EGAN, M. </w:t>
      </w:r>
      <w:r w:rsidRPr="00EF121B">
        <w:rPr>
          <w:rFonts w:ascii="Arial" w:hAnsi="Arial" w:cs="Arial"/>
          <w:i/>
          <w:sz w:val="24"/>
          <w:szCs w:val="24"/>
          <w:shd w:val="clear" w:color="auto" w:fill="FFFFFF"/>
          <w:lang w:val="en-US"/>
        </w:rPr>
        <w:t xml:space="preserve">The Executive Guide to Information Security. New Jersey: Symantec </w:t>
      </w:r>
      <w:r w:rsidRPr="00EF121B">
        <w:rPr>
          <w:rFonts w:ascii="Arial" w:hAnsi="Arial" w:cs="Arial"/>
          <w:i/>
          <w:sz w:val="24"/>
          <w:szCs w:val="24"/>
          <w:shd w:val="clear" w:color="auto" w:fill="FFFFFF"/>
        </w:rPr>
        <w:t>Corporation</w:t>
      </w:r>
      <w:r w:rsidRPr="00EF121B">
        <w:rPr>
          <w:rFonts w:ascii="Arial" w:hAnsi="Arial" w:cs="Arial"/>
          <w:sz w:val="24"/>
          <w:szCs w:val="24"/>
          <w:shd w:val="clear" w:color="auto" w:fill="FFFFFF"/>
        </w:rPr>
        <w:t>, 2005.</w:t>
      </w:r>
    </w:p>
    <w:p w14:paraId="2BE65609" w14:textId="77777777" w:rsidR="00693A42" w:rsidRPr="00EF121B" w:rsidRDefault="00693A42" w:rsidP="00693A42">
      <w:pPr>
        <w:autoSpaceDE w:val="0"/>
        <w:autoSpaceDN w:val="0"/>
        <w:adjustRightInd w:val="0"/>
        <w:spacing w:before="240" w:after="0" w:line="240" w:lineRule="auto"/>
        <w:jc w:val="both"/>
        <w:rPr>
          <w:rFonts w:ascii="Arial" w:hAnsi="Arial" w:cs="Arial"/>
          <w:sz w:val="24"/>
          <w:szCs w:val="24"/>
          <w:shd w:val="clear" w:color="auto" w:fill="FFFFFF"/>
        </w:rPr>
      </w:pPr>
      <w:r w:rsidRPr="00EF121B">
        <w:rPr>
          <w:rFonts w:ascii="Arial" w:hAnsi="Arial" w:cs="Arial"/>
          <w:sz w:val="24"/>
          <w:szCs w:val="24"/>
          <w:shd w:val="clear" w:color="auto" w:fill="FFFFFF"/>
        </w:rPr>
        <w:t>GALVÃO, M. C. B.; RICARTE, I. L. M. Prontuário do paciente. Rio de Janeiro: Guanabara Koogan, 2012. 322 p.</w:t>
      </w:r>
    </w:p>
    <w:p w14:paraId="3E7F68DE" w14:textId="77777777" w:rsidR="00693A42" w:rsidRPr="00EF121B" w:rsidRDefault="00693A42" w:rsidP="00693A42">
      <w:pPr>
        <w:autoSpaceDE w:val="0"/>
        <w:autoSpaceDN w:val="0"/>
        <w:adjustRightInd w:val="0"/>
        <w:spacing w:before="240" w:after="0" w:line="240" w:lineRule="auto"/>
        <w:jc w:val="both"/>
        <w:rPr>
          <w:rFonts w:ascii="Arial" w:hAnsi="Arial" w:cs="Arial"/>
          <w:sz w:val="24"/>
          <w:szCs w:val="24"/>
          <w:shd w:val="clear" w:color="auto" w:fill="FFFFFF"/>
          <w:lang w:val="en-US"/>
        </w:rPr>
      </w:pPr>
      <w:r w:rsidRPr="00EF121B">
        <w:rPr>
          <w:rFonts w:ascii="Arial" w:hAnsi="Arial" w:cs="Arial"/>
          <w:i/>
          <w:sz w:val="24"/>
          <w:szCs w:val="24"/>
          <w:shd w:val="clear" w:color="auto" w:fill="FFFFFF"/>
          <w:lang w:val="en-US"/>
        </w:rPr>
        <w:t>International Standards Organization</w:t>
      </w:r>
      <w:r w:rsidRPr="00EF121B">
        <w:rPr>
          <w:rFonts w:ascii="Arial" w:hAnsi="Arial" w:cs="Arial"/>
          <w:sz w:val="24"/>
          <w:szCs w:val="24"/>
          <w:shd w:val="clear" w:color="auto" w:fill="FFFFFF"/>
          <w:lang w:val="en-US"/>
        </w:rPr>
        <w:t xml:space="preserve">. </w:t>
      </w:r>
      <w:proofErr w:type="spellStart"/>
      <w:r w:rsidRPr="00EF121B">
        <w:rPr>
          <w:rFonts w:ascii="Arial" w:hAnsi="Arial" w:cs="Arial"/>
          <w:sz w:val="24"/>
          <w:szCs w:val="24"/>
          <w:shd w:val="clear" w:color="auto" w:fill="FFFFFF"/>
          <w:lang w:val="en-US"/>
        </w:rPr>
        <w:t>Disponível</w:t>
      </w:r>
      <w:proofErr w:type="spellEnd"/>
      <w:r w:rsidRPr="00EF121B">
        <w:rPr>
          <w:rFonts w:ascii="Arial" w:hAnsi="Arial" w:cs="Arial"/>
          <w:sz w:val="24"/>
          <w:szCs w:val="24"/>
          <w:shd w:val="clear" w:color="auto" w:fill="FFFFFF"/>
          <w:lang w:val="en-US"/>
        </w:rPr>
        <w:t xml:space="preserve"> </w:t>
      </w:r>
      <w:proofErr w:type="spellStart"/>
      <w:r w:rsidRPr="00EF121B">
        <w:rPr>
          <w:rFonts w:ascii="Arial" w:hAnsi="Arial" w:cs="Arial"/>
          <w:sz w:val="24"/>
          <w:szCs w:val="24"/>
          <w:shd w:val="clear" w:color="auto" w:fill="FFFFFF"/>
          <w:lang w:val="en-US"/>
        </w:rPr>
        <w:t>em</w:t>
      </w:r>
      <w:proofErr w:type="spellEnd"/>
      <w:r w:rsidRPr="00EF121B">
        <w:rPr>
          <w:rFonts w:ascii="Arial" w:hAnsi="Arial" w:cs="Arial"/>
          <w:sz w:val="24"/>
          <w:szCs w:val="24"/>
          <w:shd w:val="clear" w:color="auto" w:fill="FFFFFF"/>
          <w:lang w:val="en-US"/>
        </w:rPr>
        <w:t xml:space="preserve">: &lt;http://www.iso.org/&gt;. </w:t>
      </w:r>
      <w:proofErr w:type="spellStart"/>
      <w:r w:rsidRPr="00EF121B">
        <w:rPr>
          <w:rFonts w:ascii="Arial" w:hAnsi="Arial" w:cs="Arial"/>
          <w:sz w:val="24"/>
          <w:szCs w:val="24"/>
          <w:shd w:val="clear" w:color="auto" w:fill="FFFFFF"/>
          <w:lang w:val="en-US"/>
        </w:rPr>
        <w:t>Acesso</w:t>
      </w:r>
      <w:proofErr w:type="spellEnd"/>
      <w:r w:rsidRPr="00EF121B">
        <w:rPr>
          <w:rFonts w:ascii="Arial" w:hAnsi="Arial" w:cs="Arial"/>
          <w:sz w:val="24"/>
          <w:szCs w:val="24"/>
          <w:shd w:val="clear" w:color="auto" w:fill="FFFFFF"/>
          <w:lang w:val="en-US"/>
        </w:rPr>
        <w:t xml:space="preserve"> </w:t>
      </w:r>
      <w:proofErr w:type="spellStart"/>
      <w:r w:rsidRPr="00EF121B">
        <w:rPr>
          <w:rFonts w:ascii="Arial" w:hAnsi="Arial" w:cs="Arial"/>
          <w:sz w:val="24"/>
          <w:szCs w:val="24"/>
          <w:shd w:val="clear" w:color="auto" w:fill="FFFFFF"/>
          <w:lang w:val="en-US"/>
        </w:rPr>
        <w:t>em</w:t>
      </w:r>
      <w:proofErr w:type="spellEnd"/>
      <w:r w:rsidRPr="00EF121B">
        <w:rPr>
          <w:rFonts w:ascii="Arial" w:hAnsi="Arial" w:cs="Arial"/>
          <w:sz w:val="24"/>
          <w:szCs w:val="24"/>
          <w:shd w:val="clear" w:color="auto" w:fill="FFFFFF"/>
          <w:lang w:val="en-US"/>
        </w:rPr>
        <w:t xml:space="preserve"> 12 </w:t>
      </w:r>
      <w:proofErr w:type="spellStart"/>
      <w:r w:rsidRPr="00EF121B">
        <w:rPr>
          <w:rFonts w:ascii="Arial" w:hAnsi="Arial" w:cs="Arial"/>
          <w:sz w:val="24"/>
          <w:szCs w:val="24"/>
          <w:shd w:val="clear" w:color="auto" w:fill="FFFFFF"/>
          <w:lang w:val="en-US"/>
        </w:rPr>
        <w:t>abril</w:t>
      </w:r>
      <w:proofErr w:type="spellEnd"/>
      <w:r w:rsidRPr="00EF121B">
        <w:rPr>
          <w:rFonts w:ascii="Arial" w:hAnsi="Arial" w:cs="Arial"/>
          <w:sz w:val="24"/>
          <w:szCs w:val="24"/>
          <w:shd w:val="clear" w:color="auto" w:fill="FFFFFF"/>
          <w:lang w:val="en-US"/>
        </w:rPr>
        <w:t xml:space="preserve"> de 2021.</w:t>
      </w:r>
    </w:p>
    <w:p w14:paraId="38E6DF12" w14:textId="77777777" w:rsidR="00693A42" w:rsidRPr="00EF121B" w:rsidRDefault="00693A42" w:rsidP="00693A42">
      <w:pPr>
        <w:autoSpaceDE w:val="0"/>
        <w:autoSpaceDN w:val="0"/>
        <w:adjustRightInd w:val="0"/>
        <w:spacing w:before="240" w:after="0" w:line="240" w:lineRule="auto"/>
        <w:jc w:val="both"/>
        <w:rPr>
          <w:rFonts w:ascii="Arial" w:hAnsi="Arial" w:cs="Arial"/>
          <w:sz w:val="24"/>
          <w:szCs w:val="24"/>
          <w:shd w:val="clear" w:color="auto" w:fill="FFFFFF"/>
          <w:lang w:val="en-US"/>
        </w:rPr>
      </w:pPr>
      <w:r w:rsidRPr="00213BEC">
        <w:rPr>
          <w:rFonts w:ascii="Arial" w:hAnsi="Arial" w:cs="Arial"/>
          <w:i/>
          <w:sz w:val="24"/>
          <w:szCs w:val="24"/>
          <w:shd w:val="clear" w:color="auto" w:fill="FFFFFF"/>
          <w:lang w:val="en-US"/>
        </w:rPr>
        <w:t>International Standards Organization</w:t>
      </w:r>
      <w:r w:rsidRPr="00EF121B">
        <w:rPr>
          <w:rFonts w:ascii="Arial" w:hAnsi="Arial" w:cs="Arial"/>
          <w:sz w:val="24"/>
          <w:szCs w:val="24"/>
          <w:shd w:val="clear" w:color="auto" w:fill="FFFFFF"/>
          <w:lang w:val="en-US"/>
        </w:rPr>
        <w:t xml:space="preserve">. </w:t>
      </w:r>
      <w:r w:rsidRPr="00EF121B">
        <w:rPr>
          <w:rFonts w:ascii="Arial" w:hAnsi="Arial" w:cs="Arial"/>
          <w:sz w:val="24"/>
          <w:szCs w:val="24"/>
          <w:shd w:val="clear" w:color="auto" w:fill="FFFFFF"/>
        </w:rPr>
        <w:t xml:space="preserve">Disponível em: &lt;https://www.iso.org/standard/39525.html&gt;. </w:t>
      </w:r>
      <w:proofErr w:type="spellStart"/>
      <w:r w:rsidRPr="00EF121B">
        <w:rPr>
          <w:rFonts w:ascii="Arial" w:hAnsi="Arial" w:cs="Arial"/>
          <w:sz w:val="24"/>
          <w:szCs w:val="24"/>
          <w:shd w:val="clear" w:color="auto" w:fill="FFFFFF"/>
          <w:lang w:val="en-US"/>
        </w:rPr>
        <w:t>Acesso</w:t>
      </w:r>
      <w:proofErr w:type="spellEnd"/>
      <w:r w:rsidRPr="00EF121B">
        <w:rPr>
          <w:rFonts w:ascii="Arial" w:hAnsi="Arial" w:cs="Arial"/>
          <w:sz w:val="24"/>
          <w:szCs w:val="24"/>
          <w:shd w:val="clear" w:color="auto" w:fill="FFFFFF"/>
          <w:lang w:val="en-US"/>
        </w:rPr>
        <w:t xml:space="preserve"> </w:t>
      </w:r>
      <w:proofErr w:type="spellStart"/>
      <w:r w:rsidRPr="00EF121B">
        <w:rPr>
          <w:rFonts w:ascii="Arial" w:hAnsi="Arial" w:cs="Arial"/>
          <w:sz w:val="24"/>
          <w:szCs w:val="24"/>
          <w:shd w:val="clear" w:color="auto" w:fill="FFFFFF"/>
          <w:lang w:val="en-US"/>
        </w:rPr>
        <w:t>em</w:t>
      </w:r>
      <w:proofErr w:type="spellEnd"/>
      <w:r w:rsidRPr="00EF121B">
        <w:rPr>
          <w:rFonts w:ascii="Arial" w:hAnsi="Arial" w:cs="Arial"/>
          <w:sz w:val="24"/>
          <w:szCs w:val="24"/>
          <w:shd w:val="clear" w:color="auto" w:fill="FFFFFF"/>
          <w:lang w:val="en-US"/>
        </w:rPr>
        <w:t xml:space="preserve"> 18 </w:t>
      </w:r>
      <w:proofErr w:type="spellStart"/>
      <w:r w:rsidRPr="00EF121B">
        <w:rPr>
          <w:rFonts w:ascii="Arial" w:hAnsi="Arial" w:cs="Arial"/>
          <w:sz w:val="24"/>
          <w:szCs w:val="24"/>
          <w:shd w:val="clear" w:color="auto" w:fill="FFFFFF"/>
          <w:lang w:val="en-US"/>
        </w:rPr>
        <w:t>maio</w:t>
      </w:r>
      <w:proofErr w:type="spellEnd"/>
      <w:r w:rsidRPr="00EF121B">
        <w:rPr>
          <w:rFonts w:ascii="Arial" w:hAnsi="Arial" w:cs="Arial"/>
          <w:sz w:val="24"/>
          <w:szCs w:val="24"/>
          <w:shd w:val="clear" w:color="auto" w:fill="FFFFFF"/>
          <w:lang w:val="en-US"/>
        </w:rPr>
        <w:t xml:space="preserve"> de 2021.</w:t>
      </w:r>
    </w:p>
    <w:p w14:paraId="0C0887E4" w14:textId="77777777" w:rsidR="00693A42" w:rsidRPr="00EF121B" w:rsidRDefault="00693A42" w:rsidP="00756698">
      <w:pPr>
        <w:autoSpaceDE w:val="0"/>
        <w:autoSpaceDN w:val="0"/>
        <w:adjustRightInd w:val="0"/>
        <w:spacing w:before="240" w:after="0" w:line="240" w:lineRule="auto"/>
        <w:jc w:val="both"/>
        <w:rPr>
          <w:rFonts w:ascii="Arial" w:hAnsi="Arial" w:cs="Arial"/>
          <w:sz w:val="24"/>
          <w:szCs w:val="24"/>
          <w:shd w:val="clear" w:color="auto" w:fill="FFFFFF"/>
        </w:rPr>
      </w:pPr>
      <w:r w:rsidRPr="00EF121B">
        <w:rPr>
          <w:rFonts w:ascii="Arial" w:hAnsi="Arial" w:cs="Arial"/>
          <w:sz w:val="24"/>
          <w:szCs w:val="24"/>
          <w:shd w:val="clear" w:color="auto" w:fill="FFFFFF"/>
        </w:rPr>
        <w:t>ISO/IEC 17799:2005a</w:t>
      </w:r>
      <w:r w:rsidRPr="00EF121B">
        <w:rPr>
          <w:rFonts w:ascii="Arial" w:hAnsi="Arial" w:cs="Arial"/>
          <w:i/>
          <w:sz w:val="24"/>
          <w:szCs w:val="24"/>
          <w:shd w:val="clear" w:color="auto" w:fill="FFFFFF"/>
        </w:rPr>
        <w:t xml:space="preserve">. </w:t>
      </w:r>
      <w:proofErr w:type="spellStart"/>
      <w:r w:rsidRPr="00EF121B">
        <w:rPr>
          <w:rFonts w:ascii="Arial" w:hAnsi="Arial" w:cs="Arial"/>
          <w:i/>
          <w:sz w:val="24"/>
          <w:szCs w:val="24"/>
          <w:shd w:val="clear" w:color="auto" w:fill="FFFFFF"/>
        </w:rPr>
        <w:t>Code</w:t>
      </w:r>
      <w:proofErr w:type="spellEnd"/>
      <w:r w:rsidRPr="00EF121B">
        <w:rPr>
          <w:rFonts w:ascii="Arial" w:hAnsi="Arial" w:cs="Arial"/>
          <w:i/>
          <w:sz w:val="24"/>
          <w:szCs w:val="24"/>
          <w:shd w:val="clear" w:color="auto" w:fill="FFFFFF"/>
        </w:rPr>
        <w:t xml:space="preserve"> </w:t>
      </w:r>
      <w:proofErr w:type="spellStart"/>
      <w:r w:rsidRPr="00EF121B">
        <w:rPr>
          <w:rFonts w:ascii="Arial" w:hAnsi="Arial" w:cs="Arial"/>
          <w:i/>
          <w:sz w:val="24"/>
          <w:szCs w:val="24"/>
          <w:shd w:val="clear" w:color="auto" w:fill="FFFFFF"/>
        </w:rPr>
        <w:t>of</w:t>
      </w:r>
      <w:proofErr w:type="spellEnd"/>
      <w:r w:rsidRPr="00EF121B">
        <w:rPr>
          <w:rFonts w:ascii="Arial" w:hAnsi="Arial" w:cs="Arial"/>
          <w:i/>
          <w:sz w:val="24"/>
          <w:szCs w:val="24"/>
          <w:shd w:val="clear" w:color="auto" w:fill="FFFFFF"/>
        </w:rPr>
        <w:t xml:space="preserve"> </w:t>
      </w:r>
      <w:proofErr w:type="spellStart"/>
      <w:r w:rsidRPr="00EF121B">
        <w:rPr>
          <w:rFonts w:ascii="Arial" w:hAnsi="Arial" w:cs="Arial"/>
          <w:i/>
          <w:sz w:val="24"/>
          <w:szCs w:val="24"/>
          <w:shd w:val="clear" w:color="auto" w:fill="FFFFFF"/>
        </w:rPr>
        <w:t>practice</w:t>
      </w:r>
      <w:proofErr w:type="spellEnd"/>
      <w:r w:rsidRPr="00EF121B">
        <w:rPr>
          <w:rFonts w:ascii="Arial" w:hAnsi="Arial" w:cs="Arial"/>
          <w:i/>
          <w:sz w:val="24"/>
          <w:szCs w:val="24"/>
          <w:shd w:val="clear" w:color="auto" w:fill="FFFFFF"/>
        </w:rPr>
        <w:t xml:space="preserve"> for </w:t>
      </w:r>
      <w:proofErr w:type="spellStart"/>
      <w:r w:rsidRPr="00EF121B">
        <w:rPr>
          <w:rFonts w:ascii="Arial" w:hAnsi="Arial" w:cs="Arial"/>
          <w:i/>
          <w:sz w:val="24"/>
          <w:szCs w:val="24"/>
          <w:shd w:val="clear" w:color="auto" w:fill="FFFFFF"/>
        </w:rPr>
        <w:t>information</w:t>
      </w:r>
      <w:proofErr w:type="spellEnd"/>
      <w:r w:rsidRPr="00EF121B">
        <w:rPr>
          <w:rFonts w:ascii="Arial" w:hAnsi="Arial" w:cs="Arial"/>
          <w:i/>
          <w:sz w:val="24"/>
          <w:szCs w:val="24"/>
          <w:shd w:val="clear" w:color="auto" w:fill="FFFFFF"/>
        </w:rPr>
        <w:t xml:space="preserve"> </w:t>
      </w:r>
      <w:proofErr w:type="spellStart"/>
      <w:r w:rsidRPr="00EF121B">
        <w:rPr>
          <w:rFonts w:ascii="Arial" w:hAnsi="Arial" w:cs="Arial"/>
          <w:i/>
          <w:sz w:val="24"/>
          <w:szCs w:val="24"/>
          <w:shd w:val="clear" w:color="auto" w:fill="FFFFFF"/>
        </w:rPr>
        <w:t>security</w:t>
      </w:r>
      <w:proofErr w:type="spellEnd"/>
      <w:r w:rsidRPr="00EF121B">
        <w:rPr>
          <w:rFonts w:ascii="Arial" w:hAnsi="Arial" w:cs="Arial"/>
          <w:i/>
          <w:sz w:val="24"/>
          <w:szCs w:val="24"/>
          <w:shd w:val="clear" w:color="auto" w:fill="FFFFFF"/>
        </w:rPr>
        <w:t xml:space="preserve"> management. </w:t>
      </w:r>
      <w:r w:rsidRPr="00EF121B">
        <w:rPr>
          <w:rFonts w:ascii="Arial" w:hAnsi="Arial" w:cs="Arial"/>
          <w:i/>
          <w:sz w:val="24"/>
          <w:szCs w:val="24"/>
          <w:shd w:val="clear" w:color="auto" w:fill="FFFFFF"/>
          <w:lang w:val="en-US"/>
        </w:rPr>
        <w:t>International Standards Organization e British Standards Institute</w:t>
      </w:r>
      <w:r w:rsidRPr="00EF121B">
        <w:rPr>
          <w:rFonts w:ascii="Arial" w:hAnsi="Arial" w:cs="Arial"/>
          <w:sz w:val="24"/>
          <w:szCs w:val="24"/>
          <w:shd w:val="clear" w:color="auto" w:fill="FFFFFF"/>
          <w:lang w:val="en-US"/>
        </w:rPr>
        <w:t xml:space="preserve">. </w:t>
      </w:r>
      <w:proofErr w:type="spellStart"/>
      <w:r w:rsidRPr="00EF121B">
        <w:rPr>
          <w:rFonts w:ascii="Arial" w:hAnsi="Arial" w:cs="Arial"/>
          <w:sz w:val="24"/>
          <w:szCs w:val="24"/>
          <w:shd w:val="clear" w:color="auto" w:fill="FFFFFF"/>
          <w:lang w:val="en-US"/>
        </w:rPr>
        <w:t>Disponível</w:t>
      </w:r>
      <w:proofErr w:type="spellEnd"/>
      <w:r w:rsidRPr="00EF121B">
        <w:rPr>
          <w:rFonts w:ascii="Arial" w:hAnsi="Arial" w:cs="Arial"/>
          <w:sz w:val="24"/>
          <w:szCs w:val="24"/>
          <w:shd w:val="clear" w:color="auto" w:fill="FFFFFF"/>
          <w:lang w:val="en-US"/>
        </w:rPr>
        <w:t xml:space="preserve"> </w:t>
      </w:r>
      <w:proofErr w:type="spellStart"/>
      <w:r w:rsidRPr="00EF121B">
        <w:rPr>
          <w:rFonts w:ascii="Arial" w:hAnsi="Arial" w:cs="Arial"/>
          <w:sz w:val="24"/>
          <w:szCs w:val="24"/>
          <w:shd w:val="clear" w:color="auto" w:fill="FFFFFF"/>
          <w:lang w:val="en-US"/>
        </w:rPr>
        <w:t>em</w:t>
      </w:r>
      <w:proofErr w:type="spellEnd"/>
      <w:r w:rsidRPr="00EF121B">
        <w:rPr>
          <w:rFonts w:ascii="Arial" w:hAnsi="Arial" w:cs="Arial"/>
          <w:sz w:val="24"/>
          <w:szCs w:val="24"/>
          <w:shd w:val="clear" w:color="auto" w:fill="FFFFFF"/>
          <w:lang w:val="en-US"/>
        </w:rPr>
        <w:t xml:space="preserve">: &lt;http://www.iso.org&gt;. </w:t>
      </w:r>
      <w:r w:rsidRPr="00EF121B">
        <w:rPr>
          <w:rFonts w:ascii="Arial" w:hAnsi="Arial" w:cs="Arial"/>
          <w:sz w:val="24"/>
          <w:szCs w:val="24"/>
          <w:shd w:val="clear" w:color="auto" w:fill="FFFFFF"/>
        </w:rPr>
        <w:t>Acesso em 12 abril de 2021.</w:t>
      </w:r>
    </w:p>
    <w:p w14:paraId="3E51DAD8" w14:textId="77777777" w:rsidR="00693A42" w:rsidRPr="00EF121B" w:rsidRDefault="00693A42" w:rsidP="00213BEC">
      <w:pPr>
        <w:autoSpaceDE w:val="0"/>
        <w:autoSpaceDN w:val="0"/>
        <w:adjustRightInd w:val="0"/>
        <w:spacing w:before="240" w:after="0" w:line="240" w:lineRule="auto"/>
        <w:jc w:val="both"/>
        <w:rPr>
          <w:rFonts w:ascii="Arial" w:hAnsi="Arial" w:cs="Arial"/>
          <w:sz w:val="24"/>
          <w:szCs w:val="24"/>
          <w:shd w:val="clear" w:color="auto" w:fill="FFFFFF"/>
        </w:rPr>
      </w:pPr>
      <w:r w:rsidRPr="00EF121B">
        <w:rPr>
          <w:rFonts w:ascii="Arial" w:hAnsi="Arial" w:cs="Arial"/>
          <w:sz w:val="24"/>
          <w:szCs w:val="24"/>
          <w:shd w:val="clear" w:color="auto" w:fill="FFFFFF"/>
        </w:rPr>
        <w:t xml:space="preserve">ISO/IEC 17799:2005b. </w:t>
      </w:r>
      <w:proofErr w:type="spellStart"/>
      <w:r w:rsidRPr="00EF121B">
        <w:rPr>
          <w:rFonts w:ascii="Arial" w:hAnsi="Arial" w:cs="Arial"/>
          <w:i/>
          <w:sz w:val="24"/>
          <w:szCs w:val="24"/>
          <w:shd w:val="clear" w:color="auto" w:fill="FFFFFF"/>
        </w:rPr>
        <w:t>Information</w:t>
      </w:r>
      <w:proofErr w:type="spellEnd"/>
      <w:r w:rsidRPr="00EF121B">
        <w:rPr>
          <w:rFonts w:ascii="Arial" w:hAnsi="Arial" w:cs="Arial"/>
          <w:i/>
          <w:sz w:val="24"/>
          <w:szCs w:val="24"/>
          <w:shd w:val="clear" w:color="auto" w:fill="FFFFFF"/>
        </w:rPr>
        <w:t xml:space="preserve"> </w:t>
      </w:r>
      <w:proofErr w:type="spellStart"/>
      <w:proofErr w:type="gramStart"/>
      <w:r w:rsidRPr="00EF121B">
        <w:rPr>
          <w:rFonts w:ascii="Arial" w:hAnsi="Arial" w:cs="Arial"/>
          <w:i/>
          <w:sz w:val="24"/>
          <w:szCs w:val="24"/>
          <w:shd w:val="clear" w:color="auto" w:fill="FFFFFF"/>
        </w:rPr>
        <w:t>technology</w:t>
      </w:r>
      <w:proofErr w:type="spellEnd"/>
      <w:r w:rsidRPr="00EF121B">
        <w:rPr>
          <w:rFonts w:ascii="Arial" w:hAnsi="Arial" w:cs="Arial"/>
          <w:i/>
          <w:sz w:val="24"/>
          <w:szCs w:val="24"/>
          <w:shd w:val="clear" w:color="auto" w:fill="FFFFFF"/>
        </w:rPr>
        <w:t xml:space="preserve"> .</w:t>
      </w:r>
      <w:proofErr w:type="gramEnd"/>
      <w:r w:rsidRPr="00EF121B">
        <w:rPr>
          <w:rFonts w:ascii="Arial" w:hAnsi="Arial" w:cs="Arial"/>
          <w:i/>
          <w:sz w:val="24"/>
          <w:szCs w:val="24"/>
          <w:shd w:val="clear" w:color="auto" w:fill="FFFFFF"/>
        </w:rPr>
        <w:t xml:space="preserve"> </w:t>
      </w:r>
      <w:r w:rsidRPr="00EF121B">
        <w:rPr>
          <w:rFonts w:ascii="Arial" w:hAnsi="Arial" w:cs="Arial"/>
          <w:i/>
          <w:sz w:val="24"/>
          <w:szCs w:val="24"/>
          <w:shd w:val="clear" w:color="auto" w:fill="FFFFFF"/>
          <w:lang w:val="en-US"/>
        </w:rPr>
        <w:t xml:space="preserve">Security </w:t>
      </w:r>
      <w:proofErr w:type="gramStart"/>
      <w:r w:rsidRPr="00EF121B">
        <w:rPr>
          <w:rFonts w:ascii="Arial" w:hAnsi="Arial" w:cs="Arial"/>
          <w:i/>
          <w:sz w:val="24"/>
          <w:szCs w:val="24"/>
          <w:shd w:val="clear" w:color="auto" w:fill="FFFFFF"/>
          <w:lang w:val="en-US"/>
        </w:rPr>
        <w:t>techniques .</w:t>
      </w:r>
      <w:proofErr w:type="gramEnd"/>
      <w:r w:rsidRPr="00EF121B">
        <w:rPr>
          <w:rFonts w:ascii="Arial" w:hAnsi="Arial" w:cs="Arial"/>
          <w:i/>
          <w:sz w:val="24"/>
          <w:szCs w:val="24"/>
          <w:shd w:val="clear" w:color="auto" w:fill="FFFFFF"/>
          <w:lang w:val="en-US"/>
        </w:rPr>
        <w:t xml:space="preserve"> Code of practice for </w:t>
      </w:r>
      <w:proofErr w:type="spellStart"/>
      <w:r w:rsidRPr="00EF121B">
        <w:rPr>
          <w:rFonts w:ascii="Arial" w:hAnsi="Arial" w:cs="Arial"/>
          <w:i/>
          <w:sz w:val="24"/>
          <w:szCs w:val="24"/>
          <w:shd w:val="clear" w:color="auto" w:fill="FFFFFF"/>
          <w:lang w:val="en-US"/>
        </w:rPr>
        <w:t>informaton</w:t>
      </w:r>
      <w:proofErr w:type="spellEnd"/>
      <w:r w:rsidRPr="00EF121B">
        <w:rPr>
          <w:rFonts w:ascii="Arial" w:hAnsi="Arial" w:cs="Arial"/>
          <w:i/>
          <w:sz w:val="24"/>
          <w:szCs w:val="24"/>
          <w:shd w:val="clear" w:color="auto" w:fill="FFFFFF"/>
          <w:lang w:val="en-US"/>
        </w:rPr>
        <w:t xml:space="preserve"> security management. </w:t>
      </w:r>
      <w:proofErr w:type="spellStart"/>
      <w:r w:rsidRPr="00EF121B">
        <w:rPr>
          <w:rFonts w:ascii="Arial" w:hAnsi="Arial" w:cs="Arial"/>
          <w:i/>
          <w:sz w:val="24"/>
          <w:szCs w:val="24"/>
          <w:shd w:val="clear" w:color="auto" w:fill="FFFFFF"/>
        </w:rPr>
        <w:t>International</w:t>
      </w:r>
      <w:proofErr w:type="spellEnd"/>
      <w:r w:rsidRPr="00EF121B">
        <w:rPr>
          <w:rFonts w:ascii="Arial" w:hAnsi="Arial" w:cs="Arial"/>
          <w:i/>
          <w:sz w:val="24"/>
          <w:szCs w:val="24"/>
          <w:shd w:val="clear" w:color="auto" w:fill="FFFFFF"/>
        </w:rPr>
        <w:t xml:space="preserve"> Standards </w:t>
      </w:r>
      <w:proofErr w:type="spellStart"/>
      <w:r w:rsidRPr="00EF121B">
        <w:rPr>
          <w:rFonts w:ascii="Arial" w:hAnsi="Arial" w:cs="Arial"/>
          <w:i/>
          <w:sz w:val="24"/>
          <w:szCs w:val="24"/>
          <w:shd w:val="clear" w:color="auto" w:fill="FFFFFF"/>
        </w:rPr>
        <w:t>Organization</w:t>
      </w:r>
      <w:proofErr w:type="spellEnd"/>
      <w:r w:rsidRPr="00EF121B">
        <w:rPr>
          <w:rFonts w:ascii="Arial" w:hAnsi="Arial" w:cs="Arial"/>
          <w:sz w:val="24"/>
          <w:szCs w:val="24"/>
          <w:shd w:val="clear" w:color="auto" w:fill="FFFFFF"/>
        </w:rPr>
        <w:t>. Disponível em: &lt;http://www.iso.org/iso/en/prods-services/popstds/informationsecurity.html&gt;. Acesso em 12 abril de 2021.</w:t>
      </w:r>
    </w:p>
    <w:p w14:paraId="65455FF7" w14:textId="3B72828D" w:rsidR="00693A42" w:rsidRPr="00EF121B" w:rsidRDefault="00693A42" w:rsidP="00693A42">
      <w:pPr>
        <w:autoSpaceDE w:val="0"/>
        <w:autoSpaceDN w:val="0"/>
        <w:adjustRightInd w:val="0"/>
        <w:spacing w:before="240" w:after="0" w:line="240" w:lineRule="auto"/>
        <w:jc w:val="both"/>
        <w:rPr>
          <w:rFonts w:ascii="Arial" w:hAnsi="Arial" w:cs="Arial"/>
          <w:sz w:val="24"/>
          <w:szCs w:val="24"/>
          <w:shd w:val="clear" w:color="auto" w:fill="FFFFFF"/>
          <w:lang w:val="en-US"/>
        </w:rPr>
      </w:pPr>
      <w:r w:rsidRPr="00EF121B">
        <w:rPr>
          <w:rFonts w:ascii="Arial" w:hAnsi="Arial" w:cs="Arial"/>
          <w:sz w:val="24"/>
          <w:szCs w:val="24"/>
          <w:shd w:val="clear" w:color="auto" w:fill="FFFFFF"/>
          <w:lang w:val="en-US"/>
        </w:rPr>
        <w:t xml:space="preserve">ISO/IEC 27001. </w:t>
      </w:r>
      <w:proofErr w:type="spellStart"/>
      <w:r w:rsidR="00114D16" w:rsidRPr="00EF121B">
        <w:rPr>
          <w:rFonts w:ascii="Arial" w:hAnsi="Arial" w:cs="Arial"/>
          <w:i/>
          <w:sz w:val="24"/>
          <w:szCs w:val="24"/>
          <w:shd w:val="clear" w:color="auto" w:fill="FFFFFF"/>
        </w:rPr>
        <w:t>Information</w:t>
      </w:r>
      <w:proofErr w:type="spellEnd"/>
      <w:r w:rsidR="00114D16" w:rsidRPr="00EF121B">
        <w:rPr>
          <w:rFonts w:ascii="Arial" w:hAnsi="Arial" w:cs="Arial"/>
          <w:i/>
          <w:sz w:val="24"/>
          <w:szCs w:val="24"/>
          <w:shd w:val="clear" w:color="auto" w:fill="FFFFFF"/>
        </w:rPr>
        <w:t xml:space="preserve"> </w:t>
      </w:r>
      <w:proofErr w:type="spellStart"/>
      <w:proofErr w:type="gramStart"/>
      <w:r w:rsidR="00114D16" w:rsidRPr="00EF121B">
        <w:rPr>
          <w:rFonts w:ascii="Arial" w:hAnsi="Arial" w:cs="Arial"/>
          <w:i/>
          <w:sz w:val="24"/>
          <w:szCs w:val="24"/>
          <w:shd w:val="clear" w:color="auto" w:fill="FFFFFF"/>
        </w:rPr>
        <w:t>technology</w:t>
      </w:r>
      <w:proofErr w:type="spellEnd"/>
      <w:r w:rsidR="00114D16" w:rsidRPr="00EF121B">
        <w:rPr>
          <w:rFonts w:ascii="Arial" w:hAnsi="Arial" w:cs="Arial"/>
          <w:i/>
          <w:sz w:val="24"/>
          <w:szCs w:val="24"/>
          <w:shd w:val="clear" w:color="auto" w:fill="FFFFFF"/>
        </w:rPr>
        <w:t xml:space="preserve"> .</w:t>
      </w:r>
      <w:proofErr w:type="gramEnd"/>
      <w:r w:rsidR="00114D16" w:rsidRPr="00EF121B">
        <w:rPr>
          <w:rFonts w:ascii="Arial" w:hAnsi="Arial" w:cs="Arial"/>
          <w:i/>
          <w:sz w:val="24"/>
          <w:szCs w:val="24"/>
          <w:shd w:val="clear" w:color="auto" w:fill="FFFFFF"/>
        </w:rPr>
        <w:t xml:space="preserve"> </w:t>
      </w:r>
      <w:r w:rsidR="00114D16" w:rsidRPr="00EF121B">
        <w:rPr>
          <w:rFonts w:ascii="Arial" w:hAnsi="Arial" w:cs="Arial"/>
          <w:i/>
          <w:sz w:val="24"/>
          <w:szCs w:val="24"/>
          <w:shd w:val="clear" w:color="auto" w:fill="FFFFFF"/>
          <w:lang w:val="en-US"/>
        </w:rPr>
        <w:t xml:space="preserve">Security </w:t>
      </w:r>
      <w:proofErr w:type="gramStart"/>
      <w:r w:rsidR="00114D16" w:rsidRPr="00EF121B">
        <w:rPr>
          <w:rFonts w:ascii="Arial" w:hAnsi="Arial" w:cs="Arial"/>
          <w:i/>
          <w:sz w:val="24"/>
          <w:szCs w:val="24"/>
          <w:shd w:val="clear" w:color="auto" w:fill="FFFFFF"/>
          <w:lang w:val="en-US"/>
        </w:rPr>
        <w:t>techniques .</w:t>
      </w:r>
      <w:proofErr w:type="gramEnd"/>
      <w:r w:rsidR="00114D16" w:rsidRPr="00EF121B">
        <w:rPr>
          <w:rFonts w:ascii="Arial" w:hAnsi="Arial" w:cs="Arial"/>
          <w:i/>
          <w:sz w:val="24"/>
          <w:szCs w:val="24"/>
          <w:shd w:val="clear" w:color="auto" w:fill="FFFFFF"/>
          <w:lang w:val="en-US"/>
        </w:rPr>
        <w:t xml:space="preserve"> Code of practice for </w:t>
      </w:r>
      <w:proofErr w:type="spellStart"/>
      <w:r w:rsidR="00114D16" w:rsidRPr="00EF121B">
        <w:rPr>
          <w:rFonts w:ascii="Arial" w:hAnsi="Arial" w:cs="Arial"/>
          <w:i/>
          <w:sz w:val="24"/>
          <w:szCs w:val="24"/>
          <w:shd w:val="clear" w:color="auto" w:fill="FFFFFF"/>
          <w:lang w:val="en-US"/>
        </w:rPr>
        <w:t>informaton</w:t>
      </w:r>
      <w:proofErr w:type="spellEnd"/>
      <w:r w:rsidR="00114D16" w:rsidRPr="00EF121B">
        <w:rPr>
          <w:rFonts w:ascii="Arial" w:hAnsi="Arial" w:cs="Arial"/>
          <w:i/>
          <w:sz w:val="24"/>
          <w:szCs w:val="24"/>
          <w:shd w:val="clear" w:color="auto" w:fill="FFFFFF"/>
          <w:lang w:val="en-US"/>
        </w:rPr>
        <w:t xml:space="preserve"> security management. </w:t>
      </w:r>
      <w:proofErr w:type="spellStart"/>
      <w:r w:rsidR="00114D16" w:rsidRPr="00EF121B">
        <w:rPr>
          <w:rFonts w:ascii="Arial" w:hAnsi="Arial" w:cs="Arial"/>
          <w:i/>
          <w:sz w:val="24"/>
          <w:szCs w:val="24"/>
          <w:shd w:val="clear" w:color="auto" w:fill="FFFFFF"/>
        </w:rPr>
        <w:t>International</w:t>
      </w:r>
      <w:proofErr w:type="spellEnd"/>
      <w:r w:rsidR="00114D16" w:rsidRPr="00EF121B">
        <w:rPr>
          <w:rFonts w:ascii="Arial" w:hAnsi="Arial" w:cs="Arial"/>
          <w:i/>
          <w:sz w:val="24"/>
          <w:szCs w:val="24"/>
          <w:shd w:val="clear" w:color="auto" w:fill="FFFFFF"/>
        </w:rPr>
        <w:t xml:space="preserve"> Standards </w:t>
      </w:r>
      <w:proofErr w:type="spellStart"/>
      <w:r w:rsidR="00114D16" w:rsidRPr="00EF121B">
        <w:rPr>
          <w:rFonts w:ascii="Arial" w:hAnsi="Arial" w:cs="Arial"/>
          <w:i/>
          <w:sz w:val="24"/>
          <w:szCs w:val="24"/>
          <w:shd w:val="clear" w:color="auto" w:fill="FFFFFF"/>
        </w:rPr>
        <w:t>Organization</w:t>
      </w:r>
      <w:proofErr w:type="spellEnd"/>
      <w:r w:rsidR="00114D16" w:rsidRPr="00EF121B">
        <w:rPr>
          <w:rFonts w:ascii="Arial" w:hAnsi="Arial" w:cs="Arial"/>
          <w:sz w:val="24"/>
          <w:szCs w:val="24"/>
          <w:shd w:val="clear" w:color="auto" w:fill="FFFFFF"/>
        </w:rPr>
        <w:t>. Disponível em: &lt;http://www.iso.org/iso/en/prods-services/popstds/informationsecurity.html&gt;. Acesso em 12 abril de 2021.</w:t>
      </w:r>
    </w:p>
    <w:p w14:paraId="317F7C38" w14:textId="367199A6" w:rsidR="00693A42" w:rsidRPr="00EF121B" w:rsidRDefault="00693A42" w:rsidP="00693A42">
      <w:pPr>
        <w:autoSpaceDE w:val="0"/>
        <w:autoSpaceDN w:val="0"/>
        <w:adjustRightInd w:val="0"/>
        <w:spacing w:before="240" w:after="0" w:line="240" w:lineRule="auto"/>
        <w:jc w:val="both"/>
        <w:rPr>
          <w:rFonts w:ascii="Arial" w:hAnsi="Arial" w:cs="Arial"/>
          <w:sz w:val="24"/>
          <w:szCs w:val="24"/>
          <w:shd w:val="clear" w:color="auto" w:fill="FFFFFF"/>
          <w:lang w:val="en-US"/>
        </w:rPr>
      </w:pPr>
      <w:r w:rsidRPr="00EF121B">
        <w:rPr>
          <w:rFonts w:ascii="Arial" w:hAnsi="Arial" w:cs="Arial"/>
          <w:sz w:val="24"/>
          <w:szCs w:val="24"/>
          <w:shd w:val="clear" w:color="auto" w:fill="FFFFFF"/>
          <w:lang w:val="en-US"/>
        </w:rPr>
        <w:t>ISO/TR 20514</w:t>
      </w:r>
      <w:r w:rsidRPr="00213BEC">
        <w:rPr>
          <w:rFonts w:ascii="Arial" w:hAnsi="Arial" w:cs="Arial"/>
          <w:i/>
          <w:sz w:val="24"/>
          <w:szCs w:val="24"/>
          <w:shd w:val="clear" w:color="auto" w:fill="FFFFFF"/>
          <w:lang w:val="en-US"/>
        </w:rPr>
        <w:t xml:space="preserve">. </w:t>
      </w:r>
      <w:proofErr w:type="spellStart"/>
      <w:r w:rsidR="00114D16" w:rsidRPr="00EF121B">
        <w:rPr>
          <w:rFonts w:ascii="Arial" w:hAnsi="Arial" w:cs="Arial"/>
          <w:i/>
          <w:sz w:val="24"/>
          <w:szCs w:val="24"/>
          <w:shd w:val="clear" w:color="auto" w:fill="FFFFFF"/>
        </w:rPr>
        <w:t>Information</w:t>
      </w:r>
      <w:proofErr w:type="spellEnd"/>
      <w:r w:rsidR="00114D16" w:rsidRPr="00EF121B">
        <w:rPr>
          <w:rFonts w:ascii="Arial" w:hAnsi="Arial" w:cs="Arial"/>
          <w:i/>
          <w:sz w:val="24"/>
          <w:szCs w:val="24"/>
          <w:shd w:val="clear" w:color="auto" w:fill="FFFFFF"/>
        </w:rPr>
        <w:t xml:space="preserve"> </w:t>
      </w:r>
      <w:proofErr w:type="spellStart"/>
      <w:proofErr w:type="gramStart"/>
      <w:r w:rsidR="00114D16" w:rsidRPr="00EF121B">
        <w:rPr>
          <w:rFonts w:ascii="Arial" w:hAnsi="Arial" w:cs="Arial"/>
          <w:i/>
          <w:sz w:val="24"/>
          <w:szCs w:val="24"/>
          <w:shd w:val="clear" w:color="auto" w:fill="FFFFFF"/>
        </w:rPr>
        <w:t>technology</w:t>
      </w:r>
      <w:proofErr w:type="spellEnd"/>
      <w:r w:rsidR="00114D16" w:rsidRPr="00EF121B">
        <w:rPr>
          <w:rFonts w:ascii="Arial" w:hAnsi="Arial" w:cs="Arial"/>
          <w:i/>
          <w:sz w:val="24"/>
          <w:szCs w:val="24"/>
          <w:shd w:val="clear" w:color="auto" w:fill="FFFFFF"/>
        </w:rPr>
        <w:t xml:space="preserve"> .</w:t>
      </w:r>
      <w:proofErr w:type="gramEnd"/>
      <w:r w:rsidR="00114D16" w:rsidRPr="00EF121B">
        <w:rPr>
          <w:rFonts w:ascii="Arial" w:hAnsi="Arial" w:cs="Arial"/>
          <w:i/>
          <w:sz w:val="24"/>
          <w:szCs w:val="24"/>
          <w:shd w:val="clear" w:color="auto" w:fill="FFFFFF"/>
        </w:rPr>
        <w:t xml:space="preserve"> </w:t>
      </w:r>
      <w:r w:rsidR="00114D16" w:rsidRPr="00EF121B">
        <w:rPr>
          <w:rFonts w:ascii="Arial" w:hAnsi="Arial" w:cs="Arial"/>
          <w:i/>
          <w:sz w:val="24"/>
          <w:szCs w:val="24"/>
          <w:shd w:val="clear" w:color="auto" w:fill="FFFFFF"/>
          <w:lang w:val="en-US"/>
        </w:rPr>
        <w:t xml:space="preserve">Security </w:t>
      </w:r>
      <w:proofErr w:type="gramStart"/>
      <w:r w:rsidR="00114D16" w:rsidRPr="00EF121B">
        <w:rPr>
          <w:rFonts w:ascii="Arial" w:hAnsi="Arial" w:cs="Arial"/>
          <w:i/>
          <w:sz w:val="24"/>
          <w:szCs w:val="24"/>
          <w:shd w:val="clear" w:color="auto" w:fill="FFFFFF"/>
          <w:lang w:val="en-US"/>
        </w:rPr>
        <w:t>techniques .</w:t>
      </w:r>
      <w:proofErr w:type="gramEnd"/>
      <w:r w:rsidR="00114D16" w:rsidRPr="00EF121B">
        <w:rPr>
          <w:rFonts w:ascii="Arial" w:hAnsi="Arial" w:cs="Arial"/>
          <w:i/>
          <w:sz w:val="24"/>
          <w:szCs w:val="24"/>
          <w:shd w:val="clear" w:color="auto" w:fill="FFFFFF"/>
          <w:lang w:val="en-US"/>
        </w:rPr>
        <w:t xml:space="preserve"> Code of practice for </w:t>
      </w:r>
      <w:proofErr w:type="spellStart"/>
      <w:r w:rsidR="00114D16" w:rsidRPr="00EF121B">
        <w:rPr>
          <w:rFonts w:ascii="Arial" w:hAnsi="Arial" w:cs="Arial"/>
          <w:i/>
          <w:sz w:val="24"/>
          <w:szCs w:val="24"/>
          <w:shd w:val="clear" w:color="auto" w:fill="FFFFFF"/>
          <w:lang w:val="en-US"/>
        </w:rPr>
        <w:t>informaton</w:t>
      </w:r>
      <w:proofErr w:type="spellEnd"/>
      <w:r w:rsidR="00114D16" w:rsidRPr="00EF121B">
        <w:rPr>
          <w:rFonts w:ascii="Arial" w:hAnsi="Arial" w:cs="Arial"/>
          <w:i/>
          <w:sz w:val="24"/>
          <w:szCs w:val="24"/>
          <w:shd w:val="clear" w:color="auto" w:fill="FFFFFF"/>
          <w:lang w:val="en-US"/>
        </w:rPr>
        <w:t xml:space="preserve"> security management. </w:t>
      </w:r>
      <w:proofErr w:type="spellStart"/>
      <w:r w:rsidR="00114D16" w:rsidRPr="00EF121B">
        <w:rPr>
          <w:rFonts w:ascii="Arial" w:hAnsi="Arial" w:cs="Arial"/>
          <w:i/>
          <w:sz w:val="24"/>
          <w:szCs w:val="24"/>
          <w:shd w:val="clear" w:color="auto" w:fill="FFFFFF"/>
        </w:rPr>
        <w:t>International</w:t>
      </w:r>
      <w:proofErr w:type="spellEnd"/>
      <w:r w:rsidR="00114D16" w:rsidRPr="00EF121B">
        <w:rPr>
          <w:rFonts w:ascii="Arial" w:hAnsi="Arial" w:cs="Arial"/>
          <w:i/>
          <w:sz w:val="24"/>
          <w:szCs w:val="24"/>
          <w:shd w:val="clear" w:color="auto" w:fill="FFFFFF"/>
        </w:rPr>
        <w:t xml:space="preserve"> Standards </w:t>
      </w:r>
      <w:proofErr w:type="spellStart"/>
      <w:r w:rsidR="00114D16" w:rsidRPr="00EF121B">
        <w:rPr>
          <w:rFonts w:ascii="Arial" w:hAnsi="Arial" w:cs="Arial"/>
          <w:i/>
          <w:sz w:val="24"/>
          <w:szCs w:val="24"/>
          <w:shd w:val="clear" w:color="auto" w:fill="FFFFFF"/>
        </w:rPr>
        <w:t>Organization</w:t>
      </w:r>
      <w:proofErr w:type="spellEnd"/>
      <w:r w:rsidR="00114D16" w:rsidRPr="00EF121B">
        <w:rPr>
          <w:rFonts w:ascii="Arial" w:hAnsi="Arial" w:cs="Arial"/>
          <w:sz w:val="24"/>
          <w:szCs w:val="24"/>
          <w:shd w:val="clear" w:color="auto" w:fill="FFFFFF"/>
        </w:rPr>
        <w:t>. Disponível em: &lt;http://www.iso.org/iso/en/prods-services/popstds/informationsecurity.html&gt;. Acesso em 12 abril de 2021.</w:t>
      </w:r>
    </w:p>
    <w:p w14:paraId="02CD42FE" w14:textId="77777777" w:rsidR="00693A42" w:rsidRDefault="00693A42" w:rsidP="00693A42">
      <w:pPr>
        <w:autoSpaceDE w:val="0"/>
        <w:autoSpaceDN w:val="0"/>
        <w:adjustRightInd w:val="0"/>
        <w:spacing w:before="240" w:after="0" w:line="240" w:lineRule="auto"/>
        <w:jc w:val="both"/>
        <w:rPr>
          <w:rFonts w:ascii="Arial" w:hAnsi="Arial" w:cs="Arial"/>
          <w:sz w:val="24"/>
          <w:szCs w:val="24"/>
        </w:rPr>
      </w:pPr>
      <w:r w:rsidRPr="00EF121B">
        <w:rPr>
          <w:rFonts w:ascii="Arial" w:hAnsi="Arial" w:cs="Arial"/>
          <w:sz w:val="24"/>
          <w:szCs w:val="24"/>
          <w:shd w:val="clear" w:color="auto" w:fill="FFFFFF"/>
        </w:rPr>
        <w:t xml:space="preserve">JANSSEN, L. A. Instrumento para avaliação de maturidade em processos de Segurança Da Informação: Estudo de Caso em Instituições Hospitalares, dissertação de Mestrado </w:t>
      </w:r>
      <w:proofErr w:type="spellStart"/>
      <w:r w:rsidRPr="00EF121B">
        <w:rPr>
          <w:rFonts w:ascii="Arial" w:hAnsi="Arial" w:cs="Arial"/>
          <w:sz w:val="24"/>
          <w:szCs w:val="24"/>
          <w:shd w:val="clear" w:color="auto" w:fill="FFFFFF"/>
        </w:rPr>
        <w:t>PPGAd</w:t>
      </w:r>
      <w:proofErr w:type="spellEnd"/>
      <w:r w:rsidRPr="00EF121B">
        <w:rPr>
          <w:rFonts w:ascii="Arial" w:hAnsi="Arial" w:cs="Arial"/>
          <w:sz w:val="24"/>
          <w:szCs w:val="24"/>
          <w:shd w:val="clear" w:color="auto" w:fill="FFFFFF"/>
        </w:rPr>
        <w:t>/MAN/PUCRS, Porto Alegre: PUCRS, 2008</w:t>
      </w:r>
      <w:r w:rsidRPr="00EF121B">
        <w:rPr>
          <w:rFonts w:ascii="Arial" w:hAnsi="Arial" w:cs="Arial"/>
          <w:sz w:val="24"/>
          <w:szCs w:val="24"/>
        </w:rPr>
        <w:t>.</w:t>
      </w:r>
    </w:p>
    <w:p w14:paraId="24F43944" w14:textId="5F5562FE" w:rsidR="00EF121B" w:rsidRPr="00EF121B" w:rsidRDefault="00EF121B" w:rsidP="00693A42">
      <w:pPr>
        <w:autoSpaceDE w:val="0"/>
        <w:autoSpaceDN w:val="0"/>
        <w:adjustRightInd w:val="0"/>
        <w:spacing w:before="240" w:after="0" w:line="240" w:lineRule="auto"/>
        <w:jc w:val="both"/>
        <w:rPr>
          <w:rFonts w:ascii="Arial" w:hAnsi="Arial" w:cs="Arial"/>
          <w:sz w:val="24"/>
          <w:szCs w:val="24"/>
        </w:rPr>
      </w:pPr>
      <w:r>
        <w:rPr>
          <w:rFonts w:ascii="Arial" w:hAnsi="Arial" w:cs="Arial"/>
          <w:sz w:val="24"/>
          <w:szCs w:val="24"/>
        </w:rPr>
        <w:lastRenderedPageBreak/>
        <w:t>LEME, R. S.</w:t>
      </w:r>
      <w:r w:rsidRPr="00EF121B">
        <w:rPr>
          <w:rFonts w:ascii="Arial" w:hAnsi="Arial" w:cs="Arial"/>
          <w:i/>
          <w:sz w:val="24"/>
          <w:szCs w:val="24"/>
          <w:shd w:val="clear" w:color="auto" w:fill="FFFFFF"/>
        </w:rPr>
        <w:t xml:space="preserve"> et al</w:t>
      </w:r>
      <w:r>
        <w:rPr>
          <w:rFonts w:ascii="Arial" w:hAnsi="Arial" w:cs="Arial"/>
          <w:i/>
          <w:sz w:val="24"/>
          <w:szCs w:val="24"/>
          <w:shd w:val="clear" w:color="auto" w:fill="FFFFFF"/>
        </w:rPr>
        <w:t xml:space="preserve">, </w:t>
      </w:r>
      <w:r w:rsidRPr="00EF121B">
        <w:rPr>
          <w:rFonts w:ascii="Arial" w:hAnsi="Arial" w:cs="Arial"/>
          <w:sz w:val="24"/>
          <w:szCs w:val="24"/>
          <w:shd w:val="clear" w:color="auto" w:fill="FFFFFF"/>
        </w:rPr>
        <w:t>Jurisprudência e legislação sanitária comentadas Lei Geral de Proteção de Dados e segurança da informação</w:t>
      </w:r>
      <w:r>
        <w:rPr>
          <w:rFonts w:ascii="Arial" w:hAnsi="Arial" w:cs="Arial"/>
          <w:sz w:val="24"/>
          <w:szCs w:val="24"/>
          <w:shd w:val="clear" w:color="auto" w:fill="FFFFFF"/>
        </w:rPr>
        <w:t xml:space="preserve">. </w:t>
      </w:r>
      <w:r w:rsidRPr="00EF121B">
        <w:rPr>
          <w:rFonts w:ascii="Arial" w:hAnsi="Arial" w:cs="Arial"/>
          <w:sz w:val="24"/>
          <w:szCs w:val="24"/>
          <w:shd w:val="clear" w:color="auto" w:fill="FFFFFF"/>
        </w:rPr>
        <w:t>Unive</w:t>
      </w:r>
      <w:r>
        <w:rPr>
          <w:rFonts w:ascii="Arial" w:hAnsi="Arial" w:cs="Arial"/>
          <w:sz w:val="24"/>
          <w:szCs w:val="24"/>
          <w:shd w:val="clear" w:color="auto" w:fill="FFFFFF"/>
        </w:rPr>
        <w:t>rsidade de São Paulo, São Paulo 2020.</w:t>
      </w:r>
    </w:p>
    <w:p w14:paraId="178FCB2A" w14:textId="77777777" w:rsidR="00693A42" w:rsidRPr="00EF121B" w:rsidRDefault="00693A42" w:rsidP="00693A42">
      <w:pPr>
        <w:autoSpaceDE w:val="0"/>
        <w:autoSpaceDN w:val="0"/>
        <w:adjustRightInd w:val="0"/>
        <w:spacing w:before="240" w:after="0" w:line="240" w:lineRule="auto"/>
        <w:jc w:val="both"/>
        <w:rPr>
          <w:rFonts w:ascii="Arial" w:hAnsi="Arial" w:cs="Arial"/>
          <w:sz w:val="24"/>
          <w:szCs w:val="24"/>
          <w:shd w:val="clear" w:color="auto" w:fill="FFFFFF"/>
        </w:rPr>
      </w:pPr>
      <w:r w:rsidRPr="00EF121B">
        <w:rPr>
          <w:rFonts w:ascii="Arial" w:hAnsi="Arial" w:cs="Arial"/>
          <w:sz w:val="24"/>
          <w:szCs w:val="24"/>
          <w:shd w:val="clear" w:color="auto" w:fill="FFFFFF"/>
        </w:rPr>
        <w:t>OLIVEIRA, M. E. S. QUALI-RES: Modelo de avaliação para sistemas de registro eletrônico de saúde. Universidade Federal de Pernambuco, Recife 2013.</w:t>
      </w:r>
    </w:p>
    <w:p w14:paraId="0271C947" w14:textId="77777777" w:rsidR="00693A42" w:rsidRPr="00EF121B" w:rsidRDefault="00693A42" w:rsidP="00693A42">
      <w:pPr>
        <w:autoSpaceDE w:val="0"/>
        <w:autoSpaceDN w:val="0"/>
        <w:adjustRightInd w:val="0"/>
        <w:spacing w:before="240" w:after="0" w:line="240" w:lineRule="auto"/>
        <w:jc w:val="both"/>
        <w:rPr>
          <w:rFonts w:ascii="Arial" w:hAnsi="Arial" w:cs="Arial"/>
          <w:sz w:val="24"/>
          <w:szCs w:val="24"/>
          <w:shd w:val="clear" w:color="auto" w:fill="FFFFFF"/>
        </w:rPr>
      </w:pPr>
      <w:r w:rsidRPr="00EF121B">
        <w:rPr>
          <w:rFonts w:ascii="Arial" w:hAnsi="Arial" w:cs="Arial"/>
          <w:sz w:val="24"/>
          <w:szCs w:val="24"/>
          <w:shd w:val="clear" w:color="auto" w:fill="FFFFFF"/>
        </w:rPr>
        <w:t xml:space="preserve">PATRÍCIO, C. M. </w:t>
      </w:r>
      <w:r w:rsidRPr="00EF121B">
        <w:rPr>
          <w:rFonts w:ascii="Arial" w:hAnsi="Arial" w:cs="Arial"/>
          <w:i/>
          <w:sz w:val="24"/>
          <w:szCs w:val="24"/>
          <w:shd w:val="clear" w:color="auto" w:fill="FFFFFF"/>
        </w:rPr>
        <w:t>et al</w:t>
      </w:r>
      <w:r w:rsidRPr="00EF121B">
        <w:rPr>
          <w:rFonts w:ascii="Arial" w:hAnsi="Arial" w:cs="Arial"/>
          <w:sz w:val="24"/>
          <w:szCs w:val="24"/>
          <w:shd w:val="clear" w:color="auto" w:fill="FFFFFF"/>
        </w:rPr>
        <w:t xml:space="preserve">, O prontuário eletrônico do paciente no sistema de saúde brasileiro: uma realidade para os médicos? Porto Alegre: </w:t>
      </w:r>
      <w:proofErr w:type="spellStart"/>
      <w:r w:rsidRPr="00EF121B">
        <w:rPr>
          <w:rFonts w:ascii="Arial" w:hAnsi="Arial" w:cs="Arial"/>
          <w:sz w:val="24"/>
          <w:szCs w:val="24"/>
          <w:shd w:val="clear" w:color="auto" w:fill="FFFFFF"/>
        </w:rPr>
        <w:t>Scientia</w:t>
      </w:r>
      <w:proofErr w:type="spellEnd"/>
      <w:r w:rsidRPr="00EF121B">
        <w:rPr>
          <w:rFonts w:ascii="Arial" w:hAnsi="Arial" w:cs="Arial"/>
          <w:sz w:val="24"/>
          <w:szCs w:val="24"/>
          <w:shd w:val="clear" w:color="auto" w:fill="FFFFFF"/>
        </w:rPr>
        <w:t xml:space="preserve"> Medica. Volume. 21  2011.</w:t>
      </w:r>
    </w:p>
    <w:p w14:paraId="62436A0E" w14:textId="79049060" w:rsidR="00693A42" w:rsidRPr="00EF121B" w:rsidRDefault="00693A42" w:rsidP="00693A42">
      <w:pPr>
        <w:autoSpaceDE w:val="0"/>
        <w:autoSpaceDN w:val="0"/>
        <w:adjustRightInd w:val="0"/>
        <w:spacing w:before="240" w:after="0" w:line="240" w:lineRule="auto"/>
        <w:jc w:val="both"/>
        <w:rPr>
          <w:rFonts w:ascii="Arial" w:hAnsi="Arial" w:cs="Arial"/>
          <w:sz w:val="24"/>
          <w:szCs w:val="24"/>
          <w:shd w:val="clear" w:color="auto" w:fill="FFFFFF"/>
        </w:rPr>
      </w:pPr>
      <w:r w:rsidRPr="00EF121B">
        <w:rPr>
          <w:rFonts w:ascii="Arial" w:hAnsi="Arial" w:cs="Arial"/>
          <w:sz w:val="24"/>
          <w:szCs w:val="24"/>
          <w:shd w:val="clear" w:color="auto" w:fill="FFFFFF"/>
        </w:rPr>
        <w:t xml:space="preserve">SABBATINI, R. M. E. A LGPD e a Proteção de Dados em Sistemas de Informação em Saúde e Telemedicina. </w:t>
      </w:r>
      <w:r w:rsidR="008F19C2" w:rsidRPr="00EF121B">
        <w:rPr>
          <w:rFonts w:ascii="Arial" w:hAnsi="Arial" w:cs="Arial"/>
          <w:sz w:val="24"/>
          <w:szCs w:val="24"/>
          <w:shd w:val="clear" w:color="auto" w:fill="FFFFFF"/>
        </w:rPr>
        <w:t>Disponível</w:t>
      </w:r>
      <w:r w:rsidRPr="00EF121B">
        <w:rPr>
          <w:rFonts w:ascii="Arial" w:hAnsi="Arial" w:cs="Arial"/>
          <w:sz w:val="24"/>
          <w:szCs w:val="24"/>
          <w:shd w:val="clear" w:color="auto" w:fill="FFFFFF"/>
        </w:rPr>
        <w:t xml:space="preserve"> em: </w:t>
      </w:r>
      <w:r w:rsidR="00756698">
        <w:rPr>
          <w:rFonts w:ascii="Arial" w:hAnsi="Arial" w:cs="Arial"/>
          <w:sz w:val="24"/>
          <w:szCs w:val="24"/>
          <w:shd w:val="clear" w:color="auto" w:fill="FFFFFF"/>
        </w:rPr>
        <w:t>&lt;</w:t>
      </w:r>
      <w:r w:rsidRPr="00EF121B">
        <w:rPr>
          <w:rFonts w:ascii="Arial" w:hAnsi="Arial" w:cs="Arial"/>
          <w:sz w:val="24"/>
          <w:szCs w:val="24"/>
          <w:shd w:val="clear" w:color="auto" w:fill="FFFFFF"/>
        </w:rPr>
        <w:t>https://cryptoid.com.br/identidade-digital-destaques/a-lgpd-e-a-protecao-de-dados-em-sistemas-de-informacao-em-saude-e-telemedicina-por-renato-sabbatini/</w:t>
      </w:r>
      <w:r w:rsidR="00756698">
        <w:rPr>
          <w:rFonts w:ascii="Arial" w:hAnsi="Arial" w:cs="Arial"/>
          <w:sz w:val="24"/>
          <w:szCs w:val="24"/>
          <w:shd w:val="clear" w:color="auto" w:fill="FFFFFF"/>
        </w:rPr>
        <w:t>&gt;</w:t>
      </w:r>
      <w:r w:rsidRPr="00EF121B">
        <w:rPr>
          <w:rFonts w:ascii="Arial" w:hAnsi="Arial" w:cs="Arial"/>
          <w:sz w:val="24"/>
          <w:szCs w:val="24"/>
          <w:shd w:val="clear" w:color="auto" w:fill="FFFFFF"/>
        </w:rPr>
        <w:t>. Acesso em 27 abril de 2021.</w:t>
      </w:r>
    </w:p>
    <w:p w14:paraId="4F487CF2" w14:textId="77777777" w:rsidR="00693A42" w:rsidRPr="00EF121B" w:rsidRDefault="00693A42" w:rsidP="00693A42">
      <w:pPr>
        <w:spacing w:before="240"/>
        <w:jc w:val="both"/>
        <w:rPr>
          <w:rFonts w:ascii="Arial" w:hAnsi="Arial" w:cs="Arial"/>
          <w:sz w:val="24"/>
          <w:szCs w:val="24"/>
        </w:rPr>
      </w:pPr>
      <w:r w:rsidRPr="00EF121B">
        <w:rPr>
          <w:rFonts w:ascii="Arial" w:hAnsi="Arial" w:cs="Arial"/>
          <w:sz w:val="24"/>
          <w:szCs w:val="24"/>
        </w:rPr>
        <w:t>SBIS. Sociedade Brasileira de Informática na Saúde. Manual de Requisitos de Segurança, Conteúdo e Funcionalidades para Sistemas de Registro Eletrônico em Saúde (RES). Disponível em: &lt;www.sbis.org.br&gt;. Acesso em 12 abril de 2021.</w:t>
      </w:r>
    </w:p>
    <w:p w14:paraId="2AEE22F0" w14:textId="77777777" w:rsidR="00693A42" w:rsidRPr="00EF121B" w:rsidRDefault="00693A42" w:rsidP="00693A42">
      <w:pPr>
        <w:autoSpaceDE w:val="0"/>
        <w:autoSpaceDN w:val="0"/>
        <w:adjustRightInd w:val="0"/>
        <w:spacing w:before="240" w:after="0" w:line="240" w:lineRule="auto"/>
        <w:jc w:val="both"/>
        <w:rPr>
          <w:rFonts w:ascii="Arial" w:hAnsi="Arial" w:cs="Arial"/>
          <w:sz w:val="24"/>
          <w:szCs w:val="24"/>
          <w:shd w:val="clear" w:color="auto" w:fill="FFFFFF"/>
        </w:rPr>
      </w:pPr>
      <w:r w:rsidRPr="00EF121B">
        <w:rPr>
          <w:rFonts w:ascii="Arial" w:hAnsi="Arial" w:cs="Arial"/>
          <w:sz w:val="24"/>
          <w:szCs w:val="24"/>
          <w:shd w:val="clear" w:color="auto" w:fill="FFFFFF"/>
        </w:rPr>
        <w:t>SIQUEIRA, L. S. OS DADOS PESSOAIS E A PROTEÇÃO DE DADOS DE SAÚDE: ANÁLISE A PARTIR DAS INICIATIVAS DE e-SAÚDE. Santa Maria, 2019.</w:t>
      </w:r>
    </w:p>
    <w:p w14:paraId="4B7A520C" w14:textId="77777777" w:rsidR="00044C2A" w:rsidRDefault="00044C2A" w:rsidP="00EF121B">
      <w:pPr>
        <w:tabs>
          <w:tab w:val="left" w:pos="5746"/>
        </w:tabs>
        <w:autoSpaceDE w:val="0"/>
        <w:autoSpaceDN w:val="0"/>
        <w:adjustRightInd w:val="0"/>
        <w:spacing w:after="0" w:line="240" w:lineRule="auto"/>
        <w:jc w:val="both"/>
        <w:rPr>
          <w:rFonts w:ascii="Arial" w:hAnsi="Arial" w:cs="Arial"/>
          <w:sz w:val="24"/>
          <w:szCs w:val="24"/>
          <w:shd w:val="clear" w:color="auto" w:fill="FFFFFF"/>
        </w:rPr>
      </w:pPr>
    </w:p>
    <w:p w14:paraId="5B33CFBE" w14:textId="306CBD1B" w:rsidR="00044C2A" w:rsidRDefault="00044C2A" w:rsidP="00EF121B">
      <w:pPr>
        <w:tabs>
          <w:tab w:val="left" w:pos="5746"/>
        </w:tabs>
        <w:autoSpaceDE w:val="0"/>
        <w:autoSpaceDN w:val="0"/>
        <w:adjustRightInd w:val="0"/>
        <w:spacing w:after="0" w:line="240" w:lineRule="auto"/>
        <w:jc w:val="both"/>
        <w:rPr>
          <w:rFonts w:ascii="Arial" w:hAnsi="Arial" w:cs="Arial"/>
          <w:sz w:val="24"/>
          <w:szCs w:val="24"/>
        </w:rPr>
      </w:pPr>
      <w:r w:rsidRPr="00044C2A">
        <w:rPr>
          <w:rFonts w:ascii="Arial" w:hAnsi="Arial" w:cs="Arial"/>
          <w:sz w:val="24"/>
          <w:szCs w:val="24"/>
        </w:rPr>
        <w:t xml:space="preserve">YIN, Robert. Estudo de Caso: Planejamento e Métodos. 2014. </w:t>
      </w:r>
      <w:proofErr w:type="spellStart"/>
      <w:r w:rsidRPr="00044C2A">
        <w:rPr>
          <w:rFonts w:ascii="Arial" w:hAnsi="Arial" w:cs="Arial"/>
          <w:sz w:val="24"/>
          <w:szCs w:val="24"/>
        </w:rPr>
        <w:t>Bookman</w:t>
      </w:r>
      <w:proofErr w:type="spellEnd"/>
      <w:r w:rsidRPr="00044C2A">
        <w:rPr>
          <w:rFonts w:ascii="Arial" w:hAnsi="Arial" w:cs="Arial"/>
          <w:sz w:val="24"/>
          <w:szCs w:val="24"/>
        </w:rPr>
        <w:t xml:space="preserve">; </w:t>
      </w:r>
      <w:proofErr w:type="gramStart"/>
      <w:r w:rsidRPr="00044C2A">
        <w:rPr>
          <w:rFonts w:ascii="Arial" w:hAnsi="Arial" w:cs="Arial"/>
          <w:sz w:val="24"/>
          <w:szCs w:val="24"/>
        </w:rPr>
        <w:t>5 ed</w:t>
      </w:r>
      <w:r w:rsidR="008D5FBF">
        <w:rPr>
          <w:rFonts w:ascii="Arial" w:hAnsi="Arial" w:cs="Arial"/>
          <w:sz w:val="24"/>
          <w:szCs w:val="24"/>
        </w:rPr>
        <w:t>.</w:t>
      </w:r>
      <w:proofErr w:type="gramEnd"/>
    </w:p>
    <w:p w14:paraId="26043EA1" w14:textId="5896E38F" w:rsidR="002A2CAE" w:rsidRPr="008D5FBF" w:rsidRDefault="008F19C2" w:rsidP="008D5FBF">
      <w:pPr>
        <w:autoSpaceDE w:val="0"/>
        <w:autoSpaceDN w:val="0"/>
        <w:adjustRightInd w:val="0"/>
        <w:spacing w:before="240" w:after="0" w:line="240" w:lineRule="auto"/>
        <w:jc w:val="both"/>
        <w:rPr>
          <w:rFonts w:ascii="Arial" w:hAnsi="Arial" w:cs="Arial"/>
          <w:sz w:val="24"/>
          <w:szCs w:val="24"/>
          <w:shd w:val="clear" w:color="auto" w:fill="FFFFFF"/>
        </w:rPr>
      </w:pPr>
      <w:r w:rsidRPr="008D5FBF">
        <w:rPr>
          <w:rFonts w:ascii="Arial" w:hAnsi="Arial" w:cs="Arial"/>
          <w:sz w:val="24"/>
          <w:szCs w:val="24"/>
          <w:shd w:val="clear" w:color="auto" w:fill="FFFFFF"/>
        </w:rPr>
        <w:t xml:space="preserve">TISS, Padrão para Troca de Informação de Saúde Suplementar. Disponível em: </w:t>
      </w:r>
      <w:r w:rsidR="00756698" w:rsidRPr="008D5FBF">
        <w:rPr>
          <w:rFonts w:ascii="Arial" w:hAnsi="Arial" w:cs="Arial"/>
          <w:sz w:val="24"/>
          <w:szCs w:val="24"/>
          <w:shd w:val="clear" w:color="auto" w:fill="FFFFFF"/>
        </w:rPr>
        <w:t>&lt;</w:t>
      </w:r>
      <w:r w:rsidRPr="008D5FBF">
        <w:rPr>
          <w:rFonts w:ascii="Arial" w:hAnsi="Arial" w:cs="Arial"/>
          <w:sz w:val="24"/>
          <w:szCs w:val="24"/>
          <w:shd w:val="clear" w:color="auto" w:fill="FFFFFF"/>
        </w:rPr>
        <w:t>https://www.ans.gov.br/prestadores/tiss-troca-de-informacao-de-saude-suplementar/</w:t>
      </w:r>
      <w:r w:rsidR="00756698" w:rsidRPr="008D5FBF">
        <w:rPr>
          <w:rFonts w:ascii="Arial" w:hAnsi="Arial" w:cs="Arial"/>
          <w:sz w:val="24"/>
          <w:szCs w:val="24"/>
          <w:shd w:val="clear" w:color="auto" w:fill="FFFFFF"/>
        </w:rPr>
        <w:t>&gt;</w:t>
      </w:r>
      <w:r w:rsidRPr="008D5FBF">
        <w:rPr>
          <w:rFonts w:ascii="Arial" w:hAnsi="Arial" w:cs="Arial"/>
          <w:sz w:val="24"/>
          <w:szCs w:val="24"/>
          <w:shd w:val="clear" w:color="auto" w:fill="FFFFFF"/>
        </w:rPr>
        <w:t>. Acesso em 01 março de 2022.</w:t>
      </w:r>
      <w:r w:rsidR="00EF121B" w:rsidRPr="008D5FBF">
        <w:rPr>
          <w:rFonts w:ascii="Arial" w:hAnsi="Arial" w:cs="Arial"/>
          <w:sz w:val="24"/>
          <w:szCs w:val="24"/>
          <w:shd w:val="clear" w:color="auto" w:fill="FFFFFF"/>
        </w:rPr>
        <w:tab/>
      </w:r>
    </w:p>
    <w:p w14:paraId="0BE37923" w14:textId="77777777" w:rsidR="002A2CAE" w:rsidRPr="008D5FBF" w:rsidRDefault="002A2CAE" w:rsidP="008D5FBF">
      <w:pPr>
        <w:autoSpaceDE w:val="0"/>
        <w:autoSpaceDN w:val="0"/>
        <w:adjustRightInd w:val="0"/>
        <w:spacing w:before="240" w:after="0" w:line="240" w:lineRule="auto"/>
        <w:jc w:val="both"/>
        <w:rPr>
          <w:rFonts w:ascii="Arial" w:hAnsi="Arial" w:cs="Arial"/>
          <w:sz w:val="24"/>
          <w:szCs w:val="24"/>
          <w:shd w:val="clear" w:color="auto" w:fill="FFFFFF"/>
        </w:rPr>
      </w:pPr>
    </w:p>
    <w:p w14:paraId="30AAF49B" w14:textId="77777777" w:rsidR="002A2CAE" w:rsidRDefault="002A2CAE" w:rsidP="0001778A">
      <w:pPr>
        <w:autoSpaceDE w:val="0"/>
        <w:autoSpaceDN w:val="0"/>
        <w:adjustRightInd w:val="0"/>
        <w:spacing w:after="0" w:line="240" w:lineRule="auto"/>
        <w:jc w:val="both"/>
        <w:rPr>
          <w:rFonts w:ascii="Times New Roman" w:hAnsi="Times New Roman" w:cs="Times New Roman"/>
          <w:sz w:val="24"/>
          <w:szCs w:val="24"/>
          <w:shd w:val="clear" w:color="auto" w:fill="FFFFFF"/>
        </w:rPr>
      </w:pPr>
    </w:p>
    <w:p w14:paraId="29769D53" w14:textId="77777777" w:rsidR="002A2CAE" w:rsidRDefault="002A2CAE" w:rsidP="0001778A">
      <w:pPr>
        <w:autoSpaceDE w:val="0"/>
        <w:autoSpaceDN w:val="0"/>
        <w:adjustRightInd w:val="0"/>
        <w:spacing w:after="0" w:line="240" w:lineRule="auto"/>
        <w:jc w:val="both"/>
        <w:rPr>
          <w:rFonts w:ascii="Times New Roman" w:hAnsi="Times New Roman" w:cs="Times New Roman"/>
          <w:sz w:val="24"/>
          <w:szCs w:val="24"/>
          <w:shd w:val="clear" w:color="auto" w:fill="FFFFFF"/>
        </w:rPr>
      </w:pPr>
    </w:p>
    <w:p w14:paraId="467E49C6" w14:textId="77777777" w:rsidR="002A2CAE" w:rsidRDefault="002A2CAE" w:rsidP="0001778A">
      <w:pPr>
        <w:autoSpaceDE w:val="0"/>
        <w:autoSpaceDN w:val="0"/>
        <w:adjustRightInd w:val="0"/>
        <w:spacing w:after="0" w:line="240" w:lineRule="auto"/>
        <w:jc w:val="both"/>
        <w:rPr>
          <w:rFonts w:ascii="Times New Roman" w:hAnsi="Times New Roman" w:cs="Times New Roman"/>
          <w:sz w:val="24"/>
          <w:szCs w:val="24"/>
          <w:shd w:val="clear" w:color="auto" w:fill="FFFFFF"/>
        </w:rPr>
      </w:pPr>
    </w:p>
    <w:p w14:paraId="75E11BD9" w14:textId="77777777" w:rsidR="002A2CAE" w:rsidRDefault="002A2CAE" w:rsidP="0001778A">
      <w:pPr>
        <w:autoSpaceDE w:val="0"/>
        <w:autoSpaceDN w:val="0"/>
        <w:adjustRightInd w:val="0"/>
        <w:spacing w:after="0" w:line="240" w:lineRule="auto"/>
        <w:jc w:val="both"/>
        <w:rPr>
          <w:rFonts w:ascii="Times New Roman" w:hAnsi="Times New Roman" w:cs="Times New Roman"/>
          <w:sz w:val="24"/>
          <w:szCs w:val="24"/>
          <w:shd w:val="clear" w:color="auto" w:fill="FFFFFF"/>
        </w:rPr>
      </w:pPr>
    </w:p>
    <w:p w14:paraId="57F65BC0" w14:textId="77777777" w:rsidR="002A2CAE" w:rsidRDefault="002A2CAE" w:rsidP="0001778A">
      <w:pPr>
        <w:autoSpaceDE w:val="0"/>
        <w:autoSpaceDN w:val="0"/>
        <w:adjustRightInd w:val="0"/>
        <w:spacing w:after="0" w:line="240" w:lineRule="auto"/>
        <w:jc w:val="both"/>
        <w:rPr>
          <w:rFonts w:ascii="Times New Roman" w:hAnsi="Times New Roman" w:cs="Times New Roman"/>
          <w:sz w:val="24"/>
          <w:szCs w:val="24"/>
          <w:shd w:val="clear" w:color="auto" w:fill="FFFFFF"/>
        </w:rPr>
      </w:pPr>
    </w:p>
    <w:p w14:paraId="212AC1C6" w14:textId="77777777" w:rsidR="002A2CAE" w:rsidRDefault="002A2CAE" w:rsidP="0001778A">
      <w:pPr>
        <w:autoSpaceDE w:val="0"/>
        <w:autoSpaceDN w:val="0"/>
        <w:adjustRightInd w:val="0"/>
        <w:spacing w:after="0" w:line="240" w:lineRule="auto"/>
        <w:jc w:val="both"/>
        <w:rPr>
          <w:rFonts w:ascii="Times New Roman" w:hAnsi="Times New Roman" w:cs="Times New Roman"/>
          <w:sz w:val="24"/>
          <w:szCs w:val="24"/>
          <w:shd w:val="clear" w:color="auto" w:fill="FFFFFF"/>
        </w:rPr>
      </w:pPr>
    </w:p>
    <w:p w14:paraId="0058876D" w14:textId="77777777" w:rsidR="002A2CAE" w:rsidRDefault="002A2CAE" w:rsidP="0001778A">
      <w:pPr>
        <w:autoSpaceDE w:val="0"/>
        <w:autoSpaceDN w:val="0"/>
        <w:adjustRightInd w:val="0"/>
        <w:spacing w:after="0" w:line="240" w:lineRule="auto"/>
        <w:jc w:val="both"/>
        <w:rPr>
          <w:rFonts w:ascii="Times New Roman" w:hAnsi="Times New Roman" w:cs="Times New Roman"/>
          <w:sz w:val="24"/>
          <w:szCs w:val="24"/>
          <w:shd w:val="clear" w:color="auto" w:fill="FFFFFF"/>
        </w:rPr>
      </w:pPr>
    </w:p>
    <w:p w14:paraId="5F500071" w14:textId="77777777" w:rsidR="002A2CAE" w:rsidRDefault="002A2CAE" w:rsidP="0001778A">
      <w:pPr>
        <w:autoSpaceDE w:val="0"/>
        <w:autoSpaceDN w:val="0"/>
        <w:adjustRightInd w:val="0"/>
        <w:spacing w:after="0" w:line="240" w:lineRule="auto"/>
        <w:jc w:val="both"/>
        <w:rPr>
          <w:rFonts w:ascii="Times New Roman" w:hAnsi="Times New Roman" w:cs="Times New Roman"/>
          <w:sz w:val="24"/>
          <w:szCs w:val="24"/>
          <w:shd w:val="clear" w:color="auto" w:fill="FFFFFF"/>
        </w:rPr>
      </w:pPr>
    </w:p>
    <w:p w14:paraId="4012847A" w14:textId="77777777" w:rsidR="00E74BD0" w:rsidRDefault="00E74BD0" w:rsidP="0001778A">
      <w:pPr>
        <w:autoSpaceDE w:val="0"/>
        <w:autoSpaceDN w:val="0"/>
        <w:adjustRightInd w:val="0"/>
        <w:spacing w:after="0" w:line="240" w:lineRule="auto"/>
        <w:jc w:val="both"/>
        <w:rPr>
          <w:rFonts w:ascii="Times New Roman" w:hAnsi="Times New Roman" w:cs="Times New Roman"/>
          <w:sz w:val="24"/>
          <w:szCs w:val="24"/>
          <w:shd w:val="clear" w:color="auto" w:fill="FFFFFF"/>
        </w:rPr>
      </w:pPr>
    </w:p>
    <w:p w14:paraId="217113FD" w14:textId="77777777" w:rsidR="00E74BD0" w:rsidRDefault="00E74BD0" w:rsidP="0001778A">
      <w:pPr>
        <w:autoSpaceDE w:val="0"/>
        <w:autoSpaceDN w:val="0"/>
        <w:adjustRightInd w:val="0"/>
        <w:spacing w:after="0" w:line="240" w:lineRule="auto"/>
        <w:jc w:val="both"/>
        <w:rPr>
          <w:rFonts w:ascii="Times New Roman" w:hAnsi="Times New Roman" w:cs="Times New Roman"/>
          <w:sz w:val="24"/>
          <w:szCs w:val="24"/>
          <w:shd w:val="clear" w:color="auto" w:fill="FFFFFF"/>
        </w:rPr>
      </w:pPr>
    </w:p>
    <w:p w14:paraId="0A189852" w14:textId="77777777" w:rsidR="00E74BD0" w:rsidRDefault="00E74BD0" w:rsidP="0001778A">
      <w:pPr>
        <w:autoSpaceDE w:val="0"/>
        <w:autoSpaceDN w:val="0"/>
        <w:adjustRightInd w:val="0"/>
        <w:spacing w:after="0" w:line="240" w:lineRule="auto"/>
        <w:jc w:val="both"/>
        <w:rPr>
          <w:rFonts w:ascii="Times New Roman" w:hAnsi="Times New Roman" w:cs="Times New Roman"/>
          <w:sz w:val="24"/>
          <w:szCs w:val="24"/>
          <w:shd w:val="clear" w:color="auto" w:fill="FFFFFF"/>
        </w:rPr>
      </w:pPr>
    </w:p>
    <w:p w14:paraId="6C98393C" w14:textId="77777777" w:rsidR="00E74BD0" w:rsidRDefault="00E74BD0" w:rsidP="0001778A">
      <w:pPr>
        <w:autoSpaceDE w:val="0"/>
        <w:autoSpaceDN w:val="0"/>
        <w:adjustRightInd w:val="0"/>
        <w:spacing w:after="0" w:line="240" w:lineRule="auto"/>
        <w:jc w:val="both"/>
        <w:rPr>
          <w:rFonts w:ascii="Times New Roman" w:hAnsi="Times New Roman" w:cs="Times New Roman"/>
          <w:sz w:val="24"/>
          <w:szCs w:val="24"/>
          <w:shd w:val="clear" w:color="auto" w:fill="FFFFFF"/>
        </w:rPr>
      </w:pPr>
    </w:p>
    <w:p w14:paraId="26D89C86" w14:textId="77777777" w:rsidR="00E74BD0" w:rsidRDefault="00E74BD0" w:rsidP="0001778A">
      <w:pPr>
        <w:autoSpaceDE w:val="0"/>
        <w:autoSpaceDN w:val="0"/>
        <w:adjustRightInd w:val="0"/>
        <w:spacing w:after="0" w:line="240" w:lineRule="auto"/>
        <w:jc w:val="both"/>
        <w:rPr>
          <w:rFonts w:ascii="Times New Roman" w:hAnsi="Times New Roman" w:cs="Times New Roman"/>
          <w:sz w:val="24"/>
          <w:szCs w:val="24"/>
          <w:shd w:val="clear" w:color="auto" w:fill="FFFFFF"/>
        </w:rPr>
      </w:pPr>
    </w:p>
    <w:p w14:paraId="5EF97F8B" w14:textId="77777777" w:rsidR="00E74BD0" w:rsidRDefault="00E74BD0" w:rsidP="0001778A">
      <w:pPr>
        <w:autoSpaceDE w:val="0"/>
        <w:autoSpaceDN w:val="0"/>
        <w:adjustRightInd w:val="0"/>
        <w:spacing w:after="0" w:line="240" w:lineRule="auto"/>
        <w:jc w:val="both"/>
        <w:rPr>
          <w:rFonts w:ascii="Times New Roman" w:hAnsi="Times New Roman" w:cs="Times New Roman"/>
          <w:sz w:val="24"/>
          <w:szCs w:val="24"/>
          <w:shd w:val="clear" w:color="auto" w:fill="FFFFFF"/>
        </w:rPr>
      </w:pPr>
    </w:p>
    <w:p w14:paraId="249EE08C" w14:textId="77777777" w:rsidR="00E74BD0" w:rsidRDefault="00E74BD0" w:rsidP="0001778A">
      <w:pPr>
        <w:autoSpaceDE w:val="0"/>
        <w:autoSpaceDN w:val="0"/>
        <w:adjustRightInd w:val="0"/>
        <w:spacing w:after="0" w:line="240" w:lineRule="auto"/>
        <w:jc w:val="both"/>
        <w:rPr>
          <w:rFonts w:ascii="Times New Roman" w:hAnsi="Times New Roman" w:cs="Times New Roman"/>
          <w:sz w:val="24"/>
          <w:szCs w:val="24"/>
          <w:shd w:val="clear" w:color="auto" w:fill="FFFFFF"/>
        </w:rPr>
      </w:pPr>
    </w:p>
    <w:p w14:paraId="7E1927A8" w14:textId="77777777" w:rsidR="00E74BD0" w:rsidRDefault="00E74BD0" w:rsidP="0001778A">
      <w:pPr>
        <w:autoSpaceDE w:val="0"/>
        <w:autoSpaceDN w:val="0"/>
        <w:adjustRightInd w:val="0"/>
        <w:spacing w:after="0" w:line="240" w:lineRule="auto"/>
        <w:jc w:val="both"/>
        <w:rPr>
          <w:rFonts w:ascii="Times New Roman" w:hAnsi="Times New Roman" w:cs="Times New Roman"/>
          <w:sz w:val="24"/>
          <w:szCs w:val="24"/>
          <w:shd w:val="clear" w:color="auto" w:fill="FFFFFF"/>
        </w:rPr>
      </w:pPr>
    </w:p>
    <w:p w14:paraId="26135F34" w14:textId="77777777" w:rsidR="00E74BD0" w:rsidRDefault="00E74BD0" w:rsidP="0001778A">
      <w:pPr>
        <w:autoSpaceDE w:val="0"/>
        <w:autoSpaceDN w:val="0"/>
        <w:adjustRightInd w:val="0"/>
        <w:spacing w:after="0" w:line="240" w:lineRule="auto"/>
        <w:jc w:val="both"/>
        <w:rPr>
          <w:rFonts w:ascii="Times New Roman" w:hAnsi="Times New Roman" w:cs="Times New Roman"/>
          <w:sz w:val="24"/>
          <w:szCs w:val="24"/>
          <w:shd w:val="clear" w:color="auto" w:fill="FFFFFF"/>
        </w:rPr>
      </w:pPr>
    </w:p>
    <w:p w14:paraId="50381B71" w14:textId="77777777" w:rsidR="00E74BD0" w:rsidRDefault="00E74BD0" w:rsidP="0001778A">
      <w:pPr>
        <w:autoSpaceDE w:val="0"/>
        <w:autoSpaceDN w:val="0"/>
        <w:adjustRightInd w:val="0"/>
        <w:spacing w:after="0" w:line="240" w:lineRule="auto"/>
        <w:jc w:val="both"/>
        <w:rPr>
          <w:rFonts w:ascii="Times New Roman" w:hAnsi="Times New Roman" w:cs="Times New Roman"/>
          <w:sz w:val="24"/>
          <w:szCs w:val="24"/>
          <w:shd w:val="clear" w:color="auto" w:fill="FFFFFF"/>
        </w:rPr>
      </w:pPr>
    </w:p>
    <w:p w14:paraId="138197D1" w14:textId="77777777" w:rsidR="00E74BD0" w:rsidRDefault="00E74BD0" w:rsidP="0001778A">
      <w:pPr>
        <w:autoSpaceDE w:val="0"/>
        <w:autoSpaceDN w:val="0"/>
        <w:adjustRightInd w:val="0"/>
        <w:spacing w:after="0" w:line="240" w:lineRule="auto"/>
        <w:jc w:val="both"/>
        <w:rPr>
          <w:rFonts w:ascii="Times New Roman" w:hAnsi="Times New Roman" w:cs="Times New Roman"/>
          <w:sz w:val="24"/>
          <w:szCs w:val="24"/>
          <w:shd w:val="clear" w:color="auto" w:fill="FFFFFF"/>
        </w:rPr>
      </w:pPr>
    </w:p>
    <w:p w14:paraId="6DA9F7A0" w14:textId="77777777" w:rsidR="00E74BD0" w:rsidRDefault="00E74BD0" w:rsidP="0001778A">
      <w:pPr>
        <w:autoSpaceDE w:val="0"/>
        <w:autoSpaceDN w:val="0"/>
        <w:adjustRightInd w:val="0"/>
        <w:spacing w:after="0" w:line="240" w:lineRule="auto"/>
        <w:jc w:val="both"/>
        <w:rPr>
          <w:rFonts w:ascii="Times New Roman" w:hAnsi="Times New Roman" w:cs="Times New Roman"/>
          <w:sz w:val="24"/>
          <w:szCs w:val="24"/>
          <w:shd w:val="clear" w:color="auto" w:fill="FFFFFF"/>
        </w:rPr>
      </w:pPr>
    </w:p>
    <w:p w14:paraId="47A305D3" w14:textId="77777777" w:rsidR="002A2CAE" w:rsidRDefault="002A2CAE" w:rsidP="0001778A">
      <w:pPr>
        <w:autoSpaceDE w:val="0"/>
        <w:autoSpaceDN w:val="0"/>
        <w:adjustRightInd w:val="0"/>
        <w:spacing w:after="0" w:line="240" w:lineRule="auto"/>
        <w:jc w:val="both"/>
        <w:rPr>
          <w:rFonts w:ascii="Times New Roman" w:hAnsi="Times New Roman" w:cs="Times New Roman"/>
          <w:sz w:val="24"/>
          <w:szCs w:val="24"/>
          <w:shd w:val="clear" w:color="auto" w:fill="FFFFFF"/>
        </w:rPr>
      </w:pPr>
    </w:p>
    <w:p w14:paraId="2C4F08BF" w14:textId="77777777" w:rsidR="00A95810" w:rsidRDefault="00A95810" w:rsidP="0001778A">
      <w:pPr>
        <w:autoSpaceDE w:val="0"/>
        <w:autoSpaceDN w:val="0"/>
        <w:adjustRightInd w:val="0"/>
        <w:spacing w:after="0" w:line="240" w:lineRule="auto"/>
        <w:jc w:val="both"/>
        <w:rPr>
          <w:rFonts w:ascii="Times New Roman" w:hAnsi="Times New Roman" w:cs="Times New Roman"/>
          <w:sz w:val="24"/>
          <w:szCs w:val="24"/>
          <w:shd w:val="clear" w:color="auto" w:fill="FFFFFF"/>
        </w:rPr>
      </w:pPr>
    </w:p>
    <w:p w14:paraId="2EB2523C" w14:textId="15B47269" w:rsidR="002A2CAE" w:rsidRPr="00482557" w:rsidRDefault="002A2CAE" w:rsidP="008F19F7">
      <w:pPr>
        <w:pStyle w:val="Ttulo1"/>
      </w:pPr>
      <w:bookmarkStart w:id="103" w:name="_Toc105517359"/>
      <w:r w:rsidRPr="00482557">
        <w:t>A</w:t>
      </w:r>
      <w:r w:rsidR="002344BA">
        <w:t>NEXO A – CERTIFICADO SBIS</w:t>
      </w:r>
      <w:bookmarkEnd w:id="103"/>
    </w:p>
    <w:p w14:paraId="0A09920E" w14:textId="77777777" w:rsidR="002A2CAE" w:rsidRDefault="002A2CAE" w:rsidP="002A2CAE">
      <w:pPr>
        <w:pStyle w:val="NormalWeb"/>
        <w:shd w:val="clear" w:color="auto" w:fill="FFFFFF"/>
        <w:spacing w:before="0" w:beforeAutospacing="0" w:after="0" w:afterAutospacing="0"/>
        <w:ind w:firstLine="708"/>
        <w:jc w:val="both"/>
        <w:textAlignment w:val="baseline"/>
        <w:rPr>
          <w:color w:val="000000" w:themeColor="text1"/>
        </w:rPr>
      </w:pPr>
    </w:p>
    <w:p w14:paraId="0220C39A" w14:textId="77777777" w:rsidR="002A2CAE" w:rsidRPr="008F19F7" w:rsidRDefault="002A2CAE" w:rsidP="002A2CAE">
      <w:pPr>
        <w:pStyle w:val="NormalWeb"/>
        <w:shd w:val="clear" w:color="auto" w:fill="FFFFFF"/>
        <w:spacing w:before="0" w:beforeAutospacing="0" w:after="0" w:afterAutospacing="0"/>
        <w:ind w:firstLine="708"/>
        <w:jc w:val="both"/>
        <w:textAlignment w:val="baseline"/>
        <w:rPr>
          <w:rFonts w:ascii="Arial" w:hAnsi="Arial" w:cs="Arial"/>
          <w:color w:val="000000" w:themeColor="text1"/>
        </w:rPr>
      </w:pPr>
    </w:p>
    <w:p w14:paraId="3DFC919C" w14:textId="77777777" w:rsidR="002A2CAE" w:rsidRDefault="002A2CAE" w:rsidP="002A2CAE">
      <w:pPr>
        <w:pStyle w:val="NormalWeb"/>
        <w:shd w:val="clear" w:color="auto" w:fill="FFFFFF"/>
        <w:spacing w:before="0" w:beforeAutospacing="0" w:after="0" w:afterAutospacing="0"/>
        <w:ind w:firstLine="708"/>
        <w:jc w:val="both"/>
        <w:textAlignment w:val="baseline"/>
        <w:rPr>
          <w:color w:val="000000" w:themeColor="text1"/>
        </w:rPr>
      </w:pPr>
      <w:r>
        <w:rPr>
          <w:noProof/>
        </w:rPr>
        <w:drawing>
          <wp:inline distT="0" distB="0" distL="0" distR="0" wp14:anchorId="1DFF6137" wp14:editId="694147B4">
            <wp:extent cx="5400040" cy="7691755"/>
            <wp:effectExtent l="0" t="0" r="0" b="444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00040" cy="7691755"/>
                    </a:xfrm>
                    <a:prstGeom prst="rect">
                      <a:avLst/>
                    </a:prstGeom>
                  </pic:spPr>
                </pic:pic>
              </a:graphicData>
            </a:graphic>
          </wp:inline>
        </w:drawing>
      </w:r>
    </w:p>
    <w:p w14:paraId="1D6ADD07" w14:textId="77777777" w:rsidR="002A2CAE" w:rsidRDefault="002A2CAE" w:rsidP="002A2CAE">
      <w:pPr>
        <w:pStyle w:val="NormalWeb"/>
        <w:shd w:val="clear" w:color="auto" w:fill="FFFFFF"/>
        <w:spacing w:before="0" w:beforeAutospacing="0" w:after="0" w:afterAutospacing="0"/>
        <w:ind w:firstLine="708"/>
        <w:jc w:val="both"/>
        <w:textAlignment w:val="baseline"/>
        <w:rPr>
          <w:color w:val="000000" w:themeColor="text1"/>
        </w:rPr>
      </w:pPr>
    </w:p>
    <w:p w14:paraId="27AE075F" w14:textId="77777777" w:rsidR="002A2CAE" w:rsidRDefault="002A2CAE" w:rsidP="002A2CAE">
      <w:pPr>
        <w:pStyle w:val="NormalWeb"/>
        <w:shd w:val="clear" w:color="auto" w:fill="FFFFFF"/>
        <w:spacing w:before="0" w:beforeAutospacing="0" w:after="0" w:afterAutospacing="0"/>
        <w:ind w:firstLine="708"/>
        <w:jc w:val="both"/>
        <w:textAlignment w:val="baseline"/>
        <w:rPr>
          <w:color w:val="000000" w:themeColor="text1"/>
        </w:rPr>
      </w:pPr>
    </w:p>
    <w:p w14:paraId="5A5D9955" w14:textId="77777777" w:rsidR="002A2CAE" w:rsidRDefault="002A2CAE" w:rsidP="002A2CAE">
      <w:pPr>
        <w:pStyle w:val="NormalWeb"/>
        <w:shd w:val="clear" w:color="auto" w:fill="FFFFFF"/>
        <w:spacing w:before="0" w:beforeAutospacing="0" w:after="0" w:afterAutospacing="0"/>
        <w:ind w:firstLine="708"/>
        <w:jc w:val="both"/>
        <w:textAlignment w:val="baseline"/>
        <w:rPr>
          <w:color w:val="000000" w:themeColor="text1"/>
        </w:rPr>
      </w:pPr>
    </w:p>
    <w:p w14:paraId="53D03934" w14:textId="77777777" w:rsidR="002A2CAE" w:rsidRDefault="002A2CAE" w:rsidP="002A2CAE">
      <w:pPr>
        <w:pStyle w:val="NormalWeb"/>
        <w:shd w:val="clear" w:color="auto" w:fill="FFFFFF"/>
        <w:spacing w:before="0" w:beforeAutospacing="0" w:after="0" w:afterAutospacing="0"/>
        <w:ind w:firstLine="708"/>
        <w:jc w:val="both"/>
        <w:textAlignment w:val="baseline"/>
        <w:rPr>
          <w:color w:val="000000" w:themeColor="text1"/>
        </w:rPr>
      </w:pPr>
    </w:p>
    <w:p w14:paraId="762F6C3C" w14:textId="77777777" w:rsidR="002A2CAE" w:rsidRDefault="002A2CAE" w:rsidP="002A2CAE">
      <w:pPr>
        <w:pStyle w:val="NormalWeb"/>
        <w:shd w:val="clear" w:color="auto" w:fill="FFFFFF"/>
        <w:spacing w:before="0" w:beforeAutospacing="0" w:after="0" w:afterAutospacing="0"/>
        <w:ind w:firstLine="708"/>
        <w:jc w:val="both"/>
        <w:textAlignment w:val="baseline"/>
        <w:rPr>
          <w:color w:val="000000" w:themeColor="text1"/>
        </w:rPr>
      </w:pPr>
      <w:r>
        <w:rPr>
          <w:noProof/>
        </w:rPr>
        <w:drawing>
          <wp:inline distT="0" distB="0" distL="0" distR="0" wp14:anchorId="0868C499" wp14:editId="364ACCE4">
            <wp:extent cx="5400040" cy="7649845"/>
            <wp:effectExtent l="0" t="0" r="0" b="825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00040" cy="7649845"/>
                    </a:xfrm>
                    <a:prstGeom prst="rect">
                      <a:avLst/>
                    </a:prstGeom>
                  </pic:spPr>
                </pic:pic>
              </a:graphicData>
            </a:graphic>
          </wp:inline>
        </w:drawing>
      </w:r>
    </w:p>
    <w:p w14:paraId="14582CAA" w14:textId="77777777" w:rsidR="002A2CAE" w:rsidRDefault="002A2CAE" w:rsidP="002A2CAE">
      <w:pPr>
        <w:pStyle w:val="NormalWeb"/>
        <w:shd w:val="clear" w:color="auto" w:fill="FFFFFF"/>
        <w:spacing w:before="0" w:beforeAutospacing="0" w:after="0" w:afterAutospacing="0"/>
        <w:ind w:firstLine="708"/>
        <w:jc w:val="both"/>
        <w:textAlignment w:val="baseline"/>
        <w:rPr>
          <w:color w:val="000000" w:themeColor="text1"/>
        </w:rPr>
      </w:pPr>
    </w:p>
    <w:p w14:paraId="15B63AC5" w14:textId="77777777" w:rsidR="002A2CAE" w:rsidRDefault="002A2CAE" w:rsidP="002A2CAE">
      <w:pPr>
        <w:pStyle w:val="NormalWeb"/>
        <w:shd w:val="clear" w:color="auto" w:fill="FFFFFF"/>
        <w:spacing w:before="0" w:beforeAutospacing="0" w:after="0" w:afterAutospacing="0"/>
        <w:ind w:firstLine="708"/>
        <w:jc w:val="both"/>
        <w:textAlignment w:val="baseline"/>
        <w:rPr>
          <w:color w:val="000000" w:themeColor="text1"/>
        </w:rPr>
      </w:pPr>
    </w:p>
    <w:p w14:paraId="0AF95636" w14:textId="77777777" w:rsidR="002A2CAE" w:rsidRDefault="002A2CAE" w:rsidP="002A2CAE">
      <w:pPr>
        <w:pStyle w:val="NormalWeb"/>
        <w:shd w:val="clear" w:color="auto" w:fill="FFFFFF"/>
        <w:spacing w:before="0" w:beforeAutospacing="0" w:after="0" w:afterAutospacing="0"/>
        <w:ind w:firstLine="708"/>
        <w:jc w:val="both"/>
        <w:textAlignment w:val="baseline"/>
        <w:rPr>
          <w:color w:val="000000" w:themeColor="text1"/>
        </w:rPr>
      </w:pPr>
    </w:p>
    <w:p w14:paraId="1A6D0367" w14:textId="77777777" w:rsidR="002A2CAE" w:rsidRDefault="002A2CAE" w:rsidP="002A2CAE">
      <w:pPr>
        <w:pStyle w:val="NormalWeb"/>
        <w:shd w:val="clear" w:color="auto" w:fill="FFFFFF"/>
        <w:spacing w:before="0" w:beforeAutospacing="0" w:after="0" w:afterAutospacing="0"/>
        <w:ind w:firstLine="708"/>
        <w:jc w:val="both"/>
        <w:textAlignment w:val="baseline"/>
        <w:rPr>
          <w:color w:val="000000" w:themeColor="text1"/>
        </w:rPr>
      </w:pPr>
    </w:p>
    <w:p w14:paraId="63283938" w14:textId="77777777" w:rsidR="002A2CAE" w:rsidRDefault="002A2CAE" w:rsidP="002A2CAE">
      <w:pPr>
        <w:pStyle w:val="NormalWeb"/>
        <w:shd w:val="clear" w:color="auto" w:fill="FFFFFF"/>
        <w:spacing w:before="0" w:beforeAutospacing="0" w:after="0" w:afterAutospacing="0"/>
        <w:ind w:firstLine="708"/>
        <w:jc w:val="both"/>
        <w:textAlignment w:val="baseline"/>
        <w:rPr>
          <w:color w:val="000000" w:themeColor="text1"/>
        </w:rPr>
      </w:pPr>
    </w:p>
    <w:p w14:paraId="1927F908" w14:textId="77777777" w:rsidR="002A2CAE" w:rsidRDefault="002A2CAE" w:rsidP="002A2CAE">
      <w:pPr>
        <w:pStyle w:val="NormalWeb"/>
        <w:shd w:val="clear" w:color="auto" w:fill="FFFFFF"/>
        <w:spacing w:before="0" w:beforeAutospacing="0" w:after="0" w:afterAutospacing="0"/>
        <w:ind w:firstLine="708"/>
        <w:jc w:val="both"/>
        <w:textAlignment w:val="baseline"/>
        <w:rPr>
          <w:color w:val="000000" w:themeColor="text1"/>
        </w:rPr>
      </w:pPr>
      <w:r>
        <w:rPr>
          <w:noProof/>
        </w:rPr>
        <w:drawing>
          <wp:inline distT="0" distB="0" distL="0" distR="0" wp14:anchorId="6EA32037" wp14:editId="0317D293">
            <wp:extent cx="5400040" cy="7638415"/>
            <wp:effectExtent l="0" t="0" r="0" b="63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00040" cy="7638415"/>
                    </a:xfrm>
                    <a:prstGeom prst="rect">
                      <a:avLst/>
                    </a:prstGeom>
                  </pic:spPr>
                </pic:pic>
              </a:graphicData>
            </a:graphic>
          </wp:inline>
        </w:drawing>
      </w:r>
    </w:p>
    <w:p w14:paraId="2D8959A9" w14:textId="77777777" w:rsidR="002A2CAE" w:rsidRDefault="002A2CAE" w:rsidP="002A2CAE">
      <w:pPr>
        <w:pStyle w:val="NormalWeb"/>
        <w:shd w:val="clear" w:color="auto" w:fill="FFFFFF"/>
        <w:spacing w:before="0" w:beforeAutospacing="0" w:after="0" w:afterAutospacing="0"/>
        <w:ind w:firstLine="708"/>
        <w:jc w:val="both"/>
        <w:textAlignment w:val="baseline"/>
        <w:rPr>
          <w:color w:val="000000" w:themeColor="text1"/>
        </w:rPr>
      </w:pPr>
    </w:p>
    <w:p w14:paraId="09417340" w14:textId="77777777" w:rsidR="002A2CAE" w:rsidRDefault="002A2CAE" w:rsidP="002A2CAE">
      <w:pPr>
        <w:pStyle w:val="NormalWeb"/>
        <w:shd w:val="clear" w:color="auto" w:fill="FFFFFF"/>
        <w:spacing w:before="0" w:beforeAutospacing="0" w:after="0" w:afterAutospacing="0"/>
        <w:ind w:firstLine="708"/>
        <w:jc w:val="both"/>
        <w:textAlignment w:val="baseline"/>
        <w:rPr>
          <w:color w:val="000000" w:themeColor="text1"/>
        </w:rPr>
      </w:pPr>
    </w:p>
    <w:p w14:paraId="2EEF2356" w14:textId="77777777" w:rsidR="002A2CAE" w:rsidRDefault="002A2CAE" w:rsidP="002A2CAE">
      <w:pPr>
        <w:pStyle w:val="NormalWeb"/>
        <w:shd w:val="clear" w:color="auto" w:fill="FFFFFF"/>
        <w:spacing w:before="0" w:beforeAutospacing="0" w:after="0" w:afterAutospacing="0"/>
        <w:ind w:firstLine="708"/>
        <w:jc w:val="both"/>
        <w:textAlignment w:val="baseline"/>
        <w:rPr>
          <w:color w:val="000000" w:themeColor="text1"/>
        </w:rPr>
      </w:pPr>
    </w:p>
    <w:p w14:paraId="272B5FDA" w14:textId="77777777" w:rsidR="002A2CAE" w:rsidRDefault="002A2CAE" w:rsidP="002A2CAE">
      <w:pPr>
        <w:pStyle w:val="NormalWeb"/>
        <w:shd w:val="clear" w:color="auto" w:fill="FFFFFF"/>
        <w:spacing w:before="0" w:beforeAutospacing="0" w:after="0" w:afterAutospacing="0"/>
        <w:ind w:firstLine="708"/>
        <w:jc w:val="both"/>
        <w:textAlignment w:val="baseline"/>
        <w:rPr>
          <w:color w:val="000000" w:themeColor="text1"/>
        </w:rPr>
      </w:pPr>
    </w:p>
    <w:p w14:paraId="1EF65E38" w14:textId="77777777" w:rsidR="00F75A91" w:rsidRDefault="00F75A91" w:rsidP="002A2CAE">
      <w:pPr>
        <w:pStyle w:val="NormalWeb"/>
        <w:shd w:val="clear" w:color="auto" w:fill="FFFFFF"/>
        <w:spacing w:before="0" w:beforeAutospacing="0" w:after="0" w:afterAutospacing="0"/>
        <w:ind w:firstLine="708"/>
        <w:jc w:val="both"/>
        <w:textAlignment w:val="baseline"/>
        <w:rPr>
          <w:color w:val="000000" w:themeColor="text1"/>
        </w:rPr>
      </w:pPr>
    </w:p>
    <w:p w14:paraId="146E8A89" w14:textId="7819E174" w:rsidR="00C614E5" w:rsidRDefault="0081339C" w:rsidP="00876418">
      <w:pPr>
        <w:pStyle w:val="Ttulo1"/>
        <w:rPr>
          <w:rFonts w:eastAsia="Calibri"/>
        </w:rPr>
      </w:pPr>
      <w:bookmarkStart w:id="104" w:name="_Toc105517360"/>
      <w:r>
        <w:rPr>
          <w:rFonts w:eastAsia="Calibri"/>
        </w:rPr>
        <w:lastRenderedPageBreak/>
        <w:t>A</w:t>
      </w:r>
      <w:r w:rsidR="002344BA">
        <w:rPr>
          <w:rFonts w:eastAsia="Calibri"/>
        </w:rPr>
        <w:t>PÊNDICE</w:t>
      </w:r>
      <w:r w:rsidR="00F75A91">
        <w:rPr>
          <w:rFonts w:eastAsia="Calibri"/>
        </w:rPr>
        <w:t xml:space="preserve"> A – </w:t>
      </w:r>
      <w:r w:rsidR="002344BA">
        <w:rPr>
          <w:rFonts w:eastAsia="Calibri"/>
        </w:rPr>
        <w:t xml:space="preserve">TABELA DE ANÁLISE DOS REQUISITOS TISS </w:t>
      </w:r>
      <w:r w:rsidR="00F75A91">
        <w:rPr>
          <w:rFonts w:eastAsia="Calibri"/>
        </w:rPr>
        <w:t>(</w:t>
      </w:r>
      <w:r w:rsidR="008D5FBF">
        <w:rPr>
          <w:rFonts w:eastAsia="Calibri"/>
        </w:rPr>
        <w:t>2021</w:t>
      </w:r>
      <w:r w:rsidR="00F75A91">
        <w:rPr>
          <w:rFonts w:eastAsia="Calibri"/>
        </w:rPr>
        <w:t>)</w:t>
      </w:r>
      <w:bookmarkEnd w:id="104"/>
    </w:p>
    <w:p w14:paraId="318B64B4" w14:textId="77777777" w:rsidR="00876418" w:rsidRPr="00876418" w:rsidRDefault="00876418" w:rsidP="00876418"/>
    <w:p w14:paraId="470C6D63" w14:textId="1C63F233" w:rsidR="00C614E5" w:rsidRPr="00C614E5" w:rsidRDefault="00C614E5" w:rsidP="00C614E5">
      <w:pPr>
        <w:spacing w:line="360" w:lineRule="auto"/>
        <w:jc w:val="both"/>
        <w:rPr>
          <w:rFonts w:ascii="Arial" w:hAnsi="Arial" w:cs="Arial"/>
          <w:sz w:val="24"/>
          <w:szCs w:val="24"/>
        </w:rPr>
      </w:pPr>
      <w:r w:rsidRPr="00C614E5">
        <w:rPr>
          <w:rFonts w:ascii="Arial" w:hAnsi="Arial" w:cs="Arial"/>
          <w:sz w:val="24"/>
          <w:szCs w:val="24"/>
        </w:rPr>
        <w:tab/>
        <w:t>Na tabela a seguir a letra A significa Atende, N não atende</w:t>
      </w:r>
      <w:r w:rsidR="0029064D">
        <w:rPr>
          <w:rFonts w:ascii="Arial" w:hAnsi="Arial" w:cs="Arial"/>
          <w:sz w:val="24"/>
          <w:szCs w:val="24"/>
        </w:rPr>
        <w:t>,</w:t>
      </w:r>
      <w:r w:rsidRPr="00C614E5">
        <w:rPr>
          <w:rFonts w:ascii="Arial" w:hAnsi="Arial" w:cs="Arial"/>
          <w:sz w:val="24"/>
          <w:szCs w:val="24"/>
        </w:rPr>
        <w:t xml:space="preserve"> P parcial</w:t>
      </w:r>
      <w:r w:rsidR="0029064D">
        <w:rPr>
          <w:rFonts w:ascii="Arial" w:hAnsi="Arial" w:cs="Arial"/>
          <w:sz w:val="24"/>
          <w:szCs w:val="24"/>
        </w:rPr>
        <w:t xml:space="preserve"> e NA não se aplica</w:t>
      </w:r>
      <w:r w:rsidRPr="00C614E5">
        <w:rPr>
          <w:rFonts w:ascii="Arial" w:hAnsi="Arial" w:cs="Arial"/>
          <w:sz w:val="24"/>
          <w:szCs w:val="24"/>
        </w:rPr>
        <w:t>. As condições são representadas por O obrigatório, R recomendado. Os sistemas estão identificados como: (1) MVPEP, (2) MVSOUL, (3) EDITOR, (4) SACR, (5) APPS, (6) Diagnóstico por imagem.</w:t>
      </w:r>
    </w:p>
    <w:tbl>
      <w:tblPr>
        <w:tblW w:w="8519" w:type="dxa"/>
        <w:tblLayout w:type="fixed"/>
        <w:tblCellMar>
          <w:left w:w="70" w:type="dxa"/>
          <w:right w:w="70" w:type="dxa"/>
        </w:tblCellMar>
        <w:tblLook w:val="04A0" w:firstRow="1" w:lastRow="0" w:firstColumn="1" w:lastColumn="0" w:noHBand="0" w:noVBand="1"/>
      </w:tblPr>
      <w:tblGrid>
        <w:gridCol w:w="421"/>
        <w:gridCol w:w="3543"/>
        <w:gridCol w:w="993"/>
        <w:gridCol w:w="992"/>
        <w:gridCol w:w="425"/>
        <w:gridCol w:w="425"/>
        <w:gridCol w:w="426"/>
        <w:gridCol w:w="425"/>
        <w:gridCol w:w="425"/>
        <w:gridCol w:w="444"/>
      </w:tblGrid>
      <w:tr w:rsidR="00B12106" w:rsidRPr="0081339C" w14:paraId="0797A010" w14:textId="77777777" w:rsidTr="00B12106">
        <w:trPr>
          <w:trHeight w:val="630"/>
        </w:trPr>
        <w:tc>
          <w:tcPr>
            <w:tcW w:w="421" w:type="dxa"/>
            <w:tcBorders>
              <w:top w:val="single" w:sz="4" w:space="0" w:color="000000"/>
              <w:left w:val="single" w:sz="4" w:space="0" w:color="000000"/>
              <w:bottom w:val="nil"/>
              <w:right w:val="single" w:sz="4" w:space="0" w:color="000000"/>
            </w:tcBorders>
            <w:shd w:val="clear" w:color="auto" w:fill="FFFFFF" w:themeFill="background1"/>
            <w:vAlign w:val="center"/>
            <w:hideMark/>
          </w:tcPr>
          <w:p w14:paraId="4C733090" w14:textId="41E977C0" w:rsidR="0081339C" w:rsidRPr="0081339C" w:rsidRDefault="00D8298A" w:rsidP="00D8298A">
            <w:pPr>
              <w:spacing w:after="0" w:line="240" w:lineRule="auto"/>
              <w:rPr>
                <w:rFonts w:ascii="Arial" w:eastAsia="Times New Roman" w:hAnsi="Arial" w:cs="Arial"/>
                <w:bCs/>
                <w:sz w:val="20"/>
                <w:szCs w:val="20"/>
                <w:lang w:eastAsia="pt-BR"/>
              </w:rPr>
            </w:pPr>
            <w:proofErr w:type="spellStart"/>
            <w:r>
              <w:rPr>
                <w:rFonts w:ascii="Arial" w:eastAsia="Times New Roman" w:hAnsi="Arial" w:cs="Arial"/>
                <w:bCs/>
                <w:sz w:val="20"/>
                <w:szCs w:val="20"/>
                <w:lang w:eastAsia="pt-BR"/>
              </w:rPr>
              <w:t>Nro</w:t>
            </w:r>
            <w:proofErr w:type="spellEnd"/>
          </w:p>
        </w:tc>
        <w:tc>
          <w:tcPr>
            <w:tcW w:w="3543" w:type="dxa"/>
            <w:tcBorders>
              <w:top w:val="single" w:sz="4" w:space="0" w:color="000000"/>
              <w:left w:val="nil"/>
              <w:bottom w:val="nil"/>
              <w:right w:val="nil"/>
            </w:tcBorders>
            <w:shd w:val="clear" w:color="auto" w:fill="FFFFFF" w:themeFill="background1"/>
            <w:vAlign w:val="center"/>
            <w:hideMark/>
          </w:tcPr>
          <w:p w14:paraId="7A1ADBD3" w14:textId="77777777" w:rsidR="0081339C" w:rsidRPr="0081339C" w:rsidRDefault="0081339C" w:rsidP="00AA4FE9">
            <w:pPr>
              <w:spacing w:after="0" w:line="240" w:lineRule="auto"/>
              <w:jc w:val="both"/>
              <w:rPr>
                <w:rFonts w:ascii="Arial" w:eastAsia="Times New Roman" w:hAnsi="Arial" w:cs="Arial"/>
                <w:bCs/>
                <w:sz w:val="20"/>
                <w:szCs w:val="20"/>
                <w:lang w:eastAsia="pt-BR"/>
              </w:rPr>
            </w:pPr>
            <w:r w:rsidRPr="0081339C">
              <w:rPr>
                <w:rFonts w:ascii="Arial" w:eastAsia="Times New Roman" w:hAnsi="Arial" w:cs="Arial"/>
                <w:bCs/>
                <w:sz w:val="20"/>
                <w:szCs w:val="20"/>
                <w:lang w:eastAsia="pt-BR"/>
              </w:rPr>
              <w:t>Descrição</w:t>
            </w:r>
          </w:p>
        </w:tc>
        <w:tc>
          <w:tcPr>
            <w:tcW w:w="993" w:type="dxa"/>
            <w:tcBorders>
              <w:top w:val="single" w:sz="4" w:space="0" w:color="auto"/>
              <w:left w:val="single" w:sz="4" w:space="0" w:color="auto"/>
              <w:bottom w:val="single" w:sz="4" w:space="0" w:color="auto"/>
              <w:right w:val="nil"/>
            </w:tcBorders>
            <w:shd w:val="clear" w:color="auto" w:fill="FFFFFF" w:themeFill="background1"/>
            <w:vAlign w:val="center"/>
            <w:hideMark/>
          </w:tcPr>
          <w:p w14:paraId="737033D9" w14:textId="47FFD658" w:rsidR="0081339C" w:rsidRPr="0081339C" w:rsidRDefault="0081339C" w:rsidP="00D8298A">
            <w:pPr>
              <w:spacing w:after="0" w:line="240" w:lineRule="auto"/>
              <w:rPr>
                <w:rFonts w:ascii="Arial" w:eastAsia="Times New Roman" w:hAnsi="Arial" w:cs="Arial"/>
                <w:bCs/>
                <w:sz w:val="20"/>
                <w:szCs w:val="20"/>
                <w:lang w:eastAsia="pt-BR"/>
              </w:rPr>
            </w:pPr>
            <w:r w:rsidRPr="0081339C">
              <w:rPr>
                <w:rFonts w:ascii="Arial" w:eastAsia="Times New Roman" w:hAnsi="Arial" w:cs="Arial"/>
                <w:bCs/>
                <w:sz w:val="20"/>
                <w:szCs w:val="20"/>
                <w:lang w:eastAsia="pt-BR"/>
              </w:rPr>
              <w:t>Condição</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81F1F6" w14:textId="21D4472B" w:rsidR="0081339C" w:rsidRPr="0081339C" w:rsidRDefault="00D8298A" w:rsidP="00D8298A">
            <w:pPr>
              <w:spacing w:after="0" w:line="240" w:lineRule="auto"/>
              <w:rPr>
                <w:rFonts w:ascii="Arial" w:eastAsia="Times New Roman" w:hAnsi="Arial" w:cs="Arial"/>
                <w:bCs/>
                <w:sz w:val="20"/>
                <w:szCs w:val="20"/>
                <w:lang w:eastAsia="pt-BR"/>
              </w:rPr>
            </w:pPr>
            <w:r>
              <w:rPr>
                <w:rFonts w:ascii="Arial" w:eastAsia="Times New Roman" w:hAnsi="Arial" w:cs="Arial"/>
                <w:bCs/>
                <w:sz w:val="20"/>
                <w:szCs w:val="20"/>
                <w:lang w:eastAsia="pt-BR"/>
              </w:rPr>
              <w:t>Princí</w:t>
            </w:r>
            <w:r w:rsidR="0081339C" w:rsidRPr="0081339C">
              <w:rPr>
                <w:rFonts w:ascii="Arial" w:eastAsia="Times New Roman" w:hAnsi="Arial" w:cs="Arial"/>
                <w:bCs/>
                <w:sz w:val="20"/>
                <w:szCs w:val="20"/>
                <w:lang w:eastAsia="pt-BR"/>
              </w:rPr>
              <w:t>pio</w:t>
            </w:r>
          </w:p>
        </w:tc>
        <w:tc>
          <w:tcPr>
            <w:tcW w:w="425" w:type="dxa"/>
            <w:tcBorders>
              <w:top w:val="single" w:sz="4" w:space="0" w:color="auto"/>
              <w:left w:val="nil"/>
              <w:bottom w:val="single" w:sz="4" w:space="0" w:color="auto"/>
              <w:right w:val="single" w:sz="4" w:space="0" w:color="auto"/>
            </w:tcBorders>
            <w:shd w:val="clear" w:color="auto" w:fill="FFFFFF" w:themeFill="background1"/>
            <w:vAlign w:val="center"/>
            <w:hideMark/>
          </w:tcPr>
          <w:p w14:paraId="3E2C3406" w14:textId="7598B2C9" w:rsidR="0081339C" w:rsidRPr="00B12106" w:rsidRDefault="000A7302" w:rsidP="00D8298A">
            <w:pPr>
              <w:spacing w:after="0" w:line="240" w:lineRule="auto"/>
              <w:rPr>
                <w:rFonts w:ascii="Arial" w:eastAsia="Times New Roman" w:hAnsi="Arial" w:cs="Arial"/>
                <w:bCs/>
                <w:sz w:val="20"/>
                <w:szCs w:val="20"/>
                <w:lang w:eastAsia="pt-BR"/>
              </w:rPr>
            </w:pPr>
            <w:r w:rsidRPr="00B12106">
              <w:rPr>
                <w:rFonts w:ascii="Arial" w:eastAsia="Times New Roman" w:hAnsi="Arial" w:cs="Arial"/>
                <w:bCs/>
                <w:sz w:val="20"/>
                <w:szCs w:val="20"/>
                <w:lang w:eastAsia="pt-BR"/>
              </w:rPr>
              <w:t>1</w:t>
            </w:r>
          </w:p>
        </w:tc>
        <w:tc>
          <w:tcPr>
            <w:tcW w:w="425" w:type="dxa"/>
            <w:tcBorders>
              <w:top w:val="single" w:sz="4" w:space="0" w:color="auto"/>
              <w:left w:val="nil"/>
              <w:bottom w:val="single" w:sz="4" w:space="0" w:color="auto"/>
              <w:right w:val="single" w:sz="4" w:space="0" w:color="auto"/>
            </w:tcBorders>
            <w:shd w:val="clear" w:color="auto" w:fill="FFFFFF" w:themeFill="background1"/>
            <w:vAlign w:val="center"/>
            <w:hideMark/>
          </w:tcPr>
          <w:p w14:paraId="40D492DC" w14:textId="3D684FBC" w:rsidR="0081339C" w:rsidRPr="0081339C" w:rsidRDefault="000A7302" w:rsidP="00D8298A">
            <w:pPr>
              <w:spacing w:after="0" w:line="240" w:lineRule="auto"/>
              <w:rPr>
                <w:rFonts w:ascii="Arial" w:eastAsia="Times New Roman" w:hAnsi="Arial" w:cs="Arial"/>
                <w:bCs/>
                <w:sz w:val="20"/>
                <w:szCs w:val="20"/>
                <w:lang w:eastAsia="pt-BR"/>
              </w:rPr>
            </w:pPr>
            <w:r>
              <w:rPr>
                <w:rFonts w:ascii="Arial" w:eastAsia="Times New Roman" w:hAnsi="Arial" w:cs="Arial"/>
                <w:bCs/>
                <w:sz w:val="20"/>
                <w:szCs w:val="20"/>
                <w:lang w:eastAsia="pt-BR"/>
              </w:rPr>
              <w:t>2</w:t>
            </w:r>
          </w:p>
        </w:tc>
        <w:tc>
          <w:tcPr>
            <w:tcW w:w="426" w:type="dxa"/>
            <w:tcBorders>
              <w:top w:val="single" w:sz="4" w:space="0" w:color="auto"/>
              <w:left w:val="nil"/>
              <w:bottom w:val="single" w:sz="4" w:space="0" w:color="auto"/>
              <w:right w:val="single" w:sz="4" w:space="0" w:color="auto"/>
            </w:tcBorders>
            <w:shd w:val="clear" w:color="auto" w:fill="FFFFFF" w:themeFill="background1"/>
            <w:vAlign w:val="center"/>
            <w:hideMark/>
          </w:tcPr>
          <w:p w14:paraId="3612E31B" w14:textId="3997CB14" w:rsidR="0081339C" w:rsidRPr="0081339C" w:rsidRDefault="000A7302" w:rsidP="00D8298A">
            <w:pPr>
              <w:spacing w:after="0" w:line="240" w:lineRule="auto"/>
              <w:rPr>
                <w:rFonts w:ascii="Arial" w:eastAsia="Times New Roman" w:hAnsi="Arial" w:cs="Arial"/>
                <w:bCs/>
                <w:sz w:val="20"/>
                <w:szCs w:val="20"/>
                <w:lang w:eastAsia="pt-BR"/>
              </w:rPr>
            </w:pPr>
            <w:r>
              <w:rPr>
                <w:rFonts w:ascii="Arial" w:eastAsia="Times New Roman" w:hAnsi="Arial" w:cs="Arial"/>
                <w:bCs/>
                <w:sz w:val="20"/>
                <w:szCs w:val="20"/>
                <w:lang w:eastAsia="pt-BR"/>
              </w:rPr>
              <w:t>3</w:t>
            </w:r>
          </w:p>
        </w:tc>
        <w:tc>
          <w:tcPr>
            <w:tcW w:w="425" w:type="dxa"/>
            <w:tcBorders>
              <w:top w:val="single" w:sz="4" w:space="0" w:color="auto"/>
              <w:left w:val="nil"/>
              <w:bottom w:val="single" w:sz="4" w:space="0" w:color="auto"/>
              <w:right w:val="single" w:sz="4" w:space="0" w:color="auto"/>
            </w:tcBorders>
            <w:shd w:val="clear" w:color="auto" w:fill="FFFFFF" w:themeFill="background1"/>
            <w:vAlign w:val="center"/>
            <w:hideMark/>
          </w:tcPr>
          <w:p w14:paraId="0D9F4CD7" w14:textId="0672685E" w:rsidR="0081339C" w:rsidRPr="0081339C" w:rsidRDefault="000A7302" w:rsidP="00D8298A">
            <w:pPr>
              <w:spacing w:after="0" w:line="240" w:lineRule="auto"/>
              <w:rPr>
                <w:rFonts w:ascii="Arial" w:eastAsia="Times New Roman" w:hAnsi="Arial" w:cs="Arial"/>
                <w:bCs/>
                <w:sz w:val="20"/>
                <w:szCs w:val="20"/>
                <w:lang w:eastAsia="pt-BR"/>
              </w:rPr>
            </w:pPr>
            <w:r>
              <w:rPr>
                <w:rFonts w:ascii="Arial" w:eastAsia="Times New Roman" w:hAnsi="Arial" w:cs="Arial"/>
                <w:bCs/>
                <w:sz w:val="20"/>
                <w:szCs w:val="20"/>
                <w:lang w:eastAsia="pt-BR"/>
              </w:rPr>
              <w:t>4</w:t>
            </w:r>
          </w:p>
        </w:tc>
        <w:tc>
          <w:tcPr>
            <w:tcW w:w="425" w:type="dxa"/>
            <w:tcBorders>
              <w:top w:val="single" w:sz="4" w:space="0" w:color="auto"/>
              <w:left w:val="nil"/>
              <w:bottom w:val="single" w:sz="4" w:space="0" w:color="auto"/>
              <w:right w:val="nil"/>
            </w:tcBorders>
            <w:shd w:val="clear" w:color="auto" w:fill="FFFFFF" w:themeFill="background1"/>
            <w:vAlign w:val="center"/>
            <w:hideMark/>
          </w:tcPr>
          <w:p w14:paraId="33539944" w14:textId="0A6E8E87" w:rsidR="0081339C" w:rsidRPr="0081339C" w:rsidRDefault="000A7302" w:rsidP="00D8298A">
            <w:pPr>
              <w:spacing w:after="0" w:line="240" w:lineRule="auto"/>
              <w:rPr>
                <w:rFonts w:ascii="Arial" w:eastAsia="Times New Roman" w:hAnsi="Arial" w:cs="Arial"/>
                <w:bCs/>
                <w:sz w:val="20"/>
                <w:szCs w:val="20"/>
                <w:lang w:eastAsia="pt-BR"/>
              </w:rPr>
            </w:pPr>
            <w:r>
              <w:rPr>
                <w:rFonts w:ascii="Arial" w:eastAsia="Times New Roman" w:hAnsi="Arial" w:cs="Arial"/>
                <w:bCs/>
                <w:sz w:val="20"/>
                <w:szCs w:val="20"/>
                <w:lang w:eastAsia="pt-BR"/>
              </w:rPr>
              <w:t>5</w:t>
            </w:r>
          </w:p>
        </w:tc>
        <w:tc>
          <w:tcPr>
            <w:tcW w:w="4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2B9248" w14:textId="1B483167" w:rsidR="0081339C" w:rsidRPr="0081339C" w:rsidRDefault="000A7302" w:rsidP="00D8298A">
            <w:pPr>
              <w:spacing w:after="0" w:line="240" w:lineRule="auto"/>
              <w:rPr>
                <w:rFonts w:ascii="Arial" w:eastAsia="Times New Roman" w:hAnsi="Arial" w:cs="Arial"/>
                <w:bCs/>
                <w:sz w:val="20"/>
                <w:szCs w:val="20"/>
                <w:lang w:eastAsia="pt-BR"/>
              </w:rPr>
            </w:pPr>
            <w:r>
              <w:rPr>
                <w:rFonts w:ascii="Arial" w:eastAsia="Times New Roman" w:hAnsi="Arial" w:cs="Arial"/>
                <w:bCs/>
                <w:sz w:val="20"/>
                <w:szCs w:val="20"/>
                <w:lang w:eastAsia="pt-BR"/>
              </w:rPr>
              <w:t>6</w:t>
            </w:r>
          </w:p>
        </w:tc>
      </w:tr>
      <w:tr w:rsidR="00B12106" w:rsidRPr="0081339C" w14:paraId="0CFA5B12" w14:textId="77777777" w:rsidTr="00B12106">
        <w:trPr>
          <w:trHeight w:val="735"/>
        </w:trPr>
        <w:tc>
          <w:tcPr>
            <w:tcW w:w="421" w:type="dxa"/>
            <w:tcBorders>
              <w:top w:val="single" w:sz="4" w:space="0" w:color="auto"/>
              <w:left w:val="single" w:sz="4" w:space="0" w:color="auto"/>
              <w:bottom w:val="single" w:sz="4" w:space="0" w:color="auto"/>
              <w:right w:val="single" w:sz="4" w:space="0" w:color="auto"/>
            </w:tcBorders>
            <w:shd w:val="clear" w:color="auto" w:fill="auto"/>
            <w:noWrap/>
            <w:hideMark/>
          </w:tcPr>
          <w:p w14:paraId="5EE4395D" w14:textId="77777777" w:rsidR="0081339C" w:rsidRPr="0081339C" w:rsidRDefault="0081339C" w:rsidP="0081339C">
            <w:pPr>
              <w:spacing w:after="0" w:line="240" w:lineRule="auto"/>
              <w:jc w:val="center"/>
              <w:rPr>
                <w:rFonts w:ascii="Arial" w:eastAsia="Times New Roman" w:hAnsi="Arial" w:cs="Arial"/>
                <w:color w:val="000000"/>
                <w:sz w:val="20"/>
                <w:szCs w:val="20"/>
                <w:lang w:eastAsia="pt-BR"/>
              </w:rPr>
            </w:pPr>
            <w:r w:rsidRPr="0081339C">
              <w:rPr>
                <w:rFonts w:ascii="Arial" w:eastAsia="Times New Roman" w:hAnsi="Arial" w:cs="Arial"/>
                <w:color w:val="000000"/>
                <w:sz w:val="20"/>
                <w:szCs w:val="20"/>
                <w:lang w:eastAsia="pt-BR"/>
              </w:rPr>
              <w:t>1</w:t>
            </w:r>
          </w:p>
        </w:tc>
        <w:tc>
          <w:tcPr>
            <w:tcW w:w="3543" w:type="dxa"/>
            <w:tcBorders>
              <w:top w:val="single" w:sz="4" w:space="0" w:color="auto"/>
              <w:left w:val="nil"/>
              <w:bottom w:val="single" w:sz="4" w:space="0" w:color="auto"/>
              <w:right w:val="single" w:sz="4" w:space="0" w:color="auto"/>
            </w:tcBorders>
            <w:shd w:val="clear" w:color="auto" w:fill="auto"/>
            <w:hideMark/>
          </w:tcPr>
          <w:p w14:paraId="74797D6C" w14:textId="5EBC4B0F" w:rsidR="0081339C" w:rsidRPr="0081339C" w:rsidRDefault="0081339C" w:rsidP="00AA4FE9">
            <w:pPr>
              <w:spacing w:after="0" w:line="240" w:lineRule="auto"/>
              <w:jc w:val="both"/>
              <w:rPr>
                <w:rFonts w:ascii="Arial" w:eastAsia="Times New Roman" w:hAnsi="Arial" w:cs="Arial"/>
                <w:sz w:val="20"/>
                <w:szCs w:val="20"/>
                <w:lang w:eastAsia="pt-BR"/>
              </w:rPr>
            </w:pPr>
            <w:r w:rsidRPr="0081339C">
              <w:rPr>
                <w:rFonts w:ascii="Arial" w:eastAsia="Times New Roman" w:hAnsi="Arial" w:cs="Arial"/>
                <w:sz w:val="20"/>
                <w:szCs w:val="20"/>
                <w:lang w:eastAsia="pt-BR"/>
              </w:rPr>
              <w:t>Identificar e autenticar todo usuário antes de qualquer acesso a dados com identificação do beneficiário.</w:t>
            </w:r>
          </w:p>
        </w:tc>
        <w:tc>
          <w:tcPr>
            <w:tcW w:w="993" w:type="dxa"/>
            <w:tcBorders>
              <w:top w:val="nil"/>
              <w:left w:val="nil"/>
              <w:bottom w:val="single" w:sz="4" w:space="0" w:color="auto"/>
              <w:right w:val="nil"/>
            </w:tcBorders>
            <w:shd w:val="clear" w:color="auto" w:fill="auto"/>
            <w:vAlign w:val="center"/>
            <w:hideMark/>
          </w:tcPr>
          <w:p w14:paraId="73CD93DD" w14:textId="6D22FE40" w:rsidR="0081339C" w:rsidRPr="0081339C" w:rsidRDefault="000A7302" w:rsidP="0081339C">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O</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30AE7A66" w14:textId="77777777" w:rsidR="0081339C" w:rsidRPr="0081339C" w:rsidRDefault="0081339C" w:rsidP="0081339C">
            <w:pPr>
              <w:spacing w:after="0" w:line="240" w:lineRule="auto"/>
              <w:jc w:val="center"/>
              <w:rPr>
                <w:rFonts w:ascii="Arial" w:eastAsia="Times New Roman" w:hAnsi="Arial" w:cs="Arial"/>
                <w:sz w:val="20"/>
                <w:szCs w:val="20"/>
                <w:lang w:eastAsia="pt-BR"/>
              </w:rPr>
            </w:pPr>
            <w:r w:rsidRPr="0081339C">
              <w:rPr>
                <w:rFonts w:ascii="Arial" w:eastAsia="Times New Roman" w:hAnsi="Arial" w:cs="Arial"/>
                <w:sz w:val="20"/>
                <w:szCs w:val="20"/>
                <w:lang w:eastAsia="pt-BR"/>
              </w:rPr>
              <w:t>VII</w:t>
            </w:r>
          </w:p>
        </w:tc>
        <w:tc>
          <w:tcPr>
            <w:tcW w:w="425" w:type="dxa"/>
            <w:tcBorders>
              <w:top w:val="nil"/>
              <w:left w:val="nil"/>
              <w:bottom w:val="single" w:sz="4" w:space="0" w:color="auto"/>
              <w:right w:val="single" w:sz="4" w:space="0" w:color="auto"/>
            </w:tcBorders>
            <w:shd w:val="clear" w:color="auto" w:fill="auto"/>
            <w:noWrap/>
            <w:vAlign w:val="center"/>
            <w:hideMark/>
          </w:tcPr>
          <w:p w14:paraId="309A714C" w14:textId="53918A56"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2FF94D12" w14:textId="4D98E38A"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6" w:type="dxa"/>
            <w:tcBorders>
              <w:top w:val="nil"/>
              <w:left w:val="nil"/>
              <w:bottom w:val="single" w:sz="4" w:space="0" w:color="auto"/>
              <w:right w:val="single" w:sz="4" w:space="0" w:color="auto"/>
            </w:tcBorders>
            <w:shd w:val="clear" w:color="auto" w:fill="auto"/>
            <w:noWrap/>
            <w:vAlign w:val="center"/>
            <w:hideMark/>
          </w:tcPr>
          <w:p w14:paraId="0A0E8AED" w14:textId="1A8422B3"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6AF46256" w14:textId="15F5E6FC"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nil"/>
            </w:tcBorders>
            <w:shd w:val="clear" w:color="auto" w:fill="auto"/>
            <w:noWrap/>
            <w:vAlign w:val="center"/>
            <w:hideMark/>
          </w:tcPr>
          <w:p w14:paraId="3C6D7EF2" w14:textId="5BA4D798"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44" w:type="dxa"/>
            <w:tcBorders>
              <w:top w:val="nil"/>
              <w:left w:val="single" w:sz="4" w:space="0" w:color="auto"/>
              <w:bottom w:val="single" w:sz="4" w:space="0" w:color="auto"/>
              <w:right w:val="single" w:sz="4" w:space="0" w:color="auto"/>
            </w:tcBorders>
            <w:shd w:val="clear" w:color="auto" w:fill="auto"/>
            <w:noWrap/>
            <w:vAlign w:val="center"/>
            <w:hideMark/>
          </w:tcPr>
          <w:p w14:paraId="4FABCD93" w14:textId="52674D9A"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r>
      <w:tr w:rsidR="00B12106" w:rsidRPr="0081339C" w14:paraId="7FF3AB2B" w14:textId="77777777" w:rsidTr="00B12106">
        <w:trPr>
          <w:trHeight w:val="1155"/>
        </w:trPr>
        <w:tc>
          <w:tcPr>
            <w:tcW w:w="421" w:type="dxa"/>
            <w:tcBorders>
              <w:top w:val="single" w:sz="4" w:space="0" w:color="auto"/>
              <w:left w:val="single" w:sz="4" w:space="0" w:color="auto"/>
              <w:bottom w:val="single" w:sz="4" w:space="0" w:color="auto"/>
              <w:right w:val="single" w:sz="4" w:space="0" w:color="auto"/>
            </w:tcBorders>
            <w:shd w:val="clear" w:color="auto" w:fill="auto"/>
            <w:noWrap/>
            <w:hideMark/>
          </w:tcPr>
          <w:p w14:paraId="7B846CC5" w14:textId="77777777" w:rsidR="0081339C" w:rsidRPr="0081339C" w:rsidRDefault="0081339C" w:rsidP="0081339C">
            <w:pPr>
              <w:spacing w:after="0" w:line="240" w:lineRule="auto"/>
              <w:jc w:val="center"/>
              <w:rPr>
                <w:rFonts w:ascii="Arial" w:eastAsia="Times New Roman" w:hAnsi="Arial" w:cs="Arial"/>
                <w:color w:val="000000"/>
                <w:sz w:val="20"/>
                <w:szCs w:val="20"/>
                <w:lang w:eastAsia="pt-BR"/>
              </w:rPr>
            </w:pPr>
            <w:r w:rsidRPr="0081339C">
              <w:rPr>
                <w:rFonts w:ascii="Arial" w:eastAsia="Times New Roman" w:hAnsi="Arial" w:cs="Arial"/>
                <w:color w:val="000000"/>
                <w:sz w:val="20"/>
                <w:szCs w:val="20"/>
                <w:lang w:eastAsia="pt-BR"/>
              </w:rPr>
              <w:t>2</w:t>
            </w:r>
          </w:p>
        </w:tc>
        <w:tc>
          <w:tcPr>
            <w:tcW w:w="3543" w:type="dxa"/>
            <w:tcBorders>
              <w:top w:val="single" w:sz="4" w:space="0" w:color="auto"/>
              <w:left w:val="nil"/>
              <w:bottom w:val="single" w:sz="4" w:space="0" w:color="auto"/>
              <w:right w:val="single" w:sz="4" w:space="0" w:color="auto"/>
            </w:tcBorders>
            <w:shd w:val="clear" w:color="auto" w:fill="auto"/>
            <w:hideMark/>
          </w:tcPr>
          <w:p w14:paraId="224DBA5A" w14:textId="77777777" w:rsidR="0081339C" w:rsidRPr="0081339C" w:rsidRDefault="0081339C" w:rsidP="00AA4FE9">
            <w:pPr>
              <w:spacing w:after="0" w:line="240" w:lineRule="auto"/>
              <w:jc w:val="both"/>
              <w:rPr>
                <w:rFonts w:ascii="Arial" w:eastAsia="Times New Roman" w:hAnsi="Arial" w:cs="Arial"/>
                <w:sz w:val="20"/>
                <w:szCs w:val="20"/>
                <w:lang w:eastAsia="pt-BR"/>
              </w:rPr>
            </w:pPr>
            <w:r w:rsidRPr="0081339C">
              <w:rPr>
                <w:rFonts w:ascii="Arial" w:eastAsia="Times New Roman" w:hAnsi="Arial" w:cs="Arial"/>
                <w:sz w:val="20"/>
                <w:szCs w:val="20"/>
                <w:lang w:eastAsia="pt-BR"/>
              </w:rPr>
              <w:t xml:space="preserve">Utilizar para autenticação de usuários a site e páginas da Internet (portais) </w:t>
            </w:r>
            <w:proofErr w:type="spellStart"/>
            <w:r w:rsidRPr="0081339C">
              <w:rPr>
                <w:rFonts w:ascii="Arial" w:eastAsia="Times New Roman" w:hAnsi="Arial" w:cs="Arial"/>
                <w:i/>
                <w:sz w:val="20"/>
                <w:szCs w:val="20"/>
                <w:lang w:eastAsia="pt-BR"/>
              </w:rPr>
              <w:t>login</w:t>
            </w:r>
            <w:proofErr w:type="spellEnd"/>
            <w:r w:rsidRPr="0081339C">
              <w:rPr>
                <w:rFonts w:ascii="Arial" w:eastAsia="Times New Roman" w:hAnsi="Arial" w:cs="Arial"/>
                <w:sz w:val="20"/>
                <w:szCs w:val="20"/>
                <w:lang w:eastAsia="pt-BR"/>
              </w:rPr>
              <w:t xml:space="preserve"> e senha podendo opcionalmente, desde que acordado entre as partes, ser utilizada a certificação digital.</w:t>
            </w:r>
          </w:p>
        </w:tc>
        <w:tc>
          <w:tcPr>
            <w:tcW w:w="993" w:type="dxa"/>
            <w:tcBorders>
              <w:top w:val="nil"/>
              <w:left w:val="nil"/>
              <w:bottom w:val="single" w:sz="4" w:space="0" w:color="auto"/>
              <w:right w:val="nil"/>
            </w:tcBorders>
            <w:shd w:val="clear" w:color="auto" w:fill="auto"/>
            <w:vAlign w:val="center"/>
            <w:hideMark/>
          </w:tcPr>
          <w:p w14:paraId="1AF2E10B" w14:textId="5D5B744D" w:rsidR="0081339C" w:rsidRPr="0081339C" w:rsidRDefault="000A7302" w:rsidP="0081339C">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O</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72B02E5F" w14:textId="77777777" w:rsidR="0081339C" w:rsidRPr="0081339C" w:rsidRDefault="0081339C" w:rsidP="0081339C">
            <w:pPr>
              <w:spacing w:after="0" w:line="240" w:lineRule="auto"/>
              <w:jc w:val="center"/>
              <w:rPr>
                <w:rFonts w:ascii="Arial" w:eastAsia="Times New Roman" w:hAnsi="Arial" w:cs="Arial"/>
                <w:sz w:val="20"/>
                <w:szCs w:val="20"/>
                <w:lang w:eastAsia="pt-BR"/>
              </w:rPr>
            </w:pPr>
            <w:r w:rsidRPr="0081339C">
              <w:rPr>
                <w:rFonts w:ascii="Arial" w:eastAsia="Times New Roman" w:hAnsi="Arial" w:cs="Arial"/>
                <w:sz w:val="20"/>
                <w:szCs w:val="20"/>
                <w:lang w:eastAsia="pt-BR"/>
              </w:rPr>
              <w:t>VII</w:t>
            </w:r>
          </w:p>
        </w:tc>
        <w:tc>
          <w:tcPr>
            <w:tcW w:w="425" w:type="dxa"/>
            <w:tcBorders>
              <w:top w:val="nil"/>
              <w:left w:val="nil"/>
              <w:bottom w:val="single" w:sz="4" w:space="0" w:color="auto"/>
              <w:right w:val="single" w:sz="4" w:space="0" w:color="auto"/>
            </w:tcBorders>
            <w:shd w:val="clear" w:color="auto" w:fill="auto"/>
            <w:noWrap/>
            <w:vAlign w:val="center"/>
            <w:hideMark/>
          </w:tcPr>
          <w:p w14:paraId="6BEFE85F" w14:textId="35A6AC0E"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6DB27A12" w14:textId="72E37E36"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6" w:type="dxa"/>
            <w:tcBorders>
              <w:top w:val="nil"/>
              <w:left w:val="nil"/>
              <w:bottom w:val="single" w:sz="4" w:space="0" w:color="auto"/>
              <w:right w:val="single" w:sz="4" w:space="0" w:color="auto"/>
            </w:tcBorders>
            <w:shd w:val="clear" w:color="auto" w:fill="auto"/>
            <w:noWrap/>
            <w:vAlign w:val="center"/>
            <w:hideMark/>
          </w:tcPr>
          <w:p w14:paraId="73020497" w14:textId="3CBB8048"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2F76FF08" w14:textId="12005BD2"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nil"/>
            </w:tcBorders>
            <w:shd w:val="clear" w:color="auto" w:fill="auto"/>
            <w:noWrap/>
            <w:vAlign w:val="center"/>
            <w:hideMark/>
          </w:tcPr>
          <w:p w14:paraId="03229839" w14:textId="538FAB6C"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44" w:type="dxa"/>
            <w:tcBorders>
              <w:top w:val="nil"/>
              <w:left w:val="single" w:sz="4" w:space="0" w:color="auto"/>
              <w:bottom w:val="single" w:sz="4" w:space="0" w:color="auto"/>
              <w:right w:val="single" w:sz="4" w:space="0" w:color="auto"/>
            </w:tcBorders>
            <w:shd w:val="clear" w:color="auto" w:fill="auto"/>
            <w:noWrap/>
            <w:vAlign w:val="center"/>
            <w:hideMark/>
          </w:tcPr>
          <w:p w14:paraId="61366CAA" w14:textId="0757230F"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r>
      <w:tr w:rsidR="00B12106" w:rsidRPr="0081339C" w14:paraId="4BAFCD94" w14:textId="77777777" w:rsidTr="00B12106">
        <w:trPr>
          <w:trHeight w:val="1335"/>
        </w:trPr>
        <w:tc>
          <w:tcPr>
            <w:tcW w:w="421" w:type="dxa"/>
            <w:tcBorders>
              <w:top w:val="single" w:sz="4" w:space="0" w:color="auto"/>
              <w:left w:val="single" w:sz="4" w:space="0" w:color="auto"/>
              <w:bottom w:val="single" w:sz="4" w:space="0" w:color="auto"/>
              <w:right w:val="single" w:sz="4" w:space="0" w:color="auto"/>
            </w:tcBorders>
            <w:shd w:val="clear" w:color="auto" w:fill="auto"/>
            <w:noWrap/>
            <w:hideMark/>
          </w:tcPr>
          <w:p w14:paraId="41FA99AA" w14:textId="77777777" w:rsidR="0081339C" w:rsidRPr="0081339C" w:rsidRDefault="0081339C" w:rsidP="0081339C">
            <w:pPr>
              <w:spacing w:after="0" w:line="240" w:lineRule="auto"/>
              <w:jc w:val="center"/>
              <w:rPr>
                <w:rFonts w:ascii="Arial" w:eastAsia="Times New Roman" w:hAnsi="Arial" w:cs="Arial"/>
                <w:color w:val="000000"/>
                <w:sz w:val="20"/>
                <w:szCs w:val="20"/>
                <w:lang w:eastAsia="pt-BR"/>
              </w:rPr>
            </w:pPr>
            <w:r w:rsidRPr="0081339C">
              <w:rPr>
                <w:rFonts w:ascii="Arial" w:eastAsia="Times New Roman" w:hAnsi="Arial" w:cs="Arial"/>
                <w:color w:val="000000"/>
                <w:sz w:val="20"/>
                <w:szCs w:val="20"/>
                <w:lang w:eastAsia="pt-BR"/>
              </w:rPr>
              <w:t>3</w:t>
            </w:r>
          </w:p>
        </w:tc>
        <w:tc>
          <w:tcPr>
            <w:tcW w:w="3543" w:type="dxa"/>
            <w:tcBorders>
              <w:top w:val="single" w:sz="4" w:space="0" w:color="auto"/>
              <w:left w:val="nil"/>
              <w:bottom w:val="single" w:sz="4" w:space="0" w:color="auto"/>
              <w:right w:val="single" w:sz="4" w:space="0" w:color="auto"/>
            </w:tcBorders>
            <w:shd w:val="clear" w:color="auto" w:fill="auto"/>
            <w:hideMark/>
          </w:tcPr>
          <w:p w14:paraId="45E5F123" w14:textId="0E1D9D5F" w:rsidR="0081339C" w:rsidRPr="0081339C" w:rsidRDefault="0081339C" w:rsidP="00AA4FE9">
            <w:pPr>
              <w:spacing w:after="0" w:line="240" w:lineRule="auto"/>
              <w:jc w:val="both"/>
              <w:rPr>
                <w:rFonts w:ascii="Arial" w:eastAsia="Times New Roman" w:hAnsi="Arial" w:cs="Arial"/>
                <w:sz w:val="20"/>
                <w:szCs w:val="20"/>
                <w:lang w:eastAsia="pt-BR"/>
              </w:rPr>
            </w:pPr>
            <w:r w:rsidRPr="0081339C">
              <w:rPr>
                <w:rFonts w:ascii="Arial" w:eastAsia="Times New Roman" w:hAnsi="Arial" w:cs="Arial"/>
                <w:sz w:val="20"/>
                <w:szCs w:val="20"/>
                <w:lang w:eastAsia="pt-BR"/>
              </w:rPr>
              <w:t xml:space="preserve">Utilizar para autenticação de usuários, via utilização de </w:t>
            </w:r>
            <w:r w:rsidRPr="0081339C">
              <w:rPr>
                <w:rFonts w:ascii="Arial" w:eastAsia="Times New Roman" w:hAnsi="Arial" w:cs="Arial"/>
                <w:i/>
                <w:sz w:val="20"/>
                <w:szCs w:val="20"/>
                <w:lang w:eastAsia="pt-BR"/>
              </w:rPr>
              <w:t>webservices</w:t>
            </w:r>
            <w:r w:rsidRPr="0081339C">
              <w:rPr>
                <w:rFonts w:ascii="Arial" w:eastAsia="Times New Roman" w:hAnsi="Arial" w:cs="Arial"/>
                <w:sz w:val="20"/>
                <w:szCs w:val="20"/>
                <w:lang w:eastAsia="pt-BR"/>
              </w:rPr>
              <w:t xml:space="preserve">, </w:t>
            </w:r>
            <w:proofErr w:type="spellStart"/>
            <w:r w:rsidRPr="0081339C">
              <w:rPr>
                <w:rFonts w:ascii="Arial" w:eastAsia="Times New Roman" w:hAnsi="Arial" w:cs="Arial"/>
                <w:i/>
                <w:sz w:val="20"/>
                <w:szCs w:val="20"/>
                <w:lang w:eastAsia="pt-BR"/>
              </w:rPr>
              <w:t>login</w:t>
            </w:r>
            <w:proofErr w:type="spellEnd"/>
            <w:r w:rsidRPr="0081339C">
              <w:rPr>
                <w:rFonts w:ascii="Arial" w:eastAsia="Times New Roman" w:hAnsi="Arial" w:cs="Arial"/>
                <w:sz w:val="20"/>
                <w:szCs w:val="20"/>
                <w:lang w:eastAsia="pt-BR"/>
              </w:rPr>
              <w:t xml:space="preserve"> e senha podendo opcionalmente, desde que acordado entre as partes, ser utilizada a certificação digital em substituição ao </w:t>
            </w:r>
            <w:proofErr w:type="spellStart"/>
            <w:r w:rsidRPr="0081339C">
              <w:rPr>
                <w:rFonts w:ascii="Arial" w:eastAsia="Times New Roman" w:hAnsi="Arial" w:cs="Arial"/>
                <w:i/>
                <w:sz w:val="20"/>
                <w:szCs w:val="20"/>
                <w:lang w:eastAsia="pt-BR"/>
              </w:rPr>
              <w:t>login</w:t>
            </w:r>
            <w:proofErr w:type="spellEnd"/>
            <w:r w:rsidRPr="0081339C">
              <w:rPr>
                <w:rFonts w:ascii="Arial" w:eastAsia="Times New Roman" w:hAnsi="Arial" w:cs="Arial"/>
                <w:sz w:val="20"/>
                <w:szCs w:val="20"/>
                <w:lang w:eastAsia="pt-BR"/>
              </w:rPr>
              <w:t xml:space="preserve"> e senha.</w:t>
            </w:r>
          </w:p>
        </w:tc>
        <w:tc>
          <w:tcPr>
            <w:tcW w:w="993" w:type="dxa"/>
            <w:tcBorders>
              <w:top w:val="nil"/>
              <w:left w:val="nil"/>
              <w:bottom w:val="single" w:sz="4" w:space="0" w:color="auto"/>
              <w:right w:val="nil"/>
            </w:tcBorders>
            <w:shd w:val="clear" w:color="auto" w:fill="auto"/>
            <w:vAlign w:val="center"/>
            <w:hideMark/>
          </w:tcPr>
          <w:p w14:paraId="2160B883" w14:textId="063410B1" w:rsidR="0081339C" w:rsidRPr="0081339C" w:rsidRDefault="00B12106" w:rsidP="0081339C">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O</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1693498B" w14:textId="77777777" w:rsidR="0081339C" w:rsidRPr="0081339C" w:rsidRDefault="0081339C" w:rsidP="0081339C">
            <w:pPr>
              <w:spacing w:after="0" w:line="240" w:lineRule="auto"/>
              <w:jc w:val="center"/>
              <w:rPr>
                <w:rFonts w:ascii="Arial" w:eastAsia="Times New Roman" w:hAnsi="Arial" w:cs="Arial"/>
                <w:sz w:val="20"/>
                <w:szCs w:val="20"/>
                <w:lang w:eastAsia="pt-BR"/>
              </w:rPr>
            </w:pPr>
            <w:r w:rsidRPr="0081339C">
              <w:rPr>
                <w:rFonts w:ascii="Arial" w:eastAsia="Times New Roman" w:hAnsi="Arial" w:cs="Arial"/>
                <w:sz w:val="20"/>
                <w:szCs w:val="20"/>
                <w:lang w:eastAsia="pt-BR"/>
              </w:rPr>
              <w:t>VII</w:t>
            </w:r>
          </w:p>
        </w:tc>
        <w:tc>
          <w:tcPr>
            <w:tcW w:w="425" w:type="dxa"/>
            <w:tcBorders>
              <w:top w:val="nil"/>
              <w:left w:val="nil"/>
              <w:bottom w:val="single" w:sz="4" w:space="0" w:color="auto"/>
              <w:right w:val="single" w:sz="4" w:space="0" w:color="auto"/>
            </w:tcBorders>
            <w:shd w:val="clear" w:color="auto" w:fill="auto"/>
            <w:noWrap/>
            <w:vAlign w:val="center"/>
            <w:hideMark/>
          </w:tcPr>
          <w:p w14:paraId="2B7905B5" w14:textId="246119F1"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5CDCAAAC" w14:textId="77711133"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6" w:type="dxa"/>
            <w:tcBorders>
              <w:top w:val="nil"/>
              <w:left w:val="nil"/>
              <w:bottom w:val="single" w:sz="4" w:space="0" w:color="auto"/>
              <w:right w:val="single" w:sz="4" w:space="0" w:color="auto"/>
            </w:tcBorders>
            <w:shd w:val="clear" w:color="auto" w:fill="auto"/>
            <w:noWrap/>
            <w:vAlign w:val="center"/>
            <w:hideMark/>
          </w:tcPr>
          <w:p w14:paraId="188C71FC" w14:textId="58D4B5EC"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5EFDA0CB" w14:textId="3C058FCC"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nil"/>
            </w:tcBorders>
            <w:shd w:val="clear" w:color="auto" w:fill="auto"/>
            <w:noWrap/>
            <w:vAlign w:val="center"/>
            <w:hideMark/>
          </w:tcPr>
          <w:p w14:paraId="430E7A31" w14:textId="5C44FC16"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44" w:type="dxa"/>
            <w:tcBorders>
              <w:top w:val="nil"/>
              <w:left w:val="single" w:sz="4" w:space="0" w:color="auto"/>
              <w:bottom w:val="single" w:sz="4" w:space="0" w:color="auto"/>
              <w:right w:val="single" w:sz="4" w:space="0" w:color="auto"/>
            </w:tcBorders>
            <w:shd w:val="clear" w:color="auto" w:fill="auto"/>
            <w:noWrap/>
            <w:vAlign w:val="center"/>
            <w:hideMark/>
          </w:tcPr>
          <w:p w14:paraId="1D72799A" w14:textId="6F343AEF"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r>
      <w:tr w:rsidR="00B12106" w:rsidRPr="0081339C" w14:paraId="530DFD69" w14:textId="77777777" w:rsidTr="00B12106">
        <w:trPr>
          <w:trHeight w:val="1455"/>
        </w:trPr>
        <w:tc>
          <w:tcPr>
            <w:tcW w:w="421" w:type="dxa"/>
            <w:tcBorders>
              <w:top w:val="single" w:sz="4" w:space="0" w:color="auto"/>
              <w:left w:val="single" w:sz="4" w:space="0" w:color="auto"/>
              <w:bottom w:val="single" w:sz="4" w:space="0" w:color="auto"/>
              <w:right w:val="single" w:sz="4" w:space="0" w:color="auto"/>
            </w:tcBorders>
            <w:shd w:val="clear" w:color="auto" w:fill="auto"/>
            <w:noWrap/>
            <w:hideMark/>
          </w:tcPr>
          <w:p w14:paraId="326E8F4B" w14:textId="77777777" w:rsidR="0081339C" w:rsidRPr="0081339C" w:rsidRDefault="0081339C" w:rsidP="0081339C">
            <w:pPr>
              <w:spacing w:after="0" w:line="240" w:lineRule="auto"/>
              <w:jc w:val="center"/>
              <w:rPr>
                <w:rFonts w:ascii="Arial" w:eastAsia="Times New Roman" w:hAnsi="Arial" w:cs="Arial"/>
                <w:color w:val="000000"/>
                <w:sz w:val="20"/>
                <w:szCs w:val="20"/>
                <w:lang w:eastAsia="pt-BR"/>
              </w:rPr>
            </w:pPr>
            <w:r w:rsidRPr="0081339C">
              <w:rPr>
                <w:rFonts w:ascii="Arial" w:eastAsia="Times New Roman" w:hAnsi="Arial" w:cs="Arial"/>
                <w:color w:val="000000"/>
                <w:sz w:val="20"/>
                <w:szCs w:val="20"/>
                <w:lang w:eastAsia="pt-BR"/>
              </w:rPr>
              <w:t>4</w:t>
            </w:r>
          </w:p>
        </w:tc>
        <w:tc>
          <w:tcPr>
            <w:tcW w:w="3543" w:type="dxa"/>
            <w:tcBorders>
              <w:top w:val="single" w:sz="4" w:space="0" w:color="auto"/>
              <w:left w:val="nil"/>
              <w:bottom w:val="single" w:sz="4" w:space="0" w:color="auto"/>
              <w:right w:val="single" w:sz="4" w:space="0" w:color="auto"/>
            </w:tcBorders>
            <w:shd w:val="clear" w:color="auto" w:fill="auto"/>
            <w:hideMark/>
          </w:tcPr>
          <w:p w14:paraId="567BF2A2" w14:textId="79F50B35" w:rsidR="0081339C" w:rsidRPr="0081339C" w:rsidRDefault="0081339C" w:rsidP="00AA4FE9">
            <w:pPr>
              <w:spacing w:after="0" w:line="240" w:lineRule="auto"/>
              <w:jc w:val="both"/>
              <w:rPr>
                <w:rFonts w:ascii="Arial" w:eastAsia="Times New Roman" w:hAnsi="Arial" w:cs="Arial"/>
                <w:sz w:val="20"/>
                <w:szCs w:val="20"/>
                <w:lang w:eastAsia="pt-BR"/>
              </w:rPr>
            </w:pPr>
            <w:r w:rsidRPr="0081339C">
              <w:rPr>
                <w:rFonts w:ascii="Arial" w:eastAsia="Times New Roman" w:hAnsi="Arial" w:cs="Arial"/>
                <w:sz w:val="20"/>
                <w:szCs w:val="20"/>
                <w:lang w:eastAsia="pt-BR"/>
              </w:rPr>
              <w:t xml:space="preserve">Verificar   a   qualidade   </w:t>
            </w:r>
            <w:r w:rsidR="00FE7ED3" w:rsidRPr="0081339C">
              <w:rPr>
                <w:rFonts w:ascii="Arial" w:eastAsia="Times New Roman" w:hAnsi="Arial" w:cs="Arial"/>
                <w:sz w:val="20"/>
                <w:szCs w:val="20"/>
                <w:lang w:eastAsia="pt-BR"/>
              </w:rPr>
              <w:t>de segurança</w:t>
            </w:r>
            <w:r w:rsidRPr="0081339C">
              <w:rPr>
                <w:rFonts w:ascii="Arial" w:eastAsia="Times New Roman" w:hAnsi="Arial" w:cs="Arial"/>
                <w:sz w:val="20"/>
                <w:szCs w:val="20"/>
                <w:lang w:eastAsia="pt-BR"/>
              </w:rPr>
              <w:t xml:space="preserve">   da   senha   no   momento   </w:t>
            </w:r>
            <w:r w:rsidR="00FE7ED3" w:rsidRPr="0081339C">
              <w:rPr>
                <w:rFonts w:ascii="Arial" w:eastAsia="Times New Roman" w:hAnsi="Arial" w:cs="Arial"/>
                <w:sz w:val="20"/>
                <w:szCs w:val="20"/>
                <w:lang w:eastAsia="pt-BR"/>
              </w:rPr>
              <w:t>de sua</w:t>
            </w:r>
            <w:r w:rsidRPr="0081339C">
              <w:rPr>
                <w:rFonts w:ascii="Arial" w:eastAsia="Times New Roman" w:hAnsi="Arial" w:cs="Arial"/>
                <w:sz w:val="20"/>
                <w:szCs w:val="20"/>
                <w:lang w:eastAsia="pt-BR"/>
              </w:rPr>
              <w:t xml:space="preserve"> definição   pelo   usuário   obrigando   a   utilização   </w:t>
            </w:r>
            <w:r w:rsidR="00FE7ED3" w:rsidRPr="0081339C">
              <w:rPr>
                <w:rFonts w:ascii="Arial" w:eastAsia="Times New Roman" w:hAnsi="Arial" w:cs="Arial"/>
                <w:sz w:val="20"/>
                <w:szCs w:val="20"/>
                <w:lang w:eastAsia="pt-BR"/>
              </w:rPr>
              <w:t>de, no</w:t>
            </w:r>
            <w:r w:rsidRPr="0081339C">
              <w:rPr>
                <w:rFonts w:ascii="Arial" w:eastAsia="Times New Roman" w:hAnsi="Arial" w:cs="Arial"/>
                <w:sz w:val="20"/>
                <w:szCs w:val="20"/>
                <w:lang w:eastAsia="pt-BR"/>
              </w:rPr>
              <w:t xml:space="preserve">   </w:t>
            </w:r>
            <w:r w:rsidR="00FE7ED3" w:rsidRPr="0081339C">
              <w:rPr>
                <w:rFonts w:ascii="Arial" w:eastAsia="Times New Roman" w:hAnsi="Arial" w:cs="Arial"/>
                <w:sz w:val="20"/>
                <w:szCs w:val="20"/>
                <w:lang w:eastAsia="pt-BR"/>
              </w:rPr>
              <w:t>mínimo, 8</w:t>
            </w:r>
            <w:r w:rsidRPr="0081339C">
              <w:rPr>
                <w:rFonts w:ascii="Arial" w:eastAsia="Times New Roman" w:hAnsi="Arial" w:cs="Arial"/>
                <w:sz w:val="20"/>
                <w:szCs w:val="20"/>
                <w:lang w:eastAsia="pt-BR"/>
              </w:rPr>
              <w:t xml:space="preserve"> caracteres dos quais, no mínimo, 1 caractere deve ser não alfabético</w:t>
            </w:r>
          </w:p>
        </w:tc>
        <w:tc>
          <w:tcPr>
            <w:tcW w:w="993" w:type="dxa"/>
            <w:tcBorders>
              <w:top w:val="nil"/>
              <w:left w:val="nil"/>
              <w:bottom w:val="single" w:sz="4" w:space="0" w:color="auto"/>
              <w:right w:val="nil"/>
            </w:tcBorders>
            <w:shd w:val="clear" w:color="auto" w:fill="auto"/>
            <w:vAlign w:val="center"/>
            <w:hideMark/>
          </w:tcPr>
          <w:p w14:paraId="6C180824" w14:textId="4AC59940" w:rsidR="0081339C" w:rsidRPr="0081339C" w:rsidRDefault="00B12106" w:rsidP="0081339C">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O</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70FD3E5E" w14:textId="77777777" w:rsidR="0081339C" w:rsidRPr="0081339C" w:rsidRDefault="0081339C" w:rsidP="0081339C">
            <w:pPr>
              <w:spacing w:after="0" w:line="240" w:lineRule="auto"/>
              <w:jc w:val="center"/>
              <w:rPr>
                <w:rFonts w:ascii="Arial" w:eastAsia="Times New Roman" w:hAnsi="Arial" w:cs="Arial"/>
                <w:sz w:val="20"/>
                <w:szCs w:val="20"/>
                <w:lang w:eastAsia="pt-BR"/>
              </w:rPr>
            </w:pPr>
            <w:r w:rsidRPr="0081339C">
              <w:rPr>
                <w:rFonts w:ascii="Arial" w:eastAsia="Times New Roman" w:hAnsi="Arial" w:cs="Arial"/>
                <w:sz w:val="20"/>
                <w:szCs w:val="20"/>
                <w:lang w:eastAsia="pt-BR"/>
              </w:rPr>
              <w:t>VII</w:t>
            </w:r>
          </w:p>
        </w:tc>
        <w:tc>
          <w:tcPr>
            <w:tcW w:w="425" w:type="dxa"/>
            <w:tcBorders>
              <w:top w:val="nil"/>
              <w:left w:val="nil"/>
              <w:bottom w:val="single" w:sz="4" w:space="0" w:color="auto"/>
              <w:right w:val="single" w:sz="4" w:space="0" w:color="auto"/>
            </w:tcBorders>
            <w:shd w:val="clear" w:color="auto" w:fill="auto"/>
            <w:noWrap/>
            <w:vAlign w:val="center"/>
            <w:hideMark/>
          </w:tcPr>
          <w:p w14:paraId="3E4E8E90" w14:textId="2372B5D8"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66C0123C" w14:textId="3D1A64D1"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6" w:type="dxa"/>
            <w:tcBorders>
              <w:top w:val="nil"/>
              <w:left w:val="nil"/>
              <w:bottom w:val="single" w:sz="4" w:space="0" w:color="auto"/>
              <w:right w:val="single" w:sz="4" w:space="0" w:color="auto"/>
            </w:tcBorders>
            <w:shd w:val="clear" w:color="auto" w:fill="auto"/>
            <w:noWrap/>
            <w:vAlign w:val="center"/>
            <w:hideMark/>
          </w:tcPr>
          <w:p w14:paraId="71888586" w14:textId="18B75B4E"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1D775DF1" w14:textId="3F240D1C"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nil"/>
            </w:tcBorders>
            <w:shd w:val="clear" w:color="auto" w:fill="auto"/>
            <w:noWrap/>
            <w:vAlign w:val="center"/>
            <w:hideMark/>
          </w:tcPr>
          <w:p w14:paraId="075BAE90" w14:textId="5D97429F"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44" w:type="dxa"/>
            <w:tcBorders>
              <w:top w:val="nil"/>
              <w:left w:val="single" w:sz="4" w:space="0" w:color="auto"/>
              <w:bottom w:val="single" w:sz="4" w:space="0" w:color="auto"/>
              <w:right w:val="single" w:sz="4" w:space="0" w:color="auto"/>
            </w:tcBorders>
            <w:shd w:val="clear" w:color="auto" w:fill="auto"/>
            <w:noWrap/>
            <w:vAlign w:val="center"/>
            <w:hideMark/>
          </w:tcPr>
          <w:p w14:paraId="63446CC7" w14:textId="4F25CAAB"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N</w:t>
            </w:r>
          </w:p>
        </w:tc>
      </w:tr>
      <w:tr w:rsidR="00B12106" w:rsidRPr="0081339C" w14:paraId="330DD401" w14:textId="77777777" w:rsidTr="00B12106">
        <w:trPr>
          <w:trHeight w:val="1065"/>
        </w:trPr>
        <w:tc>
          <w:tcPr>
            <w:tcW w:w="421" w:type="dxa"/>
            <w:tcBorders>
              <w:top w:val="single" w:sz="4" w:space="0" w:color="auto"/>
              <w:left w:val="single" w:sz="4" w:space="0" w:color="auto"/>
              <w:bottom w:val="single" w:sz="4" w:space="0" w:color="auto"/>
              <w:right w:val="single" w:sz="4" w:space="0" w:color="auto"/>
            </w:tcBorders>
            <w:shd w:val="clear" w:color="auto" w:fill="auto"/>
            <w:noWrap/>
            <w:hideMark/>
          </w:tcPr>
          <w:p w14:paraId="5ABF8D4B" w14:textId="77777777" w:rsidR="0081339C" w:rsidRPr="0081339C" w:rsidRDefault="0081339C" w:rsidP="0081339C">
            <w:pPr>
              <w:spacing w:after="0" w:line="240" w:lineRule="auto"/>
              <w:jc w:val="center"/>
              <w:rPr>
                <w:rFonts w:ascii="Arial" w:eastAsia="Times New Roman" w:hAnsi="Arial" w:cs="Arial"/>
                <w:color w:val="000000"/>
                <w:sz w:val="20"/>
                <w:szCs w:val="20"/>
                <w:lang w:eastAsia="pt-BR"/>
              </w:rPr>
            </w:pPr>
            <w:r w:rsidRPr="0081339C">
              <w:rPr>
                <w:rFonts w:ascii="Arial" w:eastAsia="Times New Roman" w:hAnsi="Arial" w:cs="Arial"/>
                <w:color w:val="000000"/>
                <w:sz w:val="20"/>
                <w:szCs w:val="20"/>
                <w:lang w:eastAsia="pt-BR"/>
              </w:rPr>
              <w:t>5</w:t>
            </w:r>
          </w:p>
        </w:tc>
        <w:tc>
          <w:tcPr>
            <w:tcW w:w="3543" w:type="dxa"/>
            <w:tcBorders>
              <w:top w:val="single" w:sz="4" w:space="0" w:color="auto"/>
              <w:left w:val="nil"/>
              <w:bottom w:val="single" w:sz="4" w:space="0" w:color="auto"/>
              <w:right w:val="single" w:sz="4" w:space="0" w:color="auto"/>
            </w:tcBorders>
            <w:shd w:val="clear" w:color="auto" w:fill="auto"/>
            <w:hideMark/>
          </w:tcPr>
          <w:p w14:paraId="019C6286" w14:textId="48B42F4E" w:rsidR="0081339C" w:rsidRPr="0081339C" w:rsidRDefault="0081339C" w:rsidP="00AA4FE9">
            <w:pPr>
              <w:spacing w:after="0" w:line="240" w:lineRule="auto"/>
              <w:jc w:val="both"/>
              <w:rPr>
                <w:rFonts w:ascii="Arial" w:eastAsia="Times New Roman" w:hAnsi="Arial" w:cs="Arial"/>
                <w:sz w:val="20"/>
                <w:szCs w:val="20"/>
                <w:lang w:eastAsia="pt-BR"/>
              </w:rPr>
            </w:pPr>
            <w:r w:rsidRPr="0081339C">
              <w:rPr>
                <w:rFonts w:ascii="Arial" w:eastAsia="Times New Roman" w:hAnsi="Arial" w:cs="Arial"/>
                <w:sz w:val="20"/>
                <w:szCs w:val="20"/>
                <w:lang w:eastAsia="pt-BR"/>
              </w:rPr>
              <w:t xml:space="preserve">Definir o período máximo de troca de senha como controle do sistema. Este período </w:t>
            </w:r>
            <w:r w:rsidR="00FE7ED3" w:rsidRPr="0081339C">
              <w:rPr>
                <w:rFonts w:ascii="Arial" w:eastAsia="Times New Roman" w:hAnsi="Arial" w:cs="Arial"/>
                <w:sz w:val="20"/>
                <w:szCs w:val="20"/>
                <w:lang w:eastAsia="pt-BR"/>
              </w:rPr>
              <w:t>não deve</w:t>
            </w:r>
            <w:r w:rsidRPr="0081339C">
              <w:rPr>
                <w:rFonts w:ascii="Arial" w:eastAsia="Times New Roman" w:hAnsi="Arial" w:cs="Arial"/>
                <w:sz w:val="20"/>
                <w:szCs w:val="20"/>
                <w:lang w:eastAsia="pt-BR"/>
              </w:rPr>
              <w:t xml:space="preserve"> ser </w:t>
            </w:r>
            <w:r w:rsidR="00FE7ED3" w:rsidRPr="0081339C">
              <w:rPr>
                <w:rFonts w:ascii="Arial" w:eastAsia="Times New Roman" w:hAnsi="Arial" w:cs="Arial"/>
                <w:sz w:val="20"/>
                <w:szCs w:val="20"/>
                <w:lang w:eastAsia="pt-BR"/>
              </w:rPr>
              <w:t>superior a</w:t>
            </w:r>
            <w:r w:rsidRPr="0081339C">
              <w:rPr>
                <w:rFonts w:ascii="Arial" w:eastAsia="Times New Roman" w:hAnsi="Arial" w:cs="Arial"/>
                <w:sz w:val="20"/>
                <w:szCs w:val="20"/>
                <w:lang w:eastAsia="pt-BR"/>
              </w:rPr>
              <w:t xml:space="preserve"> um ano.  O </w:t>
            </w:r>
            <w:r w:rsidR="00FE7ED3" w:rsidRPr="0081339C">
              <w:rPr>
                <w:rFonts w:ascii="Arial" w:eastAsia="Times New Roman" w:hAnsi="Arial" w:cs="Arial"/>
                <w:sz w:val="20"/>
                <w:szCs w:val="20"/>
                <w:lang w:eastAsia="pt-BR"/>
              </w:rPr>
              <w:t>sistema deve</w:t>
            </w:r>
            <w:r w:rsidRPr="0081339C">
              <w:rPr>
                <w:rFonts w:ascii="Arial" w:eastAsia="Times New Roman" w:hAnsi="Arial" w:cs="Arial"/>
                <w:sz w:val="20"/>
                <w:szCs w:val="20"/>
                <w:lang w:eastAsia="pt-BR"/>
              </w:rPr>
              <w:t xml:space="preserve"> permitir que o usuário troque sua senha a qualquer momento.</w:t>
            </w:r>
          </w:p>
        </w:tc>
        <w:tc>
          <w:tcPr>
            <w:tcW w:w="993" w:type="dxa"/>
            <w:tcBorders>
              <w:top w:val="nil"/>
              <w:left w:val="nil"/>
              <w:bottom w:val="single" w:sz="4" w:space="0" w:color="auto"/>
              <w:right w:val="nil"/>
            </w:tcBorders>
            <w:shd w:val="clear" w:color="auto" w:fill="auto"/>
            <w:vAlign w:val="center"/>
            <w:hideMark/>
          </w:tcPr>
          <w:p w14:paraId="677C4DD9" w14:textId="11DDB4B1" w:rsidR="0081339C" w:rsidRPr="0081339C" w:rsidRDefault="00B12106" w:rsidP="0081339C">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O</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26C36D41" w14:textId="77777777" w:rsidR="0081339C" w:rsidRPr="0081339C" w:rsidRDefault="0081339C" w:rsidP="0081339C">
            <w:pPr>
              <w:spacing w:after="0" w:line="240" w:lineRule="auto"/>
              <w:jc w:val="center"/>
              <w:rPr>
                <w:rFonts w:ascii="Arial" w:eastAsia="Times New Roman" w:hAnsi="Arial" w:cs="Arial"/>
                <w:sz w:val="20"/>
                <w:szCs w:val="20"/>
                <w:lang w:eastAsia="pt-BR"/>
              </w:rPr>
            </w:pPr>
            <w:r w:rsidRPr="0081339C">
              <w:rPr>
                <w:rFonts w:ascii="Arial" w:eastAsia="Times New Roman" w:hAnsi="Arial" w:cs="Arial"/>
                <w:sz w:val="20"/>
                <w:szCs w:val="20"/>
                <w:lang w:eastAsia="pt-BR"/>
              </w:rPr>
              <w:t>VIII</w:t>
            </w:r>
          </w:p>
        </w:tc>
        <w:tc>
          <w:tcPr>
            <w:tcW w:w="425" w:type="dxa"/>
            <w:tcBorders>
              <w:top w:val="nil"/>
              <w:left w:val="nil"/>
              <w:bottom w:val="single" w:sz="4" w:space="0" w:color="auto"/>
              <w:right w:val="single" w:sz="4" w:space="0" w:color="auto"/>
            </w:tcBorders>
            <w:shd w:val="clear" w:color="auto" w:fill="auto"/>
            <w:noWrap/>
            <w:vAlign w:val="center"/>
            <w:hideMark/>
          </w:tcPr>
          <w:p w14:paraId="32431960" w14:textId="14657AD9" w:rsidR="0081339C" w:rsidRPr="0081339C" w:rsidRDefault="0081339C" w:rsidP="000A7302">
            <w:pPr>
              <w:spacing w:after="0" w:line="240" w:lineRule="auto"/>
              <w:jc w:val="center"/>
              <w:rPr>
                <w:rFonts w:ascii="Arial" w:eastAsia="Times New Roman" w:hAnsi="Arial" w:cs="Arial"/>
                <w:color w:val="000000"/>
                <w:sz w:val="20"/>
                <w:szCs w:val="20"/>
                <w:lang w:eastAsia="pt-BR"/>
              </w:rPr>
            </w:pPr>
            <w:r w:rsidRPr="0081339C">
              <w:rPr>
                <w:rFonts w:ascii="Arial" w:eastAsia="Times New Roman" w:hAnsi="Arial" w:cs="Arial"/>
                <w:color w:val="000000"/>
                <w:sz w:val="20"/>
                <w:szCs w:val="20"/>
                <w:lang w:eastAsia="pt-BR"/>
              </w:rPr>
              <w:t>P</w:t>
            </w:r>
          </w:p>
        </w:tc>
        <w:tc>
          <w:tcPr>
            <w:tcW w:w="425" w:type="dxa"/>
            <w:tcBorders>
              <w:top w:val="nil"/>
              <w:left w:val="nil"/>
              <w:bottom w:val="single" w:sz="4" w:space="0" w:color="auto"/>
              <w:right w:val="single" w:sz="4" w:space="0" w:color="auto"/>
            </w:tcBorders>
            <w:shd w:val="clear" w:color="auto" w:fill="auto"/>
            <w:noWrap/>
            <w:vAlign w:val="center"/>
            <w:hideMark/>
          </w:tcPr>
          <w:p w14:paraId="53314BA5" w14:textId="2982A7A0" w:rsidR="0081339C" w:rsidRPr="0081339C" w:rsidRDefault="0081339C" w:rsidP="000A7302">
            <w:pPr>
              <w:spacing w:after="0" w:line="240" w:lineRule="auto"/>
              <w:jc w:val="center"/>
              <w:rPr>
                <w:rFonts w:ascii="Arial" w:eastAsia="Times New Roman" w:hAnsi="Arial" w:cs="Arial"/>
                <w:color w:val="000000"/>
                <w:sz w:val="20"/>
                <w:szCs w:val="20"/>
                <w:lang w:eastAsia="pt-BR"/>
              </w:rPr>
            </w:pPr>
            <w:r w:rsidRPr="0081339C">
              <w:rPr>
                <w:rFonts w:ascii="Arial" w:eastAsia="Times New Roman" w:hAnsi="Arial" w:cs="Arial"/>
                <w:color w:val="000000"/>
                <w:sz w:val="20"/>
                <w:szCs w:val="20"/>
                <w:lang w:eastAsia="pt-BR"/>
              </w:rPr>
              <w:t>P</w:t>
            </w:r>
          </w:p>
        </w:tc>
        <w:tc>
          <w:tcPr>
            <w:tcW w:w="426" w:type="dxa"/>
            <w:tcBorders>
              <w:top w:val="nil"/>
              <w:left w:val="nil"/>
              <w:bottom w:val="single" w:sz="4" w:space="0" w:color="auto"/>
              <w:right w:val="single" w:sz="4" w:space="0" w:color="auto"/>
            </w:tcBorders>
            <w:shd w:val="clear" w:color="auto" w:fill="auto"/>
            <w:noWrap/>
            <w:vAlign w:val="center"/>
            <w:hideMark/>
          </w:tcPr>
          <w:p w14:paraId="252FD5A1" w14:textId="341BCC8A" w:rsidR="0081339C" w:rsidRPr="0081339C" w:rsidRDefault="0081339C" w:rsidP="000A7302">
            <w:pPr>
              <w:spacing w:after="0" w:line="240" w:lineRule="auto"/>
              <w:jc w:val="center"/>
              <w:rPr>
                <w:rFonts w:ascii="Arial" w:eastAsia="Times New Roman" w:hAnsi="Arial" w:cs="Arial"/>
                <w:color w:val="000000"/>
                <w:sz w:val="20"/>
                <w:szCs w:val="20"/>
                <w:lang w:eastAsia="pt-BR"/>
              </w:rPr>
            </w:pPr>
            <w:r w:rsidRPr="0081339C">
              <w:rPr>
                <w:rFonts w:ascii="Arial" w:eastAsia="Times New Roman" w:hAnsi="Arial" w:cs="Arial"/>
                <w:color w:val="000000"/>
                <w:sz w:val="20"/>
                <w:szCs w:val="20"/>
                <w:lang w:eastAsia="pt-BR"/>
              </w:rPr>
              <w:t>P</w:t>
            </w:r>
          </w:p>
        </w:tc>
        <w:tc>
          <w:tcPr>
            <w:tcW w:w="425" w:type="dxa"/>
            <w:tcBorders>
              <w:top w:val="nil"/>
              <w:left w:val="nil"/>
              <w:bottom w:val="single" w:sz="4" w:space="0" w:color="auto"/>
              <w:right w:val="single" w:sz="4" w:space="0" w:color="auto"/>
            </w:tcBorders>
            <w:shd w:val="clear" w:color="auto" w:fill="auto"/>
            <w:noWrap/>
            <w:vAlign w:val="center"/>
            <w:hideMark/>
          </w:tcPr>
          <w:p w14:paraId="37234F6A" w14:textId="0F93CC93" w:rsidR="0081339C" w:rsidRPr="0081339C" w:rsidRDefault="0081339C" w:rsidP="000A7302">
            <w:pPr>
              <w:spacing w:after="0" w:line="240" w:lineRule="auto"/>
              <w:jc w:val="center"/>
              <w:rPr>
                <w:rFonts w:ascii="Arial" w:eastAsia="Times New Roman" w:hAnsi="Arial" w:cs="Arial"/>
                <w:color w:val="000000"/>
                <w:sz w:val="20"/>
                <w:szCs w:val="20"/>
                <w:lang w:eastAsia="pt-BR"/>
              </w:rPr>
            </w:pPr>
            <w:r w:rsidRPr="0081339C">
              <w:rPr>
                <w:rFonts w:ascii="Arial" w:eastAsia="Times New Roman" w:hAnsi="Arial" w:cs="Arial"/>
                <w:color w:val="000000"/>
                <w:sz w:val="20"/>
                <w:szCs w:val="20"/>
                <w:lang w:eastAsia="pt-BR"/>
              </w:rPr>
              <w:t>P</w:t>
            </w:r>
          </w:p>
        </w:tc>
        <w:tc>
          <w:tcPr>
            <w:tcW w:w="425" w:type="dxa"/>
            <w:tcBorders>
              <w:top w:val="nil"/>
              <w:left w:val="nil"/>
              <w:bottom w:val="single" w:sz="4" w:space="0" w:color="auto"/>
              <w:right w:val="nil"/>
            </w:tcBorders>
            <w:shd w:val="clear" w:color="auto" w:fill="auto"/>
            <w:noWrap/>
            <w:vAlign w:val="center"/>
            <w:hideMark/>
          </w:tcPr>
          <w:p w14:paraId="60AA6BC0" w14:textId="0ECD97FD" w:rsidR="0081339C" w:rsidRPr="0081339C" w:rsidRDefault="000A7302" w:rsidP="000A730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P</w:t>
            </w:r>
          </w:p>
        </w:tc>
        <w:tc>
          <w:tcPr>
            <w:tcW w:w="444" w:type="dxa"/>
            <w:tcBorders>
              <w:top w:val="nil"/>
              <w:left w:val="single" w:sz="4" w:space="0" w:color="auto"/>
              <w:bottom w:val="single" w:sz="4" w:space="0" w:color="auto"/>
              <w:right w:val="single" w:sz="4" w:space="0" w:color="auto"/>
            </w:tcBorders>
            <w:shd w:val="clear" w:color="auto" w:fill="auto"/>
            <w:noWrap/>
            <w:vAlign w:val="center"/>
            <w:hideMark/>
          </w:tcPr>
          <w:p w14:paraId="04F48137" w14:textId="72B85F5D"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P</w:t>
            </w:r>
          </w:p>
        </w:tc>
      </w:tr>
      <w:tr w:rsidR="00B12106" w:rsidRPr="0081339C" w14:paraId="022A1530" w14:textId="77777777" w:rsidTr="00B12106">
        <w:trPr>
          <w:trHeight w:val="1035"/>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8AE69B" w14:textId="77777777" w:rsidR="0081339C" w:rsidRPr="0081339C" w:rsidRDefault="0081339C" w:rsidP="0081339C">
            <w:pPr>
              <w:spacing w:after="0" w:line="240" w:lineRule="auto"/>
              <w:jc w:val="center"/>
              <w:rPr>
                <w:rFonts w:ascii="Arial" w:eastAsia="Times New Roman" w:hAnsi="Arial" w:cs="Arial"/>
                <w:color w:val="000000"/>
                <w:sz w:val="20"/>
                <w:szCs w:val="20"/>
                <w:lang w:eastAsia="pt-BR"/>
              </w:rPr>
            </w:pPr>
            <w:r w:rsidRPr="0081339C">
              <w:rPr>
                <w:rFonts w:ascii="Arial" w:eastAsia="Times New Roman" w:hAnsi="Arial" w:cs="Arial"/>
                <w:color w:val="000000"/>
                <w:sz w:val="20"/>
                <w:szCs w:val="20"/>
                <w:lang w:eastAsia="pt-BR"/>
              </w:rPr>
              <w:t>7</w:t>
            </w:r>
          </w:p>
        </w:tc>
        <w:tc>
          <w:tcPr>
            <w:tcW w:w="3543" w:type="dxa"/>
            <w:tcBorders>
              <w:top w:val="single" w:sz="4" w:space="0" w:color="auto"/>
              <w:left w:val="nil"/>
              <w:bottom w:val="single" w:sz="4" w:space="0" w:color="auto"/>
              <w:right w:val="single" w:sz="4" w:space="0" w:color="auto"/>
            </w:tcBorders>
            <w:shd w:val="clear" w:color="auto" w:fill="auto"/>
            <w:hideMark/>
          </w:tcPr>
          <w:p w14:paraId="4FBDA3A5" w14:textId="52CC4448" w:rsidR="0081339C" w:rsidRPr="0081339C" w:rsidRDefault="00FE7ED3" w:rsidP="00AA4FE9">
            <w:pPr>
              <w:spacing w:after="0" w:line="240" w:lineRule="auto"/>
              <w:jc w:val="both"/>
              <w:rPr>
                <w:rFonts w:ascii="Arial" w:eastAsia="Times New Roman" w:hAnsi="Arial" w:cs="Arial"/>
                <w:sz w:val="20"/>
                <w:szCs w:val="20"/>
                <w:lang w:eastAsia="pt-BR"/>
              </w:rPr>
            </w:pPr>
            <w:r w:rsidRPr="0081339C">
              <w:rPr>
                <w:rFonts w:ascii="Arial" w:eastAsia="Times New Roman" w:hAnsi="Arial" w:cs="Arial"/>
                <w:sz w:val="20"/>
                <w:szCs w:val="20"/>
                <w:lang w:eastAsia="pt-BR"/>
              </w:rPr>
              <w:t>Bloquear, ao</w:t>
            </w:r>
            <w:r w:rsidR="0081339C" w:rsidRPr="0081339C">
              <w:rPr>
                <w:rFonts w:ascii="Arial" w:eastAsia="Times New Roman" w:hAnsi="Arial" w:cs="Arial"/>
                <w:sz w:val="20"/>
                <w:szCs w:val="20"/>
                <w:lang w:eastAsia="pt-BR"/>
              </w:rPr>
              <w:t xml:space="preserve">   </w:t>
            </w:r>
            <w:r w:rsidRPr="0081339C">
              <w:rPr>
                <w:rFonts w:ascii="Arial" w:eastAsia="Times New Roman" w:hAnsi="Arial" w:cs="Arial"/>
                <w:sz w:val="20"/>
                <w:szCs w:val="20"/>
                <w:lang w:eastAsia="pt-BR"/>
              </w:rPr>
              <w:t>menos temporariamente, o</w:t>
            </w:r>
            <w:r w:rsidR="0081339C" w:rsidRPr="0081339C">
              <w:rPr>
                <w:rFonts w:ascii="Arial" w:eastAsia="Times New Roman" w:hAnsi="Arial" w:cs="Arial"/>
                <w:sz w:val="20"/>
                <w:szCs w:val="20"/>
                <w:lang w:eastAsia="pt-BR"/>
              </w:rPr>
              <w:t xml:space="preserve">   usuário   após   </w:t>
            </w:r>
            <w:r w:rsidRPr="0081339C">
              <w:rPr>
                <w:rFonts w:ascii="Arial" w:eastAsia="Times New Roman" w:hAnsi="Arial" w:cs="Arial"/>
                <w:sz w:val="20"/>
                <w:szCs w:val="20"/>
                <w:lang w:eastAsia="pt-BR"/>
              </w:rPr>
              <w:t>um número</w:t>
            </w:r>
            <w:r w:rsidR="0081339C" w:rsidRPr="0081339C">
              <w:rPr>
                <w:rFonts w:ascii="Arial" w:eastAsia="Times New Roman" w:hAnsi="Arial" w:cs="Arial"/>
                <w:sz w:val="20"/>
                <w:szCs w:val="20"/>
                <w:lang w:eastAsia="pt-BR"/>
              </w:rPr>
              <w:t xml:space="preserve"> </w:t>
            </w:r>
            <w:r w:rsidRPr="0081339C">
              <w:rPr>
                <w:rFonts w:ascii="Arial" w:eastAsia="Times New Roman" w:hAnsi="Arial" w:cs="Arial"/>
                <w:sz w:val="20"/>
                <w:szCs w:val="20"/>
                <w:lang w:eastAsia="pt-BR"/>
              </w:rPr>
              <w:t>máximo de tentativas inválidas de</w:t>
            </w:r>
            <w:r>
              <w:rPr>
                <w:rFonts w:ascii="Arial" w:eastAsia="Times New Roman" w:hAnsi="Arial" w:cs="Arial"/>
                <w:sz w:val="20"/>
                <w:szCs w:val="20"/>
                <w:lang w:eastAsia="pt-BR"/>
              </w:rPr>
              <w:t xml:space="preserve"> </w:t>
            </w:r>
            <w:proofErr w:type="spellStart"/>
            <w:r w:rsidR="0081339C" w:rsidRPr="00FE7ED3">
              <w:rPr>
                <w:rFonts w:ascii="Arial" w:eastAsia="Times New Roman" w:hAnsi="Arial" w:cs="Arial"/>
                <w:i/>
                <w:sz w:val="20"/>
                <w:szCs w:val="20"/>
                <w:lang w:eastAsia="pt-BR"/>
              </w:rPr>
              <w:t>login</w:t>
            </w:r>
            <w:proofErr w:type="spellEnd"/>
            <w:r>
              <w:rPr>
                <w:rFonts w:ascii="Arial" w:eastAsia="Times New Roman" w:hAnsi="Arial" w:cs="Arial"/>
                <w:sz w:val="20"/>
                <w:szCs w:val="20"/>
                <w:lang w:eastAsia="pt-BR"/>
              </w:rPr>
              <w:t>,</w:t>
            </w:r>
            <w:r w:rsidR="0081339C" w:rsidRPr="0081339C">
              <w:rPr>
                <w:rFonts w:ascii="Arial" w:eastAsia="Times New Roman" w:hAnsi="Arial" w:cs="Arial"/>
                <w:sz w:val="20"/>
                <w:szCs w:val="20"/>
                <w:lang w:eastAsia="pt-BR"/>
              </w:rPr>
              <w:t xml:space="preserve"> </w:t>
            </w:r>
            <w:r w:rsidRPr="0081339C">
              <w:rPr>
                <w:rFonts w:ascii="Arial" w:eastAsia="Times New Roman" w:hAnsi="Arial" w:cs="Arial"/>
                <w:sz w:val="20"/>
                <w:szCs w:val="20"/>
                <w:lang w:eastAsia="pt-BR"/>
              </w:rPr>
              <w:t>por qualquer meio de acesso</w:t>
            </w:r>
            <w:r w:rsidR="0081339C" w:rsidRPr="0081339C">
              <w:rPr>
                <w:rFonts w:ascii="Arial" w:eastAsia="Times New Roman" w:hAnsi="Arial" w:cs="Arial"/>
                <w:sz w:val="20"/>
                <w:szCs w:val="20"/>
                <w:lang w:eastAsia="pt-BR"/>
              </w:rPr>
              <w:t>. Este número de tentativas não deve ser superior a cinco.</w:t>
            </w:r>
          </w:p>
        </w:tc>
        <w:tc>
          <w:tcPr>
            <w:tcW w:w="993" w:type="dxa"/>
            <w:tcBorders>
              <w:top w:val="nil"/>
              <w:left w:val="nil"/>
              <w:bottom w:val="single" w:sz="4" w:space="0" w:color="auto"/>
              <w:right w:val="nil"/>
            </w:tcBorders>
            <w:shd w:val="clear" w:color="auto" w:fill="auto"/>
            <w:vAlign w:val="center"/>
            <w:hideMark/>
          </w:tcPr>
          <w:p w14:paraId="393BDAE4" w14:textId="454759FF" w:rsidR="0081339C" w:rsidRPr="0081339C" w:rsidRDefault="000A7302" w:rsidP="0081339C">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O</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48493086" w14:textId="77777777" w:rsidR="0081339C" w:rsidRPr="0081339C" w:rsidRDefault="0081339C" w:rsidP="0081339C">
            <w:pPr>
              <w:spacing w:after="0" w:line="240" w:lineRule="auto"/>
              <w:jc w:val="center"/>
              <w:rPr>
                <w:rFonts w:ascii="Arial" w:eastAsia="Times New Roman" w:hAnsi="Arial" w:cs="Arial"/>
                <w:sz w:val="20"/>
                <w:szCs w:val="20"/>
                <w:lang w:eastAsia="pt-BR"/>
              </w:rPr>
            </w:pPr>
            <w:r w:rsidRPr="0081339C">
              <w:rPr>
                <w:rFonts w:ascii="Arial" w:eastAsia="Times New Roman" w:hAnsi="Arial" w:cs="Arial"/>
                <w:sz w:val="20"/>
                <w:szCs w:val="20"/>
                <w:lang w:eastAsia="pt-BR"/>
              </w:rPr>
              <w:t>VII</w:t>
            </w:r>
          </w:p>
        </w:tc>
        <w:tc>
          <w:tcPr>
            <w:tcW w:w="425" w:type="dxa"/>
            <w:tcBorders>
              <w:top w:val="nil"/>
              <w:left w:val="nil"/>
              <w:bottom w:val="single" w:sz="4" w:space="0" w:color="auto"/>
              <w:right w:val="single" w:sz="4" w:space="0" w:color="auto"/>
            </w:tcBorders>
            <w:shd w:val="clear" w:color="auto" w:fill="auto"/>
            <w:noWrap/>
            <w:vAlign w:val="center"/>
            <w:hideMark/>
          </w:tcPr>
          <w:p w14:paraId="3AD75A66" w14:textId="1147C798"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72B3CD19" w14:textId="079E484B"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6" w:type="dxa"/>
            <w:tcBorders>
              <w:top w:val="nil"/>
              <w:left w:val="nil"/>
              <w:bottom w:val="single" w:sz="4" w:space="0" w:color="auto"/>
              <w:right w:val="nil"/>
            </w:tcBorders>
            <w:shd w:val="clear" w:color="auto" w:fill="auto"/>
            <w:noWrap/>
            <w:vAlign w:val="center"/>
            <w:hideMark/>
          </w:tcPr>
          <w:p w14:paraId="76D0344F" w14:textId="0B897347" w:rsidR="0081339C" w:rsidRPr="0081339C" w:rsidRDefault="000A7302" w:rsidP="000A730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N</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2C73C132" w14:textId="5FB6ED01" w:rsidR="0081339C" w:rsidRPr="0081339C" w:rsidRDefault="0081339C" w:rsidP="000A7302">
            <w:pPr>
              <w:spacing w:after="0" w:line="240" w:lineRule="auto"/>
              <w:jc w:val="center"/>
              <w:rPr>
                <w:rFonts w:ascii="Arial" w:eastAsia="Times New Roman" w:hAnsi="Arial" w:cs="Arial"/>
                <w:color w:val="000000"/>
                <w:sz w:val="20"/>
                <w:szCs w:val="20"/>
                <w:lang w:eastAsia="pt-BR"/>
              </w:rPr>
            </w:pPr>
            <w:r w:rsidRPr="0081339C">
              <w:rPr>
                <w:rFonts w:ascii="Arial" w:eastAsia="Times New Roman" w:hAnsi="Arial" w:cs="Arial"/>
                <w:color w:val="000000"/>
                <w:sz w:val="20"/>
                <w:szCs w:val="20"/>
                <w:lang w:eastAsia="pt-BR"/>
              </w:rPr>
              <w:t>A</w:t>
            </w:r>
          </w:p>
        </w:tc>
        <w:tc>
          <w:tcPr>
            <w:tcW w:w="425" w:type="dxa"/>
            <w:tcBorders>
              <w:top w:val="nil"/>
              <w:left w:val="nil"/>
              <w:bottom w:val="single" w:sz="4" w:space="0" w:color="auto"/>
              <w:right w:val="nil"/>
            </w:tcBorders>
            <w:shd w:val="clear" w:color="auto" w:fill="auto"/>
            <w:noWrap/>
            <w:vAlign w:val="center"/>
            <w:hideMark/>
          </w:tcPr>
          <w:p w14:paraId="6FC776CC" w14:textId="07AF1DB4" w:rsidR="0081339C" w:rsidRPr="0081339C" w:rsidRDefault="0081339C" w:rsidP="000A7302">
            <w:pPr>
              <w:spacing w:after="0" w:line="240" w:lineRule="auto"/>
              <w:jc w:val="center"/>
              <w:rPr>
                <w:rFonts w:ascii="Arial" w:eastAsia="Times New Roman" w:hAnsi="Arial" w:cs="Arial"/>
                <w:color w:val="000000"/>
                <w:sz w:val="20"/>
                <w:szCs w:val="20"/>
                <w:lang w:eastAsia="pt-BR"/>
              </w:rPr>
            </w:pPr>
            <w:r w:rsidRPr="0081339C">
              <w:rPr>
                <w:rFonts w:ascii="Arial" w:eastAsia="Times New Roman" w:hAnsi="Arial" w:cs="Arial"/>
                <w:color w:val="000000"/>
                <w:sz w:val="20"/>
                <w:szCs w:val="20"/>
                <w:lang w:eastAsia="pt-BR"/>
              </w:rPr>
              <w:t>A</w:t>
            </w:r>
          </w:p>
        </w:tc>
        <w:tc>
          <w:tcPr>
            <w:tcW w:w="444" w:type="dxa"/>
            <w:tcBorders>
              <w:top w:val="nil"/>
              <w:left w:val="single" w:sz="4" w:space="0" w:color="auto"/>
              <w:bottom w:val="single" w:sz="4" w:space="0" w:color="auto"/>
              <w:right w:val="single" w:sz="4" w:space="0" w:color="auto"/>
            </w:tcBorders>
            <w:shd w:val="clear" w:color="auto" w:fill="auto"/>
            <w:noWrap/>
            <w:vAlign w:val="center"/>
            <w:hideMark/>
          </w:tcPr>
          <w:p w14:paraId="522575EE" w14:textId="4E378C24"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N</w:t>
            </w:r>
          </w:p>
        </w:tc>
      </w:tr>
      <w:tr w:rsidR="00B12106" w:rsidRPr="0081339C" w14:paraId="4037C9DB" w14:textId="77777777" w:rsidTr="00B12106">
        <w:trPr>
          <w:trHeight w:val="485"/>
        </w:trPr>
        <w:tc>
          <w:tcPr>
            <w:tcW w:w="421" w:type="dxa"/>
            <w:tcBorders>
              <w:top w:val="single" w:sz="4" w:space="0" w:color="auto"/>
              <w:left w:val="single" w:sz="4" w:space="0" w:color="auto"/>
              <w:bottom w:val="single" w:sz="4" w:space="0" w:color="auto"/>
              <w:right w:val="single" w:sz="4" w:space="0" w:color="auto"/>
            </w:tcBorders>
            <w:shd w:val="clear" w:color="auto" w:fill="auto"/>
            <w:noWrap/>
            <w:hideMark/>
          </w:tcPr>
          <w:p w14:paraId="237B913B" w14:textId="77777777" w:rsidR="0081339C" w:rsidRPr="0081339C" w:rsidRDefault="0081339C" w:rsidP="0081339C">
            <w:pPr>
              <w:spacing w:after="0" w:line="240" w:lineRule="auto"/>
              <w:jc w:val="center"/>
              <w:rPr>
                <w:rFonts w:ascii="Arial" w:eastAsia="Times New Roman" w:hAnsi="Arial" w:cs="Arial"/>
                <w:color w:val="000000"/>
                <w:sz w:val="20"/>
                <w:szCs w:val="20"/>
                <w:lang w:eastAsia="pt-BR"/>
              </w:rPr>
            </w:pPr>
            <w:r w:rsidRPr="0081339C">
              <w:rPr>
                <w:rFonts w:ascii="Arial" w:eastAsia="Times New Roman" w:hAnsi="Arial" w:cs="Arial"/>
                <w:color w:val="000000"/>
                <w:sz w:val="20"/>
                <w:szCs w:val="20"/>
                <w:lang w:eastAsia="pt-BR"/>
              </w:rPr>
              <w:t>11</w:t>
            </w:r>
          </w:p>
        </w:tc>
        <w:tc>
          <w:tcPr>
            <w:tcW w:w="3543" w:type="dxa"/>
            <w:tcBorders>
              <w:top w:val="single" w:sz="4" w:space="0" w:color="auto"/>
              <w:left w:val="nil"/>
              <w:bottom w:val="single" w:sz="4" w:space="0" w:color="auto"/>
              <w:right w:val="single" w:sz="4" w:space="0" w:color="auto"/>
            </w:tcBorders>
            <w:shd w:val="clear" w:color="auto" w:fill="auto"/>
            <w:hideMark/>
          </w:tcPr>
          <w:p w14:paraId="567F4027" w14:textId="77777777" w:rsidR="0081339C" w:rsidRPr="0081339C" w:rsidRDefault="0081339C" w:rsidP="00AA4FE9">
            <w:pPr>
              <w:spacing w:after="0" w:line="240" w:lineRule="auto"/>
              <w:jc w:val="both"/>
              <w:rPr>
                <w:rFonts w:ascii="Arial" w:eastAsia="Times New Roman" w:hAnsi="Arial" w:cs="Arial"/>
                <w:sz w:val="20"/>
                <w:szCs w:val="20"/>
                <w:lang w:eastAsia="pt-BR"/>
              </w:rPr>
            </w:pPr>
            <w:r w:rsidRPr="0081339C">
              <w:rPr>
                <w:rFonts w:ascii="Arial" w:eastAsia="Times New Roman" w:hAnsi="Arial" w:cs="Arial"/>
                <w:sz w:val="20"/>
                <w:szCs w:val="20"/>
                <w:lang w:eastAsia="pt-BR"/>
              </w:rPr>
              <w:t>Registrar   log   de   acessos   e   de   tentativas   de   acesso   ao   sistema   de informação.</w:t>
            </w:r>
          </w:p>
        </w:tc>
        <w:tc>
          <w:tcPr>
            <w:tcW w:w="993" w:type="dxa"/>
            <w:tcBorders>
              <w:top w:val="nil"/>
              <w:left w:val="nil"/>
              <w:bottom w:val="single" w:sz="4" w:space="0" w:color="auto"/>
              <w:right w:val="nil"/>
            </w:tcBorders>
            <w:shd w:val="clear" w:color="auto" w:fill="auto"/>
            <w:vAlign w:val="center"/>
            <w:hideMark/>
          </w:tcPr>
          <w:p w14:paraId="6ACD0017" w14:textId="0B49D989" w:rsidR="0081339C" w:rsidRPr="0081339C" w:rsidRDefault="000A7302" w:rsidP="0081339C">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O</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55897016" w14:textId="77777777" w:rsidR="0081339C" w:rsidRPr="0081339C" w:rsidRDefault="0081339C" w:rsidP="0081339C">
            <w:pPr>
              <w:spacing w:after="0" w:line="240" w:lineRule="auto"/>
              <w:jc w:val="center"/>
              <w:rPr>
                <w:rFonts w:ascii="Arial" w:eastAsia="Times New Roman" w:hAnsi="Arial" w:cs="Arial"/>
                <w:sz w:val="20"/>
                <w:szCs w:val="20"/>
                <w:lang w:eastAsia="pt-BR"/>
              </w:rPr>
            </w:pPr>
            <w:r w:rsidRPr="0081339C">
              <w:rPr>
                <w:rFonts w:ascii="Arial" w:eastAsia="Times New Roman" w:hAnsi="Arial" w:cs="Arial"/>
                <w:sz w:val="20"/>
                <w:szCs w:val="20"/>
                <w:lang w:eastAsia="pt-BR"/>
              </w:rPr>
              <w:t>VII</w:t>
            </w:r>
          </w:p>
        </w:tc>
        <w:tc>
          <w:tcPr>
            <w:tcW w:w="425" w:type="dxa"/>
            <w:tcBorders>
              <w:top w:val="nil"/>
              <w:left w:val="nil"/>
              <w:bottom w:val="single" w:sz="4" w:space="0" w:color="auto"/>
              <w:right w:val="single" w:sz="4" w:space="0" w:color="auto"/>
            </w:tcBorders>
            <w:shd w:val="clear" w:color="auto" w:fill="auto"/>
            <w:noWrap/>
            <w:vAlign w:val="center"/>
            <w:hideMark/>
          </w:tcPr>
          <w:p w14:paraId="149DCE0B" w14:textId="30E6D25C"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04F62B81" w14:textId="5FDCC751"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6" w:type="dxa"/>
            <w:tcBorders>
              <w:top w:val="nil"/>
              <w:left w:val="nil"/>
              <w:bottom w:val="single" w:sz="4" w:space="0" w:color="auto"/>
              <w:right w:val="single" w:sz="4" w:space="0" w:color="auto"/>
            </w:tcBorders>
            <w:shd w:val="clear" w:color="auto" w:fill="auto"/>
            <w:noWrap/>
            <w:vAlign w:val="center"/>
            <w:hideMark/>
          </w:tcPr>
          <w:p w14:paraId="72EFAD7B" w14:textId="69715708"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6FDF3BAC" w14:textId="673B256D"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nil"/>
            </w:tcBorders>
            <w:shd w:val="clear" w:color="auto" w:fill="auto"/>
            <w:noWrap/>
            <w:vAlign w:val="center"/>
            <w:hideMark/>
          </w:tcPr>
          <w:p w14:paraId="62011637" w14:textId="1D898DD1"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44" w:type="dxa"/>
            <w:tcBorders>
              <w:top w:val="nil"/>
              <w:left w:val="single" w:sz="4" w:space="0" w:color="auto"/>
              <w:bottom w:val="single" w:sz="4" w:space="0" w:color="auto"/>
              <w:right w:val="single" w:sz="4" w:space="0" w:color="auto"/>
            </w:tcBorders>
            <w:shd w:val="clear" w:color="auto" w:fill="auto"/>
            <w:noWrap/>
            <w:vAlign w:val="center"/>
            <w:hideMark/>
          </w:tcPr>
          <w:p w14:paraId="5EBE2900" w14:textId="77354174"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r>
      <w:tr w:rsidR="00B12106" w:rsidRPr="0081339C" w14:paraId="1D7E5F11" w14:textId="77777777" w:rsidTr="00B12106">
        <w:trPr>
          <w:trHeight w:val="1080"/>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479CC4" w14:textId="77777777" w:rsidR="0081339C" w:rsidRPr="0081339C" w:rsidRDefault="0081339C" w:rsidP="0081339C">
            <w:pPr>
              <w:spacing w:after="0" w:line="240" w:lineRule="auto"/>
              <w:jc w:val="center"/>
              <w:rPr>
                <w:rFonts w:ascii="Arial" w:eastAsia="Times New Roman" w:hAnsi="Arial" w:cs="Arial"/>
                <w:color w:val="000000"/>
                <w:sz w:val="20"/>
                <w:szCs w:val="20"/>
                <w:lang w:eastAsia="pt-BR"/>
              </w:rPr>
            </w:pPr>
            <w:r w:rsidRPr="0081339C">
              <w:rPr>
                <w:rFonts w:ascii="Arial" w:eastAsia="Times New Roman" w:hAnsi="Arial" w:cs="Arial"/>
                <w:color w:val="000000"/>
                <w:sz w:val="20"/>
                <w:szCs w:val="20"/>
                <w:lang w:eastAsia="pt-BR"/>
              </w:rPr>
              <w:t>12</w:t>
            </w:r>
          </w:p>
        </w:tc>
        <w:tc>
          <w:tcPr>
            <w:tcW w:w="3543" w:type="dxa"/>
            <w:tcBorders>
              <w:top w:val="single" w:sz="4" w:space="0" w:color="auto"/>
              <w:left w:val="nil"/>
              <w:bottom w:val="single" w:sz="4" w:space="0" w:color="auto"/>
              <w:right w:val="single" w:sz="4" w:space="0" w:color="auto"/>
            </w:tcBorders>
            <w:shd w:val="clear" w:color="auto" w:fill="auto"/>
            <w:hideMark/>
          </w:tcPr>
          <w:p w14:paraId="5155EC9C" w14:textId="5CD10DFC" w:rsidR="0081339C" w:rsidRPr="0081339C" w:rsidRDefault="0081339C" w:rsidP="00AA4FE9">
            <w:pPr>
              <w:spacing w:after="0" w:line="240" w:lineRule="auto"/>
              <w:jc w:val="both"/>
              <w:rPr>
                <w:rFonts w:ascii="Arial" w:eastAsia="Times New Roman" w:hAnsi="Arial" w:cs="Arial"/>
                <w:sz w:val="20"/>
                <w:szCs w:val="20"/>
                <w:lang w:eastAsia="pt-BR"/>
              </w:rPr>
            </w:pPr>
            <w:r w:rsidRPr="0081339C">
              <w:rPr>
                <w:rFonts w:ascii="Arial" w:eastAsia="Times New Roman" w:hAnsi="Arial" w:cs="Arial"/>
                <w:sz w:val="20"/>
                <w:szCs w:val="20"/>
                <w:lang w:eastAsia="pt-BR"/>
              </w:rPr>
              <w:t xml:space="preserve">Utilizar certificado digital sempre dentro do período de validade além de </w:t>
            </w:r>
            <w:r w:rsidR="00FE7ED3" w:rsidRPr="0081339C">
              <w:rPr>
                <w:rFonts w:ascii="Arial" w:eastAsia="Times New Roman" w:hAnsi="Arial" w:cs="Arial"/>
                <w:sz w:val="20"/>
                <w:szCs w:val="20"/>
                <w:lang w:eastAsia="pt-BR"/>
              </w:rPr>
              <w:t>não aceitar o certificado se o mesmo estiver na lista de certificados</w:t>
            </w:r>
            <w:r w:rsidRPr="0081339C">
              <w:rPr>
                <w:rFonts w:ascii="Arial" w:eastAsia="Times New Roman" w:hAnsi="Arial" w:cs="Arial"/>
                <w:sz w:val="20"/>
                <w:szCs w:val="20"/>
                <w:lang w:eastAsia="pt-BR"/>
              </w:rPr>
              <w:t xml:space="preserve"> revogados da AC.</w:t>
            </w:r>
          </w:p>
        </w:tc>
        <w:tc>
          <w:tcPr>
            <w:tcW w:w="993" w:type="dxa"/>
            <w:tcBorders>
              <w:top w:val="nil"/>
              <w:left w:val="nil"/>
              <w:bottom w:val="single" w:sz="4" w:space="0" w:color="auto"/>
              <w:right w:val="nil"/>
            </w:tcBorders>
            <w:shd w:val="clear" w:color="auto" w:fill="auto"/>
            <w:vAlign w:val="center"/>
            <w:hideMark/>
          </w:tcPr>
          <w:p w14:paraId="6862FB9B" w14:textId="437CB906" w:rsidR="0081339C" w:rsidRPr="0081339C" w:rsidRDefault="00B12106" w:rsidP="0081339C">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O</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385B4878" w14:textId="77777777" w:rsidR="0081339C" w:rsidRPr="0081339C" w:rsidRDefault="0081339C" w:rsidP="0081339C">
            <w:pPr>
              <w:spacing w:after="0" w:line="240" w:lineRule="auto"/>
              <w:jc w:val="center"/>
              <w:rPr>
                <w:rFonts w:ascii="Arial" w:eastAsia="Times New Roman" w:hAnsi="Arial" w:cs="Arial"/>
                <w:sz w:val="20"/>
                <w:szCs w:val="20"/>
                <w:lang w:eastAsia="pt-BR"/>
              </w:rPr>
            </w:pPr>
            <w:r w:rsidRPr="0081339C">
              <w:rPr>
                <w:rFonts w:ascii="Arial" w:eastAsia="Times New Roman" w:hAnsi="Arial" w:cs="Arial"/>
                <w:sz w:val="20"/>
                <w:szCs w:val="20"/>
                <w:lang w:eastAsia="pt-BR"/>
              </w:rPr>
              <w:t>VII</w:t>
            </w:r>
          </w:p>
        </w:tc>
        <w:tc>
          <w:tcPr>
            <w:tcW w:w="425" w:type="dxa"/>
            <w:tcBorders>
              <w:top w:val="nil"/>
              <w:left w:val="nil"/>
              <w:bottom w:val="single" w:sz="4" w:space="0" w:color="auto"/>
              <w:right w:val="single" w:sz="4" w:space="0" w:color="auto"/>
            </w:tcBorders>
            <w:shd w:val="clear" w:color="auto" w:fill="auto"/>
            <w:noWrap/>
            <w:vAlign w:val="center"/>
            <w:hideMark/>
          </w:tcPr>
          <w:p w14:paraId="20F7F14C" w14:textId="5EED169E"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62F0B1F2" w14:textId="5E536C22"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6" w:type="dxa"/>
            <w:tcBorders>
              <w:top w:val="nil"/>
              <w:left w:val="nil"/>
              <w:bottom w:val="single" w:sz="4" w:space="0" w:color="auto"/>
              <w:right w:val="single" w:sz="4" w:space="0" w:color="auto"/>
            </w:tcBorders>
            <w:shd w:val="clear" w:color="auto" w:fill="auto"/>
            <w:noWrap/>
            <w:vAlign w:val="center"/>
            <w:hideMark/>
          </w:tcPr>
          <w:p w14:paraId="46E779BD" w14:textId="5702A57A"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393625EC" w14:textId="769A634F"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nil"/>
            </w:tcBorders>
            <w:shd w:val="clear" w:color="auto" w:fill="auto"/>
            <w:noWrap/>
            <w:vAlign w:val="center"/>
            <w:hideMark/>
          </w:tcPr>
          <w:p w14:paraId="6D59958A" w14:textId="1B533C91"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44" w:type="dxa"/>
            <w:tcBorders>
              <w:top w:val="nil"/>
              <w:left w:val="single" w:sz="4" w:space="0" w:color="auto"/>
              <w:bottom w:val="single" w:sz="4" w:space="0" w:color="auto"/>
              <w:right w:val="single" w:sz="4" w:space="0" w:color="auto"/>
            </w:tcBorders>
            <w:shd w:val="clear" w:color="auto" w:fill="auto"/>
            <w:noWrap/>
            <w:vAlign w:val="center"/>
            <w:hideMark/>
          </w:tcPr>
          <w:p w14:paraId="20CAC1ED" w14:textId="3E8BDBF8"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r>
      <w:tr w:rsidR="00B12106" w:rsidRPr="0081339C" w14:paraId="39BE7A4B" w14:textId="77777777" w:rsidTr="00B12106">
        <w:trPr>
          <w:trHeight w:val="675"/>
        </w:trPr>
        <w:tc>
          <w:tcPr>
            <w:tcW w:w="421" w:type="dxa"/>
            <w:tcBorders>
              <w:top w:val="single" w:sz="4" w:space="0" w:color="auto"/>
              <w:left w:val="single" w:sz="4" w:space="0" w:color="auto"/>
              <w:bottom w:val="single" w:sz="4" w:space="0" w:color="auto"/>
              <w:right w:val="single" w:sz="4" w:space="0" w:color="auto"/>
            </w:tcBorders>
            <w:shd w:val="clear" w:color="auto" w:fill="auto"/>
            <w:noWrap/>
            <w:hideMark/>
          </w:tcPr>
          <w:p w14:paraId="1411CAF9" w14:textId="77777777" w:rsidR="0081339C" w:rsidRPr="0081339C" w:rsidRDefault="0081339C" w:rsidP="0081339C">
            <w:pPr>
              <w:spacing w:after="0" w:line="240" w:lineRule="auto"/>
              <w:jc w:val="center"/>
              <w:rPr>
                <w:rFonts w:ascii="Arial" w:eastAsia="Times New Roman" w:hAnsi="Arial" w:cs="Arial"/>
                <w:color w:val="000000"/>
                <w:sz w:val="20"/>
                <w:szCs w:val="20"/>
                <w:lang w:eastAsia="pt-BR"/>
              </w:rPr>
            </w:pPr>
            <w:r w:rsidRPr="0081339C">
              <w:rPr>
                <w:rFonts w:ascii="Arial" w:eastAsia="Times New Roman" w:hAnsi="Arial" w:cs="Arial"/>
                <w:color w:val="000000"/>
                <w:sz w:val="20"/>
                <w:szCs w:val="20"/>
                <w:lang w:eastAsia="pt-BR"/>
              </w:rPr>
              <w:t>13</w:t>
            </w:r>
          </w:p>
        </w:tc>
        <w:tc>
          <w:tcPr>
            <w:tcW w:w="3543" w:type="dxa"/>
            <w:tcBorders>
              <w:top w:val="single" w:sz="4" w:space="0" w:color="auto"/>
              <w:left w:val="nil"/>
              <w:bottom w:val="single" w:sz="4" w:space="0" w:color="auto"/>
              <w:right w:val="single" w:sz="4" w:space="0" w:color="auto"/>
            </w:tcBorders>
            <w:shd w:val="clear" w:color="auto" w:fill="auto"/>
            <w:hideMark/>
          </w:tcPr>
          <w:p w14:paraId="09A463FD" w14:textId="635ECDB6" w:rsidR="0081339C" w:rsidRPr="0081339C" w:rsidRDefault="00FE7ED3" w:rsidP="00AA4FE9">
            <w:pPr>
              <w:spacing w:after="0" w:line="240" w:lineRule="auto"/>
              <w:jc w:val="both"/>
              <w:rPr>
                <w:rFonts w:ascii="Arial" w:eastAsia="Times New Roman" w:hAnsi="Arial" w:cs="Arial"/>
                <w:color w:val="000000"/>
                <w:sz w:val="20"/>
                <w:szCs w:val="20"/>
                <w:lang w:eastAsia="pt-BR"/>
              </w:rPr>
            </w:pPr>
            <w:r w:rsidRPr="0081339C">
              <w:rPr>
                <w:rFonts w:ascii="Arial" w:eastAsia="Times New Roman" w:hAnsi="Arial" w:cs="Arial"/>
                <w:sz w:val="20"/>
                <w:szCs w:val="20"/>
                <w:lang w:eastAsia="pt-BR"/>
              </w:rPr>
              <w:t>Utilizar certificado digital que identifique o endereço eletrônico para o</w:t>
            </w:r>
            <w:r w:rsidR="0081339C" w:rsidRPr="0081339C">
              <w:rPr>
                <w:rFonts w:ascii="Arial" w:eastAsia="Times New Roman" w:hAnsi="Arial" w:cs="Arial"/>
                <w:sz w:val="20"/>
                <w:szCs w:val="20"/>
                <w:lang w:eastAsia="pt-BR"/>
              </w:rPr>
              <w:br/>
              <w:t>qual foi emitido</w:t>
            </w:r>
          </w:p>
        </w:tc>
        <w:tc>
          <w:tcPr>
            <w:tcW w:w="993" w:type="dxa"/>
            <w:tcBorders>
              <w:top w:val="nil"/>
              <w:left w:val="nil"/>
              <w:bottom w:val="single" w:sz="4" w:space="0" w:color="auto"/>
              <w:right w:val="nil"/>
            </w:tcBorders>
            <w:shd w:val="clear" w:color="auto" w:fill="auto"/>
            <w:vAlign w:val="center"/>
            <w:hideMark/>
          </w:tcPr>
          <w:p w14:paraId="029C96DD" w14:textId="08B627B3" w:rsidR="0081339C" w:rsidRPr="0081339C" w:rsidRDefault="00B12106" w:rsidP="0081339C">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O</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4C54475E" w14:textId="77777777" w:rsidR="0081339C" w:rsidRPr="0081339C" w:rsidRDefault="0081339C" w:rsidP="0081339C">
            <w:pPr>
              <w:spacing w:after="0" w:line="240" w:lineRule="auto"/>
              <w:jc w:val="center"/>
              <w:rPr>
                <w:rFonts w:ascii="Arial" w:eastAsia="Times New Roman" w:hAnsi="Arial" w:cs="Arial"/>
                <w:sz w:val="20"/>
                <w:szCs w:val="20"/>
                <w:lang w:eastAsia="pt-BR"/>
              </w:rPr>
            </w:pPr>
            <w:r w:rsidRPr="0081339C">
              <w:rPr>
                <w:rFonts w:ascii="Arial" w:eastAsia="Times New Roman" w:hAnsi="Arial" w:cs="Arial"/>
                <w:sz w:val="20"/>
                <w:szCs w:val="20"/>
                <w:lang w:eastAsia="pt-BR"/>
              </w:rPr>
              <w:t>V</w:t>
            </w:r>
          </w:p>
        </w:tc>
        <w:tc>
          <w:tcPr>
            <w:tcW w:w="425" w:type="dxa"/>
            <w:tcBorders>
              <w:top w:val="nil"/>
              <w:left w:val="nil"/>
              <w:bottom w:val="single" w:sz="4" w:space="0" w:color="auto"/>
              <w:right w:val="single" w:sz="4" w:space="0" w:color="auto"/>
            </w:tcBorders>
            <w:shd w:val="clear" w:color="auto" w:fill="auto"/>
            <w:noWrap/>
            <w:vAlign w:val="center"/>
            <w:hideMark/>
          </w:tcPr>
          <w:p w14:paraId="5842CBFF" w14:textId="2AD88629"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1598E73B" w14:textId="3A1D2C34"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6" w:type="dxa"/>
            <w:tcBorders>
              <w:top w:val="nil"/>
              <w:left w:val="nil"/>
              <w:bottom w:val="single" w:sz="4" w:space="0" w:color="auto"/>
              <w:right w:val="single" w:sz="4" w:space="0" w:color="auto"/>
            </w:tcBorders>
            <w:shd w:val="clear" w:color="auto" w:fill="auto"/>
            <w:noWrap/>
            <w:vAlign w:val="center"/>
            <w:hideMark/>
          </w:tcPr>
          <w:p w14:paraId="25EB83FF" w14:textId="012A4EB0"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5733A501" w14:textId="1A7E153F"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nil"/>
            </w:tcBorders>
            <w:shd w:val="clear" w:color="auto" w:fill="auto"/>
            <w:noWrap/>
            <w:vAlign w:val="center"/>
            <w:hideMark/>
          </w:tcPr>
          <w:p w14:paraId="734DE942" w14:textId="4C6CEAE2"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44" w:type="dxa"/>
            <w:tcBorders>
              <w:top w:val="nil"/>
              <w:left w:val="single" w:sz="4" w:space="0" w:color="auto"/>
              <w:bottom w:val="single" w:sz="4" w:space="0" w:color="auto"/>
              <w:right w:val="single" w:sz="4" w:space="0" w:color="auto"/>
            </w:tcBorders>
            <w:shd w:val="clear" w:color="auto" w:fill="auto"/>
            <w:noWrap/>
            <w:vAlign w:val="center"/>
            <w:hideMark/>
          </w:tcPr>
          <w:p w14:paraId="0EFA7746" w14:textId="6B459C76"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r>
      <w:tr w:rsidR="00B12106" w:rsidRPr="0081339C" w14:paraId="6C2FA685" w14:textId="77777777" w:rsidTr="00B12106">
        <w:trPr>
          <w:trHeight w:val="840"/>
        </w:trPr>
        <w:tc>
          <w:tcPr>
            <w:tcW w:w="421" w:type="dxa"/>
            <w:tcBorders>
              <w:top w:val="single" w:sz="4" w:space="0" w:color="auto"/>
              <w:left w:val="single" w:sz="4" w:space="0" w:color="auto"/>
              <w:bottom w:val="single" w:sz="4" w:space="0" w:color="auto"/>
              <w:right w:val="single" w:sz="4" w:space="0" w:color="auto"/>
            </w:tcBorders>
            <w:shd w:val="clear" w:color="auto" w:fill="auto"/>
            <w:noWrap/>
            <w:hideMark/>
          </w:tcPr>
          <w:p w14:paraId="5B665C1F" w14:textId="77777777" w:rsidR="0081339C" w:rsidRPr="0081339C" w:rsidRDefault="0081339C" w:rsidP="0081339C">
            <w:pPr>
              <w:spacing w:after="0" w:line="240" w:lineRule="auto"/>
              <w:jc w:val="center"/>
              <w:rPr>
                <w:rFonts w:ascii="Arial" w:eastAsia="Times New Roman" w:hAnsi="Arial" w:cs="Arial"/>
                <w:color w:val="000000"/>
                <w:sz w:val="20"/>
                <w:szCs w:val="20"/>
                <w:lang w:eastAsia="pt-BR"/>
              </w:rPr>
            </w:pPr>
            <w:r w:rsidRPr="0081339C">
              <w:rPr>
                <w:rFonts w:ascii="Arial" w:eastAsia="Times New Roman" w:hAnsi="Arial" w:cs="Arial"/>
                <w:color w:val="000000"/>
                <w:sz w:val="20"/>
                <w:szCs w:val="20"/>
                <w:lang w:eastAsia="pt-BR"/>
              </w:rPr>
              <w:lastRenderedPageBreak/>
              <w:t>14</w:t>
            </w:r>
          </w:p>
        </w:tc>
        <w:tc>
          <w:tcPr>
            <w:tcW w:w="3543" w:type="dxa"/>
            <w:tcBorders>
              <w:top w:val="single" w:sz="4" w:space="0" w:color="auto"/>
              <w:left w:val="nil"/>
              <w:bottom w:val="single" w:sz="4" w:space="0" w:color="auto"/>
              <w:right w:val="single" w:sz="4" w:space="0" w:color="auto"/>
            </w:tcBorders>
            <w:shd w:val="clear" w:color="auto" w:fill="auto"/>
            <w:hideMark/>
          </w:tcPr>
          <w:p w14:paraId="00E8F90B" w14:textId="77777777" w:rsidR="0081339C" w:rsidRPr="0081339C" w:rsidRDefault="0081339C" w:rsidP="00AA4FE9">
            <w:pPr>
              <w:spacing w:after="0" w:line="240" w:lineRule="auto"/>
              <w:jc w:val="both"/>
              <w:rPr>
                <w:rFonts w:ascii="Arial" w:eastAsia="Times New Roman" w:hAnsi="Arial" w:cs="Arial"/>
                <w:sz w:val="20"/>
                <w:szCs w:val="20"/>
                <w:lang w:eastAsia="pt-BR"/>
              </w:rPr>
            </w:pPr>
            <w:r w:rsidRPr="0081339C">
              <w:rPr>
                <w:rFonts w:ascii="Arial" w:eastAsia="Times New Roman" w:hAnsi="Arial" w:cs="Arial"/>
                <w:sz w:val="20"/>
                <w:szCs w:val="20"/>
                <w:lang w:eastAsia="pt-BR"/>
              </w:rPr>
              <w:t>Utilizar    certificado    digital    que    contemple    em identificação da autoridade certificadora emissora.</w:t>
            </w:r>
          </w:p>
        </w:tc>
        <w:tc>
          <w:tcPr>
            <w:tcW w:w="993" w:type="dxa"/>
            <w:tcBorders>
              <w:top w:val="nil"/>
              <w:left w:val="nil"/>
              <w:bottom w:val="single" w:sz="4" w:space="0" w:color="auto"/>
              <w:right w:val="nil"/>
            </w:tcBorders>
            <w:shd w:val="clear" w:color="auto" w:fill="auto"/>
            <w:vAlign w:val="center"/>
            <w:hideMark/>
          </w:tcPr>
          <w:p w14:paraId="04A6BE11" w14:textId="4AAEB387" w:rsidR="0081339C" w:rsidRPr="0081339C" w:rsidRDefault="00B12106" w:rsidP="0081339C">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O</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0BD645F5" w14:textId="77777777" w:rsidR="0081339C" w:rsidRPr="0081339C" w:rsidRDefault="0081339C" w:rsidP="0081339C">
            <w:pPr>
              <w:spacing w:after="0" w:line="240" w:lineRule="auto"/>
              <w:jc w:val="center"/>
              <w:rPr>
                <w:rFonts w:ascii="Arial" w:eastAsia="Times New Roman" w:hAnsi="Arial" w:cs="Arial"/>
                <w:sz w:val="20"/>
                <w:szCs w:val="20"/>
                <w:lang w:eastAsia="pt-BR"/>
              </w:rPr>
            </w:pPr>
            <w:r w:rsidRPr="0081339C">
              <w:rPr>
                <w:rFonts w:ascii="Arial" w:eastAsia="Times New Roman" w:hAnsi="Arial" w:cs="Arial"/>
                <w:sz w:val="20"/>
                <w:szCs w:val="20"/>
                <w:lang w:eastAsia="pt-BR"/>
              </w:rPr>
              <w:t>V</w:t>
            </w:r>
          </w:p>
        </w:tc>
        <w:tc>
          <w:tcPr>
            <w:tcW w:w="425" w:type="dxa"/>
            <w:tcBorders>
              <w:top w:val="nil"/>
              <w:left w:val="nil"/>
              <w:bottom w:val="single" w:sz="4" w:space="0" w:color="auto"/>
              <w:right w:val="single" w:sz="4" w:space="0" w:color="auto"/>
            </w:tcBorders>
            <w:shd w:val="clear" w:color="auto" w:fill="auto"/>
            <w:noWrap/>
            <w:vAlign w:val="center"/>
            <w:hideMark/>
          </w:tcPr>
          <w:p w14:paraId="0261F18D" w14:textId="225A7140" w:rsidR="0081339C" w:rsidRPr="000A7302" w:rsidRDefault="000A7302" w:rsidP="000A7302">
            <w:pPr>
              <w:jc w:val="center"/>
              <w:rPr>
                <w:rFonts w:ascii="Arial" w:eastAsia="Times New Roman" w:hAnsi="Arial" w:cs="Arial"/>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47E93DB8" w14:textId="5342177A"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6" w:type="dxa"/>
            <w:tcBorders>
              <w:top w:val="nil"/>
              <w:left w:val="nil"/>
              <w:bottom w:val="single" w:sz="4" w:space="0" w:color="auto"/>
              <w:right w:val="single" w:sz="4" w:space="0" w:color="auto"/>
            </w:tcBorders>
            <w:shd w:val="clear" w:color="auto" w:fill="auto"/>
            <w:noWrap/>
            <w:vAlign w:val="center"/>
            <w:hideMark/>
          </w:tcPr>
          <w:p w14:paraId="59F19648" w14:textId="68392BF6"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241F2B37" w14:textId="015C6277"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nil"/>
            </w:tcBorders>
            <w:shd w:val="clear" w:color="auto" w:fill="auto"/>
            <w:noWrap/>
            <w:vAlign w:val="center"/>
            <w:hideMark/>
          </w:tcPr>
          <w:p w14:paraId="5AC99566" w14:textId="61ED8471"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44" w:type="dxa"/>
            <w:tcBorders>
              <w:top w:val="nil"/>
              <w:left w:val="single" w:sz="4" w:space="0" w:color="auto"/>
              <w:bottom w:val="single" w:sz="4" w:space="0" w:color="auto"/>
              <w:right w:val="single" w:sz="4" w:space="0" w:color="auto"/>
            </w:tcBorders>
            <w:shd w:val="clear" w:color="auto" w:fill="auto"/>
            <w:noWrap/>
            <w:vAlign w:val="center"/>
            <w:hideMark/>
          </w:tcPr>
          <w:p w14:paraId="027561A5" w14:textId="1D6D084D"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r>
      <w:tr w:rsidR="00B12106" w:rsidRPr="0081339C" w14:paraId="043355D3" w14:textId="77777777" w:rsidTr="00B12106">
        <w:trPr>
          <w:trHeight w:val="795"/>
        </w:trPr>
        <w:tc>
          <w:tcPr>
            <w:tcW w:w="421" w:type="dxa"/>
            <w:tcBorders>
              <w:top w:val="single" w:sz="4" w:space="0" w:color="auto"/>
              <w:left w:val="single" w:sz="4" w:space="0" w:color="auto"/>
              <w:bottom w:val="single" w:sz="4" w:space="0" w:color="auto"/>
              <w:right w:val="single" w:sz="4" w:space="0" w:color="auto"/>
            </w:tcBorders>
            <w:shd w:val="clear" w:color="auto" w:fill="auto"/>
            <w:noWrap/>
            <w:hideMark/>
          </w:tcPr>
          <w:p w14:paraId="7B142344" w14:textId="77777777" w:rsidR="0081339C" w:rsidRPr="0081339C" w:rsidRDefault="0081339C" w:rsidP="0081339C">
            <w:pPr>
              <w:spacing w:after="0" w:line="240" w:lineRule="auto"/>
              <w:jc w:val="center"/>
              <w:rPr>
                <w:rFonts w:ascii="Arial" w:eastAsia="Times New Roman" w:hAnsi="Arial" w:cs="Arial"/>
                <w:color w:val="000000"/>
                <w:sz w:val="20"/>
                <w:szCs w:val="20"/>
                <w:lang w:eastAsia="pt-BR"/>
              </w:rPr>
            </w:pPr>
            <w:r w:rsidRPr="0081339C">
              <w:rPr>
                <w:rFonts w:ascii="Arial" w:eastAsia="Times New Roman" w:hAnsi="Arial" w:cs="Arial"/>
                <w:color w:val="000000"/>
                <w:sz w:val="20"/>
                <w:szCs w:val="20"/>
                <w:lang w:eastAsia="pt-BR"/>
              </w:rPr>
              <w:t>15</w:t>
            </w:r>
          </w:p>
        </w:tc>
        <w:tc>
          <w:tcPr>
            <w:tcW w:w="3543" w:type="dxa"/>
            <w:tcBorders>
              <w:top w:val="single" w:sz="4" w:space="0" w:color="auto"/>
              <w:left w:val="nil"/>
              <w:bottom w:val="single" w:sz="4" w:space="0" w:color="auto"/>
              <w:right w:val="single" w:sz="4" w:space="0" w:color="auto"/>
            </w:tcBorders>
            <w:shd w:val="clear" w:color="auto" w:fill="auto"/>
            <w:hideMark/>
          </w:tcPr>
          <w:p w14:paraId="4E99EEA6" w14:textId="77777777" w:rsidR="0081339C" w:rsidRPr="0081339C" w:rsidRDefault="0081339C" w:rsidP="00AA4FE9">
            <w:pPr>
              <w:spacing w:after="0" w:line="240" w:lineRule="auto"/>
              <w:jc w:val="both"/>
              <w:rPr>
                <w:rFonts w:ascii="Arial" w:eastAsia="Times New Roman" w:hAnsi="Arial" w:cs="Arial"/>
                <w:sz w:val="20"/>
                <w:szCs w:val="20"/>
                <w:lang w:eastAsia="pt-BR"/>
              </w:rPr>
            </w:pPr>
            <w:r w:rsidRPr="0081339C">
              <w:rPr>
                <w:rFonts w:ascii="Arial" w:eastAsia="Times New Roman" w:hAnsi="Arial" w:cs="Arial"/>
                <w:sz w:val="20"/>
                <w:szCs w:val="20"/>
                <w:lang w:eastAsia="pt-BR"/>
              </w:rPr>
              <w:t>Utilizar certificado digital que contemple em sua estrutura a identificação do titular do certificado</w:t>
            </w:r>
          </w:p>
        </w:tc>
        <w:tc>
          <w:tcPr>
            <w:tcW w:w="993" w:type="dxa"/>
            <w:tcBorders>
              <w:top w:val="nil"/>
              <w:left w:val="nil"/>
              <w:bottom w:val="single" w:sz="4" w:space="0" w:color="auto"/>
              <w:right w:val="nil"/>
            </w:tcBorders>
            <w:shd w:val="clear" w:color="auto" w:fill="auto"/>
            <w:vAlign w:val="center"/>
            <w:hideMark/>
          </w:tcPr>
          <w:p w14:paraId="02653565" w14:textId="4625BEA7" w:rsidR="0081339C" w:rsidRPr="0081339C" w:rsidRDefault="00B12106" w:rsidP="0081339C">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O</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7FBE040F" w14:textId="77777777" w:rsidR="0081339C" w:rsidRPr="0081339C" w:rsidRDefault="0081339C" w:rsidP="0081339C">
            <w:pPr>
              <w:spacing w:after="0" w:line="240" w:lineRule="auto"/>
              <w:jc w:val="center"/>
              <w:rPr>
                <w:rFonts w:ascii="Arial" w:eastAsia="Times New Roman" w:hAnsi="Arial" w:cs="Arial"/>
                <w:sz w:val="20"/>
                <w:szCs w:val="20"/>
                <w:lang w:eastAsia="pt-BR"/>
              </w:rPr>
            </w:pPr>
            <w:r w:rsidRPr="0081339C">
              <w:rPr>
                <w:rFonts w:ascii="Arial" w:eastAsia="Times New Roman" w:hAnsi="Arial" w:cs="Arial"/>
                <w:sz w:val="20"/>
                <w:szCs w:val="20"/>
                <w:lang w:eastAsia="pt-BR"/>
              </w:rPr>
              <w:t>V</w:t>
            </w:r>
          </w:p>
        </w:tc>
        <w:tc>
          <w:tcPr>
            <w:tcW w:w="425" w:type="dxa"/>
            <w:tcBorders>
              <w:top w:val="nil"/>
              <w:left w:val="nil"/>
              <w:bottom w:val="single" w:sz="4" w:space="0" w:color="auto"/>
              <w:right w:val="single" w:sz="4" w:space="0" w:color="auto"/>
            </w:tcBorders>
            <w:shd w:val="clear" w:color="auto" w:fill="auto"/>
            <w:noWrap/>
            <w:vAlign w:val="center"/>
            <w:hideMark/>
          </w:tcPr>
          <w:p w14:paraId="37AE9F46" w14:textId="00C9B86C"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41211985" w14:textId="25F94710"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6" w:type="dxa"/>
            <w:tcBorders>
              <w:top w:val="nil"/>
              <w:left w:val="nil"/>
              <w:bottom w:val="single" w:sz="4" w:space="0" w:color="auto"/>
              <w:right w:val="single" w:sz="4" w:space="0" w:color="auto"/>
            </w:tcBorders>
            <w:shd w:val="clear" w:color="auto" w:fill="auto"/>
            <w:noWrap/>
            <w:vAlign w:val="center"/>
            <w:hideMark/>
          </w:tcPr>
          <w:p w14:paraId="2DDCDC08" w14:textId="671A1C1E"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0CF1FB25" w14:textId="6D5E1D45"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nil"/>
            </w:tcBorders>
            <w:shd w:val="clear" w:color="auto" w:fill="auto"/>
            <w:noWrap/>
            <w:vAlign w:val="center"/>
            <w:hideMark/>
          </w:tcPr>
          <w:p w14:paraId="3A3C84EC" w14:textId="54A967BB"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44" w:type="dxa"/>
            <w:tcBorders>
              <w:top w:val="nil"/>
              <w:left w:val="single" w:sz="4" w:space="0" w:color="auto"/>
              <w:bottom w:val="single" w:sz="4" w:space="0" w:color="auto"/>
              <w:right w:val="single" w:sz="4" w:space="0" w:color="auto"/>
            </w:tcBorders>
            <w:shd w:val="clear" w:color="auto" w:fill="auto"/>
            <w:noWrap/>
            <w:vAlign w:val="center"/>
            <w:hideMark/>
          </w:tcPr>
          <w:p w14:paraId="3EC41A57" w14:textId="1EE1EE6A"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r>
      <w:tr w:rsidR="00B12106" w:rsidRPr="0081339C" w14:paraId="17C3A69E" w14:textId="77777777" w:rsidTr="00B12106">
        <w:trPr>
          <w:trHeight w:val="570"/>
        </w:trPr>
        <w:tc>
          <w:tcPr>
            <w:tcW w:w="421" w:type="dxa"/>
            <w:tcBorders>
              <w:top w:val="single" w:sz="4" w:space="0" w:color="auto"/>
              <w:left w:val="single" w:sz="4" w:space="0" w:color="auto"/>
              <w:bottom w:val="single" w:sz="4" w:space="0" w:color="auto"/>
              <w:right w:val="single" w:sz="4" w:space="0" w:color="auto"/>
            </w:tcBorders>
            <w:shd w:val="clear" w:color="auto" w:fill="auto"/>
            <w:noWrap/>
            <w:hideMark/>
          </w:tcPr>
          <w:p w14:paraId="40702771" w14:textId="77777777" w:rsidR="0081339C" w:rsidRPr="0081339C" w:rsidRDefault="0081339C" w:rsidP="0081339C">
            <w:pPr>
              <w:spacing w:after="0" w:line="240" w:lineRule="auto"/>
              <w:jc w:val="center"/>
              <w:rPr>
                <w:rFonts w:ascii="Arial" w:eastAsia="Times New Roman" w:hAnsi="Arial" w:cs="Arial"/>
                <w:color w:val="000000"/>
                <w:sz w:val="20"/>
                <w:szCs w:val="20"/>
                <w:lang w:eastAsia="pt-BR"/>
              </w:rPr>
            </w:pPr>
            <w:r w:rsidRPr="0081339C">
              <w:rPr>
                <w:rFonts w:ascii="Arial" w:eastAsia="Times New Roman" w:hAnsi="Arial" w:cs="Arial"/>
                <w:color w:val="000000"/>
                <w:sz w:val="20"/>
                <w:szCs w:val="20"/>
                <w:lang w:eastAsia="pt-BR"/>
              </w:rPr>
              <w:t>16</w:t>
            </w:r>
          </w:p>
        </w:tc>
        <w:tc>
          <w:tcPr>
            <w:tcW w:w="3543" w:type="dxa"/>
            <w:tcBorders>
              <w:top w:val="single" w:sz="4" w:space="0" w:color="auto"/>
              <w:left w:val="nil"/>
              <w:bottom w:val="single" w:sz="4" w:space="0" w:color="auto"/>
              <w:right w:val="single" w:sz="4" w:space="0" w:color="auto"/>
            </w:tcBorders>
            <w:shd w:val="clear" w:color="auto" w:fill="auto"/>
            <w:hideMark/>
          </w:tcPr>
          <w:p w14:paraId="29A5DED6" w14:textId="77777777" w:rsidR="0081339C" w:rsidRPr="0081339C" w:rsidRDefault="0081339C" w:rsidP="00AA4FE9">
            <w:pPr>
              <w:spacing w:after="0" w:line="240" w:lineRule="auto"/>
              <w:jc w:val="both"/>
              <w:rPr>
                <w:rFonts w:ascii="Arial" w:eastAsia="Times New Roman" w:hAnsi="Arial" w:cs="Arial"/>
                <w:sz w:val="20"/>
                <w:szCs w:val="20"/>
                <w:lang w:eastAsia="pt-BR"/>
              </w:rPr>
            </w:pPr>
            <w:r w:rsidRPr="0081339C">
              <w:rPr>
                <w:rFonts w:ascii="Arial" w:eastAsia="Times New Roman" w:hAnsi="Arial" w:cs="Arial"/>
                <w:sz w:val="20"/>
                <w:szCs w:val="20"/>
                <w:lang w:eastAsia="pt-BR"/>
              </w:rPr>
              <w:t>Utilizar certificado digital que utilize protocolo criptográfico SSL ou TLS</w:t>
            </w:r>
          </w:p>
        </w:tc>
        <w:tc>
          <w:tcPr>
            <w:tcW w:w="993" w:type="dxa"/>
            <w:tcBorders>
              <w:top w:val="nil"/>
              <w:left w:val="nil"/>
              <w:bottom w:val="single" w:sz="4" w:space="0" w:color="auto"/>
              <w:right w:val="nil"/>
            </w:tcBorders>
            <w:shd w:val="clear" w:color="auto" w:fill="auto"/>
            <w:vAlign w:val="center"/>
            <w:hideMark/>
          </w:tcPr>
          <w:p w14:paraId="21B10BC3" w14:textId="0012A106" w:rsidR="0081339C" w:rsidRPr="00B12106" w:rsidRDefault="00B12106" w:rsidP="00B12106">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O</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6E02239C" w14:textId="77777777" w:rsidR="0081339C" w:rsidRPr="0081339C" w:rsidRDefault="0081339C" w:rsidP="0081339C">
            <w:pPr>
              <w:spacing w:after="0" w:line="240" w:lineRule="auto"/>
              <w:jc w:val="center"/>
              <w:rPr>
                <w:rFonts w:ascii="Arial" w:eastAsia="Times New Roman" w:hAnsi="Arial" w:cs="Arial"/>
                <w:sz w:val="20"/>
                <w:szCs w:val="20"/>
                <w:lang w:eastAsia="pt-BR"/>
              </w:rPr>
            </w:pPr>
            <w:r w:rsidRPr="0081339C">
              <w:rPr>
                <w:rFonts w:ascii="Arial" w:eastAsia="Times New Roman" w:hAnsi="Arial" w:cs="Arial"/>
                <w:sz w:val="20"/>
                <w:szCs w:val="20"/>
                <w:lang w:eastAsia="pt-BR"/>
              </w:rPr>
              <w:t>VII</w:t>
            </w:r>
          </w:p>
        </w:tc>
        <w:tc>
          <w:tcPr>
            <w:tcW w:w="425" w:type="dxa"/>
            <w:tcBorders>
              <w:top w:val="nil"/>
              <w:left w:val="nil"/>
              <w:bottom w:val="single" w:sz="4" w:space="0" w:color="auto"/>
              <w:right w:val="single" w:sz="4" w:space="0" w:color="auto"/>
            </w:tcBorders>
            <w:shd w:val="clear" w:color="auto" w:fill="auto"/>
            <w:noWrap/>
            <w:vAlign w:val="center"/>
            <w:hideMark/>
          </w:tcPr>
          <w:p w14:paraId="631D1613" w14:textId="0ED6878A"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6DE4C139" w14:textId="2BBCCEBC"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6" w:type="dxa"/>
            <w:tcBorders>
              <w:top w:val="nil"/>
              <w:left w:val="nil"/>
              <w:bottom w:val="single" w:sz="4" w:space="0" w:color="auto"/>
              <w:right w:val="single" w:sz="4" w:space="0" w:color="auto"/>
            </w:tcBorders>
            <w:shd w:val="clear" w:color="auto" w:fill="auto"/>
            <w:noWrap/>
            <w:vAlign w:val="center"/>
            <w:hideMark/>
          </w:tcPr>
          <w:p w14:paraId="7BD59E3E" w14:textId="793A4A09"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4D249826" w14:textId="7D6A48B4"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nil"/>
            </w:tcBorders>
            <w:shd w:val="clear" w:color="auto" w:fill="auto"/>
            <w:noWrap/>
            <w:vAlign w:val="center"/>
            <w:hideMark/>
          </w:tcPr>
          <w:p w14:paraId="0FEDCBBD" w14:textId="0F703396"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44" w:type="dxa"/>
            <w:tcBorders>
              <w:top w:val="nil"/>
              <w:left w:val="single" w:sz="4" w:space="0" w:color="auto"/>
              <w:bottom w:val="single" w:sz="4" w:space="0" w:color="auto"/>
              <w:right w:val="single" w:sz="4" w:space="0" w:color="auto"/>
            </w:tcBorders>
            <w:shd w:val="clear" w:color="auto" w:fill="auto"/>
            <w:noWrap/>
            <w:vAlign w:val="center"/>
            <w:hideMark/>
          </w:tcPr>
          <w:p w14:paraId="30ADD4A6" w14:textId="33324B13"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r>
      <w:tr w:rsidR="00B12106" w:rsidRPr="0081339C" w14:paraId="4C965772" w14:textId="77777777" w:rsidTr="00B12106">
        <w:trPr>
          <w:trHeight w:val="720"/>
        </w:trPr>
        <w:tc>
          <w:tcPr>
            <w:tcW w:w="421" w:type="dxa"/>
            <w:tcBorders>
              <w:top w:val="single" w:sz="4" w:space="0" w:color="auto"/>
              <w:left w:val="single" w:sz="4" w:space="0" w:color="auto"/>
              <w:bottom w:val="single" w:sz="4" w:space="0" w:color="auto"/>
              <w:right w:val="single" w:sz="4" w:space="0" w:color="auto"/>
            </w:tcBorders>
            <w:shd w:val="clear" w:color="auto" w:fill="auto"/>
            <w:noWrap/>
            <w:hideMark/>
          </w:tcPr>
          <w:p w14:paraId="47DBCBB9" w14:textId="77777777" w:rsidR="0081339C" w:rsidRPr="0081339C" w:rsidRDefault="0081339C" w:rsidP="0081339C">
            <w:pPr>
              <w:spacing w:after="0" w:line="240" w:lineRule="auto"/>
              <w:jc w:val="center"/>
              <w:rPr>
                <w:rFonts w:ascii="Arial" w:eastAsia="Times New Roman" w:hAnsi="Arial" w:cs="Arial"/>
                <w:color w:val="000000"/>
                <w:sz w:val="20"/>
                <w:szCs w:val="20"/>
                <w:lang w:eastAsia="pt-BR"/>
              </w:rPr>
            </w:pPr>
            <w:r w:rsidRPr="0081339C">
              <w:rPr>
                <w:rFonts w:ascii="Arial" w:eastAsia="Times New Roman" w:hAnsi="Arial" w:cs="Arial"/>
                <w:color w:val="000000"/>
                <w:sz w:val="20"/>
                <w:szCs w:val="20"/>
                <w:lang w:eastAsia="pt-BR"/>
              </w:rPr>
              <w:t>18</w:t>
            </w:r>
          </w:p>
        </w:tc>
        <w:tc>
          <w:tcPr>
            <w:tcW w:w="3543" w:type="dxa"/>
            <w:tcBorders>
              <w:top w:val="single" w:sz="4" w:space="0" w:color="auto"/>
              <w:left w:val="nil"/>
              <w:bottom w:val="single" w:sz="4" w:space="0" w:color="auto"/>
              <w:right w:val="single" w:sz="4" w:space="0" w:color="auto"/>
            </w:tcBorders>
            <w:shd w:val="clear" w:color="auto" w:fill="auto"/>
            <w:hideMark/>
          </w:tcPr>
          <w:p w14:paraId="56234741" w14:textId="4759E924" w:rsidR="0081339C" w:rsidRPr="0081339C" w:rsidRDefault="00FE7ED3" w:rsidP="00AA4FE9">
            <w:pPr>
              <w:spacing w:after="0" w:line="240" w:lineRule="auto"/>
              <w:jc w:val="both"/>
              <w:rPr>
                <w:rFonts w:ascii="Arial" w:eastAsia="Times New Roman" w:hAnsi="Arial" w:cs="Arial"/>
                <w:sz w:val="20"/>
                <w:szCs w:val="20"/>
                <w:lang w:eastAsia="pt-BR"/>
              </w:rPr>
            </w:pPr>
            <w:r w:rsidRPr="0081339C">
              <w:rPr>
                <w:rFonts w:ascii="Arial" w:eastAsia="Times New Roman" w:hAnsi="Arial" w:cs="Arial"/>
                <w:sz w:val="20"/>
                <w:szCs w:val="20"/>
                <w:lang w:eastAsia="pt-BR"/>
              </w:rPr>
              <w:t xml:space="preserve">Utilizar certificado digital que implemente </w:t>
            </w:r>
            <w:r w:rsidR="00791812" w:rsidRPr="0081339C">
              <w:rPr>
                <w:rFonts w:ascii="Arial" w:eastAsia="Times New Roman" w:hAnsi="Arial" w:cs="Arial"/>
                <w:sz w:val="20"/>
                <w:szCs w:val="20"/>
                <w:lang w:eastAsia="pt-BR"/>
              </w:rPr>
              <w:t>autenticação por algoritmo</w:t>
            </w:r>
            <w:r w:rsidR="0081339C" w:rsidRPr="0081339C">
              <w:rPr>
                <w:rFonts w:ascii="Arial" w:eastAsia="Times New Roman" w:hAnsi="Arial" w:cs="Arial"/>
                <w:sz w:val="20"/>
                <w:szCs w:val="20"/>
                <w:lang w:eastAsia="pt-BR"/>
              </w:rPr>
              <w:t xml:space="preserve"> </w:t>
            </w:r>
            <w:r w:rsidR="0081339C" w:rsidRPr="00791812">
              <w:rPr>
                <w:rFonts w:ascii="Arial" w:eastAsia="Times New Roman" w:hAnsi="Arial" w:cs="Arial"/>
                <w:i/>
                <w:sz w:val="20"/>
                <w:szCs w:val="20"/>
                <w:lang w:eastAsia="pt-BR"/>
              </w:rPr>
              <w:t>HASH</w:t>
            </w:r>
          </w:p>
        </w:tc>
        <w:tc>
          <w:tcPr>
            <w:tcW w:w="993" w:type="dxa"/>
            <w:tcBorders>
              <w:top w:val="nil"/>
              <w:left w:val="nil"/>
              <w:bottom w:val="single" w:sz="4" w:space="0" w:color="auto"/>
              <w:right w:val="nil"/>
            </w:tcBorders>
            <w:shd w:val="clear" w:color="auto" w:fill="auto"/>
            <w:vAlign w:val="center"/>
            <w:hideMark/>
          </w:tcPr>
          <w:p w14:paraId="22717AA8" w14:textId="61EB20F8" w:rsidR="0081339C" w:rsidRPr="0081339C" w:rsidRDefault="00B12106" w:rsidP="0081339C">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O</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767B440A" w14:textId="77777777" w:rsidR="0081339C" w:rsidRPr="0081339C" w:rsidRDefault="0081339C" w:rsidP="0081339C">
            <w:pPr>
              <w:spacing w:after="0" w:line="240" w:lineRule="auto"/>
              <w:jc w:val="center"/>
              <w:rPr>
                <w:rFonts w:ascii="Arial" w:eastAsia="Times New Roman" w:hAnsi="Arial" w:cs="Arial"/>
                <w:sz w:val="20"/>
                <w:szCs w:val="20"/>
                <w:lang w:eastAsia="pt-BR"/>
              </w:rPr>
            </w:pPr>
            <w:r w:rsidRPr="0081339C">
              <w:rPr>
                <w:rFonts w:ascii="Arial" w:eastAsia="Times New Roman" w:hAnsi="Arial" w:cs="Arial"/>
                <w:sz w:val="20"/>
                <w:szCs w:val="20"/>
                <w:lang w:eastAsia="pt-BR"/>
              </w:rPr>
              <w:t>VII</w:t>
            </w:r>
          </w:p>
        </w:tc>
        <w:tc>
          <w:tcPr>
            <w:tcW w:w="425" w:type="dxa"/>
            <w:tcBorders>
              <w:top w:val="nil"/>
              <w:left w:val="nil"/>
              <w:bottom w:val="single" w:sz="4" w:space="0" w:color="auto"/>
              <w:right w:val="single" w:sz="4" w:space="0" w:color="auto"/>
            </w:tcBorders>
            <w:shd w:val="clear" w:color="auto" w:fill="auto"/>
            <w:noWrap/>
            <w:vAlign w:val="center"/>
            <w:hideMark/>
          </w:tcPr>
          <w:p w14:paraId="71EE18A2" w14:textId="4DF98B42"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5633F95C" w14:textId="43728D7A"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6" w:type="dxa"/>
            <w:tcBorders>
              <w:top w:val="nil"/>
              <w:left w:val="nil"/>
              <w:bottom w:val="single" w:sz="4" w:space="0" w:color="auto"/>
              <w:right w:val="single" w:sz="4" w:space="0" w:color="auto"/>
            </w:tcBorders>
            <w:shd w:val="clear" w:color="auto" w:fill="auto"/>
            <w:noWrap/>
            <w:vAlign w:val="center"/>
            <w:hideMark/>
          </w:tcPr>
          <w:p w14:paraId="22F217AA" w14:textId="725327B9"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3C82950C" w14:textId="2866A186"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nil"/>
            </w:tcBorders>
            <w:shd w:val="clear" w:color="auto" w:fill="auto"/>
            <w:noWrap/>
            <w:vAlign w:val="center"/>
            <w:hideMark/>
          </w:tcPr>
          <w:p w14:paraId="789CC15A" w14:textId="738E6FA0"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44" w:type="dxa"/>
            <w:tcBorders>
              <w:top w:val="nil"/>
              <w:left w:val="single" w:sz="4" w:space="0" w:color="auto"/>
              <w:bottom w:val="single" w:sz="4" w:space="0" w:color="auto"/>
              <w:right w:val="single" w:sz="4" w:space="0" w:color="auto"/>
            </w:tcBorders>
            <w:shd w:val="clear" w:color="auto" w:fill="auto"/>
            <w:noWrap/>
            <w:vAlign w:val="center"/>
            <w:hideMark/>
          </w:tcPr>
          <w:p w14:paraId="30B28B4A" w14:textId="0BFFA4E4"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r>
      <w:tr w:rsidR="00B12106" w:rsidRPr="0081339C" w14:paraId="627FA63E" w14:textId="77777777" w:rsidTr="00B12106">
        <w:trPr>
          <w:trHeight w:val="1470"/>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A587C8" w14:textId="77777777" w:rsidR="0081339C" w:rsidRPr="0081339C" w:rsidRDefault="0081339C" w:rsidP="0081339C">
            <w:pPr>
              <w:spacing w:after="0" w:line="240" w:lineRule="auto"/>
              <w:jc w:val="center"/>
              <w:rPr>
                <w:rFonts w:ascii="Arial" w:eastAsia="Times New Roman" w:hAnsi="Arial" w:cs="Arial"/>
                <w:color w:val="000000"/>
                <w:sz w:val="20"/>
                <w:szCs w:val="20"/>
                <w:lang w:eastAsia="pt-BR"/>
              </w:rPr>
            </w:pPr>
            <w:r w:rsidRPr="0081339C">
              <w:rPr>
                <w:rFonts w:ascii="Arial" w:eastAsia="Times New Roman" w:hAnsi="Arial" w:cs="Arial"/>
                <w:color w:val="000000"/>
                <w:sz w:val="20"/>
                <w:szCs w:val="20"/>
                <w:lang w:eastAsia="pt-BR"/>
              </w:rPr>
              <w:t>19</w:t>
            </w:r>
          </w:p>
        </w:tc>
        <w:tc>
          <w:tcPr>
            <w:tcW w:w="3543" w:type="dxa"/>
            <w:tcBorders>
              <w:top w:val="single" w:sz="4" w:space="0" w:color="auto"/>
              <w:left w:val="nil"/>
              <w:bottom w:val="single" w:sz="4" w:space="0" w:color="auto"/>
              <w:right w:val="single" w:sz="4" w:space="0" w:color="auto"/>
            </w:tcBorders>
            <w:shd w:val="clear" w:color="auto" w:fill="auto"/>
            <w:hideMark/>
          </w:tcPr>
          <w:p w14:paraId="6F56D58D" w14:textId="2EFEDD0D" w:rsidR="0081339C" w:rsidRPr="0081339C" w:rsidRDefault="00FE7ED3" w:rsidP="00AA4FE9">
            <w:pPr>
              <w:spacing w:after="0" w:line="240" w:lineRule="auto"/>
              <w:jc w:val="both"/>
              <w:rPr>
                <w:rFonts w:ascii="Arial" w:eastAsia="Times New Roman" w:hAnsi="Arial" w:cs="Arial"/>
                <w:sz w:val="20"/>
                <w:szCs w:val="20"/>
                <w:lang w:eastAsia="pt-BR"/>
              </w:rPr>
            </w:pPr>
            <w:r w:rsidRPr="0081339C">
              <w:rPr>
                <w:rFonts w:ascii="Arial" w:eastAsia="Times New Roman" w:hAnsi="Arial" w:cs="Arial"/>
                <w:sz w:val="20"/>
                <w:szCs w:val="20"/>
                <w:lang w:eastAsia="pt-BR"/>
              </w:rPr>
              <w:t>A interrupção do serviço de troca eletrônica de informações entre</w:t>
            </w:r>
            <w:r w:rsidR="0081339C" w:rsidRPr="0081339C">
              <w:rPr>
                <w:rFonts w:ascii="Arial" w:eastAsia="Times New Roman" w:hAnsi="Arial" w:cs="Arial"/>
                <w:sz w:val="20"/>
                <w:szCs w:val="20"/>
                <w:lang w:eastAsia="pt-BR"/>
              </w:rPr>
              <w:t xml:space="preserve"> </w:t>
            </w:r>
            <w:r w:rsidRPr="0081339C">
              <w:rPr>
                <w:rFonts w:ascii="Arial" w:eastAsia="Times New Roman" w:hAnsi="Arial" w:cs="Arial"/>
                <w:sz w:val="20"/>
                <w:szCs w:val="20"/>
                <w:lang w:eastAsia="pt-BR"/>
              </w:rPr>
              <w:t>prestadores de serviços de saúde e operadoras de planos privados de</w:t>
            </w:r>
            <w:r w:rsidR="0081339C" w:rsidRPr="0081339C">
              <w:rPr>
                <w:rFonts w:ascii="Arial" w:eastAsia="Times New Roman" w:hAnsi="Arial" w:cs="Arial"/>
                <w:sz w:val="20"/>
                <w:szCs w:val="20"/>
                <w:lang w:eastAsia="pt-BR"/>
              </w:rPr>
              <w:t xml:space="preserve"> </w:t>
            </w:r>
            <w:r w:rsidRPr="0081339C">
              <w:rPr>
                <w:rFonts w:ascii="Arial" w:eastAsia="Times New Roman" w:hAnsi="Arial" w:cs="Arial"/>
                <w:sz w:val="20"/>
                <w:szCs w:val="20"/>
                <w:lang w:eastAsia="pt-BR"/>
              </w:rPr>
              <w:t>assistência à saúde deve ser solucionada em até 48 (quarenta e oito</w:t>
            </w:r>
            <w:r w:rsidR="0081339C" w:rsidRPr="0081339C">
              <w:rPr>
                <w:rFonts w:ascii="Arial" w:eastAsia="Times New Roman" w:hAnsi="Arial" w:cs="Arial"/>
                <w:sz w:val="20"/>
                <w:szCs w:val="20"/>
                <w:lang w:eastAsia="pt-BR"/>
              </w:rPr>
              <w:t>) horas, salvo em caso fortuito ou de força maior devidamente justificado.</w:t>
            </w:r>
          </w:p>
        </w:tc>
        <w:tc>
          <w:tcPr>
            <w:tcW w:w="993" w:type="dxa"/>
            <w:tcBorders>
              <w:top w:val="nil"/>
              <w:left w:val="nil"/>
              <w:bottom w:val="single" w:sz="4" w:space="0" w:color="auto"/>
              <w:right w:val="nil"/>
            </w:tcBorders>
            <w:shd w:val="clear" w:color="auto" w:fill="auto"/>
            <w:vAlign w:val="center"/>
            <w:hideMark/>
          </w:tcPr>
          <w:p w14:paraId="714B7084" w14:textId="4E30C9DB" w:rsidR="0081339C" w:rsidRPr="0081339C" w:rsidRDefault="00B12106" w:rsidP="0081339C">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O</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7628602D" w14:textId="77777777" w:rsidR="0081339C" w:rsidRPr="0081339C" w:rsidRDefault="0081339C" w:rsidP="0081339C">
            <w:pPr>
              <w:spacing w:after="0" w:line="240" w:lineRule="auto"/>
              <w:jc w:val="center"/>
              <w:rPr>
                <w:rFonts w:ascii="Arial" w:eastAsia="Times New Roman" w:hAnsi="Arial" w:cs="Arial"/>
                <w:sz w:val="20"/>
                <w:szCs w:val="20"/>
                <w:lang w:eastAsia="pt-BR"/>
              </w:rPr>
            </w:pPr>
            <w:r w:rsidRPr="0081339C">
              <w:rPr>
                <w:rFonts w:ascii="Arial" w:eastAsia="Times New Roman" w:hAnsi="Arial" w:cs="Arial"/>
                <w:sz w:val="20"/>
                <w:szCs w:val="20"/>
                <w:lang w:eastAsia="pt-BR"/>
              </w:rPr>
              <w:t>VII</w:t>
            </w:r>
          </w:p>
        </w:tc>
        <w:tc>
          <w:tcPr>
            <w:tcW w:w="425" w:type="dxa"/>
            <w:tcBorders>
              <w:top w:val="nil"/>
              <w:left w:val="nil"/>
              <w:bottom w:val="single" w:sz="4" w:space="0" w:color="auto"/>
              <w:right w:val="single" w:sz="4" w:space="0" w:color="auto"/>
            </w:tcBorders>
            <w:shd w:val="clear" w:color="auto" w:fill="auto"/>
            <w:noWrap/>
            <w:vAlign w:val="center"/>
            <w:hideMark/>
          </w:tcPr>
          <w:p w14:paraId="05FE91AB" w14:textId="7A66427A"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6F4EF627" w14:textId="09206F8D" w:rsidR="0081339C" w:rsidRPr="000A7302" w:rsidRDefault="000A7302" w:rsidP="000A730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6" w:type="dxa"/>
            <w:tcBorders>
              <w:top w:val="nil"/>
              <w:left w:val="nil"/>
              <w:bottom w:val="single" w:sz="4" w:space="0" w:color="auto"/>
              <w:right w:val="single" w:sz="4" w:space="0" w:color="auto"/>
            </w:tcBorders>
            <w:shd w:val="clear" w:color="auto" w:fill="auto"/>
            <w:noWrap/>
            <w:vAlign w:val="center"/>
            <w:hideMark/>
          </w:tcPr>
          <w:p w14:paraId="7AB3DD41" w14:textId="2DB4420D"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613C035E" w14:textId="671AA94E"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nil"/>
            </w:tcBorders>
            <w:shd w:val="clear" w:color="auto" w:fill="auto"/>
            <w:noWrap/>
            <w:vAlign w:val="center"/>
            <w:hideMark/>
          </w:tcPr>
          <w:p w14:paraId="565A179F" w14:textId="52A8D1F3"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44" w:type="dxa"/>
            <w:tcBorders>
              <w:top w:val="nil"/>
              <w:left w:val="single" w:sz="4" w:space="0" w:color="auto"/>
              <w:bottom w:val="single" w:sz="4" w:space="0" w:color="auto"/>
              <w:right w:val="single" w:sz="4" w:space="0" w:color="auto"/>
            </w:tcBorders>
            <w:shd w:val="clear" w:color="auto" w:fill="auto"/>
            <w:noWrap/>
            <w:vAlign w:val="center"/>
            <w:hideMark/>
          </w:tcPr>
          <w:p w14:paraId="59490CDF" w14:textId="42CE6A3F"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r>
      <w:tr w:rsidR="00B12106" w:rsidRPr="0081339C" w14:paraId="0CB47FB5" w14:textId="77777777" w:rsidTr="00B12106">
        <w:trPr>
          <w:trHeight w:val="1440"/>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19938E" w14:textId="77777777" w:rsidR="0081339C" w:rsidRPr="0081339C" w:rsidRDefault="0081339C" w:rsidP="0081339C">
            <w:pPr>
              <w:spacing w:after="0" w:line="240" w:lineRule="auto"/>
              <w:jc w:val="center"/>
              <w:rPr>
                <w:rFonts w:ascii="Arial" w:eastAsia="Times New Roman" w:hAnsi="Arial" w:cs="Arial"/>
                <w:color w:val="000000"/>
                <w:sz w:val="20"/>
                <w:szCs w:val="20"/>
                <w:lang w:eastAsia="pt-BR"/>
              </w:rPr>
            </w:pPr>
            <w:r w:rsidRPr="0081339C">
              <w:rPr>
                <w:rFonts w:ascii="Arial" w:eastAsia="Times New Roman" w:hAnsi="Arial" w:cs="Arial"/>
                <w:color w:val="000000"/>
                <w:sz w:val="20"/>
                <w:szCs w:val="20"/>
                <w:lang w:eastAsia="pt-BR"/>
              </w:rPr>
              <w:t>21</w:t>
            </w:r>
          </w:p>
        </w:tc>
        <w:tc>
          <w:tcPr>
            <w:tcW w:w="3543" w:type="dxa"/>
            <w:tcBorders>
              <w:top w:val="single" w:sz="4" w:space="0" w:color="auto"/>
              <w:left w:val="nil"/>
              <w:bottom w:val="single" w:sz="4" w:space="0" w:color="auto"/>
              <w:right w:val="single" w:sz="4" w:space="0" w:color="auto"/>
            </w:tcBorders>
            <w:shd w:val="clear" w:color="auto" w:fill="auto"/>
            <w:hideMark/>
          </w:tcPr>
          <w:p w14:paraId="2E3E922B" w14:textId="0736DAA0" w:rsidR="0081339C" w:rsidRPr="0081339C" w:rsidRDefault="0081339C" w:rsidP="00AA4FE9">
            <w:pPr>
              <w:spacing w:after="0" w:line="240" w:lineRule="auto"/>
              <w:jc w:val="both"/>
              <w:rPr>
                <w:rFonts w:ascii="Arial" w:eastAsia="Times New Roman" w:hAnsi="Arial" w:cs="Arial"/>
                <w:sz w:val="20"/>
                <w:szCs w:val="20"/>
                <w:lang w:eastAsia="pt-BR"/>
              </w:rPr>
            </w:pPr>
            <w:r w:rsidRPr="0081339C">
              <w:rPr>
                <w:rFonts w:ascii="Arial" w:eastAsia="Times New Roman" w:hAnsi="Arial" w:cs="Arial"/>
                <w:sz w:val="20"/>
                <w:szCs w:val="20"/>
                <w:lang w:eastAsia="pt-BR"/>
              </w:rPr>
              <w:t xml:space="preserve">As   operadoras   de   planos   privados   de   assistência   à   saúde   devem </w:t>
            </w:r>
            <w:r w:rsidR="00FE7ED3" w:rsidRPr="0081339C">
              <w:rPr>
                <w:rFonts w:ascii="Arial" w:eastAsia="Times New Roman" w:hAnsi="Arial" w:cs="Arial"/>
                <w:sz w:val="20"/>
                <w:szCs w:val="20"/>
                <w:lang w:eastAsia="pt-BR"/>
              </w:rPr>
              <w:t>constituir proteções administrativas, técnicas e físicas para impedir o</w:t>
            </w:r>
            <w:r w:rsidRPr="0081339C">
              <w:rPr>
                <w:rFonts w:ascii="Arial" w:eastAsia="Times New Roman" w:hAnsi="Arial" w:cs="Arial"/>
                <w:sz w:val="20"/>
                <w:szCs w:val="20"/>
                <w:lang w:eastAsia="pt-BR"/>
              </w:rPr>
              <w:t xml:space="preserve"> </w:t>
            </w:r>
            <w:r w:rsidR="00FE7ED3" w:rsidRPr="0081339C">
              <w:rPr>
                <w:rFonts w:ascii="Arial" w:eastAsia="Times New Roman" w:hAnsi="Arial" w:cs="Arial"/>
                <w:sz w:val="20"/>
                <w:szCs w:val="20"/>
                <w:lang w:eastAsia="pt-BR"/>
              </w:rPr>
              <w:t>acesso eletrônico ou manual impróprio à informação de saúde, em</w:t>
            </w:r>
            <w:r w:rsidRPr="0081339C">
              <w:rPr>
                <w:rFonts w:ascii="Arial" w:eastAsia="Times New Roman" w:hAnsi="Arial" w:cs="Arial"/>
                <w:sz w:val="20"/>
                <w:szCs w:val="20"/>
                <w:lang w:eastAsia="pt-BR"/>
              </w:rPr>
              <w:t xml:space="preserve"> especial à toda informação identificada individualmente.</w:t>
            </w:r>
          </w:p>
        </w:tc>
        <w:tc>
          <w:tcPr>
            <w:tcW w:w="993" w:type="dxa"/>
            <w:tcBorders>
              <w:top w:val="nil"/>
              <w:left w:val="nil"/>
              <w:bottom w:val="single" w:sz="4" w:space="0" w:color="auto"/>
              <w:right w:val="nil"/>
            </w:tcBorders>
            <w:shd w:val="clear" w:color="auto" w:fill="auto"/>
            <w:vAlign w:val="center"/>
            <w:hideMark/>
          </w:tcPr>
          <w:p w14:paraId="6C2966C4" w14:textId="7FEAF321" w:rsidR="0081339C" w:rsidRPr="00B12106" w:rsidRDefault="00B12106" w:rsidP="00B12106">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O</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39BAE93E" w14:textId="77777777" w:rsidR="0081339C" w:rsidRPr="0081339C" w:rsidRDefault="0081339C" w:rsidP="0081339C">
            <w:pPr>
              <w:spacing w:after="0" w:line="240" w:lineRule="auto"/>
              <w:jc w:val="center"/>
              <w:rPr>
                <w:rFonts w:ascii="Arial" w:eastAsia="Times New Roman" w:hAnsi="Arial" w:cs="Arial"/>
                <w:sz w:val="20"/>
                <w:szCs w:val="20"/>
                <w:lang w:eastAsia="pt-BR"/>
              </w:rPr>
            </w:pPr>
            <w:r w:rsidRPr="0081339C">
              <w:rPr>
                <w:rFonts w:ascii="Arial" w:eastAsia="Times New Roman" w:hAnsi="Arial" w:cs="Arial"/>
                <w:sz w:val="20"/>
                <w:szCs w:val="20"/>
                <w:lang w:eastAsia="pt-BR"/>
              </w:rPr>
              <w:t>VII</w:t>
            </w:r>
          </w:p>
        </w:tc>
        <w:tc>
          <w:tcPr>
            <w:tcW w:w="425" w:type="dxa"/>
            <w:tcBorders>
              <w:top w:val="nil"/>
              <w:left w:val="nil"/>
              <w:bottom w:val="single" w:sz="4" w:space="0" w:color="auto"/>
              <w:right w:val="single" w:sz="4" w:space="0" w:color="auto"/>
            </w:tcBorders>
            <w:shd w:val="clear" w:color="auto" w:fill="auto"/>
            <w:noWrap/>
            <w:vAlign w:val="center"/>
            <w:hideMark/>
          </w:tcPr>
          <w:p w14:paraId="5292C816" w14:textId="2CC7ED51"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6412E8A7" w14:textId="3C88D8F3"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6" w:type="dxa"/>
            <w:tcBorders>
              <w:top w:val="nil"/>
              <w:left w:val="nil"/>
              <w:bottom w:val="single" w:sz="4" w:space="0" w:color="auto"/>
              <w:right w:val="single" w:sz="4" w:space="0" w:color="auto"/>
            </w:tcBorders>
            <w:shd w:val="clear" w:color="auto" w:fill="auto"/>
            <w:noWrap/>
            <w:vAlign w:val="center"/>
            <w:hideMark/>
          </w:tcPr>
          <w:p w14:paraId="447447C1" w14:textId="7F834466"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3BF17EF8" w14:textId="6AE4D9CF"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nil"/>
            </w:tcBorders>
            <w:shd w:val="clear" w:color="auto" w:fill="auto"/>
            <w:noWrap/>
            <w:vAlign w:val="center"/>
            <w:hideMark/>
          </w:tcPr>
          <w:p w14:paraId="3AA0D15A" w14:textId="467D0F7C"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44" w:type="dxa"/>
            <w:tcBorders>
              <w:top w:val="nil"/>
              <w:left w:val="single" w:sz="4" w:space="0" w:color="auto"/>
              <w:bottom w:val="single" w:sz="4" w:space="0" w:color="auto"/>
              <w:right w:val="single" w:sz="4" w:space="0" w:color="auto"/>
            </w:tcBorders>
            <w:shd w:val="clear" w:color="auto" w:fill="auto"/>
            <w:noWrap/>
            <w:vAlign w:val="center"/>
            <w:hideMark/>
          </w:tcPr>
          <w:p w14:paraId="468C3AB1" w14:textId="7E14A8EB"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r>
      <w:tr w:rsidR="00B12106" w:rsidRPr="0081339C" w14:paraId="074229C8" w14:textId="77777777" w:rsidTr="00B12106">
        <w:trPr>
          <w:trHeight w:val="1170"/>
        </w:trPr>
        <w:tc>
          <w:tcPr>
            <w:tcW w:w="421" w:type="dxa"/>
            <w:tcBorders>
              <w:top w:val="single" w:sz="4" w:space="0" w:color="auto"/>
              <w:left w:val="single" w:sz="4" w:space="0" w:color="auto"/>
              <w:bottom w:val="single" w:sz="4" w:space="0" w:color="auto"/>
              <w:right w:val="single" w:sz="4" w:space="0" w:color="auto"/>
            </w:tcBorders>
            <w:shd w:val="clear" w:color="auto" w:fill="auto"/>
            <w:noWrap/>
            <w:hideMark/>
          </w:tcPr>
          <w:p w14:paraId="0393E959" w14:textId="77777777" w:rsidR="0081339C" w:rsidRPr="0081339C" w:rsidRDefault="0081339C" w:rsidP="0081339C">
            <w:pPr>
              <w:spacing w:after="0" w:line="240" w:lineRule="auto"/>
              <w:jc w:val="center"/>
              <w:rPr>
                <w:rFonts w:ascii="Arial" w:eastAsia="Times New Roman" w:hAnsi="Arial" w:cs="Arial"/>
                <w:color w:val="000000"/>
                <w:sz w:val="20"/>
                <w:szCs w:val="20"/>
                <w:lang w:eastAsia="pt-BR"/>
              </w:rPr>
            </w:pPr>
            <w:r w:rsidRPr="0081339C">
              <w:rPr>
                <w:rFonts w:ascii="Arial" w:eastAsia="Times New Roman" w:hAnsi="Arial" w:cs="Arial"/>
                <w:color w:val="000000"/>
                <w:sz w:val="20"/>
                <w:szCs w:val="20"/>
                <w:lang w:eastAsia="pt-BR"/>
              </w:rPr>
              <w:t>26</w:t>
            </w:r>
          </w:p>
        </w:tc>
        <w:tc>
          <w:tcPr>
            <w:tcW w:w="3543" w:type="dxa"/>
            <w:tcBorders>
              <w:top w:val="single" w:sz="4" w:space="0" w:color="auto"/>
              <w:left w:val="nil"/>
              <w:bottom w:val="single" w:sz="4" w:space="0" w:color="auto"/>
              <w:right w:val="single" w:sz="4" w:space="0" w:color="auto"/>
            </w:tcBorders>
            <w:shd w:val="clear" w:color="auto" w:fill="auto"/>
            <w:hideMark/>
          </w:tcPr>
          <w:p w14:paraId="5C6B9D59" w14:textId="20F40FAF" w:rsidR="0081339C" w:rsidRPr="0081339C" w:rsidRDefault="0081339C" w:rsidP="00AA4FE9">
            <w:pPr>
              <w:spacing w:after="0" w:line="240" w:lineRule="auto"/>
              <w:jc w:val="both"/>
              <w:rPr>
                <w:rFonts w:ascii="Arial" w:eastAsia="Times New Roman" w:hAnsi="Arial" w:cs="Arial"/>
                <w:sz w:val="20"/>
                <w:szCs w:val="20"/>
                <w:lang w:eastAsia="pt-BR"/>
              </w:rPr>
            </w:pPr>
            <w:r w:rsidRPr="0081339C">
              <w:rPr>
                <w:rFonts w:ascii="Arial" w:eastAsia="Times New Roman" w:hAnsi="Arial" w:cs="Arial"/>
                <w:sz w:val="20"/>
                <w:szCs w:val="20"/>
                <w:lang w:eastAsia="pt-BR"/>
              </w:rPr>
              <w:t xml:space="preserve">Os   prestadores   de   serviços   de   saúde   devem   constituir   proteções </w:t>
            </w:r>
            <w:r w:rsidR="00FE7ED3" w:rsidRPr="0081339C">
              <w:rPr>
                <w:rFonts w:ascii="Arial" w:eastAsia="Times New Roman" w:hAnsi="Arial" w:cs="Arial"/>
                <w:sz w:val="20"/>
                <w:szCs w:val="20"/>
                <w:lang w:eastAsia="pt-BR"/>
              </w:rPr>
              <w:t>administrativas, técnicas</w:t>
            </w:r>
            <w:r w:rsidRPr="0081339C">
              <w:rPr>
                <w:rFonts w:ascii="Arial" w:eastAsia="Times New Roman" w:hAnsi="Arial" w:cs="Arial"/>
                <w:sz w:val="20"/>
                <w:szCs w:val="20"/>
                <w:lang w:eastAsia="pt-BR"/>
              </w:rPr>
              <w:t xml:space="preserve">   e   físicas   para   impedir   acesso   impróprio   à informação   de   </w:t>
            </w:r>
            <w:r w:rsidR="00FE7ED3" w:rsidRPr="0081339C">
              <w:rPr>
                <w:rFonts w:ascii="Arial" w:eastAsia="Times New Roman" w:hAnsi="Arial" w:cs="Arial"/>
                <w:sz w:val="20"/>
                <w:szCs w:val="20"/>
                <w:lang w:eastAsia="pt-BR"/>
              </w:rPr>
              <w:t>saúde, eletrônico</w:t>
            </w:r>
            <w:r w:rsidRPr="0081339C">
              <w:rPr>
                <w:rFonts w:ascii="Arial" w:eastAsia="Times New Roman" w:hAnsi="Arial" w:cs="Arial"/>
                <w:sz w:val="20"/>
                <w:szCs w:val="20"/>
                <w:lang w:eastAsia="pt-BR"/>
              </w:rPr>
              <w:t xml:space="preserve">   ou   </w:t>
            </w:r>
            <w:r w:rsidR="00FE7ED3" w:rsidRPr="0081339C">
              <w:rPr>
                <w:rFonts w:ascii="Arial" w:eastAsia="Times New Roman" w:hAnsi="Arial" w:cs="Arial"/>
                <w:sz w:val="20"/>
                <w:szCs w:val="20"/>
                <w:lang w:eastAsia="pt-BR"/>
              </w:rPr>
              <w:t>manual, em</w:t>
            </w:r>
            <w:r w:rsidRPr="0081339C">
              <w:rPr>
                <w:rFonts w:ascii="Arial" w:eastAsia="Times New Roman" w:hAnsi="Arial" w:cs="Arial"/>
                <w:sz w:val="20"/>
                <w:szCs w:val="20"/>
                <w:lang w:eastAsia="pt-BR"/>
              </w:rPr>
              <w:t xml:space="preserve">   especial   a   toda informação identificada individualmente.</w:t>
            </w:r>
          </w:p>
        </w:tc>
        <w:tc>
          <w:tcPr>
            <w:tcW w:w="993" w:type="dxa"/>
            <w:tcBorders>
              <w:top w:val="nil"/>
              <w:left w:val="nil"/>
              <w:bottom w:val="single" w:sz="4" w:space="0" w:color="auto"/>
              <w:right w:val="nil"/>
            </w:tcBorders>
            <w:shd w:val="clear" w:color="auto" w:fill="auto"/>
            <w:vAlign w:val="center"/>
            <w:hideMark/>
          </w:tcPr>
          <w:p w14:paraId="27804B01" w14:textId="7603BD06" w:rsidR="0081339C" w:rsidRPr="0081339C" w:rsidRDefault="00B12106" w:rsidP="0081339C">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O</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7FCA3FE0" w14:textId="77777777" w:rsidR="0081339C" w:rsidRPr="0081339C" w:rsidRDefault="0081339C" w:rsidP="0081339C">
            <w:pPr>
              <w:spacing w:after="0" w:line="240" w:lineRule="auto"/>
              <w:jc w:val="center"/>
              <w:rPr>
                <w:rFonts w:ascii="Arial" w:eastAsia="Times New Roman" w:hAnsi="Arial" w:cs="Arial"/>
                <w:sz w:val="20"/>
                <w:szCs w:val="20"/>
                <w:lang w:eastAsia="pt-BR"/>
              </w:rPr>
            </w:pPr>
            <w:r w:rsidRPr="0081339C">
              <w:rPr>
                <w:rFonts w:ascii="Arial" w:eastAsia="Times New Roman" w:hAnsi="Arial" w:cs="Arial"/>
                <w:sz w:val="20"/>
                <w:szCs w:val="20"/>
                <w:lang w:eastAsia="pt-BR"/>
              </w:rPr>
              <w:t>VII</w:t>
            </w:r>
          </w:p>
        </w:tc>
        <w:tc>
          <w:tcPr>
            <w:tcW w:w="425" w:type="dxa"/>
            <w:tcBorders>
              <w:top w:val="nil"/>
              <w:left w:val="nil"/>
              <w:bottom w:val="single" w:sz="4" w:space="0" w:color="auto"/>
              <w:right w:val="single" w:sz="4" w:space="0" w:color="auto"/>
            </w:tcBorders>
            <w:shd w:val="clear" w:color="auto" w:fill="auto"/>
            <w:noWrap/>
            <w:vAlign w:val="center"/>
            <w:hideMark/>
          </w:tcPr>
          <w:p w14:paraId="0D015E67" w14:textId="4F2C330F"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088F49CC" w14:textId="0749A73A"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6" w:type="dxa"/>
            <w:tcBorders>
              <w:top w:val="nil"/>
              <w:left w:val="nil"/>
              <w:bottom w:val="single" w:sz="4" w:space="0" w:color="auto"/>
              <w:right w:val="single" w:sz="4" w:space="0" w:color="auto"/>
            </w:tcBorders>
            <w:shd w:val="clear" w:color="auto" w:fill="auto"/>
            <w:noWrap/>
            <w:vAlign w:val="center"/>
            <w:hideMark/>
          </w:tcPr>
          <w:p w14:paraId="7C0EC94F" w14:textId="6F11C4FA"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5E4DD05C" w14:textId="50AD6F27"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nil"/>
            </w:tcBorders>
            <w:shd w:val="clear" w:color="auto" w:fill="auto"/>
            <w:noWrap/>
            <w:vAlign w:val="center"/>
            <w:hideMark/>
          </w:tcPr>
          <w:p w14:paraId="6A3F5294" w14:textId="31264DA3"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44" w:type="dxa"/>
            <w:tcBorders>
              <w:top w:val="nil"/>
              <w:left w:val="single" w:sz="4" w:space="0" w:color="auto"/>
              <w:bottom w:val="single" w:sz="4" w:space="0" w:color="auto"/>
              <w:right w:val="single" w:sz="4" w:space="0" w:color="auto"/>
            </w:tcBorders>
            <w:shd w:val="clear" w:color="auto" w:fill="auto"/>
            <w:noWrap/>
            <w:vAlign w:val="center"/>
            <w:hideMark/>
          </w:tcPr>
          <w:p w14:paraId="1A4FECF5" w14:textId="3733BD0E"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r>
      <w:tr w:rsidR="00B12106" w:rsidRPr="0081339C" w14:paraId="12B9A59C" w14:textId="77777777" w:rsidTr="00B12106">
        <w:trPr>
          <w:trHeight w:val="704"/>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4988AB" w14:textId="77777777" w:rsidR="0081339C" w:rsidRPr="0081339C" w:rsidRDefault="0081339C" w:rsidP="0081339C">
            <w:pPr>
              <w:spacing w:after="0" w:line="240" w:lineRule="auto"/>
              <w:jc w:val="center"/>
              <w:rPr>
                <w:rFonts w:ascii="Arial" w:eastAsia="Times New Roman" w:hAnsi="Arial" w:cs="Arial"/>
                <w:color w:val="000000"/>
                <w:sz w:val="20"/>
                <w:szCs w:val="20"/>
                <w:lang w:eastAsia="pt-BR"/>
              </w:rPr>
            </w:pPr>
            <w:r w:rsidRPr="0081339C">
              <w:rPr>
                <w:rFonts w:ascii="Arial" w:eastAsia="Times New Roman" w:hAnsi="Arial" w:cs="Arial"/>
                <w:color w:val="000000"/>
                <w:sz w:val="20"/>
                <w:szCs w:val="20"/>
                <w:lang w:eastAsia="pt-BR"/>
              </w:rPr>
              <w:t>30</w:t>
            </w:r>
          </w:p>
        </w:tc>
        <w:tc>
          <w:tcPr>
            <w:tcW w:w="3543" w:type="dxa"/>
            <w:tcBorders>
              <w:top w:val="single" w:sz="4" w:space="0" w:color="auto"/>
              <w:left w:val="nil"/>
              <w:bottom w:val="single" w:sz="4" w:space="0" w:color="auto"/>
              <w:right w:val="single" w:sz="4" w:space="0" w:color="auto"/>
            </w:tcBorders>
            <w:shd w:val="clear" w:color="auto" w:fill="auto"/>
            <w:hideMark/>
          </w:tcPr>
          <w:p w14:paraId="700CC5A2" w14:textId="4CCF5BE6" w:rsidR="0081339C" w:rsidRPr="0081339C" w:rsidRDefault="0081339C" w:rsidP="00AA4FE9">
            <w:pPr>
              <w:spacing w:after="0" w:line="240" w:lineRule="auto"/>
              <w:jc w:val="both"/>
              <w:rPr>
                <w:rFonts w:ascii="Arial" w:eastAsia="Times New Roman" w:hAnsi="Arial" w:cs="Arial"/>
                <w:sz w:val="20"/>
                <w:szCs w:val="20"/>
                <w:lang w:eastAsia="pt-BR"/>
              </w:rPr>
            </w:pPr>
            <w:r w:rsidRPr="0081339C">
              <w:rPr>
                <w:rFonts w:ascii="Arial" w:eastAsia="Times New Roman" w:hAnsi="Arial" w:cs="Arial"/>
                <w:sz w:val="20"/>
                <w:szCs w:val="20"/>
                <w:lang w:eastAsia="pt-BR"/>
              </w:rPr>
              <w:t xml:space="preserve">Deve conter a assinatura digital do prestador de serviços na mensagem </w:t>
            </w:r>
            <w:r w:rsidR="00FE7ED3" w:rsidRPr="0081339C">
              <w:rPr>
                <w:rFonts w:ascii="Arial" w:eastAsia="Times New Roman" w:hAnsi="Arial" w:cs="Arial"/>
                <w:sz w:val="20"/>
                <w:szCs w:val="20"/>
                <w:lang w:eastAsia="pt-BR"/>
              </w:rPr>
              <w:t>enviada à operadora para assegurar a autenticidade, o não repúdio, a</w:t>
            </w:r>
            <w:r w:rsidRPr="0081339C">
              <w:rPr>
                <w:rFonts w:ascii="Arial" w:eastAsia="Times New Roman" w:hAnsi="Arial" w:cs="Arial"/>
                <w:sz w:val="20"/>
                <w:szCs w:val="20"/>
                <w:lang w:eastAsia="pt-BR"/>
              </w:rPr>
              <w:t xml:space="preserve"> integridade e a garantia de origem.</w:t>
            </w:r>
          </w:p>
        </w:tc>
        <w:tc>
          <w:tcPr>
            <w:tcW w:w="993" w:type="dxa"/>
            <w:tcBorders>
              <w:top w:val="nil"/>
              <w:left w:val="nil"/>
              <w:bottom w:val="single" w:sz="4" w:space="0" w:color="auto"/>
              <w:right w:val="nil"/>
            </w:tcBorders>
            <w:shd w:val="clear" w:color="auto" w:fill="auto"/>
            <w:vAlign w:val="center"/>
            <w:hideMark/>
          </w:tcPr>
          <w:p w14:paraId="3506DCED" w14:textId="6D28670A" w:rsidR="0081339C" w:rsidRPr="0081339C" w:rsidRDefault="00B12106" w:rsidP="0081339C">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R</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63563A5A" w14:textId="77777777" w:rsidR="0081339C" w:rsidRPr="0081339C" w:rsidRDefault="0081339C" w:rsidP="0081339C">
            <w:pPr>
              <w:spacing w:after="0" w:line="240" w:lineRule="auto"/>
              <w:jc w:val="center"/>
              <w:rPr>
                <w:rFonts w:ascii="Arial" w:eastAsia="Times New Roman" w:hAnsi="Arial" w:cs="Arial"/>
                <w:sz w:val="20"/>
                <w:szCs w:val="20"/>
                <w:lang w:eastAsia="pt-BR"/>
              </w:rPr>
            </w:pPr>
            <w:r w:rsidRPr="0081339C">
              <w:rPr>
                <w:rFonts w:ascii="Arial" w:eastAsia="Times New Roman" w:hAnsi="Arial" w:cs="Arial"/>
                <w:sz w:val="20"/>
                <w:szCs w:val="20"/>
                <w:lang w:eastAsia="pt-BR"/>
              </w:rPr>
              <w:t>VII</w:t>
            </w:r>
          </w:p>
        </w:tc>
        <w:tc>
          <w:tcPr>
            <w:tcW w:w="425" w:type="dxa"/>
            <w:tcBorders>
              <w:top w:val="nil"/>
              <w:left w:val="nil"/>
              <w:bottom w:val="single" w:sz="4" w:space="0" w:color="auto"/>
              <w:right w:val="single" w:sz="4" w:space="0" w:color="auto"/>
            </w:tcBorders>
            <w:shd w:val="clear" w:color="auto" w:fill="auto"/>
            <w:noWrap/>
            <w:vAlign w:val="center"/>
            <w:hideMark/>
          </w:tcPr>
          <w:p w14:paraId="7E0968C1" w14:textId="06D89AB8"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4A04C10E" w14:textId="25BB929D"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6" w:type="dxa"/>
            <w:tcBorders>
              <w:top w:val="nil"/>
              <w:left w:val="nil"/>
              <w:bottom w:val="single" w:sz="4" w:space="0" w:color="auto"/>
              <w:right w:val="single" w:sz="4" w:space="0" w:color="auto"/>
            </w:tcBorders>
            <w:shd w:val="clear" w:color="auto" w:fill="auto"/>
            <w:noWrap/>
            <w:vAlign w:val="center"/>
            <w:hideMark/>
          </w:tcPr>
          <w:p w14:paraId="336F0330" w14:textId="64FFF8B4"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44DA1EC1" w14:textId="32C2B328"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nil"/>
            </w:tcBorders>
            <w:shd w:val="clear" w:color="auto" w:fill="auto"/>
            <w:noWrap/>
            <w:vAlign w:val="center"/>
            <w:hideMark/>
          </w:tcPr>
          <w:p w14:paraId="7EDAB58A" w14:textId="60A7AC99"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44" w:type="dxa"/>
            <w:tcBorders>
              <w:top w:val="nil"/>
              <w:left w:val="single" w:sz="4" w:space="0" w:color="auto"/>
              <w:bottom w:val="single" w:sz="4" w:space="0" w:color="auto"/>
              <w:right w:val="single" w:sz="4" w:space="0" w:color="auto"/>
            </w:tcBorders>
            <w:shd w:val="clear" w:color="auto" w:fill="auto"/>
            <w:noWrap/>
            <w:vAlign w:val="center"/>
            <w:hideMark/>
          </w:tcPr>
          <w:p w14:paraId="277370C3" w14:textId="4CAF2536"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r>
      <w:tr w:rsidR="00B12106" w:rsidRPr="0081339C" w14:paraId="6B24A732" w14:textId="77777777" w:rsidTr="00B12106">
        <w:trPr>
          <w:trHeight w:val="1005"/>
        </w:trPr>
        <w:tc>
          <w:tcPr>
            <w:tcW w:w="421" w:type="dxa"/>
            <w:tcBorders>
              <w:top w:val="single" w:sz="4" w:space="0" w:color="auto"/>
              <w:left w:val="single" w:sz="4" w:space="0" w:color="auto"/>
              <w:bottom w:val="single" w:sz="4" w:space="0" w:color="auto"/>
              <w:right w:val="single" w:sz="4" w:space="0" w:color="auto"/>
            </w:tcBorders>
            <w:shd w:val="clear" w:color="auto" w:fill="auto"/>
            <w:noWrap/>
            <w:hideMark/>
          </w:tcPr>
          <w:p w14:paraId="7713110F" w14:textId="77777777" w:rsidR="0081339C" w:rsidRPr="0081339C" w:rsidRDefault="0081339C" w:rsidP="0081339C">
            <w:pPr>
              <w:spacing w:after="0" w:line="240" w:lineRule="auto"/>
              <w:jc w:val="center"/>
              <w:rPr>
                <w:rFonts w:ascii="Arial" w:eastAsia="Times New Roman" w:hAnsi="Arial" w:cs="Arial"/>
                <w:color w:val="000000"/>
                <w:sz w:val="20"/>
                <w:szCs w:val="20"/>
                <w:lang w:eastAsia="pt-BR"/>
              </w:rPr>
            </w:pPr>
            <w:r w:rsidRPr="0081339C">
              <w:rPr>
                <w:rFonts w:ascii="Arial" w:eastAsia="Times New Roman" w:hAnsi="Arial" w:cs="Arial"/>
                <w:color w:val="000000"/>
                <w:sz w:val="20"/>
                <w:szCs w:val="20"/>
                <w:lang w:eastAsia="pt-BR"/>
              </w:rPr>
              <w:t>31</w:t>
            </w:r>
          </w:p>
        </w:tc>
        <w:tc>
          <w:tcPr>
            <w:tcW w:w="3543" w:type="dxa"/>
            <w:tcBorders>
              <w:top w:val="single" w:sz="4" w:space="0" w:color="auto"/>
              <w:left w:val="nil"/>
              <w:bottom w:val="single" w:sz="4" w:space="0" w:color="auto"/>
              <w:right w:val="single" w:sz="4" w:space="0" w:color="auto"/>
            </w:tcBorders>
            <w:shd w:val="clear" w:color="auto" w:fill="auto"/>
            <w:hideMark/>
          </w:tcPr>
          <w:p w14:paraId="31825FEA" w14:textId="77777777" w:rsidR="0081339C" w:rsidRPr="0081339C" w:rsidRDefault="0081339C" w:rsidP="00AA4FE9">
            <w:pPr>
              <w:spacing w:after="0" w:line="240" w:lineRule="auto"/>
              <w:jc w:val="both"/>
              <w:rPr>
                <w:rFonts w:ascii="Arial" w:eastAsia="Times New Roman" w:hAnsi="Arial" w:cs="Arial"/>
                <w:sz w:val="20"/>
                <w:szCs w:val="20"/>
                <w:lang w:eastAsia="pt-BR"/>
              </w:rPr>
            </w:pPr>
            <w:r w:rsidRPr="0081339C">
              <w:rPr>
                <w:rFonts w:ascii="Arial" w:eastAsia="Times New Roman" w:hAnsi="Arial" w:cs="Arial"/>
                <w:sz w:val="20"/>
                <w:szCs w:val="20"/>
                <w:lang w:eastAsia="pt-BR"/>
              </w:rPr>
              <w:t>Deve conter a assinatura digital da operadora na mensagem enviada ao prestador de serviços para assegurar a autenticidade, a integridade do conteúdo e o não repúdio das informações ali contidas.</w:t>
            </w:r>
          </w:p>
        </w:tc>
        <w:tc>
          <w:tcPr>
            <w:tcW w:w="993" w:type="dxa"/>
            <w:tcBorders>
              <w:top w:val="nil"/>
              <w:left w:val="nil"/>
              <w:bottom w:val="single" w:sz="4" w:space="0" w:color="auto"/>
              <w:right w:val="nil"/>
            </w:tcBorders>
            <w:shd w:val="clear" w:color="auto" w:fill="auto"/>
            <w:vAlign w:val="center"/>
            <w:hideMark/>
          </w:tcPr>
          <w:p w14:paraId="71A66A66" w14:textId="569FD6DA" w:rsidR="0081339C" w:rsidRPr="0081339C" w:rsidRDefault="00B12106" w:rsidP="0081339C">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R</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184CB575" w14:textId="77777777" w:rsidR="0081339C" w:rsidRPr="0081339C" w:rsidRDefault="0081339C" w:rsidP="0081339C">
            <w:pPr>
              <w:spacing w:after="0" w:line="240" w:lineRule="auto"/>
              <w:jc w:val="center"/>
              <w:rPr>
                <w:rFonts w:ascii="Arial" w:eastAsia="Times New Roman" w:hAnsi="Arial" w:cs="Arial"/>
                <w:sz w:val="20"/>
                <w:szCs w:val="20"/>
                <w:lang w:eastAsia="pt-BR"/>
              </w:rPr>
            </w:pPr>
            <w:r w:rsidRPr="0081339C">
              <w:rPr>
                <w:rFonts w:ascii="Arial" w:eastAsia="Times New Roman" w:hAnsi="Arial" w:cs="Arial"/>
                <w:sz w:val="20"/>
                <w:szCs w:val="20"/>
                <w:lang w:eastAsia="pt-BR"/>
              </w:rPr>
              <w:t>VII</w:t>
            </w:r>
          </w:p>
        </w:tc>
        <w:tc>
          <w:tcPr>
            <w:tcW w:w="425" w:type="dxa"/>
            <w:tcBorders>
              <w:top w:val="nil"/>
              <w:left w:val="nil"/>
              <w:bottom w:val="single" w:sz="4" w:space="0" w:color="auto"/>
              <w:right w:val="single" w:sz="4" w:space="0" w:color="auto"/>
            </w:tcBorders>
            <w:shd w:val="clear" w:color="auto" w:fill="auto"/>
            <w:noWrap/>
            <w:vAlign w:val="center"/>
            <w:hideMark/>
          </w:tcPr>
          <w:p w14:paraId="51D9FA48" w14:textId="2BA2BC32"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32637F83" w14:textId="200D2351"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6" w:type="dxa"/>
            <w:tcBorders>
              <w:top w:val="nil"/>
              <w:left w:val="nil"/>
              <w:bottom w:val="single" w:sz="4" w:space="0" w:color="auto"/>
              <w:right w:val="single" w:sz="4" w:space="0" w:color="auto"/>
            </w:tcBorders>
            <w:shd w:val="clear" w:color="auto" w:fill="auto"/>
            <w:noWrap/>
            <w:vAlign w:val="center"/>
            <w:hideMark/>
          </w:tcPr>
          <w:p w14:paraId="2E1F98E3" w14:textId="1EFDD320"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NA</w:t>
            </w:r>
          </w:p>
        </w:tc>
        <w:tc>
          <w:tcPr>
            <w:tcW w:w="425" w:type="dxa"/>
            <w:tcBorders>
              <w:top w:val="nil"/>
              <w:left w:val="nil"/>
              <w:bottom w:val="single" w:sz="4" w:space="0" w:color="auto"/>
              <w:right w:val="single" w:sz="4" w:space="0" w:color="auto"/>
            </w:tcBorders>
            <w:shd w:val="clear" w:color="auto" w:fill="auto"/>
            <w:noWrap/>
            <w:vAlign w:val="center"/>
            <w:hideMark/>
          </w:tcPr>
          <w:p w14:paraId="0D38FD35" w14:textId="1E9BC08B" w:rsidR="0081339C" w:rsidRPr="0081339C" w:rsidRDefault="000A7302" w:rsidP="000A730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NA</w:t>
            </w:r>
          </w:p>
        </w:tc>
        <w:tc>
          <w:tcPr>
            <w:tcW w:w="425" w:type="dxa"/>
            <w:tcBorders>
              <w:top w:val="nil"/>
              <w:left w:val="nil"/>
              <w:bottom w:val="single" w:sz="4" w:space="0" w:color="auto"/>
              <w:right w:val="nil"/>
            </w:tcBorders>
            <w:shd w:val="clear" w:color="auto" w:fill="auto"/>
            <w:noWrap/>
            <w:vAlign w:val="center"/>
            <w:hideMark/>
          </w:tcPr>
          <w:p w14:paraId="5E568B55" w14:textId="38342D72"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NA</w:t>
            </w:r>
          </w:p>
        </w:tc>
        <w:tc>
          <w:tcPr>
            <w:tcW w:w="444" w:type="dxa"/>
            <w:tcBorders>
              <w:top w:val="nil"/>
              <w:left w:val="single" w:sz="4" w:space="0" w:color="auto"/>
              <w:bottom w:val="single" w:sz="4" w:space="0" w:color="auto"/>
              <w:right w:val="single" w:sz="4" w:space="0" w:color="auto"/>
            </w:tcBorders>
            <w:shd w:val="clear" w:color="auto" w:fill="auto"/>
            <w:noWrap/>
            <w:vAlign w:val="center"/>
            <w:hideMark/>
          </w:tcPr>
          <w:p w14:paraId="392C14BF" w14:textId="27285D64"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NA</w:t>
            </w:r>
          </w:p>
        </w:tc>
      </w:tr>
      <w:tr w:rsidR="00B12106" w:rsidRPr="0081339C" w14:paraId="52A42029" w14:textId="77777777" w:rsidTr="00B12106">
        <w:trPr>
          <w:trHeight w:val="1050"/>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2F11C3" w14:textId="77777777" w:rsidR="0081339C" w:rsidRPr="0081339C" w:rsidRDefault="0081339C" w:rsidP="0081339C">
            <w:pPr>
              <w:spacing w:after="0" w:line="240" w:lineRule="auto"/>
              <w:jc w:val="center"/>
              <w:rPr>
                <w:rFonts w:ascii="Arial" w:eastAsia="Times New Roman" w:hAnsi="Arial" w:cs="Arial"/>
                <w:color w:val="000000"/>
                <w:sz w:val="20"/>
                <w:szCs w:val="20"/>
                <w:lang w:eastAsia="pt-BR"/>
              </w:rPr>
            </w:pPr>
            <w:r w:rsidRPr="0081339C">
              <w:rPr>
                <w:rFonts w:ascii="Arial" w:eastAsia="Times New Roman" w:hAnsi="Arial" w:cs="Arial"/>
                <w:color w:val="000000"/>
                <w:sz w:val="20"/>
                <w:szCs w:val="20"/>
                <w:lang w:eastAsia="pt-BR"/>
              </w:rPr>
              <w:t>32</w:t>
            </w:r>
          </w:p>
        </w:tc>
        <w:tc>
          <w:tcPr>
            <w:tcW w:w="3543" w:type="dxa"/>
            <w:tcBorders>
              <w:top w:val="single" w:sz="4" w:space="0" w:color="auto"/>
              <w:left w:val="nil"/>
              <w:bottom w:val="single" w:sz="4" w:space="0" w:color="auto"/>
              <w:right w:val="single" w:sz="4" w:space="0" w:color="auto"/>
            </w:tcBorders>
            <w:shd w:val="clear" w:color="auto" w:fill="auto"/>
            <w:hideMark/>
          </w:tcPr>
          <w:p w14:paraId="40C9558F" w14:textId="77777777" w:rsidR="0081339C" w:rsidRPr="0081339C" w:rsidRDefault="0081339C" w:rsidP="00AA4FE9">
            <w:pPr>
              <w:spacing w:after="0" w:line="240" w:lineRule="auto"/>
              <w:jc w:val="both"/>
              <w:rPr>
                <w:rFonts w:ascii="Arial" w:eastAsia="Times New Roman" w:hAnsi="Arial" w:cs="Arial"/>
                <w:sz w:val="20"/>
                <w:szCs w:val="20"/>
                <w:lang w:eastAsia="pt-BR"/>
              </w:rPr>
            </w:pPr>
            <w:r w:rsidRPr="0081339C">
              <w:rPr>
                <w:rFonts w:ascii="Arial" w:eastAsia="Times New Roman" w:hAnsi="Arial" w:cs="Arial"/>
                <w:sz w:val="20"/>
                <w:szCs w:val="20"/>
                <w:lang w:eastAsia="pt-BR"/>
              </w:rPr>
              <w:t>Igualdade de senha: os processos de troca de senha devem exigir que a nova senha seja diferente da imediatamente anterior àquela já utilizada pelo usuário.</w:t>
            </w:r>
          </w:p>
        </w:tc>
        <w:tc>
          <w:tcPr>
            <w:tcW w:w="993" w:type="dxa"/>
            <w:tcBorders>
              <w:top w:val="nil"/>
              <w:left w:val="nil"/>
              <w:bottom w:val="single" w:sz="4" w:space="0" w:color="auto"/>
              <w:right w:val="nil"/>
            </w:tcBorders>
            <w:shd w:val="clear" w:color="auto" w:fill="auto"/>
            <w:vAlign w:val="center"/>
            <w:hideMark/>
          </w:tcPr>
          <w:p w14:paraId="06E42233" w14:textId="36D605D2" w:rsidR="0081339C" w:rsidRPr="0081339C" w:rsidRDefault="00B12106" w:rsidP="0081339C">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O</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7900AA6F" w14:textId="77777777" w:rsidR="0081339C" w:rsidRPr="0081339C" w:rsidRDefault="0081339C" w:rsidP="0081339C">
            <w:pPr>
              <w:spacing w:after="0" w:line="240" w:lineRule="auto"/>
              <w:jc w:val="center"/>
              <w:rPr>
                <w:rFonts w:ascii="Arial" w:eastAsia="Times New Roman" w:hAnsi="Arial" w:cs="Arial"/>
                <w:sz w:val="20"/>
                <w:szCs w:val="20"/>
                <w:lang w:eastAsia="pt-BR"/>
              </w:rPr>
            </w:pPr>
            <w:r w:rsidRPr="0081339C">
              <w:rPr>
                <w:rFonts w:ascii="Arial" w:eastAsia="Times New Roman" w:hAnsi="Arial" w:cs="Arial"/>
                <w:sz w:val="20"/>
                <w:szCs w:val="20"/>
                <w:lang w:eastAsia="pt-BR"/>
              </w:rPr>
              <w:t>VII</w:t>
            </w:r>
          </w:p>
        </w:tc>
        <w:tc>
          <w:tcPr>
            <w:tcW w:w="425" w:type="dxa"/>
            <w:tcBorders>
              <w:top w:val="nil"/>
              <w:left w:val="nil"/>
              <w:bottom w:val="single" w:sz="4" w:space="0" w:color="auto"/>
              <w:right w:val="single" w:sz="4" w:space="0" w:color="auto"/>
            </w:tcBorders>
            <w:shd w:val="clear" w:color="auto" w:fill="auto"/>
            <w:noWrap/>
            <w:vAlign w:val="center"/>
            <w:hideMark/>
          </w:tcPr>
          <w:p w14:paraId="29974F19" w14:textId="0994388A"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2CC245C7" w14:textId="10E48CD4"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6" w:type="dxa"/>
            <w:tcBorders>
              <w:top w:val="nil"/>
              <w:left w:val="nil"/>
              <w:bottom w:val="single" w:sz="4" w:space="0" w:color="auto"/>
              <w:right w:val="single" w:sz="4" w:space="0" w:color="auto"/>
            </w:tcBorders>
            <w:shd w:val="clear" w:color="auto" w:fill="auto"/>
            <w:noWrap/>
            <w:vAlign w:val="center"/>
            <w:hideMark/>
          </w:tcPr>
          <w:p w14:paraId="33FBB903" w14:textId="1769B5D5"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5AF57A23" w14:textId="3E7AC35C"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nil"/>
            </w:tcBorders>
            <w:shd w:val="clear" w:color="auto" w:fill="auto"/>
            <w:noWrap/>
            <w:vAlign w:val="center"/>
            <w:hideMark/>
          </w:tcPr>
          <w:p w14:paraId="165B6696" w14:textId="32610C91"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44" w:type="dxa"/>
            <w:tcBorders>
              <w:top w:val="nil"/>
              <w:left w:val="single" w:sz="4" w:space="0" w:color="auto"/>
              <w:bottom w:val="single" w:sz="4" w:space="0" w:color="auto"/>
              <w:right w:val="single" w:sz="4" w:space="0" w:color="auto"/>
            </w:tcBorders>
            <w:shd w:val="clear" w:color="auto" w:fill="auto"/>
            <w:noWrap/>
            <w:vAlign w:val="center"/>
            <w:hideMark/>
          </w:tcPr>
          <w:p w14:paraId="4B7B421D" w14:textId="7ED34567"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r>
      <w:tr w:rsidR="00B12106" w:rsidRPr="0081339C" w14:paraId="0820A21C" w14:textId="77777777" w:rsidTr="00B12106">
        <w:trPr>
          <w:trHeight w:val="562"/>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72A5A0" w14:textId="77777777" w:rsidR="0081339C" w:rsidRPr="0081339C" w:rsidRDefault="0081339C" w:rsidP="0081339C">
            <w:pPr>
              <w:spacing w:after="0" w:line="240" w:lineRule="auto"/>
              <w:jc w:val="center"/>
              <w:rPr>
                <w:rFonts w:ascii="Arial" w:eastAsia="Times New Roman" w:hAnsi="Arial" w:cs="Arial"/>
                <w:color w:val="000000"/>
                <w:sz w:val="20"/>
                <w:szCs w:val="20"/>
                <w:lang w:eastAsia="pt-BR"/>
              </w:rPr>
            </w:pPr>
            <w:r w:rsidRPr="0081339C">
              <w:rPr>
                <w:rFonts w:ascii="Arial" w:eastAsia="Times New Roman" w:hAnsi="Arial" w:cs="Arial"/>
                <w:color w:val="000000"/>
                <w:sz w:val="20"/>
                <w:szCs w:val="20"/>
                <w:lang w:eastAsia="pt-BR"/>
              </w:rPr>
              <w:t>33</w:t>
            </w:r>
          </w:p>
        </w:tc>
        <w:tc>
          <w:tcPr>
            <w:tcW w:w="3543" w:type="dxa"/>
            <w:tcBorders>
              <w:top w:val="single" w:sz="4" w:space="0" w:color="auto"/>
              <w:left w:val="nil"/>
              <w:bottom w:val="single" w:sz="4" w:space="0" w:color="auto"/>
              <w:right w:val="single" w:sz="4" w:space="0" w:color="auto"/>
            </w:tcBorders>
            <w:shd w:val="clear" w:color="auto" w:fill="auto"/>
            <w:hideMark/>
          </w:tcPr>
          <w:p w14:paraId="3248D812" w14:textId="42330136" w:rsidR="0081339C" w:rsidRPr="0081339C" w:rsidRDefault="0081339C" w:rsidP="00AA4FE9">
            <w:pPr>
              <w:spacing w:after="0" w:line="240" w:lineRule="auto"/>
              <w:jc w:val="both"/>
              <w:rPr>
                <w:rFonts w:ascii="Arial" w:eastAsia="Times New Roman" w:hAnsi="Arial" w:cs="Arial"/>
                <w:sz w:val="20"/>
                <w:szCs w:val="20"/>
                <w:lang w:eastAsia="pt-BR"/>
              </w:rPr>
            </w:pPr>
            <w:r w:rsidRPr="0081339C">
              <w:rPr>
                <w:rFonts w:ascii="Arial" w:eastAsia="Times New Roman" w:hAnsi="Arial" w:cs="Arial"/>
                <w:sz w:val="20"/>
                <w:szCs w:val="20"/>
                <w:lang w:eastAsia="pt-BR"/>
              </w:rPr>
              <w:t xml:space="preserve">a)   A   sessão   de   usuário   deve   ser   automaticamente   bloqueada   ou encerrada    forçadamente    pelo    aplicativo    após    um    período    de </w:t>
            </w:r>
            <w:r w:rsidR="00FE7ED3" w:rsidRPr="0081339C">
              <w:rPr>
                <w:rFonts w:ascii="Arial" w:eastAsia="Times New Roman" w:hAnsi="Arial" w:cs="Arial"/>
                <w:sz w:val="20"/>
                <w:szCs w:val="20"/>
                <w:lang w:eastAsia="pt-BR"/>
              </w:rPr>
              <w:t>inatividade. Este</w:t>
            </w:r>
            <w:r w:rsidRPr="0081339C">
              <w:rPr>
                <w:rFonts w:ascii="Arial" w:eastAsia="Times New Roman" w:hAnsi="Arial" w:cs="Arial"/>
                <w:sz w:val="20"/>
                <w:szCs w:val="20"/>
                <w:lang w:eastAsia="pt-BR"/>
              </w:rPr>
              <w:t xml:space="preserve"> tempo não deve ser superior a 30 minutos.</w:t>
            </w:r>
            <w:r w:rsidRPr="0081339C">
              <w:rPr>
                <w:rFonts w:ascii="Arial" w:eastAsia="Times New Roman" w:hAnsi="Arial" w:cs="Arial"/>
                <w:sz w:val="20"/>
                <w:szCs w:val="20"/>
                <w:lang w:eastAsia="pt-BR"/>
              </w:rPr>
              <w:br/>
            </w:r>
            <w:r w:rsidRPr="0081339C">
              <w:rPr>
                <w:rFonts w:ascii="Arial" w:eastAsia="Times New Roman" w:hAnsi="Arial" w:cs="Arial"/>
                <w:sz w:val="20"/>
                <w:szCs w:val="20"/>
                <w:lang w:eastAsia="pt-BR"/>
              </w:rPr>
              <w:lastRenderedPageBreak/>
              <w:t xml:space="preserve">b) </w:t>
            </w:r>
            <w:r w:rsidR="000A7302" w:rsidRPr="0081339C">
              <w:rPr>
                <w:rFonts w:ascii="Arial" w:eastAsia="Times New Roman" w:hAnsi="Arial" w:cs="Arial"/>
                <w:sz w:val="20"/>
                <w:szCs w:val="20"/>
                <w:lang w:eastAsia="pt-BR"/>
              </w:rPr>
              <w:t>após</w:t>
            </w:r>
            <w:r w:rsidRPr="0081339C">
              <w:rPr>
                <w:rFonts w:ascii="Arial" w:eastAsia="Times New Roman" w:hAnsi="Arial" w:cs="Arial"/>
                <w:sz w:val="20"/>
                <w:szCs w:val="20"/>
                <w:lang w:eastAsia="pt-BR"/>
              </w:rPr>
              <w:t xml:space="preserve">   o   bloqueio   ou   encerramento   da   sessão   de   usuário, as informações </w:t>
            </w:r>
            <w:r w:rsidR="00791812">
              <w:rPr>
                <w:rFonts w:ascii="Arial" w:eastAsia="Times New Roman" w:hAnsi="Arial" w:cs="Arial"/>
                <w:sz w:val="20"/>
                <w:szCs w:val="20"/>
                <w:lang w:eastAsia="pt-BR"/>
              </w:rPr>
              <w:t xml:space="preserve">em </w:t>
            </w:r>
            <w:r w:rsidR="000A7302" w:rsidRPr="0081339C">
              <w:rPr>
                <w:rFonts w:ascii="Arial" w:eastAsia="Times New Roman" w:hAnsi="Arial" w:cs="Arial"/>
                <w:sz w:val="20"/>
                <w:szCs w:val="20"/>
                <w:lang w:eastAsia="pt-BR"/>
              </w:rPr>
              <w:t>tela não deverão mais estar visíveis, sendo necessária</w:t>
            </w:r>
            <w:r w:rsidRPr="0081339C">
              <w:rPr>
                <w:rFonts w:ascii="Arial" w:eastAsia="Times New Roman" w:hAnsi="Arial" w:cs="Arial"/>
                <w:sz w:val="20"/>
                <w:szCs w:val="20"/>
                <w:lang w:eastAsia="pt-BR"/>
              </w:rPr>
              <w:t xml:space="preserve"> uma nova autenticação para a retomada da atividade.</w:t>
            </w:r>
            <w:r w:rsidRPr="0081339C">
              <w:rPr>
                <w:rFonts w:ascii="Arial" w:eastAsia="Times New Roman" w:hAnsi="Arial" w:cs="Arial"/>
                <w:sz w:val="20"/>
                <w:szCs w:val="20"/>
                <w:lang w:eastAsia="pt-BR"/>
              </w:rPr>
              <w:br/>
              <w:t>c</w:t>
            </w:r>
            <w:r w:rsidR="000A7302" w:rsidRPr="0081339C">
              <w:rPr>
                <w:rFonts w:ascii="Arial" w:eastAsia="Times New Roman" w:hAnsi="Arial" w:cs="Arial"/>
                <w:sz w:val="20"/>
                <w:szCs w:val="20"/>
                <w:lang w:eastAsia="pt-BR"/>
              </w:rPr>
              <w:t>) não</w:t>
            </w:r>
            <w:r w:rsidRPr="0081339C">
              <w:rPr>
                <w:rFonts w:ascii="Arial" w:eastAsia="Times New Roman" w:hAnsi="Arial" w:cs="Arial"/>
                <w:sz w:val="20"/>
                <w:szCs w:val="20"/>
                <w:lang w:eastAsia="pt-BR"/>
              </w:rPr>
              <w:t xml:space="preserve"> deve ser possível para qualquer usuário do sistema desativar ou desabilitar tais controles.</w:t>
            </w:r>
          </w:p>
        </w:tc>
        <w:tc>
          <w:tcPr>
            <w:tcW w:w="993" w:type="dxa"/>
            <w:tcBorders>
              <w:top w:val="nil"/>
              <w:left w:val="nil"/>
              <w:bottom w:val="single" w:sz="4" w:space="0" w:color="auto"/>
              <w:right w:val="nil"/>
            </w:tcBorders>
            <w:shd w:val="clear" w:color="auto" w:fill="auto"/>
            <w:vAlign w:val="center"/>
            <w:hideMark/>
          </w:tcPr>
          <w:p w14:paraId="2F960893" w14:textId="1B45724A" w:rsidR="0081339C" w:rsidRPr="0081339C" w:rsidRDefault="00B12106" w:rsidP="0081339C">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lastRenderedPageBreak/>
              <w:t>O</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29D3C7AB" w14:textId="77777777" w:rsidR="0081339C" w:rsidRPr="0081339C" w:rsidRDefault="0081339C" w:rsidP="0081339C">
            <w:pPr>
              <w:spacing w:after="0" w:line="240" w:lineRule="auto"/>
              <w:jc w:val="center"/>
              <w:rPr>
                <w:rFonts w:ascii="Arial" w:eastAsia="Times New Roman" w:hAnsi="Arial" w:cs="Arial"/>
                <w:sz w:val="20"/>
                <w:szCs w:val="20"/>
                <w:lang w:eastAsia="pt-BR"/>
              </w:rPr>
            </w:pPr>
            <w:r w:rsidRPr="0081339C">
              <w:rPr>
                <w:rFonts w:ascii="Arial" w:eastAsia="Times New Roman" w:hAnsi="Arial" w:cs="Arial"/>
                <w:sz w:val="20"/>
                <w:szCs w:val="20"/>
                <w:lang w:eastAsia="pt-BR"/>
              </w:rPr>
              <w:t>VII</w:t>
            </w:r>
          </w:p>
        </w:tc>
        <w:tc>
          <w:tcPr>
            <w:tcW w:w="425" w:type="dxa"/>
            <w:tcBorders>
              <w:top w:val="nil"/>
              <w:left w:val="nil"/>
              <w:bottom w:val="single" w:sz="4" w:space="0" w:color="auto"/>
              <w:right w:val="single" w:sz="4" w:space="0" w:color="auto"/>
            </w:tcBorders>
            <w:shd w:val="clear" w:color="auto" w:fill="auto"/>
            <w:noWrap/>
            <w:vAlign w:val="center"/>
            <w:hideMark/>
          </w:tcPr>
          <w:p w14:paraId="3C9FC3E9" w14:textId="27313286"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582BA4D9" w14:textId="3D322C4B"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6" w:type="dxa"/>
            <w:tcBorders>
              <w:top w:val="nil"/>
              <w:left w:val="nil"/>
              <w:bottom w:val="single" w:sz="4" w:space="0" w:color="auto"/>
              <w:right w:val="single" w:sz="4" w:space="0" w:color="auto"/>
            </w:tcBorders>
            <w:shd w:val="clear" w:color="auto" w:fill="auto"/>
            <w:noWrap/>
            <w:vAlign w:val="center"/>
            <w:hideMark/>
          </w:tcPr>
          <w:p w14:paraId="1D60058E" w14:textId="65EDC158" w:rsidR="0081339C" w:rsidRPr="0081339C" w:rsidRDefault="000A7302" w:rsidP="000A730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N</w:t>
            </w:r>
          </w:p>
        </w:tc>
        <w:tc>
          <w:tcPr>
            <w:tcW w:w="425" w:type="dxa"/>
            <w:tcBorders>
              <w:top w:val="nil"/>
              <w:left w:val="nil"/>
              <w:bottom w:val="single" w:sz="4" w:space="0" w:color="auto"/>
              <w:right w:val="single" w:sz="4" w:space="0" w:color="auto"/>
            </w:tcBorders>
            <w:shd w:val="clear" w:color="auto" w:fill="auto"/>
            <w:noWrap/>
            <w:vAlign w:val="center"/>
            <w:hideMark/>
          </w:tcPr>
          <w:p w14:paraId="07C1E192" w14:textId="64B264B9"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nil"/>
            </w:tcBorders>
            <w:shd w:val="clear" w:color="auto" w:fill="auto"/>
            <w:noWrap/>
            <w:vAlign w:val="center"/>
            <w:hideMark/>
          </w:tcPr>
          <w:p w14:paraId="33F74E5E" w14:textId="6298D9F4"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44" w:type="dxa"/>
            <w:tcBorders>
              <w:top w:val="nil"/>
              <w:left w:val="single" w:sz="4" w:space="0" w:color="auto"/>
              <w:bottom w:val="single" w:sz="4" w:space="0" w:color="auto"/>
              <w:right w:val="single" w:sz="4" w:space="0" w:color="auto"/>
            </w:tcBorders>
            <w:shd w:val="clear" w:color="auto" w:fill="auto"/>
            <w:noWrap/>
            <w:vAlign w:val="center"/>
            <w:hideMark/>
          </w:tcPr>
          <w:p w14:paraId="31864C0F" w14:textId="001F28A5"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r>
      <w:tr w:rsidR="00B12106" w:rsidRPr="0081339C" w14:paraId="3A3793E7" w14:textId="77777777" w:rsidTr="00B12106">
        <w:trPr>
          <w:trHeight w:val="2625"/>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F7CAA9" w14:textId="77777777" w:rsidR="0081339C" w:rsidRPr="0081339C" w:rsidRDefault="0081339C" w:rsidP="0081339C">
            <w:pPr>
              <w:spacing w:after="0" w:line="240" w:lineRule="auto"/>
              <w:jc w:val="center"/>
              <w:rPr>
                <w:rFonts w:ascii="Arial" w:eastAsia="Times New Roman" w:hAnsi="Arial" w:cs="Arial"/>
                <w:color w:val="000000"/>
                <w:sz w:val="20"/>
                <w:szCs w:val="20"/>
                <w:lang w:eastAsia="pt-BR"/>
              </w:rPr>
            </w:pPr>
            <w:r w:rsidRPr="0081339C">
              <w:rPr>
                <w:rFonts w:ascii="Arial" w:eastAsia="Times New Roman" w:hAnsi="Arial" w:cs="Arial"/>
                <w:color w:val="000000"/>
                <w:sz w:val="20"/>
                <w:szCs w:val="20"/>
                <w:lang w:eastAsia="pt-BR"/>
              </w:rPr>
              <w:t>34</w:t>
            </w:r>
          </w:p>
        </w:tc>
        <w:tc>
          <w:tcPr>
            <w:tcW w:w="3543" w:type="dxa"/>
            <w:tcBorders>
              <w:top w:val="single" w:sz="4" w:space="0" w:color="auto"/>
              <w:left w:val="nil"/>
              <w:bottom w:val="single" w:sz="4" w:space="0" w:color="auto"/>
              <w:right w:val="single" w:sz="4" w:space="0" w:color="auto"/>
            </w:tcBorders>
            <w:shd w:val="clear" w:color="auto" w:fill="auto"/>
            <w:hideMark/>
          </w:tcPr>
          <w:p w14:paraId="4B26A1F7" w14:textId="77777777" w:rsidR="0081339C" w:rsidRPr="0081339C" w:rsidRDefault="0081339C" w:rsidP="00AA4FE9">
            <w:pPr>
              <w:spacing w:after="0" w:line="240" w:lineRule="auto"/>
              <w:jc w:val="both"/>
              <w:rPr>
                <w:rFonts w:ascii="Arial" w:eastAsia="Times New Roman" w:hAnsi="Arial" w:cs="Arial"/>
                <w:color w:val="000000"/>
                <w:sz w:val="20"/>
                <w:szCs w:val="20"/>
                <w:lang w:eastAsia="pt-BR"/>
              </w:rPr>
            </w:pPr>
            <w:r w:rsidRPr="0081339C">
              <w:rPr>
                <w:rFonts w:ascii="Arial" w:eastAsia="Times New Roman" w:hAnsi="Arial" w:cs="Arial"/>
                <w:sz w:val="20"/>
                <w:szCs w:val="20"/>
                <w:lang w:eastAsia="pt-BR"/>
              </w:rPr>
              <w:t>A  sessão  de  comunicação  remota  entre  cliente  e  servidor  deve possuir controles  de  segurança  que  impeçam  o  roubo  ou  reuso  da  sessão  do usuário.</w:t>
            </w:r>
            <w:r w:rsidRPr="0081339C">
              <w:rPr>
                <w:rFonts w:ascii="Arial" w:eastAsia="Times New Roman" w:hAnsi="Arial" w:cs="Arial"/>
                <w:sz w:val="20"/>
                <w:szCs w:val="20"/>
                <w:lang w:eastAsia="pt-BR"/>
              </w:rPr>
              <w:br/>
              <w:t>a) As credenciais de acesso não devem ser transmitidas entre as partes na forma de texto claro.</w:t>
            </w:r>
            <w:r w:rsidRPr="0081339C">
              <w:rPr>
                <w:rFonts w:ascii="Arial" w:eastAsia="Times New Roman" w:hAnsi="Arial" w:cs="Arial"/>
                <w:sz w:val="20"/>
                <w:szCs w:val="20"/>
                <w:lang w:eastAsia="pt-BR"/>
              </w:rPr>
              <w:br/>
              <w:t xml:space="preserve">b)  Devem  haver  controles  que  impeçam  o  reuso  de  identificadores  de sessão  do usuário  (por exemplo:  ataques de replay e </w:t>
            </w:r>
            <w:proofErr w:type="spellStart"/>
            <w:r w:rsidRPr="00FE7ED3">
              <w:rPr>
                <w:rFonts w:ascii="Arial" w:eastAsia="Times New Roman" w:hAnsi="Arial" w:cs="Arial"/>
                <w:i/>
                <w:sz w:val="20"/>
                <w:szCs w:val="20"/>
                <w:lang w:eastAsia="pt-BR"/>
              </w:rPr>
              <w:t>covert</w:t>
            </w:r>
            <w:r w:rsidRPr="0081339C">
              <w:rPr>
                <w:rFonts w:ascii="Arial" w:eastAsia="Times New Roman" w:hAnsi="Arial" w:cs="Arial"/>
                <w:sz w:val="20"/>
                <w:szCs w:val="20"/>
                <w:lang w:eastAsia="pt-BR"/>
              </w:rPr>
              <w:t>-</w:t>
            </w:r>
            <w:r w:rsidRPr="00FE7ED3">
              <w:rPr>
                <w:rFonts w:ascii="Arial" w:eastAsia="Times New Roman" w:hAnsi="Arial" w:cs="Arial"/>
                <w:i/>
                <w:sz w:val="20"/>
                <w:szCs w:val="20"/>
                <w:lang w:eastAsia="pt-BR"/>
              </w:rPr>
              <w:t>channel</w:t>
            </w:r>
            <w:proofErr w:type="spellEnd"/>
            <w:r w:rsidRPr="0081339C">
              <w:rPr>
                <w:rFonts w:ascii="Arial" w:eastAsia="Times New Roman" w:hAnsi="Arial" w:cs="Arial"/>
                <w:sz w:val="20"/>
                <w:szCs w:val="20"/>
                <w:lang w:eastAsia="pt-BR"/>
              </w:rPr>
              <w:t>) e roubo da sessão.</w:t>
            </w:r>
            <w:r w:rsidRPr="0081339C">
              <w:rPr>
                <w:rFonts w:ascii="Arial" w:eastAsia="Times New Roman" w:hAnsi="Arial" w:cs="Arial"/>
                <w:sz w:val="20"/>
                <w:szCs w:val="20"/>
                <w:lang w:eastAsia="pt-BR"/>
              </w:rPr>
              <w:br/>
              <w:t>c) Não deve ser possível para qualquer usuário do sistema desativar ou desabilitar tais controles.</w:t>
            </w:r>
          </w:p>
        </w:tc>
        <w:tc>
          <w:tcPr>
            <w:tcW w:w="993" w:type="dxa"/>
            <w:tcBorders>
              <w:top w:val="nil"/>
              <w:left w:val="nil"/>
              <w:bottom w:val="single" w:sz="4" w:space="0" w:color="auto"/>
              <w:right w:val="nil"/>
            </w:tcBorders>
            <w:shd w:val="clear" w:color="auto" w:fill="auto"/>
            <w:vAlign w:val="center"/>
            <w:hideMark/>
          </w:tcPr>
          <w:p w14:paraId="24206224" w14:textId="21912534" w:rsidR="0081339C" w:rsidRPr="0081339C" w:rsidRDefault="00B12106" w:rsidP="0081339C">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O</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0961B7A7" w14:textId="77777777" w:rsidR="0081339C" w:rsidRPr="0081339C" w:rsidRDefault="0081339C" w:rsidP="0081339C">
            <w:pPr>
              <w:spacing w:after="0" w:line="240" w:lineRule="auto"/>
              <w:jc w:val="center"/>
              <w:rPr>
                <w:rFonts w:ascii="Arial" w:eastAsia="Times New Roman" w:hAnsi="Arial" w:cs="Arial"/>
                <w:sz w:val="20"/>
                <w:szCs w:val="20"/>
                <w:lang w:eastAsia="pt-BR"/>
              </w:rPr>
            </w:pPr>
            <w:r w:rsidRPr="0081339C">
              <w:rPr>
                <w:rFonts w:ascii="Arial" w:eastAsia="Times New Roman" w:hAnsi="Arial" w:cs="Arial"/>
                <w:sz w:val="20"/>
                <w:szCs w:val="20"/>
                <w:lang w:eastAsia="pt-BR"/>
              </w:rPr>
              <w:t>VII</w:t>
            </w:r>
          </w:p>
        </w:tc>
        <w:tc>
          <w:tcPr>
            <w:tcW w:w="425" w:type="dxa"/>
            <w:tcBorders>
              <w:top w:val="nil"/>
              <w:left w:val="nil"/>
              <w:bottom w:val="single" w:sz="4" w:space="0" w:color="auto"/>
              <w:right w:val="single" w:sz="4" w:space="0" w:color="auto"/>
            </w:tcBorders>
            <w:shd w:val="clear" w:color="auto" w:fill="auto"/>
            <w:noWrap/>
            <w:vAlign w:val="center"/>
            <w:hideMark/>
          </w:tcPr>
          <w:p w14:paraId="04CF3A78" w14:textId="6BAAEE4E"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1D02B4EF" w14:textId="6A3E2CA3"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6" w:type="dxa"/>
            <w:tcBorders>
              <w:top w:val="nil"/>
              <w:left w:val="nil"/>
              <w:bottom w:val="single" w:sz="4" w:space="0" w:color="auto"/>
              <w:right w:val="single" w:sz="4" w:space="0" w:color="auto"/>
            </w:tcBorders>
            <w:shd w:val="clear" w:color="auto" w:fill="auto"/>
            <w:noWrap/>
            <w:vAlign w:val="center"/>
            <w:hideMark/>
          </w:tcPr>
          <w:p w14:paraId="0BE3F62A" w14:textId="2B4F9E1F"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43676BB8" w14:textId="335534CB"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nil"/>
            </w:tcBorders>
            <w:shd w:val="clear" w:color="auto" w:fill="auto"/>
            <w:noWrap/>
            <w:vAlign w:val="center"/>
            <w:hideMark/>
          </w:tcPr>
          <w:p w14:paraId="719C501A" w14:textId="649A513C"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44" w:type="dxa"/>
            <w:tcBorders>
              <w:top w:val="nil"/>
              <w:left w:val="single" w:sz="4" w:space="0" w:color="auto"/>
              <w:bottom w:val="single" w:sz="4" w:space="0" w:color="auto"/>
              <w:right w:val="single" w:sz="4" w:space="0" w:color="auto"/>
            </w:tcBorders>
            <w:shd w:val="clear" w:color="auto" w:fill="auto"/>
            <w:noWrap/>
            <w:vAlign w:val="center"/>
            <w:hideMark/>
          </w:tcPr>
          <w:p w14:paraId="14B9E29E" w14:textId="0D92893F"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r>
      <w:tr w:rsidR="00B12106" w:rsidRPr="0081339C" w14:paraId="0F44C38F" w14:textId="77777777" w:rsidTr="00B12106">
        <w:trPr>
          <w:trHeight w:val="570"/>
        </w:trPr>
        <w:tc>
          <w:tcPr>
            <w:tcW w:w="421" w:type="dxa"/>
            <w:tcBorders>
              <w:top w:val="single" w:sz="4" w:space="0" w:color="auto"/>
              <w:left w:val="single" w:sz="4" w:space="0" w:color="auto"/>
              <w:bottom w:val="single" w:sz="4" w:space="0" w:color="auto"/>
              <w:right w:val="single" w:sz="4" w:space="0" w:color="auto"/>
            </w:tcBorders>
            <w:shd w:val="clear" w:color="auto" w:fill="auto"/>
            <w:noWrap/>
            <w:hideMark/>
          </w:tcPr>
          <w:p w14:paraId="0131C9DB" w14:textId="77777777" w:rsidR="0081339C" w:rsidRPr="0081339C" w:rsidRDefault="0081339C" w:rsidP="0081339C">
            <w:pPr>
              <w:spacing w:after="0" w:line="240" w:lineRule="auto"/>
              <w:jc w:val="center"/>
              <w:rPr>
                <w:rFonts w:ascii="Arial" w:eastAsia="Times New Roman" w:hAnsi="Arial" w:cs="Arial"/>
                <w:color w:val="000000"/>
                <w:sz w:val="20"/>
                <w:szCs w:val="20"/>
                <w:lang w:eastAsia="pt-BR"/>
              </w:rPr>
            </w:pPr>
            <w:r w:rsidRPr="0081339C">
              <w:rPr>
                <w:rFonts w:ascii="Arial" w:eastAsia="Times New Roman" w:hAnsi="Arial" w:cs="Arial"/>
                <w:color w:val="000000"/>
                <w:sz w:val="20"/>
                <w:szCs w:val="20"/>
                <w:lang w:eastAsia="pt-BR"/>
              </w:rPr>
              <w:t>35</w:t>
            </w:r>
          </w:p>
        </w:tc>
        <w:tc>
          <w:tcPr>
            <w:tcW w:w="3543" w:type="dxa"/>
            <w:tcBorders>
              <w:top w:val="single" w:sz="4" w:space="0" w:color="auto"/>
              <w:left w:val="nil"/>
              <w:bottom w:val="single" w:sz="4" w:space="0" w:color="auto"/>
              <w:right w:val="single" w:sz="4" w:space="0" w:color="auto"/>
            </w:tcBorders>
            <w:shd w:val="clear" w:color="auto" w:fill="auto"/>
            <w:hideMark/>
          </w:tcPr>
          <w:p w14:paraId="6E198E3A" w14:textId="77777777" w:rsidR="0081339C" w:rsidRPr="0081339C" w:rsidRDefault="0081339C" w:rsidP="00AA4FE9">
            <w:pPr>
              <w:spacing w:after="0" w:line="240" w:lineRule="auto"/>
              <w:jc w:val="both"/>
              <w:rPr>
                <w:rFonts w:ascii="Arial" w:eastAsia="Times New Roman" w:hAnsi="Arial" w:cs="Arial"/>
                <w:sz w:val="20"/>
                <w:szCs w:val="20"/>
                <w:lang w:eastAsia="pt-BR"/>
              </w:rPr>
            </w:pPr>
            <w:r w:rsidRPr="0081339C">
              <w:rPr>
                <w:rFonts w:ascii="Arial" w:eastAsia="Times New Roman" w:hAnsi="Arial" w:cs="Arial"/>
                <w:sz w:val="20"/>
                <w:szCs w:val="20"/>
                <w:lang w:eastAsia="pt-BR"/>
              </w:rPr>
              <w:t>Utilizar certificado digital que utilize criptografia de, no mínimo, 256 bits.</w:t>
            </w:r>
          </w:p>
        </w:tc>
        <w:tc>
          <w:tcPr>
            <w:tcW w:w="993" w:type="dxa"/>
            <w:tcBorders>
              <w:top w:val="nil"/>
              <w:left w:val="nil"/>
              <w:bottom w:val="single" w:sz="4" w:space="0" w:color="auto"/>
              <w:right w:val="nil"/>
            </w:tcBorders>
            <w:shd w:val="clear" w:color="auto" w:fill="auto"/>
            <w:vAlign w:val="center"/>
            <w:hideMark/>
          </w:tcPr>
          <w:p w14:paraId="657245B3" w14:textId="33EFA24D" w:rsidR="0081339C" w:rsidRPr="0081339C" w:rsidRDefault="00B12106" w:rsidP="0081339C">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O</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6BE8C85B" w14:textId="77777777" w:rsidR="0081339C" w:rsidRPr="0081339C" w:rsidRDefault="0081339C" w:rsidP="0081339C">
            <w:pPr>
              <w:spacing w:after="0" w:line="240" w:lineRule="auto"/>
              <w:jc w:val="center"/>
              <w:rPr>
                <w:rFonts w:ascii="Arial" w:eastAsia="Times New Roman" w:hAnsi="Arial" w:cs="Arial"/>
                <w:sz w:val="20"/>
                <w:szCs w:val="20"/>
                <w:lang w:eastAsia="pt-BR"/>
              </w:rPr>
            </w:pPr>
            <w:r w:rsidRPr="0081339C">
              <w:rPr>
                <w:rFonts w:ascii="Arial" w:eastAsia="Times New Roman" w:hAnsi="Arial" w:cs="Arial"/>
                <w:sz w:val="20"/>
                <w:szCs w:val="20"/>
                <w:lang w:eastAsia="pt-BR"/>
              </w:rPr>
              <w:t>VII</w:t>
            </w:r>
          </w:p>
        </w:tc>
        <w:tc>
          <w:tcPr>
            <w:tcW w:w="425" w:type="dxa"/>
            <w:tcBorders>
              <w:top w:val="nil"/>
              <w:left w:val="nil"/>
              <w:bottom w:val="single" w:sz="4" w:space="0" w:color="auto"/>
              <w:right w:val="single" w:sz="4" w:space="0" w:color="auto"/>
            </w:tcBorders>
            <w:shd w:val="clear" w:color="auto" w:fill="auto"/>
            <w:noWrap/>
            <w:vAlign w:val="center"/>
            <w:hideMark/>
          </w:tcPr>
          <w:p w14:paraId="5C5B2D37" w14:textId="6DB57183"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30E26F06" w14:textId="2C907012"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6" w:type="dxa"/>
            <w:tcBorders>
              <w:top w:val="nil"/>
              <w:left w:val="nil"/>
              <w:bottom w:val="single" w:sz="4" w:space="0" w:color="auto"/>
              <w:right w:val="single" w:sz="4" w:space="0" w:color="auto"/>
            </w:tcBorders>
            <w:shd w:val="clear" w:color="auto" w:fill="auto"/>
            <w:noWrap/>
            <w:vAlign w:val="center"/>
            <w:hideMark/>
          </w:tcPr>
          <w:p w14:paraId="79C9FD10" w14:textId="19B7D15A"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54FE3E61" w14:textId="48E29D04"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nil"/>
            </w:tcBorders>
            <w:shd w:val="clear" w:color="auto" w:fill="auto"/>
            <w:noWrap/>
            <w:vAlign w:val="center"/>
            <w:hideMark/>
          </w:tcPr>
          <w:p w14:paraId="38ABFAE9" w14:textId="493C5BC8"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44" w:type="dxa"/>
            <w:tcBorders>
              <w:top w:val="nil"/>
              <w:left w:val="single" w:sz="4" w:space="0" w:color="auto"/>
              <w:bottom w:val="single" w:sz="4" w:space="0" w:color="auto"/>
              <w:right w:val="single" w:sz="4" w:space="0" w:color="auto"/>
            </w:tcBorders>
            <w:shd w:val="clear" w:color="auto" w:fill="auto"/>
            <w:noWrap/>
            <w:vAlign w:val="center"/>
            <w:hideMark/>
          </w:tcPr>
          <w:p w14:paraId="38C59729" w14:textId="4BFACC13"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r>
      <w:tr w:rsidR="00B12106" w:rsidRPr="0081339C" w14:paraId="6F89395A" w14:textId="77777777" w:rsidTr="00B12106">
        <w:trPr>
          <w:trHeight w:val="1555"/>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0EF93F" w14:textId="77777777" w:rsidR="0081339C" w:rsidRPr="0081339C" w:rsidRDefault="0081339C" w:rsidP="0081339C">
            <w:pPr>
              <w:spacing w:after="0" w:line="240" w:lineRule="auto"/>
              <w:jc w:val="center"/>
              <w:rPr>
                <w:rFonts w:ascii="Arial" w:eastAsia="Times New Roman" w:hAnsi="Arial" w:cs="Arial"/>
                <w:color w:val="000000"/>
                <w:sz w:val="20"/>
                <w:szCs w:val="20"/>
                <w:lang w:eastAsia="pt-BR"/>
              </w:rPr>
            </w:pPr>
            <w:r w:rsidRPr="0081339C">
              <w:rPr>
                <w:rFonts w:ascii="Arial" w:eastAsia="Times New Roman" w:hAnsi="Arial" w:cs="Arial"/>
                <w:color w:val="000000"/>
                <w:sz w:val="20"/>
                <w:szCs w:val="20"/>
                <w:lang w:eastAsia="pt-BR"/>
              </w:rPr>
              <w:t>36</w:t>
            </w:r>
          </w:p>
        </w:tc>
        <w:tc>
          <w:tcPr>
            <w:tcW w:w="3543" w:type="dxa"/>
            <w:tcBorders>
              <w:top w:val="single" w:sz="4" w:space="0" w:color="auto"/>
              <w:left w:val="nil"/>
              <w:bottom w:val="single" w:sz="4" w:space="0" w:color="auto"/>
              <w:right w:val="single" w:sz="4" w:space="0" w:color="auto"/>
            </w:tcBorders>
            <w:shd w:val="clear" w:color="auto" w:fill="auto"/>
            <w:hideMark/>
          </w:tcPr>
          <w:p w14:paraId="457CDDD9" w14:textId="1FADEBEB" w:rsidR="0081339C" w:rsidRPr="0081339C" w:rsidRDefault="0081339C" w:rsidP="00AA4FE9">
            <w:pPr>
              <w:spacing w:after="0" w:line="240" w:lineRule="auto"/>
              <w:jc w:val="both"/>
              <w:rPr>
                <w:rFonts w:ascii="Arial" w:eastAsia="Times New Roman" w:hAnsi="Arial" w:cs="Arial"/>
                <w:sz w:val="20"/>
                <w:szCs w:val="20"/>
                <w:lang w:eastAsia="pt-BR"/>
              </w:rPr>
            </w:pPr>
            <w:r w:rsidRPr="0081339C">
              <w:rPr>
                <w:rFonts w:ascii="Arial" w:eastAsia="Times New Roman" w:hAnsi="Arial" w:cs="Arial"/>
                <w:sz w:val="20"/>
                <w:szCs w:val="20"/>
                <w:lang w:eastAsia="pt-BR"/>
              </w:rPr>
              <w:t xml:space="preserve">O    sistema    deve    apresentar    minimamente    as    informações    de identificação   do   </w:t>
            </w:r>
            <w:r w:rsidR="00FE7ED3" w:rsidRPr="0081339C">
              <w:rPr>
                <w:rFonts w:ascii="Arial" w:eastAsia="Times New Roman" w:hAnsi="Arial" w:cs="Arial"/>
                <w:sz w:val="20"/>
                <w:szCs w:val="20"/>
                <w:lang w:eastAsia="pt-BR"/>
              </w:rPr>
              <w:t>software, contendo</w:t>
            </w:r>
            <w:r w:rsidRPr="0081339C">
              <w:rPr>
                <w:rFonts w:ascii="Arial" w:eastAsia="Times New Roman" w:hAnsi="Arial" w:cs="Arial"/>
                <w:sz w:val="20"/>
                <w:szCs w:val="20"/>
                <w:lang w:eastAsia="pt-BR"/>
              </w:rPr>
              <w:t xml:space="preserve">   obrigatoriamente   o   nome   do </w:t>
            </w:r>
            <w:r w:rsidR="00791812" w:rsidRPr="0081339C">
              <w:rPr>
                <w:rFonts w:ascii="Arial" w:eastAsia="Times New Roman" w:hAnsi="Arial" w:cs="Arial"/>
                <w:sz w:val="20"/>
                <w:szCs w:val="20"/>
                <w:lang w:eastAsia="pt-BR"/>
              </w:rPr>
              <w:t>software, nome do fornecedor, identificação completa da versão e</w:t>
            </w:r>
            <w:r w:rsidRPr="0081339C">
              <w:rPr>
                <w:rFonts w:ascii="Arial" w:eastAsia="Times New Roman" w:hAnsi="Arial" w:cs="Arial"/>
                <w:sz w:val="20"/>
                <w:szCs w:val="20"/>
                <w:lang w:eastAsia="pt-BR"/>
              </w:rPr>
              <w:t>/ou release e/ou build.</w:t>
            </w:r>
            <w:r w:rsidRPr="0081339C">
              <w:rPr>
                <w:rFonts w:ascii="Arial" w:eastAsia="Times New Roman" w:hAnsi="Arial" w:cs="Arial"/>
                <w:sz w:val="20"/>
                <w:szCs w:val="20"/>
                <w:lang w:eastAsia="pt-BR"/>
              </w:rPr>
              <w:br/>
              <w:t xml:space="preserve">Essas informações deverão estar disponíveis </w:t>
            </w:r>
            <w:proofErr w:type="gramStart"/>
            <w:r w:rsidRPr="0081339C">
              <w:rPr>
                <w:rFonts w:ascii="Arial" w:eastAsia="Times New Roman" w:hAnsi="Arial" w:cs="Arial"/>
                <w:sz w:val="20"/>
                <w:szCs w:val="20"/>
                <w:lang w:eastAsia="pt-BR"/>
              </w:rPr>
              <w:t>minimamente:</w:t>
            </w:r>
            <w:r w:rsidRPr="0081339C">
              <w:rPr>
                <w:rFonts w:ascii="Arial" w:eastAsia="Times New Roman" w:hAnsi="Arial" w:cs="Arial"/>
                <w:sz w:val="20"/>
                <w:szCs w:val="20"/>
                <w:lang w:eastAsia="pt-BR"/>
              </w:rPr>
              <w:br/>
              <w:t>•</w:t>
            </w:r>
            <w:proofErr w:type="gramEnd"/>
            <w:r w:rsidRPr="0081339C">
              <w:rPr>
                <w:rFonts w:ascii="Arial" w:eastAsia="Times New Roman" w:hAnsi="Arial" w:cs="Arial"/>
                <w:sz w:val="20"/>
                <w:szCs w:val="20"/>
                <w:lang w:eastAsia="pt-BR"/>
              </w:rPr>
              <w:t xml:space="preserve"> na tela inicial do sistema;</w:t>
            </w:r>
            <w:r w:rsidRPr="0081339C">
              <w:rPr>
                <w:rFonts w:ascii="Arial" w:eastAsia="Times New Roman" w:hAnsi="Arial" w:cs="Arial"/>
                <w:sz w:val="20"/>
                <w:szCs w:val="20"/>
                <w:lang w:eastAsia="pt-BR"/>
              </w:rPr>
              <w:br/>
              <w:t>• nas telas de cada módulo  de modo  que quando  o sistema  esteja em uso essas informações estejam sempre visíveis;</w:t>
            </w:r>
            <w:r w:rsidRPr="0081339C">
              <w:rPr>
                <w:rFonts w:ascii="Arial" w:eastAsia="Times New Roman" w:hAnsi="Arial" w:cs="Arial"/>
                <w:sz w:val="20"/>
                <w:szCs w:val="20"/>
                <w:lang w:eastAsia="pt-BR"/>
              </w:rPr>
              <w:br/>
              <w:t>• impressões geradas oriundas do sistema.</w:t>
            </w:r>
          </w:p>
        </w:tc>
        <w:tc>
          <w:tcPr>
            <w:tcW w:w="993" w:type="dxa"/>
            <w:tcBorders>
              <w:top w:val="nil"/>
              <w:left w:val="nil"/>
              <w:bottom w:val="single" w:sz="4" w:space="0" w:color="auto"/>
              <w:right w:val="nil"/>
            </w:tcBorders>
            <w:shd w:val="clear" w:color="auto" w:fill="auto"/>
            <w:vAlign w:val="center"/>
            <w:hideMark/>
          </w:tcPr>
          <w:p w14:paraId="6257A040" w14:textId="499F2157" w:rsidR="0081339C" w:rsidRPr="0081339C" w:rsidRDefault="00B12106" w:rsidP="0081339C">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O</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56ABAFF5" w14:textId="77777777" w:rsidR="0081339C" w:rsidRPr="0081339C" w:rsidRDefault="0081339C" w:rsidP="0081339C">
            <w:pPr>
              <w:spacing w:after="0" w:line="240" w:lineRule="auto"/>
              <w:jc w:val="center"/>
              <w:rPr>
                <w:rFonts w:ascii="Arial" w:eastAsia="Times New Roman" w:hAnsi="Arial" w:cs="Arial"/>
                <w:color w:val="000000"/>
                <w:sz w:val="20"/>
                <w:szCs w:val="20"/>
                <w:lang w:eastAsia="pt-BR"/>
              </w:rPr>
            </w:pPr>
            <w:r w:rsidRPr="0081339C">
              <w:rPr>
                <w:rFonts w:ascii="Arial" w:eastAsia="Times New Roman" w:hAnsi="Arial" w:cs="Arial"/>
                <w:color w:val="000000"/>
                <w:sz w:val="20"/>
                <w:szCs w:val="20"/>
                <w:lang w:eastAsia="pt-BR"/>
              </w:rPr>
              <w:t>V</w:t>
            </w:r>
          </w:p>
        </w:tc>
        <w:tc>
          <w:tcPr>
            <w:tcW w:w="425" w:type="dxa"/>
            <w:tcBorders>
              <w:top w:val="nil"/>
              <w:left w:val="nil"/>
              <w:bottom w:val="single" w:sz="4" w:space="0" w:color="auto"/>
              <w:right w:val="single" w:sz="4" w:space="0" w:color="auto"/>
            </w:tcBorders>
            <w:shd w:val="clear" w:color="auto" w:fill="auto"/>
            <w:noWrap/>
            <w:vAlign w:val="center"/>
            <w:hideMark/>
          </w:tcPr>
          <w:p w14:paraId="138A3BC0" w14:textId="33A380F2"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P</w:t>
            </w:r>
          </w:p>
        </w:tc>
        <w:tc>
          <w:tcPr>
            <w:tcW w:w="425" w:type="dxa"/>
            <w:tcBorders>
              <w:top w:val="nil"/>
              <w:left w:val="nil"/>
              <w:bottom w:val="single" w:sz="4" w:space="0" w:color="auto"/>
              <w:right w:val="single" w:sz="4" w:space="0" w:color="auto"/>
            </w:tcBorders>
            <w:shd w:val="clear" w:color="auto" w:fill="auto"/>
            <w:noWrap/>
            <w:vAlign w:val="center"/>
            <w:hideMark/>
          </w:tcPr>
          <w:p w14:paraId="3922DDE3" w14:textId="0366125F"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P</w:t>
            </w:r>
          </w:p>
        </w:tc>
        <w:tc>
          <w:tcPr>
            <w:tcW w:w="426" w:type="dxa"/>
            <w:tcBorders>
              <w:top w:val="nil"/>
              <w:left w:val="nil"/>
              <w:bottom w:val="single" w:sz="4" w:space="0" w:color="auto"/>
              <w:right w:val="single" w:sz="4" w:space="0" w:color="auto"/>
            </w:tcBorders>
            <w:shd w:val="clear" w:color="auto" w:fill="auto"/>
            <w:noWrap/>
            <w:vAlign w:val="center"/>
            <w:hideMark/>
          </w:tcPr>
          <w:p w14:paraId="09A71C98" w14:textId="68FA8409"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6B009F80" w14:textId="6A388914"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nil"/>
            </w:tcBorders>
            <w:shd w:val="clear" w:color="auto" w:fill="auto"/>
            <w:noWrap/>
            <w:vAlign w:val="center"/>
            <w:hideMark/>
          </w:tcPr>
          <w:p w14:paraId="11F3D8C1" w14:textId="28291A19"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44" w:type="dxa"/>
            <w:tcBorders>
              <w:top w:val="nil"/>
              <w:left w:val="single" w:sz="4" w:space="0" w:color="auto"/>
              <w:bottom w:val="single" w:sz="4" w:space="0" w:color="auto"/>
              <w:right w:val="single" w:sz="4" w:space="0" w:color="auto"/>
            </w:tcBorders>
            <w:shd w:val="clear" w:color="auto" w:fill="auto"/>
            <w:noWrap/>
            <w:vAlign w:val="center"/>
            <w:hideMark/>
          </w:tcPr>
          <w:p w14:paraId="52CF2347" w14:textId="137E75D3"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r>
      <w:tr w:rsidR="00B12106" w:rsidRPr="0081339C" w14:paraId="7550CA06" w14:textId="77777777" w:rsidTr="00B12106">
        <w:trPr>
          <w:trHeight w:val="705"/>
        </w:trPr>
        <w:tc>
          <w:tcPr>
            <w:tcW w:w="421" w:type="dxa"/>
            <w:tcBorders>
              <w:top w:val="single" w:sz="4" w:space="0" w:color="auto"/>
              <w:left w:val="single" w:sz="4" w:space="0" w:color="auto"/>
              <w:bottom w:val="single" w:sz="4" w:space="0" w:color="auto"/>
              <w:right w:val="single" w:sz="4" w:space="0" w:color="auto"/>
            </w:tcBorders>
            <w:shd w:val="clear" w:color="auto" w:fill="auto"/>
            <w:noWrap/>
            <w:hideMark/>
          </w:tcPr>
          <w:p w14:paraId="7E6A145F" w14:textId="77777777" w:rsidR="0081339C" w:rsidRPr="0081339C" w:rsidRDefault="0081339C" w:rsidP="0081339C">
            <w:pPr>
              <w:spacing w:after="0" w:line="240" w:lineRule="auto"/>
              <w:jc w:val="center"/>
              <w:rPr>
                <w:rFonts w:ascii="Arial" w:eastAsia="Times New Roman" w:hAnsi="Arial" w:cs="Arial"/>
                <w:color w:val="000000"/>
                <w:sz w:val="20"/>
                <w:szCs w:val="20"/>
                <w:lang w:eastAsia="pt-BR"/>
              </w:rPr>
            </w:pPr>
            <w:r w:rsidRPr="0081339C">
              <w:rPr>
                <w:rFonts w:ascii="Arial" w:eastAsia="Times New Roman" w:hAnsi="Arial" w:cs="Arial"/>
                <w:color w:val="000000"/>
                <w:sz w:val="20"/>
                <w:szCs w:val="20"/>
                <w:lang w:eastAsia="pt-BR"/>
              </w:rPr>
              <w:t>37</w:t>
            </w:r>
          </w:p>
        </w:tc>
        <w:tc>
          <w:tcPr>
            <w:tcW w:w="3543" w:type="dxa"/>
            <w:tcBorders>
              <w:top w:val="single" w:sz="4" w:space="0" w:color="auto"/>
              <w:left w:val="nil"/>
              <w:bottom w:val="single" w:sz="4" w:space="0" w:color="auto"/>
              <w:right w:val="single" w:sz="4" w:space="0" w:color="auto"/>
            </w:tcBorders>
            <w:shd w:val="clear" w:color="auto" w:fill="auto"/>
            <w:hideMark/>
          </w:tcPr>
          <w:p w14:paraId="469C8941" w14:textId="75B545D7" w:rsidR="0081339C" w:rsidRPr="0081339C" w:rsidRDefault="00FE7ED3" w:rsidP="00AA4FE9">
            <w:pPr>
              <w:spacing w:after="0" w:line="240" w:lineRule="auto"/>
              <w:jc w:val="both"/>
              <w:rPr>
                <w:rFonts w:ascii="Arial" w:eastAsia="Times New Roman" w:hAnsi="Arial" w:cs="Arial"/>
                <w:sz w:val="20"/>
                <w:szCs w:val="20"/>
                <w:lang w:eastAsia="pt-BR"/>
              </w:rPr>
            </w:pPr>
            <w:r w:rsidRPr="0081339C">
              <w:rPr>
                <w:rFonts w:ascii="Arial" w:eastAsia="Times New Roman" w:hAnsi="Arial" w:cs="Arial"/>
                <w:sz w:val="20"/>
                <w:szCs w:val="20"/>
                <w:lang w:eastAsia="pt-BR"/>
              </w:rPr>
              <w:t xml:space="preserve">Todo usuário </w:t>
            </w:r>
            <w:r w:rsidR="00791812" w:rsidRPr="0081339C">
              <w:rPr>
                <w:rFonts w:ascii="Arial" w:eastAsia="Times New Roman" w:hAnsi="Arial" w:cs="Arial"/>
                <w:sz w:val="20"/>
                <w:szCs w:val="20"/>
                <w:lang w:eastAsia="pt-BR"/>
              </w:rPr>
              <w:t>do sistema deve ser identificado e autenticado antes de</w:t>
            </w:r>
            <w:r w:rsidR="0081339C" w:rsidRPr="0081339C">
              <w:rPr>
                <w:rFonts w:ascii="Arial" w:eastAsia="Times New Roman" w:hAnsi="Arial" w:cs="Arial"/>
                <w:sz w:val="20"/>
                <w:szCs w:val="20"/>
                <w:lang w:eastAsia="pt-BR"/>
              </w:rPr>
              <w:t xml:space="preserve"> qualquer acesso a dados ou funcionalidades do sistema.</w:t>
            </w:r>
          </w:p>
        </w:tc>
        <w:tc>
          <w:tcPr>
            <w:tcW w:w="993" w:type="dxa"/>
            <w:tcBorders>
              <w:top w:val="nil"/>
              <w:left w:val="nil"/>
              <w:bottom w:val="single" w:sz="4" w:space="0" w:color="auto"/>
              <w:right w:val="nil"/>
            </w:tcBorders>
            <w:shd w:val="clear" w:color="auto" w:fill="auto"/>
            <w:vAlign w:val="center"/>
            <w:hideMark/>
          </w:tcPr>
          <w:p w14:paraId="7E4A6F7B" w14:textId="5B5DF8EC" w:rsidR="0081339C" w:rsidRPr="0081339C" w:rsidRDefault="00B12106" w:rsidP="0081339C">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O</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08A3BEF8" w14:textId="77777777" w:rsidR="0081339C" w:rsidRPr="0081339C" w:rsidRDefault="0081339C" w:rsidP="0081339C">
            <w:pPr>
              <w:spacing w:after="0" w:line="240" w:lineRule="auto"/>
              <w:jc w:val="center"/>
              <w:rPr>
                <w:rFonts w:ascii="Arial" w:eastAsia="Times New Roman" w:hAnsi="Arial" w:cs="Arial"/>
                <w:color w:val="000000"/>
                <w:sz w:val="20"/>
                <w:szCs w:val="20"/>
                <w:lang w:eastAsia="pt-BR"/>
              </w:rPr>
            </w:pPr>
            <w:r w:rsidRPr="0081339C">
              <w:rPr>
                <w:rFonts w:ascii="Arial" w:eastAsia="Times New Roman" w:hAnsi="Arial" w:cs="Arial"/>
                <w:color w:val="000000"/>
                <w:sz w:val="20"/>
                <w:szCs w:val="20"/>
                <w:lang w:eastAsia="pt-BR"/>
              </w:rPr>
              <w:t>VII</w:t>
            </w:r>
          </w:p>
        </w:tc>
        <w:tc>
          <w:tcPr>
            <w:tcW w:w="425" w:type="dxa"/>
            <w:tcBorders>
              <w:top w:val="nil"/>
              <w:left w:val="nil"/>
              <w:bottom w:val="single" w:sz="4" w:space="0" w:color="auto"/>
              <w:right w:val="single" w:sz="4" w:space="0" w:color="auto"/>
            </w:tcBorders>
            <w:shd w:val="clear" w:color="auto" w:fill="auto"/>
            <w:noWrap/>
            <w:vAlign w:val="center"/>
            <w:hideMark/>
          </w:tcPr>
          <w:p w14:paraId="0CE1D82F" w14:textId="46D81E20"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4F2F3D5E" w14:textId="6ADE63C7"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6" w:type="dxa"/>
            <w:tcBorders>
              <w:top w:val="nil"/>
              <w:left w:val="nil"/>
              <w:bottom w:val="single" w:sz="4" w:space="0" w:color="auto"/>
              <w:right w:val="single" w:sz="4" w:space="0" w:color="auto"/>
            </w:tcBorders>
            <w:shd w:val="clear" w:color="auto" w:fill="auto"/>
            <w:noWrap/>
            <w:vAlign w:val="center"/>
            <w:hideMark/>
          </w:tcPr>
          <w:p w14:paraId="62522520" w14:textId="002C6394"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04671EA3" w14:textId="02F4CF61"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nil"/>
            </w:tcBorders>
            <w:shd w:val="clear" w:color="auto" w:fill="auto"/>
            <w:noWrap/>
            <w:vAlign w:val="center"/>
            <w:hideMark/>
          </w:tcPr>
          <w:p w14:paraId="030EF6CF" w14:textId="17A91A96"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44" w:type="dxa"/>
            <w:tcBorders>
              <w:top w:val="nil"/>
              <w:left w:val="single" w:sz="4" w:space="0" w:color="auto"/>
              <w:bottom w:val="single" w:sz="4" w:space="0" w:color="auto"/>
              <w:right w:val="single" w:sz="4" w:space="0" w:color="auto"/>
            </w:tcBorders>
            <w:shd w:val="clear" w:color="auto" w:fill="auto"/>
            <w:noWrap/>
            <w:vAlign w:val="center"/>
            <w:hideMark/>
          </w:tcPr>
          <w:p w14:paraId="701F2163" w14:textId="02A69A50"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r>
      <w:tr w:rsidR="00B12106" w:rsidRPr="0081339C" w14:paraId="2A22B858" w14:textId="77777777" w:rsidTr="00B12106">
        <w:trPr>
          <w:trHeight w:val="2085"/>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635113" w14:textId="77777777" w:rsidR="0081339C" w:rsidRPr="0081339C" w:rsidRDefault="0081339C" w:rsidP="0081339C">
            <w:pPr>
              <w:spacing w:after="0" w:line="240" w:lineRule="auto"/>
              <w:jc w:val="center"/>
              <w:rPr>
                <w:rFonts w:ascii="Arial" w:eastAsia="Times New Roman" w:hAnsi="Arial" w:cs="Arial"/>
                <w:color w:val="000000"/>
                <w:sz w:val="20"/>
                <w:szCs w:val="20"/>
                <w:lang w:eastAsia="pt-BR"/>
              </w:rPr>
            </w:pPr>
            <w:r w:rsidRPr="0081339C">
              <w:rPr>
                <w:rFonts w:ascii="Arial" w:eastAsia="Times New Roman" w:hAnsi="Arial" w:cs="Arial"/>
                <w:color w:val="000000"/>
                <w:sz w:val="20"/>
                <w:szCs w:val="20"/>
                <w:lang w:eastAsia="pt-BR"/>
              </w:rPr>
              <w:t>38</w:t>
            </w:r>
          </w:p>
        </w:tc>
        <w:tc>
          <w:tcPr>
            <w:tcW w:w="3543" w:type="dxa"/>
            <w:tcBorders>
              <w:top w:val="single" w:sz="4" w:space="0" w:color="auto"/>
              <w:left w:val="nil"/>
              <w:bottom w:val="single" w:sz="4" w:space="0" w:color="auto"/>
              <w:right w:val="single" w:sz="4" w:space="0" w:color="auto"/>
            </w:tcBorders>
            <w:shd w:val="clear" w:color="auto" w:fill="auto"/>
            <w:hideMark/>
          </w:tcPr>
          <w:p w14:paraId="782A1A58" w14:textId="58BCF7C4" w:rsidR="0081339C" w:rsidRPr="0081339C" w:rsidRDefault="00FE7ED3" w:rsidP="00AA4FE9">
            <w:pPr>
              <w:spacing w:after="0" w:line="240" w:lineRule="auto"/>
              <w:jc w:val="both"/>
              <w:rPr>
                <w:rFonts w:ascii="Arial" w:eastAsia="Times New Roman" w:hAnsi="Arial" w:cs="Arial"/>
                <w:color w:val="000000"/>
                <w:sz w:val="20"/>
                <w:szCs w:val="20"/>
                <w:lang w:eastAsia="pt-BR"/>
              </w:rPr>
            </w:pPr>
            <w:r w:rsidRPr="0081339C">
              <w:rPr>
                <w:rFonts w:ascii="Arial" w:eastAsia="Times New Roman" w:hAnsi="Arial" w:cs="Arial"/>
                <w:sz w:val="20"/>
                <w:szCs w:val="20"/>
                <w:lang w:eastAsia="pt-BR"/>
              </w:rPr>
              <w:t xml:space="preserve">Utilizar, nos </w:t>
            </w:r>
            <w:r w:rsidR="00791812" w:rsidRPr="0081339C">
              <w:rPr>
                <w:rFonts w:ascii="Arial" w:eastAsia="Times New Roman" w:hAnsi="Arial" w:cs="Arial"/>
                <w:sz w:val="20"/>
                <w:szCs w:val="20"/>
                <w:lang w:eastAsia="pt-BR"/>
              </w:rPr>
              <w:t>processos de autenticação de usuário para acesso aos</w:t>
            </w:r>
            <w:r w:rsidR="0081339C" w:rsidRPr="0081339C">
              <w:rPr>
                <w:rFonts w:ascii="Arial" w:eastAsia="Times New Roman" w:hAnsi="Arial" w:cs="Arial"/>
                <w:sz w:val="20"/>
                <w:szCs w:val="20"/>
                <w:lang w:eastAsia="pt-BR"/>
              </w:rPr>
              <w:t xml:space="preserve"> sistemas, um dos seguintes </w:t>
            </w:r>
            <w:proofErr w:type="gramStart"/>
            <w:r w:rsidR="0081339C" w:rsidRPr="0081339C">
              <w:rPr>
                <w:rFonts w:ascii="Arial" w:eastAsia="Times New Roman" w:hAnsi="Arial" w:cs="Arial"/>
                <w:sz w:val="20"/>
                <w:szCs w:val="20"/>
                <w:lang w:eastAsia="pt-BR"/>
              </w:rPr>
              <w:t>métodos:</w:t>
            </w:r>
            <w:r w:rsidR="0081339C" w:rsidRPr="0081339C">
              <w:rPr>
                <w:rFonts w:ascii="Arial" w:eastAsia="Times New Roman" w:hAnsi="Arial" w:cs="Arial"/>
                <w:sz w:val="20"/>
                <w:szCs w:val="20"/>
                <w:lang w:eastAsia="pt-BR"/>
              </w:rPr>
              <w:br/>
              <w:t>•</w:t>
            </w:r>
            <w:proofErr w:type="gramEnd"/>
            <w:r w:rsidR="0081339C" w:rsidRPr="0081339C">
              <w:rPr>
                <w:rFonts w:ascii="Arial" w:eastAsia="Times New Roman" w:hAnsi="Arial" w:cs="Arial"/>
                <w:sz w:val="20"/>
                <w:szCs w:val="20"/>
                <w:lang w:eastAsia="pt-BR"/>
              </w:rPr>
              <w:t xml:space="preserve"> Identificação de usuário e senha secreta de acesso;</w:t>
            </w:r>
            <w:r w:rsidR="0081339C" w:rsidRPr="0081339C">
              <w:rPr>
                <w:rFonts w:ascii="Arial" w:eastAsia="Times New Roman" w:hAnsi="Arial" w:cs="Arial"/>
                <w:sz w:val="20"/>
                <w:szCs w:val="20"/>
                <w:lang w:eastAsia="pt-BR"/>
              </w:rPr>
              <w:br/>
              <w:t>•</w:t>
            </w:r>
            <w:r w:rsidR="00AA4FE9">
              <w:rPr>
                <w:rFonts w:ascii="Arial" w:eastAsia="Times New Roman" w:hAnsi="Arial" w:cs="Arial"/>
                <w:sz w:val="20"/>
                <w:szCs w:val="20"/>
                <w:lang w:eastAsia="pt-BR"/>
              </w:rPr>
              <w:t xml:space="preserve"> </w:t>
            </w:r>
            <w:r w:rsidR="0081339C" w:rsidRPr="0081339C">
              <w:rPr>
                <w:rFonts w:ascii="Arial" w:eastAsia="Times New Roman" w:hAnsi="Arial" w:cs="Arial"/>
                <w:sz w:val="20"/>
                <w:szCs w:val="20"/>
                <w:lang w:eastAsia="pt-BR"/>
              </w:rPr>
              <w:t>Certificado digital;</w:t>
            </w:r>
            <w:r w:rsidR="0081339C" w:rsidRPr="0081339C">
              <w:rPr>
                <w:rFonts w:ascii="Arial" w:eastAsia="Times New Roman" w:hAnsi="Arial" w:cs="Arial"/>
                <w:sz w:val="20"/>
                <w:szCs w:val="20"/>
                <w:lang w:eastAsia="pt-BR"/>
              </w:rPr>
              <w:br/>
              <w:t>• Validação biométrica;</w:t>
            </w:r>
            <w:r w:rsidR="0081339C" w:rsidRPr="0081339C">
              <w:rPr>
                <w:rFonts w:ascii="Arial" w:eastAsia="Times New Roman" w:hAnsi="Arial" w:cs="Arial"/>
                <w:sz w:val="20"/>
                <w:szCs w:val="20"/>
                <w:lang w:eastAsia="pt-BR"/>
              </w:rPr>
              <w:br/>
              <w:t>• OTP.</w:t>
            </w:r>
          </w:p>
        </w:tc>
        <w:tc>
          <w:tcPr>
            <w:tcW w:w="993" w:type="dxa"/>
            <w:tcBorders>
              <w:top w:val="nil"/>
              <w:left w:val="nil"/>
              <w:bottom w:val="single" w:sz="4" w:space="0" w:color="auto"/>
              <w:right w:val="nil"/>
            </w:tcBorders>
            <w:shd w:val="clear" w:color="auto" w:fill="auto"/>
            <w:vAlign w:val="center"/>
            <w:hideMark/>
          </w:tcPr>
          <w:p w14:paraId="02419703" w14:textId="4754A598" w:rsidR="0081339C" w:rsidRPr="0081339C" w:rsidRDefault="00B12106" w:rsidP="0081339C">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O</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294AF714" w14:textId="77777777" w:rsidR="0081339C" w:rsidRPr="0081339C" w:rsidRDefault="0081339C" w:rsidP="0081339C">
            <w:pPr>
              <w:spacing w:after="0" w:line="240" w:lineRule="auto"/>
              <w:jc w:val="center"/>
              <w:rPr>
                <w:rFonts w:ascii="Arial" w:eastAsia="Times New Roman" w:hAnsi="Arial" w:cs="Arial"/>
                <w:color w:val="000000"/>
                <w:sz w:val="20"/>
                <w:szCs w:val="20"/>
                <w:lang w:eastAsia="pt-BR"/>
              </w:rPr>
            </w:pPr>
            <w:r w:rsidRPr="0081339C">
              <w:rPr>
                <w:rFonts w:ascii="Arial" w:eastAsia="Times New Roman" w:hAnsi="Arial" w:cs="Arial"/>
                <w:color w:val="000000"/>
                <w:sz w:val="20"/>
                <w:szCs w:val="20"/>
                <w:lang w:eastAsia="pt-BR"/>
              </w:rPr>
              <w:t>VII</w:t>
            </w:r>
          </w:p>
        </w:tc>
        <w:tc>
          <w:tcPr>
            <w:tcW w:w="425" w:type="dxa"/>
            <w:tcBorders>
              <w:top w:val="nil"/>
              <w:left w:val="nil"/>
              <w:bottom w:val="single" w:sz="4" w:space="0" w:color="auto"/>
              <w:right w:val="single" w:sz="4" w:space="0" w:color="auto"/>
            </w:tcBorders>
            <w:shd w:val="clear" w:color="auto" w:fill="auto"/>
            <w:noWrap/>
            <w:vAlign w:val="center"/>
            <w:hideMark/>
          </w:tcPr>
          <w:p w14:paraId="3BF57B75" w14:textId="203F95DE"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538E0308" w14:textId="3F5E85CF"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6" w:type="dxa"/>
            <w:tcBorders>
              <w:top w:val="nil"/>
              <w:left w:val="nil"/>
              <w:bottom w:val="single" w:sz="4" w:space="0" w:color="auto"/>
              <w:right w:val="single" w:sz="4" w:space="0" w:color="auto"/>
            </w:tcBorders>
            <w:shd w:val="clear" w:color="auto" w:fill="auto"/>
            <w:noWrap/>
            <w:vAlign w:val="center"/>
            <w:hideMark/>
          </w:tcPr>
          <w:p w14:paraId="0A172758" w14:textId="1E1B18C2"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354D21DA" w14:textId="3D9EB181"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nil"/>
            </w:tcBorders>
            <w:shd w:val="clear" w:color="auto" w:fill="auto"/>
            <w:noWrap/>
            <w:vAlign w:val="center"/>
            <w:hideMark/>
          </w:tcPr>
          <w:p w14:paraId="6B187B97" w14:textId="55C75C00"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44" w:type="dxa"/>
            <w:tcBorders>
              <w:top w:val="nil"/>
              <w:left w:val="single" w:sz="4" w:space="0" w:color="auto"/>
              <w:bottom w:val="single" w:sz="4" w:space="0" w:color="auto"/>
              <w:right w:val="single" w:sz="4" w:space="0" w:color="auto"/>
            </w:tcBorders>
            <w:shd w:val="clear" w:color="auto" w:fill="auto"/>
            <w:noWrap/>
            <w:vAlign w:val="center"/>
            <w:hideMark/>
          </w:tcPr>
          <w:p w14:paraId="254A3011" w14:textId="06F39314"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r>
      <w:tr w:rsidR="00B12106" w:rsidRPr="0081339C" w14:paraId="567E6179" w14:textId="77777777" w:rsidTr="00B12106">
        <w:trPr>
          <w:trHeight w:val="5145"/>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06DC57" w14:textId="77777777" w:rsidR="0081339C" w:rsidRPr="0081339C" w:rsidRDefault="0081339C" w:rsidP="0081339C">
            <w:pPr>
              <w:spacing w:after="0" w:line="240" w:lineRule="auto"/>
              <w:jc w:val="center"/>
              <w:rPr>
                <w:rFonts w:ascii="Arial" w:eastAsia="Times New Roman" w:hAnsi="Arial" w:cs="Arial"/>
                <w:color w:val="000000"/>
                <w:sz w:val="20"/>
                <w:szCs w:val="20"/>
                <w:lang w:eastAsia="pt-BR"/>
              </w:rPr>
            </w:pPr>
            <w:r w:rsidRPr="0081339C">
              <w:rPr>
                <w:rFonts w:ascii="Arial" w:eastAsia="Times New Roman" w:hAnsi="Arial" w:cs="Arial"/>
                <w:color w:val="000000"/>
                <w:sz w:val="20"/>
                <w:szCs w:val="20"/>
                <w:lang w:eastAsia="pt-BR"/>
              </w:rPr>
              <w:lastRenderedPageBreak/>
              <w:t>39</w:t>
            </w:r>
          </w:p>
        </w:tc>
        <w:tc>
          <w:tcPr>
            <w:tcW w:w="3543" w:type="dxa"/>
            <w:tcBorders>
              <w:top w:val="single" w:sz="4" w:space="0" w:color="auto"/>
              <w:left w:val="nil"/>
              <w:bottom w:val="single" w:sz="4" w:space="0" w:color="auto"/>
              <w:right w:val="single" w:sz="4" w:space="0" w:color="auto"/>
            </w:tcBorders>
            <w:shd w:val="clear" w:color="auto" w:fill="auto"/>
            <w:hideMark/>
          </w:tcPr>
          <w:p w14:paraId="0C5A1828" w14:textId="6BAD3B73" w:rsidR="00791812" w:rsidRDefault="0081339C" w:rsidP="00AA4FE9">
            <w:pPr>
              <w:spacing w:after="0" w:line="240" w:lineRule="auto"/>
              <w:jc w:val="both"/>
              <w:rPr>
                <w:rFonts w:ascii="Arial" w:eastAsia="Times New Roman" w:hAnsi="Arial" w:cs="Arial"/>
                <w:sz w:val="20"/>
                <w:szCs w:val="20"/>
                <w:lang w:eastAsia="pt-BR"/>
              </w:rPr>
            </w:pPr>
            <w:r w:rsidRPr="0081339C">
              <w:rPr>
                <w:rFonts w:ascii="Arial" w:eastAsia="Times New Roman" w:hAnsi="Arial" w:cs="Arial"/>
                <w:sz w:val="20"/>
                <w:szCs w:val="20"/>
                <w:lang w:eastAsia="pt-BR"/>
              </w:rPr>
              <w:t>Armazenar de forma protegida todos os dados ou parâmetros utilizados no processo de autenticação de usuário.</w:t>
            </w:r>
            <w:r w:rsidRPr="0081339C">
              <w:rPr>
                <w:rFonts w:ascii="Arial" w:eastAsia="Times New Roman" w:hAnsi="Arial" w:cs="Arial"/>
                <w:sz w:val="20"/>
                <w:szCs w:val="20"/>
                <w:lang w:eastAsia="pt-BR"/>
              </w:rPr>
              <w:br/>
              <w:t>Método: Nome de usuário e senha</w:t>
            </w:r>
            <w:r w:rsidRPr="0081339C">
              <w:rPr>
                <w:rFonts w:ascii="Arial" w:eastAsia="Times New Roman" w:hAnsi="Arial" w:cs="Arial"/>
                <w:sz w:val="20"/>
                <w:szCs w:val="20"/>
                <w:lang w:eastAsia="pt-BR"/>
              </w:rPr>
              <w:br/>
              <w:t xml:space="preserve">a)   A   senha   deve   ser   armazenada   em   banco   de   dados,   de   forma codificada por algoritmo de </w:t>
            </w:r>
            <w:proofErr w:type="spellStart"/>
            <w:r w:rsidRPr="00791812">
              <w:rPr>
                <w:rFonts w:ascii="Arial" w:eastAsia="Times New Roman" w:hAnsi="Arial" w:cs="Arial"/>
                <w:i/>
                <w:sz w:val="20"/>
                <w:szCs w:val="20"/>
                <w:lang w:eastAsia="pt-BR"/>
              </w:rPr>
              <w:t>hash</w:t>
            </w:r>
            <w:proofErr w:type="spellEnd"/>
            <w:r w:rsidRPr="0081339C">
              <w:rPr>
                <w:rFonts w:ascii="Arial" w:eastAsia="Times New Roman" w:hAnsi="Arial" w:cs="Arial"/>
                <w:sz w:val="20"/>
                <w:szCs w:val="20"/>
                <w:lang w:eastAsia="pt-BR"/>
              </w:rPr>
              <w:t xml:space="preserve"> aberto (públi</w:t>
            </w:r>
            <w:r w:rsidR="00791812">
              <w:rPr>
                <w:rFonts w:ascii="Arial" w:eastAsia="Times New Roman" w:hAnsi="Arial" w:cs="Arial"/>
                <w:sz w:val="20"/>
                <w:szCs w:val="20"/>
                <w:lang w:eastAsia="pt-BR"/>
              </w:rPr>
              <w:t>co) de no mínimo 160 bits.</w:t>
            </w:r>
            <w:r w:rsidR="00791812">
              <w:rPr>
                <w:rFonts w:ascii="Arial" w:eastAsia="Times New Roman" w:hAnsi="Arial" w:cs="Arial"/>
                <w:sz w:val="20"/>
                <w:szCs w:val="20"/>
                <w:lang w:eastAsia="pt-BR"/>
              </w:rPr>
              <w:br/>
              <w:t xml:space="preserve">b)  </w:t>
            </w:r>
            <w:r w:rsidRPr="0081339C">
              <w:rPr>
                <w:rFonts w:ascii="Arial" w:eastAsia="Times New Roman" w:hAnsi="Arial" w:cs="Arial"/>
                <w:sz w:val="20"/>
                <w:szCs w:val="20"/>
                <w:lang w:eastAsia="pt-BR"/>
              </w:rPr>
              <w:t>As   codificações   das   senhas   de   acesso   dos   usuários   devem   ser protegidas contra acesso não autorizado.</w:t>
            </w:r>
            <w:r w:rsidRPr="0081339C">
              <w:rPr>
                <w:rFonts w:ascii="Arial" w:eastAsia="Times New Roman" w:hAnsi="Arial" w:cs="Arial"/>
                <w:sz w:val="20"/>
                <w:szCs w:val="20"/>
                <w:lang w:eastAsia="pt-BR"/>
              </w:rPr>
              <w:br/>
              <w:t>Método: Biometria (condição: somente para pessoas)</w:t>
            </w:r>
            <w:r w:rsidRPr="0081339C">
              <w:rPr>
                <w:rFonts w:ascii="Arial" w:eastAsia="Times New Roman" w:hAnsi="Arial" w:cs="Arial"/>
                <w:sz w:val="20"/>
                <w:szCs w:val="20"/>
                <w:lang w:eastAsia="pt-BR"/>
              </w:rPr>
              <w:br/>
              <w:t xml:space="preserve">c)  Os  </w:t>
            </w:r>
            <w:proofErr w:type="spellStart"/>
            <w:r w:rsidRPr="00FE7ED3">
              <w:rPr>
                <w:rFonts w:ascii="Arial" w:eastAsia="Times New Roman" w:hAnsi="Arial" w:cs="Arial"/>
                <w:i/>
                <w:sz w:val="20"/>
                <w:szCs w:val="20"/>
                <w:lang w:eastAsia="pt-BR"/>
              </w:rPr>
              <w:t>templates</w:t>
            </w:r>
            <w:proofErr w:type="spellEnd"/>
            <w:r w:rsidRPr="0081339C">
              <w:rPr>
                <w:rFonts w:ascii="Arial" w:eastAsia="Times New Roman" w:hAnsi="Arial" w:cs="Arial"/>
                <w:sz w:val="20"/>
                <w:szCs w:val="20"/>
                <w:lang w:eastAsia="pt-BR"/>
              </w:rPr>
              <w:t xml:space="preserve">  biométricos  das  pessoas  devem  ser  protegidos  contra acesso  não  autorizado.  </w:t>
            </w:r>
            <w:r w:rsidR="00FE7ED3" w:rsidRPr="0081339C">
              <w:rPr>
                <w:rFonts w:ascii="Arial" w:eastAsia="Times New Roman" w:hAnsi="Arial" w:cs="Arial"/>
                <w:sz w:val="20"/>
                <w:szCs w:val="20"/>
                <w:lang w:eastAsia="pt-BR"/>
              </w:rPr>
              <w:t xml:space="preserve">Apenas o usuário </w:t>
            </w:r>
            <w:r w:rsidR="00791812" w:rsidRPr="0081339C">
              <w:rPr>
                <w:rFonts w:ascii="Arial" w:eastAsia="Times New Roman" w:hAnsi="Arial" w:cs="Arial"/>
                <w:sz w:val="20"/>
                <w:szCs w:val="20"/>
                <w:lang w:eastAsia="pt-BR"/>
              </w:rPr>
              <w:t>do banco de dados utilizado</w:t>
            </w:r>
            <w:r w:rsidRPr="0081339C">
              <w:rPr>
                <w:rFonts w:ascii="Arial" w:eastAsia="Times New Roman" w:hAnsi="Arial" w:cs="Arial"/>
                <w:sz w:val="20"/>
                <w:szCs w:val="20"/>
                <w:lang w:eastAsia="pt-BR"/>
              </w:rPr>
              <w:t xml:space="preserve"> pela aplicação deve ter acesso aos mesmos.</w:t>
            </w:r>
            <w:r w:rsidRPr="0081339C">
              <w:rPr>
                <w:rFonts w:ascii="Arial" w:eastAsia="Times New Roman" w:hAnsi="Arial" w:cs="Arial"/>
                <w:sz w:val="20"/>
                <w:szCs w:val="20"/>
                <w:lang w:eastAsia="pt-BR"/>
              </w:rPr>
              <w:br/>
              <w:t>d</w:t>
            </w:r>
            <w:r w:rsidR="00791812" w:rsidRPr="0081339C">
              <w:rPr>
                <w:rFonts w:ascii="Arial" w:eastAsia="Times New Roman" w:hAnsi="Arial" w:cs="Arial"/>
                <w:sz w:val="20"/>
                <w:szCs w:val="20"/>
                <w:lang w:eastAsia="pt-BR"/>
              </w:rPr>
              <w:t>) as</w:t>
            </w:r>
            <w:r w:rsidRPr="0081339C">
              <w:rPr>
                <w:rFonts w:ascii="Arial" w:eastAsia="Times New Roman" w:hAnsi="Arial" w:cs="Arial"/>
                <w:sz w:val="20"/>
                <w:szCs w:val="20"/>
                <w:lang w:eastAsia="pt-BR"/>
              </w:rPr>
              <w:t xml:space="preserve"> amostras biométricas coletadas e transmitidas durante o processo de autenticação devem ser protegidas contra acesso não autorizado. Método: </w:t>
            </w:r>
            <w:proofErr w:type="spellStart"/>
            <w:r w:rsidRPr="00FE7ED3">
              <w:rPr>
                <w:rFonts w:ascii="Arial" w:eastAsia="Times New Roman" w:hAnsi="Arial" w:cs="Arial"/>
                <w:i/>
                <w:sz w:val="20"/>
                <w:szCs w:val="20"/>
                <w:lang w:eastAsia="pt-BR"/>
              </w:rPr>
              <w:t>One</w:t>
            </w:r>
            <w:proofErr w:type="spellEnd"/>
            <w:r w:rsidRPr="00FE7ED3">
              <w:rPr>
                <w:rFonts w:ascii="Arial" w:eastAsia="Times New Roman" w:hAnsi="Arial" w:cs="Arial"/>
                <w:i/>
                <w:sz w:val="20"/>
                <w:szCs w:val="20"/>
                <w:lang w:eastAsia="pt-BR"/>
              </w:rPr>
              <w:t>-time</w:t>
            </w:r>
            <w:r w:rsidRPr="0081339C">
              <w:rPr>
                <w:rFonts w:ascii="Arial" w:eastAsia="Times New Roman" w:hAnsi="Arial" w:cs="Arial"/>
                <w:sz w:val="20"/>
                <w:szCs w:val="20"/>
                <w:lang w:eastAsia="pt-BR"/>
              </w:rPr>
              <w:t xml:space="preserve"> </w:t>
            </w:r>
            <w:proofErr w:type="spellStart"/>
            <w:r w:rsidRPr="00FE7ED3">
              <w:rPr>
                <w:rFonts w:ascii="Arial" w:eastAsia="Times New Roman" w:hAnsi="Arial" w:cs="Arial"/>
                <w:i/>
                <w:sz w:val="20"/>
                <w:szCs w:val="20"/>
                <w:lang w:eastAsia="pt-BR"/>
              </w:rPr>
              <w:t>password</w:t>
            </w:r>
            <w:proofErr w:type="spellEnd"/>
            <w:r w:rsidRPr="0081339C">
              <w:rPr>
                <w:rFonts w:ascii="Arial" w:eastAsia="Times New Roman" w:hAnsi="Arial" w:cs="Arial"/>
                <w:sz w:val="20"/>
                <w:szCs w:val="20"/>
                <w:lang w:eastAsia="pt-BR"/>
              </w:rPr>
              <w:t xml:space="preserve"> (OTP)</w:t>
            </w:r>
            <w:r w:rsidR="00791812">
              <w:rPr>
                <w:rFonts w:ascii="Arial" w:eastAsia="Times New Roman" w:hAnsi="Arial" w:cs="Arial"/>
                <w:sz w:val="20"/>
                <w:szCs w:val="20"/>
                <w:lang w:eastAsia="pt-BR"/>
              </w:rPr>
              <w:t>.</w:t>
            </w:r>
          </w:p>
          <w:p w14:paraId="4F3FBD50" w14:textId="079B427B" w:rsidR="0081339C" w:rsidRPr="0081339C" w:rsidRDefault="00791812" w:rsidP="00AA4FE9">
            <w:pPr>
              <w:spacing w:after="0" w:line="240" w:lineRule="auto"/>
              <w:jc w:val="both"/>
              <w:rPr>
                <w:rFonts w:ascii="Arial" w:eastAsia="Times New Roman" w:hAnsi="Arial" w:cs="Arial"/>
                <w:sz w:val="20"/>
                <w:szCs w:val="20"/>
                <w:lang w:eastAsia="pt-BR"/>
              </w:rPr>
            </w:pPr>
            <w:r w:rsidRPr="0081339C">
              <w:rPr>
                <w:rFonts w:ascii="Arial" w:eastAsia="Times New Roman" w:hAnsi="Arial" w:cs="Arial"/>
                <w:sz w:val="20"/>
                <w:szCs w:val="20"/>
                <w:lang w:eastAsia="pt-BR"/>
              </w:rPr>
              <w:t>e) as</w:t>
            </w:r>
            <w:r w:rsidR="0081339C" w:rsidRPr="0081339C">
              <w:rPr>
                <w:rFonts w:ascii="Arial" w:eastAsia="Times New Roman" w:hAnsi="Arial" w:cs="Arial"/>
                <w:sz w:val="20"/>
                <w:szCs w:val="20"/>
                <w:lang w:eastAsia="pt-BR"/>
              </w:rPr>
              <w:t xml:space="preserve"> sementes de geração dos valores numéricos devem ser protegidas contra acesso não autorizado. </w:t>
            </w:r>
            <w:r w:rsidR="003315AF" w:rsidRPr="0081339C">
              <w:rPr>
                <w:rFonts w:ascii="Arial" w:eastAsia="Times New Roman" w:hAnsi="Arial" w:cs="Arial"/>
                <w:sz w:val="20"/>
                <w:szCs w:val="20"/>
                <w:lang w:eastAsia="pt-BR"/>
              </w:rPr>
              <w:t>Apenas o usuário do banco de dados utilizado pela aplicação deve ter</w:t>
            </w:r>
            <w:r w:rsidR="0081339C" w:rsidRPr="0081339C">
              <w:rPr>
                <w:rFonts w:ascii="Arial" w:eastAsia="Times New Roman" w:hAnsi="Arial" w:cs="Arial"/>
                <w:sz w:val="20"/>
                <w:szCs w:val="20"/>
                <w:lang w:eastAsia="pt-BR"/>
              </w:rPr>
              <w:t xml:space="preserve"> acesso aos mesmos.</w:t>
            </w:r>
          </w:p>
        </w:tc>
        <w:tc>
          <w:tcPr>
            <w:tcW w:w="993" w:type="dxa"/>
            <w:tcBorders>
              <w:top w:val="nil"/>
              <w:left w:val="nil"/>
              <w:bottom w:val="single" w:sz="4" w:space="0" w:color="auto"/>
              <w:right w:val="nil"/>
            </w:tcBorders>
            <w:shd w:val="clear" w:color="auto" w:fill="auto"/>
            <w:vAlign w:val="center"/>
            <w:hideMark/>
          </w:tcPr>
          <w:p w14:paraId="5B4E7962" w14:textId="29E85A69" w:rsidR="0081339C" w:rsidRPr="0081339C" w:rsidRDefault="00B12106" w:rsidP="0081339C">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O</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6C937DD7" w14:textId="77777777" w:rsidR="0081339C" w:rsidRPr="0081339C" w:rsidRDefault="0081339C" w:rsidP="0081339C">
            <w:pPr>
              <w:spacing w:after="0" w:line="240" w:lineRule="auto"/>
              <w:jc w:val="center"/>
              <w:rPr>
                <w:rFonts w:ascii="Arial" w:eastAsia="Times New Roman" w:hAnsi="Arial" w:cs="Arial"/>
                <w:color w:val="000000"/>
                <w:sz w:val="20"/>
                <w:szCs w:val="20"/>
                <w:lang w:eastAsia="pt-BR"/>
              </w:rPr>
            </w:pPr>
            <w:r w:rsidRPr="0081339C">
              <w:rPr>
                <w:rFonts w:ascii="Arial" w:eastAsia="Times New Roman" w:hAnsi="Arial" w:cs="Arial"/>
                <w:color w:val="000000"/>
                <w:sz w:val="20"/>
                <w:szCs w:val="20"/>
                <w:lang w:eastAsia="pt-BR"/>
              </w:rPr>
              <w:t>III</w:t>
            </w:r>
          </w:p>
        </w:tc>
        <w:tc>
          <w:tcPr>
            <w:tcW w:w="425" w:type="dxa"/>
            <w:tcBorders>
              <w:top w:val="nil"/>
              <w:left w:val="nil"/>
              <w:bottom w:val="single" w:sz="4" w:space="0" w:color="auto"/>
              <w:right w:val="single" w:sz="4" w:space="0" w:color="auto"/>
            </w:tcBorders>
            <w:shd w:val="clear" w:color="auto" w:fill="auto"/>
            <w:noWrap/>
            <w:vAlign w:val="center"/>
            <w:hideMark/>
          </w:tcPr>
          <w:p w14:paraId="714F87C1" w14:textId="3C1CC6C9"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1317F1A0" w14:textId="68F6F3EE"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6" w:type="dxa"/>
            <w:tcBorders>
              <w:top w:val="nil"/>
              <w:left w:val="nil"/>
              <w:bottom w:val="single" w:sz="4" w:space="0" w:color="auto"/>
              <w:right w:val="single" w:sz="4" w:space="0" w:color="auto"/>
            </w:tcBorders>
            <w:shd w:val="clear" w:color="auto" w:fill="auto"/>
            <w:noWrap/>
            <w:vAlign w:val="center"/>
            <w:hideMark/>
          </w:tcPr>
          <w:p w14:paraId="189D3A01" w14:textId="70BCE97A"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62C6F8A6" w14:textId="6854F655"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nil"/>
            </w:tcBorders>
            <w:shd w:val="clear" w:color="auto" w:fill="auto"/>
            <w:noWrap/>
            <w:vAlign w:val="center"/>
            <w:hideMark/>
          </w:tcPr>
          <w:p w14:paraId="063DF2AB" w14:textId="6A66F9BC"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44" w:type="dxa"/>
            <w:tcBorders>
              <w:top w:val="nil"/>
              <w:left w:val="single" w:sz="4" w:space="0" w:color="auto"/>
              <w:bottom w:val="single" w:sz="4" w:space="0" w:color="auto"/>
              <w:right w:val="single" w:sz="4" w:space="0" w:color="auto"/>
            </w:tcBorders>
            <w:shd w:val="clear" w:color="auto" w:fill="auto"/>
            <w:noWrap/>
            <w:vAlign w:val="center"/>
            <w:hideMark/>
          </w:tcPr>
          <w:p w14:paraId="11932EFD" w14:textId="3A1CBF0D"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r>
      <w:tr w:rsidR="00B12106" w:rsidRPr="0081339C" w14:paraId="6CE5FD95" w14:textId="77777777" w:rsidTr="00B12106">
        <w:trPr>
          <w:trHeight w:val="1696"/>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6E3653" w14:textId="77777777" w:rsidR="0081339C" w:rsidRPr="0081339C" w:rsidRDefault="0081339C" w:rsidP="0081339C">
            <w:pPr>
              <w:spacing w:after="0" w:line="240" w:lineRule="auto"/>
              <w:jc w:val="center"/>
              <w:rPr>
                <w:rFonts w:ascii="Arial" w:eastAsia="Times New Roman" w:hAnsi="Arial" w:cs="Arial"/>
                <w:color w:val="000000"/>
                <w:sz w:val="20"/>
                <w:szCs w:val="20"/>
                <w:lang w:eastAsia="pt-BR"/>
              </w:rPr>
            </w:pPr>
            <w:r w:rsidRPr="0081339C">
              <w:rPr>
                <w:rFonts w:ascii="Arial" w:eastAsia="Times New Roman" w:hAnsi="Arial" w:cs="Arial"/>
                <w:color w:val="000000"/>
                <w:sz w:val="20"/>
                <w:szCs w:val="20"/>
                <w:lang w:eastAsia="pt-BR"/>
              </w:rPr>
              <w:t>40</w:t>
            </w:r>
          </w:p>
        </w:tc>
        <w:tc>
          <w:tcPr>
            <w:tcW w:w="3543" w:type="dxa"/>
            <w:tcBorders>
              <w:top w:val="single" w:sz="4" w:space="0" w:color="auto"/>
              <w:left w:val="nil"/>
              <w:bottom w:val="single" w:sz="4" w:space="0" w:color="auto"/>
              <w:right w:val="single" w:sz="4" w:space="0" w:color="auto"/>
            </w:tcBorders>
            <w:shd w:val="clear" w:color="auto" w:fill="auto"/>
            <w:hideMark/>
          </w:tcPr>
          <w:p w14:paraId="2426E00D" w14:textId="29932F0D" w:rsidR="0081339C" w:rsidRPr="0081339C" w:rsidRDefault="0081339C" w:rsidP="00AA4FE9">
            <w:pPr>
              <w:spacing w:after="0" w:line="240" w:lineRule="auto"/>
              <w:jc w:val="both"/>
              <w:rPr>
                <w:rFonts w:ascii="Arial" w:eastAsia="Times New Roman" w:hAnsi="Arial" w:cs="Arial"/>
                <w:sz w:val="20"/>
                <w:szCs w:val="20"/>
                <w:lang w:eastAsia="pt-BR"/>
              </w:rPr>
            </w:pPr>
            <w:r w:rsidRPr="0081339C">
              <w:rPr>
                <w:rFonts w:ascii="Arial" w:eastAsia="Times New Roman" w:hAnsi="Arial" w:cs="Arial"/>
                <w:sz w:val="20"/>
                <w:szCs w:val="20"/>
                <w:lang w:eastAsia="pt-BR"/>
              </w:rPr>
              <w:t xml:space="preserve">a)  </w:t>
            </w:r>
            <w:r w:rsidR="003315AF" w:rsidRPr="0081339C">
              <w:rPr>
                <w:rFonts w:ascii="Arial" w:eastAsia="Times New Roman" w:hAnsi="Arial" w:cs="Arial"/>
                <w:sz w:val="20"/>
                <w:szCs w:val="20"/>
                <w:lang w:eastAsia="pt-BR"/>
              </w:rPr>
              <w:t>O sistema deve possuir, em todos os processos de autenticação de</w:t>
            </w:r>
            <w:r w:rsidRPr="0081339C">
              <w:rPr>
                <w:rFonts w:ascii="Arial" w:eastAsia="Times New Roman" w:hAnsi="Arial" w:cs="Arial"/>
                <w:sz w:val="20"/>
                <w:szCs w:val="20"/>
                <w:lang w:eastAsia="pt-BR"/>
              </w:rPr>
              <w:t xml:space="preserve"> </w:t>
            </w:r>
            <w:r w:rsidR="003315AF" w:rsidRPr="0081339C">
              <w:rPr>
                <w:rFonts w:ascii="Arial" w:eastAsia="Times New Roman" w:hAnsi="Arial" w:cs="Arial"/>
                <w:sz w:val="20"/>
                <w:szCs w:val="20"/>
                <w:lang w:eastAsia="pt-BR"/>
              </w:rPr>
              <w:t>usuário, independentemente</w:t>
            </w:r>
            <w:r w:rsidRPr="0081339C">
              <w:rPr>
                <w:rFonts w:ascii="Arial" w:eastAsia="Times New Roman" w:hAnsi="Arial" w:cs="Arial"/>
                <w:sz w:val="20"/>
                <w:szCs w:val="20"/>
                <w:lang w:eastAsia="pt-BR"/>
              </w:rPr>
              <w:t xml:space="preserve">   do   método   de   autenticação   utilizado, </w:t>
            </w:r>
            <w:r w:rsidR="003315AF" w:rsidRPr="0081339C">
              <w:rPr>
                <w:rFonts w:ascii="Arial" w:eastAsia="Times New Roman" w:hAnsi="Arial" w:cs="Arial"/>
                <w:sz w:val="20"/>
                <w:szCs w:val="20"/>
                <w:lang w:eastAsia="pt-BR"/>
              </w:rPr>
              <w:t>mecanismos para bloquear a conta deste usuário no sistema após um</w:t>
            </w:r>
            <w:r w:rsidRPr="0081339C">
              <w:rPr>
                <w:rFonts w:ascii="Arial" w:eastAsia="Times New Roman" w:hAnsi="Arial" w:cs="Arial"/>
                <w:sz w:val="20"/>
                <w:szCs w:val="20"/>
                <w:lang w:eastAsia="pt-BR"/>
              </w:rPr>
              <w:t xml:space="preserve"> </w:t>
            </w:r>
            <w:r w:rsidR="003315AF" w:rsidRPr="0081339C">
              <w:rPr>
                <w:rFonts w:ascii="Arial" w:eastAsia="Times New Roman" w:hAnsi="Arial" w:cs="Arial"/>
                <w:sz w:val="20"/>
                <w:szCs w:val="20"/>
                <w:lang w:eastAsia="pt-BR"/>
              </w:rPr>
              <w:t xml:space="preserve">número máximo configurável de tentativas consecutivas de </w:t>
            </w:r>
            <w:proofErr w:type="spellStart"/>
            <w:r w:rsidR="003315AF" w:rsidRPr="003315AF">
              <w:rPr>
                <w:rFonts w:ascii="Arial" w:eastAsia="Times New Roman" w:hAnsi="Arial" w:cs="Arial"/>
                <w:i/>
                <w:sz w:val="20"/>
                <w:szCs w:val="20"/>
                <w:lang w:eastAsia="pt-BR"/>
              </w:rPr>
              <w:t>login</w:t>
            </w:r>
            <w:proofErr w:type="spellEnd"/>
            <w:r w:rsidR="003315AF">
              <w:rPr>
                <w:rFonts w:ascii="Arial" w:eastAsia="Times New Roman" w:hAnsi="Arial" w:cs="Arial"/>
                <w:sz w:val="20"/>
                <w:szCs w:val="20"/>
                <w:lang w:eastAsia="pt-BR"/>
              </w:rPr>
              <w:t xml:space="preserve"> </w:t>
            </w:r>
            <w:r w:rsidRPr="0081339C">
              <w:rPr>
                <w:rFonts w:ascii="Arial" w:eastAsia="Times New Roman" w:hAnsi="Arial" w:cs="Arial"/>
                <w:sz w:val="20"/>
                <w:szCs w:val="20"/>
                <w:lang w:eastAsia="pt-BR"/>
              </w:rPr>
              <w:t>com autenticação inválida, que não exceda a 05 (cinco) tentativas.</w:t>
            </w:r>
            <w:r w:rsidRPr="0081339C">
              <w:rPr>
                <w:rFonts w:ascii="Arial" w:eastAsia="Times New Roman" w:hAnsi="Arial" w:cs="Arial"/>
                <w:sz w:val="20"/>
                <w:szCs w:val="20"/>
                <w:lang w:eastAsia="pt-BR"/>
              </w:rPr>
              <w:br/>
              <w:t>b</w:t>
            </w:r>
            <w:r w:rsidR="00791812" w:rsidRPr="0081339C">
              <w:rPr>
                <w:rFonts w:ascii="Arial" w:eastAsia="Times New Roman" w:hAnsi="Arial" w:cs="Arial"/>
                <w:sz w:val="20"/>
                <w:szCs w:val="20"/>
                <w:lang w:eastAsia="pt-BR"/>
              </w:rPr>
              <w:t>) após</w:t>
            </w:r>
            <w:r w:rsidRPr="0081339C">
              <w:rPr>
                <w:rFonts w:ascii="Arial" w:eastAsia="Times New Roman" w:hAnsi="Arial" w:cs="Arial"/>
                <w:sz w:val="20"/>
                <w:szCs w:val="20"/>
                <w:lang w:eastAsia="pt-BR"/>
              </w:rPr>
              <w:t xml:space="preserve"> o bloqueio de conta de um usuário, o sistema só deve permitir </w:t>
            </w:r>
            <w:proofErr w:type="spellStart"/>
            <w:r w:rsidRPr="003315AF">
              <w:rPr>
                <w:rFonts w:ascii="Arial" w:eastAsia="Times New Roman" w:hAnsi="Arial" w:cs="Arial"/>
                <w:i/>
                <w:sz w:val="20"/>
                <w:szCs w:val="20"/>
                <w:lang w:eastAsia="pt-BR"/>
              </w:rPr>
              <w:t>login</w:t>
            </w:r>
            <w:proofErr w:type="spellEnd"/>
            <w:r w:rsidRPr="0081339C">
              <w:rPr>
                <w:rFonts w:ascii="Arial" w:eastAsia="Times New Roman" w:hAnsi="Arial" w:cs="Arial"/>
                <w:sz w:val="20"/>
                <w:szCs w:val="20"/>
                <w:lang w:eastAsia="pt-BR"/>
              </w:rPr>
              <w:t xml:space="preserve"> deste após o desbloqueio de sua conta de usuário.</w:t>
            </w:r>
          </w:p>
        </w:tc>
        <w:tc>
          <w:tcPr>
            <w:tcW w:w="993" w:type="dxa"/>
            <w:tcBorders>
              <w:top w:val="nil"/>
              <w:left w:val="nil"/>
              <w:bottom w:val="single" w:sz="4" w:space="0" w:color="auto"/>
              <w:right w:val="nil"/>
            </w:tcBorders>
            <w:shd w:val="clear" w:color="auto" w:fill="auto"/>
            <w:vAlign w:val="center"/>
            <w:hideMark/>
          </w:tcPr>
          <w:p w14:paraId="026E1AA8" w14:textId="767A74ED" w:rsidR="0081339C" w:rsidRPr="0081339C" w:rsidRDefault="00B12106" w:rsidP="0081339C">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O</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550160E4" w14:textId="77777777" w:rsidR="0081339C" w:rsidRPr="0081339C" w:rsidRDefault="0081339C" w:rsidP="0081339C">
            <w:pPr>
              <w:spacing w:after="0" w:line="240" w:lineRule="auto"/>
              <w:jc w:val="center"/>
              <w:rPr>
                <w:rFonts w:ascii="Arial" w:eastAsia="Times New Roman" w:hAnsi="Arial" w:cs="Arial"/>
                <w:sz w:val="20"/>
                <w:szCs w:val="20"/>
                <w:lang w:eastAsia="pt-BR"/>
              </w:rPr>
            </w:pPr>
            <w:r w:rsidRPr="0081339C">
              <w:rPr>
                <w:rFonts w:ascii="Arial" w:eastAsia="Times New Roman" w:hAnsi="Arial" w:cs="Arial"/>
                <w:sz w:val="20"/>
                <w:szCs w:val="20"/>
                <w:lang w:eastAsia="pt-BR"/>
              </w:rPr>
              <w:t>VII</w:t>
            </w:r>
          </w:p>
        </w:tc>
        <w:tc>
          <w:tcPr>
            <w:tcW w:w="425" w:type="dxa"/>
            <w:tcBorders>
              <w:top w:val="nil"/>
              <w:left w:val="nil"/>
              <w:bottom w:val="single" w:sz="4" w:space="0" w:color="auto"/>
              <w:right w:val="single" w:sz="4" w:space="0" w:color="auto"/>
            </w:tcBorders>
            <w:shd w:val="clear" w:color="auto" w:fill="auto"/>
            <w:noWrap/>
            <w:vAlign w:val="center"/>
            <w:hideMark/>
          </w:tcPr>
          <w:p w14:paraId="30EEFE12" w14:textId="04DDFD6B"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5B95D0F4" w14:textId="308184C6"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6" w:type="dxa"/>
            <w:tcBorders>
              <w:top w:val="nil"/>
              <w:left w:val="nil"/>
              <w:bottom w:val="single" w:sz="4" w:space="0" w:color="auto"/>
              <w:right w:val="single" w:sz="4" w:space="0" w:color="auto"/>
            </w:tcBorders>
            <w:shd w:val="clear" w:color="auto" w:fill="auto"/>
            <w:noWrap/>
            <w:vAlign w:val="center"/>
            <w:hideMark/>
          </w:tcPr>
          <w:p w14:paraId="1D7E075F" w14:textId="78237BE2"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06ED7C1D" w14:textId="3AAC7BDC"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nil"/>
            </w:tcBorders>
            <w:shd w:val="clear" w:color="auto" w:fill="auto"/>
            <w:noWrap/>
            <w:vAlign w:val="center"/>
            <w:hideMark/>
          </w:tcPr>
          <w:p w14:paraId="5FBF2BA4" w14:textId="73FF76CB"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44" w:type="dxa"/>
            <w:tcBorders>
              <w:top w:val="nil"/>
              <w:left w:val="single" w:sz="4" w:space="0" w:color="auto"/>
              <w:bottom w:val="single" w:sz="4" w:space="0" w:color="auto"/>
              <w:right w:val="single" w:sz="4" w:space="0" w:color="auto"/>
            </w:tcBorders>
            <w:shd w:val="clear" w:color="auto" w:fill="auto"/>
            <w:noWrap/>
            <w:vAlign w:val="center"/>
            <w:hideMark/>
          </w:tcPr>
          <w:p w14:paraId="43FA1AE1" w14:textId="24A7544C"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r>
      <w:tr w:rsidR="00B12106" w:rsidRPr="0081339C" w14:paraId="1AAA7D10" w14:textId="77777777" w:rsidTr="00B12106">
        <w:trPr>
          <w:trHeight w:val="988"/>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3E20C8" w14:textId="77777777" w:rsidR="0081339C" w:rsidRPr="0081339C" w:rsidRDefault="0081339C" w:rsidP="0081339C">
            <w:pPr>
              <w:spacing w:after="0" w:line="240" w:lineRule="auto"/>
              <w:jc w:val="center"/>
              <w:rPr>
                <w:rFonts w:ascii="Arial" w:eastAsia="Times New Roman" w:hAnsi="Arial" w:cs="Arial"/>
                <w:color w:val="000000"/>
                <w:sz w:val="20"/>
                <w:szCs w:val="20"/>
                <w:lang w:eastAsia="pt-BR"/>
              </w:rPr>
            </w:pPr>
            <w:r w:rsidRPr="0081339C">
              <w:rPr>
                <w:rFonts w:ascii="Arial" w:eastAsia="Times New Roman" w:hAnsi="Arial" w:cs="Arial"/>
                <w:color w:val="000000"/>
                <w:sz w:val="20"/>
                <w:szCs w:val="20"/>
                <w:lang w:eastAsia="pt-BR"/>
              </w:rPr>
              <w:t>41</w:t>
            </w:r>
          </w:p>
        </w:tc>
        <w:tc>
          <w:tcPr>
            <w:tcW w:w="3543" w:type="dxa"/>
            <w:tcBorders>
              <w:top w:val="single" w:sz="4" w:space="0" w:color="auto"/>
              <w:left w:val="nil"/>
              <w:bottom w:val="single" w:sz="4" w:space="0" w:color="auto"/>
              <w:right w:val="single" w:sz="4" w:space="0" w:color="auto"/>
            </w:tcBorders>
            <w:shd w:val="clear" w:color="auto" w:fill="auto"/>
            <w:hideMark/>
          </w:tcPr>
          <w:p w14:paraId="407C88F9" w14:textId="5500DF54" w:rsidR="0081339C" w:rsidRPr="0081339C" w:rsidRDefault="0081339C" w:rsidP="00AA4FE9">
            <w:pPr>
              <w:spacing w:after="0" w:line="240" w:lineRule="auto"/>
              <w:jc w:val="both"/>
              <w:rPr>
                <w:rFonts w:ascii="Arial" w:eastAsia="Times New Roman" w:hAnsi="Arial" w:cs="Arial"/>
                <w:sz w:val="20"/>
                <w:szCs w:val="20"/>
                <w:lang w:eastAsia="pt-BR"/>
              </w:rPr>
            </w:pPr>
            <w:r w:rsidRPr="0081339C">
              <w:rPr>
                <w:rFonts w:ascii="Arial" w:eastAsia="Times New Roman" w:hAnsi="Arial" w:cs="Arial"/>
                <w:sz w:val="20"/>
                <w:szCs w:val="20"/>
                <w:lang w:eastAsia="pt-BR"/>
              </w:rPr>
              <w:t>a)Identidade   única:   toda   pessoa   usuária   do   sistema   deverá   ser identificada individualmente.</w:t>
            </w:r>
            <w:r w:rsidRPr="0081339C">
              <w:rPr>
                <w:rFonts w:ascii="Arial" w:eastAsia="Times New Roman" w:hAnsi="Arial" w:cs="Arial"/>
                <w:sz w:val="20"/>
                <w:szCs w:val="20"/>
                <w:lang w:eastAsia="pt-BR"/>
              </w:rPr>
              <w:br/>
              <w:t>b)Vinculação  a  número  legal  e  único:  toda  pessoa  usuária  do  sistema deverá  ser  vinculada  minimamente  a  um  documento  de  identificação pessoal unívoco.</w:t>
            </w:r>
            <w:r w:rsidRPr="0081339C">
              <w:rPr>
                <w:rFonts w:ascii="Arial" w:eastAsia="Times New Roman" w:hAnsi="Arial" w:cs="Arial"/>
                <w:sz w:val="20"/>
                <w:szCs w:val="20"/>
                <w:lang w:eastAsia="pt-BR"/>
              </w:rPr>
              <w:br/>
              <w:t xml:space="preserve">c)Unicidade de identificação de usuários: a informação  de identificação de  tal  documento  deverá  ser  validada  na  inclusão  ou  alteração  de pessoas para garantir a unicidade, ou </w:t>
            </w:r>
            <w:r w:rsidR="003315AF" w:rsidRPr="0081339C">
              <w:rPr>
                <w:rFonts w:ascii="Arial" w:eastAsia="Times New Roman" w:hAnsi="Arial" w:cs="Arial"/>
                <w:sz w:val="20"/>
                <w:szCs w:val="20"/>
                <w:lang w:eastAsia="pt-BR"/>
              </w:rPr>
              <w:t>seja, o</w:t>
            </w:r>
            <w:r w:rsidRPr="0081339C">
              <w:rPr>
                <w:rFonts w:ascii="Arial" w:eastAsia="Times New Roman" w:hAnsi="Arial" w:cs="Arial"/>
                <w:sz w:val="20"/>
                <w:szCs w:val="20"/>
                <w:lang w:eastAsia="pt-BR"/>
              </w:rPr>
              <w:t xml:space="preserve"> sistema não deve </w:t>
            </w:r>
            <w:r w:rsidRPr="0081339C">
              <w:rPr>
                <w:rFonts w:ascii="Arial" w:eastAsia="Times New Roman" w:hAnsi="Arial" w:cs="Arial"/>
                <w:sz w:val="20"/>
                <w:szCs w:val="20"/>
                <w:lang w:eastAsia="pt-BR"/>
              </w:rPr>
              <w:lastRenderedPageBreak/>
              <w:t>permitir a associação de um mesmo documento de identificação a dois usuários no sistema.</w:t>
            </w:r>
            <w:r w:rsidRPr="0081339C">
              <w:rPr>
                <w:rFonts w:ascii="Arial" w:eastAsia="Times New Roman" w:hAnsi="Arial" w:cs="Arial"/>
                <w:sz w:val="20"/>
                <w:szCs w:val="20"/>
                <w:lang w:eastAsia="pt-BR"/>
              </w:rPr>
              <w:br/>
              <w:t xml:space="preserve">d)Exclusão  de  usuários:  Para  fins  de  responsabilização,  não  deve  ser possível  remover  o  cadastro  ou  vínculo  de  usuários  e  profissionais  de saúde  do  sistema,  caso  alguma  operação  tenha  sido  realizada  pelo mesmo. Que seja possível inativar usuário, apesar de não poder excluir, e que o inativo não consiga fazer </w:t>
            </w:r>
            <w:proofErr w:type="spellStart"/>
            <w:r w:rsidRPr="003315AF">
              <w:rPr>
                <w:rFonts w:ascii="Arial" w:eastAsia="Times New Roman" w:hAnsi="Arial" w:cs="Arial"/>
                <w:i/>
                <w:sz w:val="20"/>
                <w:szCs w:val="20"/>
                <w:lang w:eastAsia="pt-BR"/>
              </w:rPr>
              <w:t>login</w:t>
            </w:r>
            <w:proofErr w:type="spellEnd"/>
            <w:r w:rsidRPr="0081339C">
              <w:rPr>
                <w:rFonts w:ascii="Arial" w:eastAsia="Times New Roman" w:hAnsi="Arial" w:cs="Arial"/>
                <w:sz w:val="20"/>
                <w:szCs w:val="20"/>
                <w:lang w:eastAsia="pt-BR"/>
              </w:rPr>
              <w:t>/acessar.</w:t>
            </w:r>
          </w:p>
        </w:tc>
        <w:tc>
          <w:tcPr>
            <w:tcW w:w="993" w:type="dxa"/>
            <w:tcBorders>
              <w:top w:val="nil"/>
              <w:left w:val="nil"/>
              <w:bottom w:val="single" w:sz="4" w:space="0" w:color="auto"/>
              <w:right w:val="nil"/>
            </w:tcBorders>
            <w:shd w:val="clear" w:color="auto" w:fill="auto"/>
            <w:vAlign w:val="center"/>
            <w:hideMark/>
          </w:tcPr>
          <w:p w14:paraId="049F9D04" w14:textId="4342EB89" w:rsidR="0081339C" w:rsidRPr="0081339C" w:rsidRDefault="00B12106" w:rsidP="0081339C">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lastRenderedPageBreak/>
              <w:t>O</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7A574CC9" w14:textId="77777777" w:rsidR="0081339C" w:rsidRPr="0081339C" w:rsidRDefault="0081339C" w:rsidP="0081339C">
            <w:pPr>
              <w:spacing w:after="0" w:line="240" w:lineRule="auto"/>
              <w:jc w:val="center"/>
              <w:rPr>
                <w:rFonts w:ascii="Arial" w:eastAsia="Times New Roman" w:hAnsi="Arial" w:cs="Arial"/>
                <w:color w:val="000000"/>
                <w:sz w:val="20"/>
                <w:szCs w:val="20"/>
                <w:lang w:eastAsia="pt-BR"/>
              </w:rPr>
            </w:pPr>
            <w:r w:rsidRPr="0081339C">
              <w:rPr>
                <w:rFonts w:ascii="Arial" w:eastAsia="Times New Roman" w:hAnsi="Arial" w:cs="Arial"/>
                <w:color w:val="000000"/>
                <w:sz w:val="20"/>
                <w:szCs w:val="20"/>
                <w:lang w:eastAsia="pt-BR"/>
              </w:rPr>
              <w:t>VI</w:t>
            </w:r>
          </w:p>
        </w:tc>
        <w:tc>
          <w:tcPr>
            <w:tcW w:w="425" w:type="dxa"/>
            <w:tcBorders>
              <w:top w:val="nil"/>
              <w:left w:val="nil"/>
              <w:bottom w:val="single" w:sz="4" w:space="0" w:color="auto"/>
              <w:right w:val="single" w:sz="4" w:space="0" w:color="auto"/>
            </w:tcBorders>
            <w:shd w:val="clear" w:color="auto" w:fill="auto"/>
            <w:noWrap/>
            <w:vAlign w:val="center"/>
            <w:hideMark/>
          </w:tcPr>
          <w:p w14:paraId="0229ACEA" w14:textId="06BE5D35"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13DB4415" w14:textId="389F6D72"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6" w:type="dxa"/>
            <w:tcBorders>
              <w:top w:val="nil"/>
              <w:left w:val="nil"/>
              <w:bottom w:val="single" w:sz="4" w:space="0" w:color="auto"/>
              <w:right w:val="single" w:sz="4" w:space="0" w:color="auto"/>
            </w:tcBorders>
            <w:shd w:val="clear" w:color="auto" w:fill="auto"/>
            <w:noWrap/>
            <w:vAlign w:val="center"/>
            <w:hideMark/>
          </w:tcPr>
          <w:p w14:paraId="5DCFA083" w14:textId="61C29B09"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014DABFE" w14:textId="1E9E96FE"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nil"/>
            </w:tcBorders>
            <w:shd w:val="clear" w:color="auto" w:fill="auto"/>
            <w:noWrap/>
            <w:vAlign w:val="center"/>
            <w:hideMark/>
          </w:tcPr>
          <w:p w14:paraId="1BCBE00E" w14:textId="108057E6"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44" w:type="dxa"/>
            <w:tcBorders>
              <w:top w:val="nil"/>
              <w:left w:val="single" w:sz="4" w:space="0" w:color="auto"/>
              <w:bottom w:val="single" w:sz="4" w:space="0" w:color="auto"/>
              <w:right w:val="single" w:sz="4" w:space="0" w:color="auto"/>
            </w:tcBorders>
            <w:shd w:val="clear" w:color="auto" w:fill="auto"/>
            <w:noWrap/>
            <w:vAlign w:val="center"/>
            <w:hideMark/>
          </w:tcPr>
          <w:p w14:paraId="775F3613" w14:textId="1C9FCF67"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r>
      <w:tr w:rsidR="00B12106" w:rsidRPr="0081339C" w14:paraId="3DE7E15B" w14:textId="77777777" w:rsidTr="00B12106">
        <w:trPr>
          <w:trHeight w:val="2355"/>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8C9E50" w14:textId="77777777" w:rsidR="0081339C" w:rsidRPr="0081339C" w:rsidRDefault="0081339C" w:rsidP="0081339C">
            <w:pPr>
              <w:spacing w:after="0" w:line="240" w:lineRule="auto"/>
              <w:jc w:val="center"/>
              <w:rPr>
                <w:rFonts w:ascii="Arial" w:eastAsia="Times New Roman" w:hAnsi="Arial" w:cs="Arial"/>
                <w:color w:val="000000"/>
                <w:sz w:val="20"/>
                <w:szCs w:val="20"/>
                <w:lang w:eastAsia="pt-BR"/>
              </w:rPr>
            </w:pPr>
            <w:r w:rsidRPr="0081339C">
              <w:rPr>
                <w:rFonts w:ascii="Arial" w:eastAsia="Times New Roman" w:hAnsi="Arial" w:cs="Arial"/>
                <w:color w:val="000000"/>
                <w:sz w:val="20"/>
                <w:szCs w:val="20"/>
                <w:lang w:eastAsia="pt-BR"/>
              </w:rPr>
              <w:t>42</w:t>
            </w:r>
          </w:p>
        </w:tc>
        <w:tc>
          <w:tcPr>
            <w:tcW w:w="3543" w:type="dxa"/>
            <w:tcBorders>
              <w:top w:val="single" w:sz="4" w:space="0" w:color="auto"/>
              <w:left w:val="nil"/>
              <w:bottom w:val="single" w:sz="4" w:space="0" w:color="auto"/>
              <w:right w:val="single" w:sz="4" w:space="0" w:color="auto"/>
            </w:tcBorders>
            <w:shd w:val="clear" w:color="auto" w:fill="auto"/>
            <w:hideMark/>
          </w:tcPr>
          <w:p w14:paraId="42A23230" w14:textId="0F818EDC" w:rsidR="0081339C" w:rsidRPr="0081339C" w:rsidRDefault="003315AF" w:rsidP="00AA4FE9">
            <w:pPr>
              <w:spacing w:after="0" w:line="240" w:lineRule="auto"/>
              <w:jc w:val="both"/>
              <w:rPr>
                <w:rFonts w:ascii="Arial" w:eastAsia="Times New Roman" w:hAnsi="Arial" w:cs="Arial"/>
                <w:sz w:val="20"/>
                <w:szCs w:val="20"/>
                <w:lang w:eastAsia="pt-BR"/>
              </w:rPr>
            </w:pPr>
            <w:r w:rsidRPr="0081339C">
              <w:rPr>
                <w:rFonts w:ascii="Arial" w:eastAsia="Times New Roman" w:hAnsi="Arial" w:cs="Arial"/>
                <w:sz w:val="20"/>
                <w:szCs w:val="20"/>
                <w:lang w:eastAsia="pt-BR"/>
              </w:rPr>
              <w:t>Assim que completada uma autenticação com sucesso, o sistema deve</w:t>
            </w:r>
            <w:r w:rsidR="0081339C" w:rsidRPr="0081339C">
              <w:rPr>
                <w:rFonts w:ascii="Arial" w:eastAsia="Times New Roman" w:hAnsi="Arial" w:cs="Arial"/>
                <w:sz w:val="20"/>
                <w:szCs w:val="20"/>
                <w:lang w:eastAsia="pt-BR"/>
              </w:rPr>
              <w:t xml:space="preserve"> exibir à pessoa usuária as seguintes </w:t>
            </w:r>
            <w:r w:rsidRPr="0081339C">
              <w:rPr>
                <w:rFonts w:ascii="Arial" w:eastAsia="Times New Roman" w:hAnsi="Arial" w:cs="Arial"/>
                <w:sz w:val="20"/>
                <w:szCs w:val="20"/>
                <w:lang w:eastAsia="pt-BR"/>
              </w:rPr>
              <w:t>informações:</w:t>
            </w:r>
            <w:r w:rsidR="0081339C" w:rsidRPr="0081339C">
              <w:rPr>
                <w:rFonts w:ascii="Arial" w:eastAsia="Times New Roman" w:hAnsi="Arial" w:cs="Arial"/>
                <w:sz w:val="20"/>
                <w:szCs w:val="20"/>
                <w:lang w:eastAsia="pt-BR"/>
              </w:rPr>
              <w:t xml:space="preserve"> Data e hora da última autenticação com sucesso de seu </w:t>
            </w:r>
            <w:r w:rsidRPr="0081339C">
              <w:rPr>
                <w:rFonts w:ascii="Arial" w:eastAsia="Times New Roman" w:hAnsi="Arial" w:cs="Arial"/>
                <w:sz w:val="20"/>
                <w:szCs w:val="20"/>
                <w:lang w:eastAsia="pt-BR"/>
              </w:rPr>
              <w:t>usuário; Data e hora das tentativas de autenticação sem sucesso depois da</w:t>
            </w:r>
            <w:r w:rsidR="0081339C" w:rsidRPr="0081339C">
              <w:rPr>
                <w:rFonts w:ascii="Arial" w:eastAsia="Times New Roman" w:hAnsi="Arial" w:cs="Arial"/>
                <w:sz w:val="20"/>
                <w:szCs w:val="20"/>
                <w:lang w:eastAsia="pt-BR"/>
              </w:rPr>
              <w:t xml:space="preserve"> última autenticação com sucesso.</w:t>
            </w:r>
            <w:r w:rsidR="0081339C" w:rsidRPr="0081339C">
              <w:rPr>
                <w:rFonts w:ascii="Arial" w:eastAsia="Times New Roman" w:hAnsi="Arial" w:cs="Arial"/>
                <w:sz w:val="20"/>
                <w:szCs w:val="20"/>
                <w:lang w:eastAsia="pt-BR"/>
              </w:rPr>
              <w:br/>
              <w:t>Nota: Considera-se como “última autenticação” a autenticação anterior à que está ocorrendo.</w:t>
            </w:r>
          </w:p>
        </w:tc>
        <w:tc>
          <w:tcPr>
            <w:tcW w:w="993" w:type="dxa"/>
            <w:tcBorders>
              <w:top w:val="nil"/>
              <w:left w:val="nil"/>
              <w:bottom w:val="single" w:sz="4" w:space="0" w:color="auto"/>
              <w:right w:val="nil"/>
            </w:tcBorders>
            <w:shd w:val="clear" w:color="auto" w:fill="auto"/>
            <w:vAlign w:val="center"/>
            <w:hideMark/>
          </w:tcPr>
          <w:p w14:paraId="636C2E15" w14:textId="5118233B" w:rsidR="0081339C" w:rsidRPr="0081339C" w:rsidRDefault="00B12106" w:rsidP="0081339C">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O</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4830C2E1" w14:textId="77777777" w:rsidR="0081339C" w:rsidRPr="0081339C" w:rsidRDefault="0081339C" w:rsidP="0081339C">
            <w:pPr>
              <w:spacing w:after="0" w:line="240" w:lineRule="auto"/>
              <w:jc w:val="center"/>
              <w:rPr>
                <w:rFonts w:ascii="Arial" w:eastAsia="Times New Roman" w:hAnsi="Arial" w:cs="Arial"/>
                <w:sz w:val="20"/>
                <w:szCs w:val="20"/>
                <w:lang w:eastAsia="pt-BR"/>
              </w:rPr>
            </w:pPr>
            <w:r w:rsidRPr="0081339C">
              <w:rPr>
                <w:rFonts w:ascii="Arial" w:eastAsia="Times New Roman" w:hAnsi="Arial" w:cs="Arial"/>
                <w:sz w:val="20"/>
                <w:szCs w:val="20"/>
                <w:lang w:eastAsia="pt-BR"/>
              </w:rPr>
              <w:t>VII</w:t>
            </w:r>
          </w:p>
        </w:tc>
        <w:tc>
          <w:tcPr>
            <w:tcW w:w="425" w:type="dxa"/>
            <w:tcBorders>
              <w:top w:val="nil"/>
              <w:left w:val="nil"/>
              <w:bottom w:val="single" w:sz="4" w:space="0" w:color="auto"/>
              <w:right w:val="single" w:sz="4" w:space="0" w:color="auto"/>
            </w:tcBorders>
            <w:shd w:val="clear" w:color="auto" w:fill="auto"/>
            <w:noWrap/>
            <w:vAlign w:val="center"/>
            <w:hideMark/>
          </w:tcPr>
          <w:p w14:paraId="11B1171F" w14:textId="0C2C90EA"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N</w:t>
            </w:r>
          </w:p>
        </w:tc>
        <w:tc>
          <w:tcPr>
            <w:tcW w:w="425" w:type="dxa"/>
            <w:tcBorders>
              <w:top w:val="nil"/>
              <w:left w:val="nil"/>
              <w:bottom w:val="single" w:sz="4" w:space="0" w:color="auto"/>
              <w:right w:val="single" w:sz="4" w:space="0" w:color="auto"/>
            </w:tcBorders>
            <w:shd w:val="clear" w:color="auto" w:fill="auto"/>
            <w:noWrap/>
            <w:vAlign w:val="center"/>
            <w:hideMark/>
          </w:tcPr>
          <w:p w14:paraId="51D0AA85" w14:textId="75F040F6"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N</w:t>
            </w:r>
          </w:p>
        </w:tc>
        <w:tc>
          <w:tcPr>
            <w:tcW w:w="426" w:type="dxa"/>
            <w:tcBorders>
              <w:top w:val="nil"/>
              <w:left w:val="nil"/>
              <w:bottom w:val="single" w:sz="4" w:space="0" w:color="auto"/>
              <w:right w:val="single" w:sz="4" w:space="0" w:color="auto"/>
            </w:tcBorders>
            <w:shd w:val="clear" w:color="auto" w:fill="auto"/>
            <w:noWrap/>
            <w:vAlign w:val="center"/>
            <w:hideMark/>
          </w:tcPr>
          <w:p w14:paraId="4D2A9B3D" w14:textId="18DC9F39"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N</w:t>
            </w:r>
          </w:p>
        </w:tc>
        <w:tc>
          <w:tcPr>
            <w:tcW w:w="425" w:type="dxa"/>
            <w:tcBorders>
              <w:top w:val="nil"/>
              <w:left w:val="nil"/>
              <w:bottom w:val="single" w:sz="4" w:space="0" w:color="auto"/>
              <w:right w:val="single" w:sz="4" w:space="0" w:color="auto"/>
            </w:tcBorders>
            <w:shd w:val="clear" w:color="auto" w:fill="auto"/>
            <w:noWrap/>
            <w:vAlign w:val="center"/>
            <w:hideMark/>
          </w:tcPr>
          <w:p w14:paraId="769254B7" w14:textId="241371C9"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N</w:t>
            </w:r>
          </w:p>
        </w:tc>
        <w:tc>
          <w:tcPr>
            <w:tcW w:w="425" w:type="dxa"/>
            <w:tcBorders>
              <w:top w:val="nil"/>
              <w:left w:val="nil"/>
              <w:bottom w:val="single" w:sz="4" w:space="0" w:color="auto"/>
              <w:right w:val="nil"/>
            </w:tcBorders>
            <w:shd w:val="clear" w:color="auto" w:fill="auto"/>
            <w:noWrap/>
            <w:vAlign w:val="center"/>
            <w:hideMark/>
          </w:tcPr>
          <w:p w14:paraId="66C8DD59" w14:textId="69CD539B" w:rsidR="0081339C" w:rsidRPr="0081339C" w:rsidRDefault="000A7302" w:rsidP="000A730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N</w:t>
            </w:r>
          </w:p>
        </w:tc>
        <w:tc>
          <w:tcPr>
            <w:tcW w:w="444" w:type="dxa"/>
            <w:tcBorders>
              <w:top w:val="nil"/>
              <w:left w:val="single" w:sz="4" w:space="0" w:color="auto"/>
              <w:bottom w:val="single" w:sz="4" w:space="0" w:color="auto"/>
              <w:right w:val="single" w:sz="4" w:space="0" w:color="auto"/>
            </w:tcBorders>
            <w:shd w:val="clear" w:color="auto" w:fill="auto"/>
            <w:noWrap/>
            <w:vAlign w:val="center"/>
            <w:hideMark/>
          </w:tcPr>
          <w:p w14:paraId="42E09CB0" w14:textId="6932807F"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N</w:t>
            </w:r>
          </w:p>
        </w:tc>
      </w:tr>
      <w:tr w:rsidR="00B12106" w:rsidRPr="0081339C" w14:paraId="3ACC62EA" w14:textId="77777777" w:rsidTr="00B12106">
        <w:trPr>
          <w:trHeight w:val="2280"/>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D3C99" w14:textId="77777777" w:rsidR="0081339C" w:rsidRPr="0081339C" w:rsidRDefault="0081339C" w:rsidP="0081339C">
            <w:pPr>
              <w:spacing w:after="0" w:line="240" w:lineRule="auto"/>
              <w:jc w:val="center"/>
              <w:rPr>
                <w:rFonts w:ascii="Arial" w:eastAsia="Times New Roman" w:hAnsi="Arial" w:cs="Arial"/>
                <w:color w:val="000000"/>
                <w:sz w:val="20"/>
                <w:szCs w:val="20"/>
                <w:lang w:eastAsia="pt-BR"/>
              </w:rPr>
            </w:pPr>
            <w:r w:rsidRPr="0081339C">
              <w:rPr>
                <w:rFonts w:ascii="Arial" w:eastAsia="Times New Roman" w:hAnsi="Arial" w:cs="Arial"/>
                <w:color w:val="000000"/>
                <w:sz w:val="20"/>
                <w:szCs w:val="20"/>
                <w:lang w:eastAsia="pt-BR"/>
              </w:rPr>
              <w:t>43</w:t>
            </w:r>
          </w:p>
        </w:tc>
        <w:tc>
          <w:tcPr>
            <w:tcW w:w="3543" w:type="dxa"/>
            <w:tcBorders>
              <w:top w:val="single" w:sz="4" w:space="0" w:color="auto"/>
              <w:left w:val="nil"/>
              <w:bottom w:val="single" w:sz="4" w:space="0" w:color="auto"/>
              <w:right w:val="single" w:sz="4" w:space="0" w:color="auto"/>
            </w:tcBorders>
            <w:shd w:val="clear" w:color="auto" w:fill="auto"/>
            <w:hideMark/>
          </w:tcPr>
          <w:p w14:paraId="0DCA7993" w14:textId="45E47338" w:rsidR="0081339C" w:rsidRPr="0081339C" w:rsidRDefault="0081339C" w:rsidP="00AA4FE9">
            <w:pPr>
              <w:spacing w:after="0" w:line="240" w:lineRule="auto"/>
              <w:jc w:val="both"/>
              <w:rPr>
                <w:rFonts w:ascii="Arial" w:eastAsia="Times New Roman" w:hAnsi="Arial" w:cs="Arial"/>
                <w:sz w:val="20"/>
                <w:szCs w:val="20"/>
                <w:lang w:eastAsia="pt-BR"/>
              </w:rPr>
            </w:pPr>
            <w:r w:rsidRPr="0081339C">
              <w:rPr>
                <w:rFonts w:ascii="Arial" w:eastAsia="Times New Roman" w:hAnsi="Arial" w:cs="Arial"/>
                <w:sz w:val="20"/>
                <w:szCs w:val="20"/>
                <w:lang w:eastAsia="pt-BR"/>
              </w:rPr>
              <w:t xml:space="preserve">Condição: Arquitetura cliente-servidor e autenticação por </w:t>
            </w:r>
            <w:proofErr w:type="spellStart"/>
            <w:r w:rsidRPr="003315AF">
              <w:rPr>
                <w:rFonts w:ascii="Arial" w:eastAsia="Times New Roman" w:hAnsi="Arial" w:cs="Arial"/>
                <w:i/>
                <w:sz w:val="20"/>
                <w:szCs w:val="20"/>
                <w:lang w:eastAsia="pt-BR"/>
              </w:rPr>
              <w:t>login</w:t>
            </w:r>
            <w:proofErr w:type="spellEnd"/>
            <w:r w:rsidRPr="0081339C">
              <w:rPr>
                <w:rFonts w:ascii="Arial" w:eastAsia="Times New Roman" w:hAnsi="Arial" w:cs="Arial"/>
                <w:sz w:val="20"/>
                <w:szCs w:val="20"/>
                <w:lang w:eastAsia="pt-BR"/>
              </w:rPr>
              <w:t xml:space="preserve"> e senha. A interface de usuário utilizada para digitação de credenciais de acesso </w:t>
            </w:r>
            <w:r w:rsidR="003315AF" w:rsidRPr="0081339C">
              <w:rPr>
                <w:rFonts w:ascii="Arial" w:eastAsia="Times New Roman" w:hAnsi="Arial" w:cs="Arial"/>
                <w:sz w:val="20"/>
                <w:szCs w:val="20"/>
                <w:lang w:eastAsia="pt-BR"/>
              </w:rPr>
              <w:t>ao sistema (</w:t>
            </w:r>
            <w:proofErr w:type="spellStart"/>
            <w:r w:rsidR="003315AF" w:rsidRPr="003315AF">
              <w:rPr>
                <w:rFonts w:ascii="Arial" w:eastAsia="Times New Roman" w:hAnsi="Arial" w:cs="Arial"/>
                <w:i/>
                <w:sz w:val="20"/>
                <w:szCs w:val="20"/>
                <w:lang w:eastAsia="pt-BR"/>
              </w:rPr>
              <w:t>login</w:t>
            </w:r>
            <w:proofErr w:type="spellEnd"/>
            <w:r w:rsidR="003315AF" w:rsidRPr="0081339C">
              <w:rPr>
                <w:rFonts w:ascii="Arial" w:eastAsia="Times New Roman" w:hAnsi="Arial" w:cs="Arial"/>
                <w:sz w:val="20"/>
                <w:szCs w:val="20"/>
                <w:lang w:eastAsia="pt-BR"/>
              </w:rPr>
              <w:t xml:space="preserve"> ou nome do usuário, senha secreta de acesso, PIN</w:t>
            </w:r>
            <w:r w:rsidRPr="0081339C">
              <w:rPr>
                <w:rFonts w:ascii="Arial" w:eastAsia="Times New Roman" w:hAnsi="Arial" w:cs="Arial"/>
                <w:sz w:val="20"/>
                <w:szCs w:val="20"/>
                <w:lang w:eastAsia="pt-BR"/>
              </w:rPr>
              <w:t xml:space="preserve">) deve impedir a memorização e a visualização de dados anteriores (lista de </w:t>
            </w:r>
            <w:proofErr w:type="spellStart"/>
            <w:r w:rsidRPr="0081339C">
              <w:rPr>
                <w:rFonts w:ascii="Arial" w:eastAsia="Times New Roman" w:hAnsi="Arial" w:cs="Arial"/>
                <w:sz w:val="20"/>
                <w:szCs w:val="20"/>
                <w:lang w:eastAsia="pt-BR"/>
              </w:rPr>
              <w:t>logins</w:t>
            </w:r>
            <w:proofErr w:type="spellEnd"/>
            <w:r w:rsidRPr="0081339C">
              <w:rPr>
                <w:rFonts w:ascii="Arial" w:eastAsia="Times New Roman" w:hAnsi="Arial" w:cs="Arial"/>
                <w:sz w:val="20"/>
                <w:szCs w:val="20"/>
                <w:lang w:eastAsia="pt-BR"/>
              </w:rPr>
              <w:t xml:space="preserve"> já digitados, lembrança automática de senhas associadas a um </w:t>
            </w:r>
            <w:proofErr w:type="spellStart"/>
            <w:r w:rsidRPr="0081339C">
              <w:rPr>
                <w:rFonts w:ascii="Arial" w:eastAsia="Times New Roman" w:hAnsi="Arial" w:cs="Arial"/>
                <w:sz w:val="20"/>
                <w:szCs w:val="20"/>
                <w:lang w:eastAsia="pt-BR"/>
              </w:rPr>
              <w:t>login</w:t>
            </w:r>
            <w:proofErr w:type="spellEnd"/>
            <w:r w:rsidRPr="0081339C">
              <w:rPr>
                <w:rFonts w:ascii="Arial" w:eastAsia="Times New Roman" w:hAnsi="Arial" w:cs="Arial"/>
                <w:sz w:val="20"/>
                <w:szCs w:val="20"/>
                <w:lang w:eastAsia="pt-BR"/>
              </w:rPr>
              <w:t>, etc.). Além disso, toda e qualquer digitação direta de senhas deve ser feita por meio de máscara de caracteres que impeça sua visualização por outras pessoas.</w:t>
            </w:r>
          </w:p>
        </w:tc>
        <w:tc>
          <w:tcPr>
            <w:tcW w:w="993" w:type="dxa"/>
            <w:tcBorders>
              <w:top w:val="nil"/>
              <w:left w:val="nil"/>
              <w:bottom w:val="single" w:sz="4" w:space="0" w:color="auto"/>
              <w:right w:val="nil"/>
            </w:tcBorders>
            <w:shd w:val="clear" w:color="auto" w:fill="auto"/>
            <w:vAlign w:val="center"/>
            <w:hideMark/>
          </w:tcPr>
          <w:p w14:paraId="2BA6B486" w14:textId="4AA14CA0" w:rsidR="0081339C" w:rsidRPr="0081339C" w:rsidRDefault="00B12106" w:rsidP="0081339C">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O</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35685465" w14:textId="77777777" w:rsidR="0081339C" w:rsidRPr="0081339C" w:rsidRDefault="0081339C" w:rsidP="0081339C">
            <w:pPr>
              <w:spacing w:after="0" w:line="240" w:lineRule="auto"/>
              <w:jc w:val="center"/>
              <w:rPr>
                <w:rFonts w:ascii="Arial" w:eastAsia="Times New Roman" w:hAnsi="Arial" w:cs="Arial"/>
                <w:sz w:val="20"/>
                <w:szCs w:val="20"/>
                <w:lang w:eastAsia="pt-BR"/>
              </w:rPr>
            </w:pPr>
            <w:r w:rsidRPr="0081339C">
              <w:rPr>
                <w:rFonts w:ascii="Arial" w:eastAsia="Times New Roman" w:hAnsi="Arial" w:cs="Arial"/>
                <w:sz w:val="20"/>
                <w:szCs w:val="20"/>
                <w:lang w:eastAsia="pt-BR"/>
              </w:rPr>
              <w:t>VII</w:t>
            </w:r>
          </w:p>
        </w:tc>
        <w:tc>
          <w:tcPr>
            <w:tcW w:w="425" w:type="dxa"/>
            <w:tcBorders>
              <w:top w:val="nil"/>
              <w:left w:val="nil"/>
              <w:bottom w:val="single" w:sz="4" w:space="0" w:color="auto"/>
              <w:right w:val="single" w:sz="4" w:space="0" w:color="auto"/>
            </w:tcBorders>
            <w:shd w:val="clear" w:color="auto" w:fill="auto"/>
            <w:noWrap/>
            <w:vAlign w:val="center"/>
            <w:hideMark/>
          </w:tcPr>
          <w:p w14:paraId="7E7A66C0" w14:textId="0FA6F348"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N</w:t>
            </w:r>
          </w:p>
        </w:tc>
        <w:tc>
          <w:tcPr>
            <w:tcW w:w="425" w:type="dxa"/>
            <w:tcBorders>
              <w:top w:val="nil"/>
              <w:left w:val="nil"/>
              <w:bottom w:val="single" w:sz="4" w:space="0" w:color="auto"/>
              <w:right w:val="single" w:sz="4" w:space="0" w:color="auto"/>
            </w:tcBorders>
            <w:shd w:val="clear" w:color="auto" w:fill="auto"/>
            <w:noWrap/>
            <w:vAlign w:val="center"/>
            <w:hideMark/>
          </w:tcPr>
          <w:p w14:paraId="38C4DF91" w14:textId="45F6E0B3"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N</w:t>
            </w:r>
          </w:p>
        </w:tc>
        <w:tc>
          <w:tcPr>
            <w:tcW w:w="426" w:type="dxa"/>
            <w:tcBorders>
              <w:top w:val="nil"/>
              <w:left w:val="nil"/>
              <w:bottom w:val="single" w:sz="4" w:space="0" w:color="auto"/>
              <w:right w:val="single" w:sz="4" w:space="0" w:color="auto"/>
            </w:tcBorders>
            <w:shd w:val="clear" w:color="auto" w:fill="auto"/>
            <w:noWrap/>
            <w:vAlign w:val="center"/>
            <w:hideMark/>
          </w:tcPr>
          <w:p w14:paraId="73C1956A" w14:textId="2CDFC322"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N</w:t>
            </w:r>
          </w:p>
        </w:tc>
        <w:tc>
          <w:tcPr>
            <w:tcW w:w="425" w:type="dxa"/>
            <w:tcBorders>
              <w:top w:val="nil"/>
              <w:left w:val="nil"/>
              <w:bottom w:val="single" w:sz="4" w:space="0" w:color="auto"/>
              <w:right w:val="single" w:sz="4" w:space="0" w:color="auto"/>
            </w:tcBorders>
            <w:shd w:val="clear" w:color="auto" w:fill="auto"/>
            <w:noWrap/>
            <w:vAlign w:val="center"/>
            <w:hideMark/>
          </w:tcPr>
          <w:p w14:paraId="648DF83F" w14:textId="05E73195"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N</w:t>
            </w:r>
          </w:p>
        </w:tc>
        <w:tc>
          <w:tcPr>
            <w:tcW w:w="425" w:type="dxa"/>
            <w:tcBorders>
              <w:top w:val="nil"/>
              <w:left w:val="nil"/>
              <w:bottom w:val="single" w:sz="4" w:space="0" w:color="auto"/>
              <w:right w:val="nil"/>
            </w:tcBorders>
            <w:shd w:val="clear" w:color="auto" w:fill="auto"/>
            <w:noWrap/>
            <w:vAlign w:val="center"/>
            <w:hideMark/>
          </w:tcPr>
          <w:p w14:paraId="357962BA" w14:textId="325415D9" w:rsidR="0081339C" w:rsidRPr="0081339C" w:rsidRDefault="000A7302" w:rsidP="000A730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N</w:t>
            </w:r>
            <w:r w:rsidR="0081339C" w:rsidRPr="0081339C">
              <w:rPr>
                <w:rFonts w:ascii="Arial" w:eastAsia="Times New Roman" w:hAnsi="Arial" w:cs="Arial"/>
                <w:color w:val="000000"/>
                <w:sz w:val="20"/>
                <w:szCs w:val="20"/>
                <w:lang w:eastAsia="pt-BR"/>
              </w:rPr>
              <w:t xml:space="preserve"> </w:t>
            </w:r>
          </w:p>
        </w:tc>
        <w:tc>
          <w:tcPr>
            <w:tcW w:w="444" w:type="dxa"/>
            <w:tcBorders>
              <w:top w:val="nil"/>
              <w:left w:val="single" w:sz="4" w:space="0" w:color="auto"/>
              <w:bottom w:val="single" w:sz="4" w:space="0" w:color="auto"/>
              <w:right w:val="single" w:sz="4" w:space="0" w:color="auto"/>
            </w:tcBorders>
            <w:shd w:val="clear" w:color="auto" w:fill="auto"/>
            <w:noWrap/>
            <w:vAlign w:val="center"/>
            <w:hideMark/>
          </w:tcPr>
          <w:p w14:paraId="0CCD4B3F" w14:textId="546F9745" w:rsidR="0081339C" w:rsidRPr="0081339C" w:rsidRDefault="000A7302" w:rsidP="000A730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N</w:t>
            </w:r>
          </w:p>
        </w:tc>
      </w:tr>
      <w:tr w:rsidR="00B12106" w:rsidRPr="0081339C" w14:paraId="5BA7DEE3" w14:textId="77777777" w:rsidTr="00B12106">
        <w:trPr>
          <w:trHeight w:val="510"/>
        </w:trPr>
        <w:tc>
          <w:tcPr>
            <w:tcW w:w="421" w:type="dxa"/>
            <w:tcBorders>
              <w:top w:val="single" w:sz="4" w:space="0" w:color="auto"/>
              <w:left w:val="single" w:sz="4" w:space="0" w:color="auto"/>
              <w:bottom w:val="single" w:sz="4" w:space="0" w:color="auto"/>
              <w:right w:val="single" w:sz="4" w:space="0" w:color="auto"/>
            </w:tcBorders>
            <w:shd w:val="clear" w:color="auto" w:fill="auto"/>
            <w:noWrap/>
            <w:hideMark/>
          </w:tcPr>
          <w:p w14:paraId="4DFB793C" w14:textId="77777777" w:rsidR="0081339C" w:rsidRPr="0081339C" w:rsidRDefault="0081339C" w:rsidP="0081339C">
            <w:pPr>
              <w:spacing w:after="0" w:line="240" w:lineRule="auto"/>
              <w:jc w:val="center"/>
              <w:rPr>
                <w:rFonts w:ascii="Arial" w:eastAsia="Times New Roman" w:hAnsi="Arial" w:cs="Arial"/>
                <w:color w:val="000000"/>
                <w:sz w:val="20"/>
                <w:szCs w:val="20"/>
                <w:lang w:eastAsia="pt-BR"/>
              </w:rPr>
            </w:pPr>
            <w:r w:rsidRPr="0081339C">
              <w:rPr>
                <w:rFonts w:ascii="Arial" w:eastAsia="Times New Roman" w:hAnsi="Arial" w:cs="Arial"/>
                <w:color w:val="000000"/>
                <w:sz w:val="20"/>
                <w:szCs w:val="20"/>
                <w:lang w:eastAsia="pt-BR"/>
              </w:rPr>
              <w:t>44</w:t>
            </w:r>
          </w:p>
        </w:tc>
        <w:tc>
          <w:tcPr>
            <w:tcW w:w="3543" w:type="dxa"/>
            <w:tcBorders>
              <w:top w:val="single" w:sz="4" w:space="0" w:color="auto"/>
              <w:left w:val="nil"/>
              <w:bottom w:val="single" w:sz="4" w:space="0" w:color="auto"/>
              <w:right w:val="single" w:sz="4" w:space="0" w:color="auto"/>
            </w:tcBorders>
            <w:shd w:val="clear" w:color="auto" w:fill="auto"/>
            <w:hideMark/>
          </w:tcPr>
          <w:p w14:paraId="4366BE8D" w14:textId="2B174405" w:rsidR="0081339C" w:rsidRPr="0081339C" w:rsidRDefault="003315AF" w:rsidP="00AA4FE9">
            <w:pPr>
              <w:spacing w:after="0" w:line="240" w:lineRule="auto"/>
              <w:jc w:val="both"/>
              <w:rPr>
                <w:rFonts w:ascii="Arial" w:eastAsia="Times New Roman" w:hAnsi="Arial" w:cs="Arial"/>
                <w:sz w:val="20"/>
                <w:szCs w:val="20"/>
                <w:lang w:eastAsia="pt-BR"/>
              </w:rPr>
            </w:pPr>
            <w:r w:rsidRPr="0081339C">
              <w:rPr>
                <w:rFonts w:ascii="Arial" w:eastAsia="Times New Roman" w:hAnsi="Arial" w:cs="Arial"/>
                <w:sz w:val="20"/>
                <w:szCs w:val="20"/>
                <w:lang w:eastAsia="pt-BR"/>
              </w:rPr>
              <w:t>Impedir acesso ou visualização dos dados por pessoas não autorizadas</w:t>
            </w:r>
            <w:r w:rsidR="0081339C" w:rsidRPr="0081339C">
              <w:rPr>
                <w:rFonts w:ascii="Arial" w:eastAsia="Times New Roman" w:hAnsi="Arial" w:cs="Arial"/>
                <w:sz w:val="20"/>
                <w:szCs w:val="20"/>
                <w:lang w:eastAsia="pt-BR"/>
              </w:rPr>
              <w:t xml:space="preserve"> no sistema.</w:t>
            </w:r>
          </w:p>
        </w:tc>
        <w:tc>
          <w:tcPr>
            <w:tcW w:w="993" w:type="dxa"/>
            <w:tcBorders>
              <w:top w:val="nil"/>
              <w:left w:val="nil"/>
              <w:bottom w:val="single" w:sz="4" w:space="0" w:color="auto"/>
              <w:right w:val="nil"/>
            </w:tcBorders>
            <w:shd w:val="clear" w:color="auto" w:fill="auto"/>
            <w:vAlign w:val="center"/>
            <w:hideMark/>
          </w:tcPr>
          <w:p w14:paraId="57A8F333" w14:textId="42E062D0" w:rsidR="0081339C" w:rsidRPr="0081339C" w:rsidRDefault="00B12106" w:rsidP="0081339C">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O</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0786CC6A" w14:textId="77777777" w:rsidR="0081339C" w:rsidRPr="0081339C" w:rsidRDefault="0081339C" w:rsidP="0081339C">
            <w:pPr>
              <w:spacing w:after="0" w:line="240" w:lineRule="auto"/>
              <w:jc w:val="center"/>
              <w:rPr>
                <w:rFonts w:ascii="Arial" w:eastAsia="Times New Roman" w:hAnsi="Arial" w:cs="Arial"/>
                <w:sz w:val="20"/>
                <w:szCs w:val="20"/>
                <w:lang w:eastAsia="pt-BR"/>
              </w:rPr>
            </w:pPr>
            <w:r w:rsidRPr="0081339C">
              <w:rPr>
                <w:rFonts w:ascii="Arial" w:eastAsia="Times New Roman" w:hAnsi="Arial" w:cs="Arial"/>
                <w:sz w:val="20"/>
                <w:szCs w:val="20"/>
                <w:lang w:eastAsia="pt-BR"/>
              </w:rPr>
              <w:t>VII</w:t>
            </w:r>
          </w:p>
        </w:tc>
        <w:tc>
          <w:tcPr>
            <w:tcW w:w="425" w:type="dxa"/>
            <w:tcBorders>
              <w:top w:val="nil"/>
              <w:left w:val="nil"/>
              <w:bottom w:val="single" w:sz="4" w:space="0" w:color="auto"/>
              <w:right w:val="single" w:sz="4" w:space="0" w:color="auto"/>
            </w:tcBorders>
            <w:shd w:val="clear" w:color="auto" w:fill="auto"/>
            <w:noWrap/>
            <w:vAlign w:val="center"/>
            <w:hideMark/>
          </w:tcPr>
          <w:p w14:paraId="595CACAA" w14:textId="3CCE7E31"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5358CB66" w14:textId="2460DAD2"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6" w:type="dxa"/>
            <w:tcBorders>
              <w:top w:val="nil"/>
              <w:left w:val="nil"/>
              <w:bottom w:val="single" w:sz="4" w:space="0" w:color="auto"/>
              <w:right w:val="single" w:sz="4" w:space="0" w:color="auto"/>
            </w:tcBorders>
            <w:shd w:val="clear" w:color="auto" w:fill="auto"/>
            <w:noWrap/>
            <w:vAlign w:val="center"/>
            <w:hideMark/>
          </w:tcPr>
          <w:p w14:paraId="107FF980" w14:textId="42525A52"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18935721" w14:textId="324BA1E8"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nil"/>
            </w:tcBorders>
            <w:shd w:val="clear" w:color="auto" w:fill="auto"/>
            <w:noWrap/>
            <w:vAlign w:val="center"/>
            <w:hideMark/>
          </w:tcPr>
          <w:p w14:paraId="6782463B" w14:textId="7AA978A0"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44" w:type="dxa"/>
            <w:tcBorders>
              <w:top w:val="nil"/>
              <w:left w:val="single" w:sz="4" w:space="0" w:color="auto"/>
              <w:bottom w:val="single" w:sz="4" w:space="0" w:color="auto"/>
              <w:right w:val="single" w:sz="4" w:space="0" w:color="auto"/>
            </w:tcBorders>
            <w:shd w:val="clear" w:color="auto" w:fill="auto"/>
            <w:noWrap/>
            <w:vAlign w:val="center"/>
            <w:hideMark/>
          </w:tcPr>
          <w:p w14:paraId="0BCD3CF3" w14:textId="182C033C"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r>
      <w:tr w:rsidR="00B12106" w:rsidRPr="0081339C" w14:paraId="257F9F5C" w14:textId="77777777" w:rsidTr="00B12106">
        <w:trPr>
          <w:trHeight w:val="1050"/>
        </w:trPr>
        <w:tc>
          <w:tcPr>
            <w:tcW w:w="421" w:type="dxa"/>
            <w:tcBorders>
              <w:top w:val="single" w:sz="4" w:space="0" w:color="auto"/>
              <w:left w:val="single" w:sz="4" w:space="0" w:color="auto"/>
              <w:bottom w:val="single" w:sz="4" w:space="0" w:color="auto"/>
              <w:right w:val="single" w:sz="4" w:space="0" w:color="auto"/>
            </w:tcBorders>
            <w:shd w:val="clear" w:color="auto" w:fill="auto"/>
            <w:noWrap/>
            <w:hideMark/>
          </w:tcPr>
          <w:p w14:paraId="521E9589" w14:textId="77777777" w:rsidR="0081339C" w:rsidRPr="0081339C" w:rsidRDefault="0081339C" w:rsidP="0081339C">
            <w:pPr>
              <w:spacing w:after="0" w:line="240" w:lineRule="auto"/>
              <w:jc w:val="center"/>
              <w:rPr>
                <w:rFonts w:ascii="Arial" w:eastAsia="Times New Roman" w:hAnsi="Arial" w:cs="Arial"/>
                <w:color w:val="000000"/>
                <w:sz w:val="20"/>
                <w:szCs w:val="20"/>
                <w:lang w:eastAsia="pt-BR"/>
              </w:rPr>
            </w:pPr>
            <w:r w:rsidRPr="0081339C">
              <w:rPr>
                <w:rFonts w:ascii="Arial" w:eastAsia="Times New Roman" w:hAnsi="Arial" w:cs="Arial"/>
                <w:color w:val="000000"/>
                <w:sz w:val="20"/>
                <w:szCs w:val="20"/>
                <w:lang w:eastAsia="pt-BR"/>
              </w:rPr>
              <w:t>45</w:t>
            </w:r>
          </w:p>
        </w:tc>
        <w:tc>
          <w:tcPr>
            <w:tcW w:w="3543" w:type="dxa"/>
            <w:tcBorders>
              <w:top w:val="single" w:sz="4" w:space="0" w:color="auto"/>
              <w:left w:val="nil"/>
              <w:bottom w:val="single" w:sz="4" w:space="0" w:color="auto"/>
              <w:right w:val="single" w:sz="4" w:space="0" w:color="auto"/>
            </w:tcBorders>
            <w:shd w:val="clear" w:color="auto" w:fill="auto"/>
            <w:hideMark/>
          </w:tcPr>
          <w:p w14:paraId="7A5B9842" w14:textId="158E3001" w:rsidR="0081339C" w:rsidRPr="0081339C" w:rsidRDefault="003315AF" w:rsidP="00AA4FE9">
            <w:pPr>
              <w:spacing w:after="0" w:line="240" w:lineRule="auto"/>
              <w:jc w:val="both"/>
              <w:rPr>
                <w:rFonts w:ascii="Arial" w:eastAsia="Times New Roman" w:hAnsi="Arial" w:cs="Arial"/>
                <w:sz w:val="20"/>
                <w:szCs w:val="20"/>
                <w:lang w:eastAsia="pt-BR"/>
              </w:rPr>
            </w:pPr>
            <w:r w:rsidRPr="0081339C">
              <w:rPr>
                <w:rFonts w:ascii="Arial" w:eastAsia="Times New Roman" w:hAnsi="Arial" w:cs="Arial"/>
                <w:sz w:val="20"/>
                <w:szCs w:val="20"/>
                <w:lang w:eastAsia="pt-BR"/>
              </w:rPr>
              <w:t>Garantir que</w:t>
            </w:r>
            <w:r w:rsidR="0081339C" w:rsidRPr="0081339C">
              <w:rPr>
                <w:rFonts w:ascii="Arial" w:eastAsia="Times New Roman" w:hAnsi="Arial" w:cs="Arial"/>
                <w:sz w:val="20"/>
                <w:szCs w:val="20"/>
                <w:lang w:eastAsia="pt-BR"/>
              </w:rPr>
              <w:t xml:space="preserve"> o </w:t>
            </w:r>
            <w:r w:rsidRPr="0081339C">
              <w:rPr>
                <w:rFonts w:ascii="Arial" w:eastAsia="Times New Roman" w:hAnsi="Arial" w:cs="Arial"/>
                <w:sz w:val="20"/>
                <w:szCs w:val="20"/>
                <w:lang w:eastAsia="pt-BR"/>
              </w:rPr>
              <w:t>acesso aos</w:t>
            </w:r>
            <w:r w:rsidR="0081339C" w:rsidRPr="0081339C">
              <w:rPr>
                <w:rFonts w:ascii="Arial" w:eastAsia="Times New Roman" w:hAnsi="Arial" w:cs="Arial"/>
                <w:sz w:val="20"/>
                <w:szCs w:val="20"/>
                <w:lang w:eastAsia="pt-BR"/>
              </w:rPr>
              <w:t xml:space="preserve"> </w:t>
            </w:r>
            <w:r w:rsidRPr="0081339C">
              <w:rPr>
                <w:rFonts w:ascii="Arial" w:eastAsia="Times New Roman" w:hAnsi="Arial" w:cs="Arial"/>
                <w:sz w:val="20"/>
                <w:szCs w:val="20"/>
                <w:lang w:eastAsia="pt-BR"/>
              </w:rPr>
              <w:t>dados do</w:t>
            </w:r>
            <w:r w:rsidR="0081339C" w:rsidRPr="0081339C">
              <w:rPr>
                <w:rFonts w:ascii="Arial" w:eastAsia="Times New Roman" w:hAnsi="Arial" w:cs="Arial"/>
                <w:sz w:val="20"/>
                <w:szCs w:val="20"/>
                <w:lang w:eastAsia="pt-BR"/>
              </w:rPr>
              <w:t xml:space="preserve"> </w:t>
            </w:r>
            <w:r w:rsidRPr="0081339C">
              <w:rPr>
                <w:rFonts w:ascii="Arial" w:eastAsia="Times New Roman" w:hAnsi="Arial" w:cs="Arial"/>
                <w:sz w:val="20"/>
                <w:szCs w:val="20"/>
                <w:lang w:eastAsia="pt-BR"/>
              </w:rPr>
              <w:t>sistema seja somente possível</w:t>
            </w:r>
            <w:r w:rsidR="0081339C" w:rsidRPr="0081339C">
              <w:rPr>
                <w:rFonts w:ascii="Arial" w:eastAsia="Times New Roman" w:hAnsi="Arial" w:cs="Arial"/>
                <w:sz w:val="20"/>
                <w:szCs w:val="20"/>
                <w:lang w:eastAsia="pt-BR"/>
              </w:rPr>
              <w:t xml:space="preserve"> por </w:t>
            </w:r>
            <w:r w:rsidRPr="0081339C">
              <w:rPr>
                <w:rFonts w:ascii="Arial" w:eastAsia="Times New Roman" w:hAnsi="Arial" w:cs="Arial"/>
                <w:sz w:val="20"/>
                <w:szCs w:val="20"/>
                <w:lang w:eastAsia="pt-BR"/>
              </w:rPr>
              <w:t>meio de canais de interação pré</w:t>
            </w:r>
            <w:r w:rsidR="0081339C" w:rsidRPr="0081339C">
              <w:rPr>
                <w:rFonts w:ascii="Arial" w:eastAsia="Times New Roman" w:hAnsi="Arial" w:cs="Arial"/>
                <w:sz w:val="20"/>
                <w:szCs w:val="20"/>
                <w:lang w:eastAsia="pt-BR"/>
              </w:rPr>
              <w:t>-</w:t>
            </w:r>
            <w:r w:rsidRPr="0081339C">
              <w:rPr>
                <w:rFonts w:ascii="Arial" w:eastAsia="Times New Roman" w:hAnsi="Arial" w:cs="Arial"/>
                <w:sz w:val="20"/>
                <w:szCs w:val="20"/>
                <w:lang w:eastAsia="pt-BR"/>
              </w:rPr>
              <w:t>definidos (</w:t>
            </w:r>
            <w:r w:rsidR="0081339C" w:rsidRPr="0081339C">
              <w:rPr>
                <w:rFonts w:ascii="Arial" w:eastAsia="Times New Roman" w:hAnsi="Arial" w:cs="Arial"/>
                <w:sz w:val="20"/>
                <w:szCs w:val="20"/>
                <w:lang w:eastAsia="pt-BR"/>
              </w:rPr>
              <w:t xml:space="preserve">ex.:  </w:t>
            </w:r>
            <w:r w:rsidRPr="0081339C">
              <w:rPr>
                <w:rFonts w:ascii="Arial" w:eastAsia="Times New Roman" w:hAnsi="Arial" w:cs="Arial"/>
                <w:sz w:val="20"/>
                <w:szCs w:val="20"/>
                <w:lang w:eastAsia="pt-BR"/>
              </w:rPr>
              <w:t>web, console local</w:t>
            </w:r>
            <w:r w:rsidR="0081339C" w:rsidRPr="0081339C">
              <w:rPr>
                <w:rFonts w:ascii="Arial" w:eastAsia="Times New Roman" w:hAnsi="Arial" w:cs="Arial"/>
                <w:sz w:val="20"/>
                <w:szCs w:val="20"/>
                <w:lang w:eastAsia="pt-BR"/>
              </w:rPr>
              <w:t>, interface entre aplicativos), com atuação obrigatória de mecanismos de controle de acesso.</w:t>
            </w:r>
          </w:p>
        </w:tc>
        <w:tc>
          <w:tcPr>
            <w:tcW w:w="993" w:type="dxa"/>
            <w:tcBorders>
              <w:top w:val="nil"/>
              <w:left w:val="nil"/>
              <w:bottom w:val="single" w:sz="4" w:space="0" w:color="auto"/>
              <w:right w:val="nil"/>
            </w:tcBorders>
            <w:shd w:val="clear" w:color="auto" w:fill="auto"/>
            <w:vAlign w:val="center"/>
            <w:hideMark/>
          </w:tcPr>
          <w:p w14:paraId="26ED26F8" w14:textId="38CD8C8B" w:rsidR="0081339C" w:rsidRPr="0081339C" w:rsidRDefault="00B12106" w:rsidP="0081339C">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O</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72FCCFD5" w14:textId="77777777" w:rsidR="0081339C" w:rsidRPr="0081339C" w:rsidRDefault="0081339C" w:rsidP="0081339C">
            <w:pPr>
              <w:spacing w:after="0" w:line="240" w:lineRule="auto"/>
              <w:jc w:val="center"/>
              <w:rPr>
                <w:rFonts w:ascii="Arial" w:eastAsia="Times New Roman" w:hAnsi="Arial" w:cs="Arial"/>
                <w:sz w:val="20"/>
                <w:szCs w:val="20"/>
                <w:lang w:eastAsia="pt-BR"/>
              </w:rPr>
            </w:pPr>
            <w:r w:rsidRPr="0081339C">
              <w:rPr>
                <w:rFonts w:ascii="Arial" w:eastAsia="Times New Roman" w:hAnsi="Arial" w:cs="Arial"/>
                <w:sz w:val="20"/>
                <w:szCs w:val="20"/>
                <w:lang w:eastAsia="pt-BR"/>
              </w:rPr>
              <w:t>VII</w:t>
            </w:r>
          </w:p>
        </w:tc>
        <w:tc>
          <w:tcPr>
            <w:tcW w:w="425" w:type="dxa"/>
            <w:tcBorders>
              <w:top w:val="nil"/>
              <w:left w:val="nil"/>
              <w:bottom w:val="single" w:sz="4" w:space="0" w:color="auto"/>
              <w:right w:val="single" w:sz="4" w:space="0" w:color="auto"/>
            </w:tcBorders>
            <w:shd w:val="clear" w:color="auto" w:fill="auto"/>
            <w:noWrap/>
            <w:vAlign w:val="center"/>
            <w:hideMark/>
          </w:tcPr>
          <w:p w14:paraId="67BE131D" w14:textId="6076F1ED"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01F03FBE" w14:textId="09E01CD3"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6" w:type="dxa"/>
            <w:tcBorders>
              <w:top w:val="nil"/>
              <w:left w:val="nil"/>
              <w:bottom w:val="single" w:sz="4" w:space="0" w:color="auto"/>
              <w:right w:val="single" w:sz="4" w:space="0" w:color="auto"/>
            </w:tcBorders>
            <w:shd w:val="clear" w:color="auto" w:fill="auto"/>
            <w:noWrap/>
            <w:vAlign w:val="center"/>
            <w:hideMark/>
          </w:tcPr>
          <w:p w14:paraId="78CA0754" w14:textId="2683DA79"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79882144" w14:textId="49E1BFE2"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nil"/>
            </w:tcBorders>
            <w:shd w:val="clear" w:color="auto" w:fill="auto"/>
            <w:noWrap/>
            <w:vAlign w:val="center"/>
            <w:hideMark/>
          </w:tcPr>
          <w:p w14:paraId="7671394B" w14:textId="1AD6FBB9"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44" w:type="dxa"/>
            <w:tcBorders>
              <w:top w:val="nil"/>
              <w:left w:val="single" w:sz="4" w:space="0" w:color="auto"/>
              <w:bottom w:val="single" w:sz="4" w:space="0" w:color="auto"/>
              <w:right w:val="single" w:sz="4" w:space="0" w:color="auto"/>
            </w:tcBorders>
            <w:shd w:val="clear" w:color="auto" w:fill="auto"/>
            <w:noWrap/>
            <w:vAlign w:val="center"/>
            <w:hideMark/>
          </w:tcPr>
          <w:p w14:paraId="70AFDB5E" w14:textId="0706E51D"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r>
      <w:tr w:rsidR="00B12106" w:rsidRPr="0081339C" w14:paraId="5F3C1FD0" w14:textId="77777777" w:rsidTr="00B12106">
        <w:trPr>
          <w:trHeight w:val="987"/>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1149CA" w14:textId="77777777" w:rsidR="0081339C" w:rsidRPr="0081339C" w:rsidRDefault="0081339C" w:rsidP="0081339C">
            <w:pPr>
              <w:spacing w:after="0" w:line="240" w:lineRule="auto"/>
              <w:jc w:val="center"/>
              <w:rPr>
                <w:rFonts w:ascii="Arial" w:eastAsia="Times New Roman" w:hAnsi="Arial" w:cs="Arial"/>
                <w:color w:val="000000"/>
                <w:sz w:val="20"/>
                <w:szCs w:val="20"/>
                <w:lang w:eastAsia="pt-BR"/>
              </w:rPr>
            </w:pPr>
            <w:r w:rsidRPr="0081339C">
              <w:rPr>
                <w:rFonts w:ascii="Arial" w:eastAsia="Times New Roman" w:hAnsi="Arial" w:cs="Arial"/>
                <w:color w:val="000000"/>
                <w:sz w:val="20"/>
                <w:szCs w:val="20"/>
                <w:lang w:eastAsia="pt-BR"/>
              </w:rPr>
              <w:t>46</w:t>
            </w:r>
          </w:p>
        </w:tc>
        <w:tc>
          <w:tcPr>
            <w:tcW w:w="3543" w:type="dxa"/>
            <w:tcBorders>
              <w:top w:val="single" w:sz="4" w:space="0" w:color="auto"/>
              <w:left w:val="nil"/>
              <w:bottom w:val="single" w:sz="4" w:space="0" w:color="auto"/>
              <w:right w:val="single" w:sz="4" w:space="0" w:color="auto"/>
            </w:tcBorders>
            <w:shd w:val="clear" w:color="auto" w:fill="auto"/>
            <w:hideMark/>
          </w:tcPr>
          <w:p w14:paraId="2E489B28" w14:textId="62C04A99" w:rsidR="0081339C" w:rsidRPr="0081339C" w:rsidRDefault="0081339C" w:rsidP="00AA4FE9">
            <w:pPr>
              <w:spacing w:after="0" w:line="240" w:lineRule="auto"/>
              <w:jc w:val="both"/>
              <w:rPr>
                <w:rFonts w:ascii="Arial" w:eastAsia="Times New Roman" w:hAnsi="Arial" w:cs="Arial"/>
                <w:color w:val="000000"/>
                <w:sz w:val="20"/>
                <w:szCs w:val="20"/>
                <w:lang w:eastAsia="pt-BR"/>
              </w:rPr>
            </w:pPr>
            <w:r w:rsidRPr="0081339C">
              <w:rPr>
                <w:rFonts w:ascii="Arial" w:eastAsia="Times New Roman" w:hAnsi="Arial" w:cs="Arial"/>
                <w:sz w:val="20"/>
                <w:szCs w:val="20"/>
                <w:lang w:eastAsia="pt-BR"/>
              </w:rPr>
              <w:t xml:space="preserve">a)  </w:t>
            </w:r>
            <w:r w:rsidR="003315AF" w:rsidRPr="0081339C">
              <w:rPr>
                <w:rFonts w:ascii="Arial" w:eastAsia="Times New Roman" w:hAnsi="Arial" w:cs="Arial"/>
                <w:sz w:val="20"/>
                <w:szCs w:val="20"/>
                <w:lang w:eastAsia="pt-BR"/>
              </w:rPr>
              <w:t>A sessão de comunicação entre o componente de interação com o</w:t>
            </w:r>
            <w:r w:rsidRPr="0081339C">
              <w:rPr>
                <w:rFonts w:ascii="Arial" w:eastAsia="Times New Roman" w:hAnsi="Arial" w:cs="Arial"/>
                <w:sz w:val="20"/>
                <w:szCs w:val="20"/>
                <w:lang w:eastAsia="pt-BR"/>
              </w:rPr>
              <w:t xml:space="preserve"> usuário (ex.: browser ou executável cliente) e os outros componentes do sistema (ex.: servidor de </w:t>
            </w:r>
            <w:r w:rsidR="003315AF" w:rsidRPr="0081339C">
              <w:rPr>
                <w:rFonts w:ascii="Arial" w:eastAsia="Times New Roman" w:hAnsi="Arial" w:cs="Arial"/>
                <w:sz w:val="20"/>
                <w:szCs w:val="20"/>
                <w:lang w:eastAsia="pt-BR"/>
              </w:rPr>
              <w:t>aplicação, banco</w:t>
            </w:r>
            <w:r w:rsidRPr="0081339C">
              <w:rPr>
                <w:rFonts w:ascii="Arial" w:eastAsia="Times New Roman" w:hAnsi="Arial" w:cs="Arial"/>
                <w:sz w:val="20"/>
                <w:szCs w:val="20"/>
                <w:lang w:eastAsia="pt-BR"/>
              </w:rPr>
              <w:t xml:space="preserve"> de dados, </w:t>
            </w:r>
            <w:proofErr w:type="spellStart"/>
            <w:r w:rsidRPr="0081339C">
              <w:rPr>
                <w:rFonts w:ascii="Arial" w:eastAsia="Times New Roman" w:hAnsi="Arial" w:cs="Arial"/>
                <w:sz w:val="20"/>
                <w:szCs w:val="20"/>
                <w:lang w:eastAsia="pt-BR"/>
              </w:rPr>
              <w:t>etc</w:t>
            </w:r>
            <w:proofErr w:type="spellEnd"/>
            <w:r w:rsidRPr="0081339C">
              <w:rPr>
                <w:rFonts w:ascii="Arial" w:eastAsia="Times New Roman" w:hAnsi="Arial" w:cs="Arial"/>
                <w:sz w:val="20"/>
                <w:szCs w:val="20"/>
                <w:lang w:eastAsia="pt-BR"/>
              </w:rPr>
              <w:t>) deve oferecer os    seguintes    serviços    de    segurança:    autenticação    do    servidor, integridade dos dados e confidencialidade dos dados.</w:t>
            </w:r>
            <w:r w:rsidRPr="0081339C">
              <w:rPr>
                <w:rFonts w:ascii="Arial" w:eastAsia="Times New Roman" w:hAnsi="Arial" w:cs="Arial"/>
                <w:sz w:val="20"/>
                <w:szCs w:val="20"/>
                <w:lang w:eastAsia="pt-BR"/>
              </w:rPr>
              <w:br/>
              <w:t xml:space="preserve">b) O serviço de segurança empregado </w:t>
            </w:r>
            <w:r w:rsidRPr="0081339C">
              <w:rPr>
                <w:rFonts w:ascii="Arial" w:eastAsia="Times New Roman" w:hAnsi="Arial" w:cs="Arial"/>
                <w:sz w:val="20"/>
                <w:szCs w:val="20"/>
                <w:lang w:eastAsia="pt-BR"/>
              </w:rPr>
              <w:lastRenderedPageBreak/>
              <w:t>deve implementar criptografia dos dados em trânsito.</w:t>
            </w:r>
          </w:p>
        </w:tc>
        <w:tc>
          <w:tcPr>
            <w:tcW w:w="993" w:type="dxa"/>
            <w:tcBorders>
              <w:top w:val="nil"/>
              <w:left w:val="nil"/>
              <w:bottom w:val="single" w:sz="4" w:space="0" w:color="auto"/>
              <w:right w:val="nil"/>
            </w:tcBorders>
            <w:shd w:val="clear" w:color="auto" w:fill="auto"/>
            <w:vAlign w:val="center"/>
            <w:hideMark/>
          </w:tcPr>
          <w:p w14:paraId="32752007" w14:textId="38404BEC" w:rsidR="0081339C" w:rsidRPr="0081339C" w:rsidRDefault="00B12106" w:rsidP="0081339C">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lastRenderedPageBreak/>
              <w:t>O</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525A85DB" w14:textId="77777777" w:rsidR="0081339C" w:rsidRPr="0081339C" w:rsidRDefault="0081339C" w:rsidP="0081339C">
            <w:pPr>
              <w:spacing w:after="0" w:line="240" w:lineRule="auto"/>
              <w:jc w:val="center"/>
              <w:rPr>
                <w:rFonts w:ascii="Arial" w:eastAsia="Times New Roman" w:hAnsi="Arial" w:cs="Arial"/>
                <w:sz w:val="20"/>
                <w:szCs w:val="20"/>
                <w:lang w:eastAsia="pt-BR"/>
              </w:rPr>
            </w:pPr>
            <w:r w:rsidRPr="0081339C">
              <w:rPr>
                <w:rFonts w:ascii="Arial" w:eastAsia="Times New Roman" w:hAnsi="Arial" w:cs="Arial"/>
                <w:sz w:val="20"/>
                <w:szCs w:val="20"/>
                <w:lang w:eastAsia="pt-BR"/>
              </w:rPr>
              <w:t>VII</w:t>
            </w:r>
          </w:p>
        </w:tc>
        <w:tc>
          <w:tcPr>
            <w:tcW w:w="425" w:type="dxa"/>
            <w:tcBorders>
              <w:top w:val="nil"/>
              <w:left w:val="nil"/>
              <w:bottom w:val="single" w:sz="4" w:space="0" w:color="auto"/>
              <w:right w:val="single" w:sz="4" w:space="0" w:color="auto"/>
            </w:tcBorders>
            <w:shd w:val="clear" w:color="auto" w:fill="auto"/>
            <w:noWrap/>
            <w:vAlign w:val="center"/>
            <w:hideMark/>
          </w:tcPr>
          <w:p w14:paraId="75CE102D" w14:textId="6E92ACFC"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7D4F8495" w14:textId="6FEBA5F3"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6" w:type="dxa"/>
            <w:tcBorders>
              <w:top w:val="nil"/>
              <w:left w:val="nil"/>
              <w:bottom w:val="single" w:sz="4" w:space="0" w:color="auto"/>
              <w:right w:val="single" w:sz="4" w:space="0" w:color="auto"/>
            </w:tcBorders>
            <w:shd w:val="clear" w:color="auto" w:fill="auto"/>
            <w:noWrap/>
            <w:vAlign w:val="center"/>
            <w:hideMark/>
          </w:tcPr>
          <w:p w14:paraId="6E9E3A3E" w14:textId="4168A043"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472D4EF0" w14:textId="50A4D457"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nil"/>
            </w:tcBorders>
            <w:shd w:val="clear" w:color="auto" w:fill="auto"/>
            <w:noWrap/>
            <w:vAlign w:val="center"/>
            <w:hideMark/>
          </w:tcPr>
          <w:p w14:paraId="303A351D" w14:textId="7AA420E2"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44" w:type="dxa"/>
            <w:tcBorders>
              <w:top w:val="nil"/>
              <w:left w:val="single" w:sz="4" w:space="0" w:color="auto"/>
              <w:bottom w:val="single" w:sz="4" w:space="0" w:color="auto"/>
              <w:right w:val="single" w:sz="4" w:space="0" w:color="auto"/>
            </w:tcBorders>
            <w:shd w:val="clear" w:color="auto" w:fill="auto"/>
            <w:noWrap/>
            <w:vAlign w:val="center"/>
            <w:hideMark/>
          </w:tcPr>
          <w:p w14:paraId="441470E7" w14:textId="44D87BF2"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r>
      <w:tr w:rsidR="00B12106" w:rsidRPr="0081339C" w14:paraId="694DDB02" w14:textId="77777777" w:rsidTr="00B12106">
        <w:trPr>
          <w:trHeight w:val="2040"/>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D5CDC" w14:textId="77777777" w:rsidR="0081339C" w:rsidRPr="0081339C" w:rsidRDefault="0081339C" w:rsidP="0081339C">
            <w:pPr>
              <w:spacing w:after="0" w:line="240" w:lineRule="auto"/>
              <w:jc w:val="center"/>
              <w:rPr>
                <w:rFonts w:ascii="Arial" w:eastAsia="Times New Roman" w:hAnsi="Arial" w:cs="Arial"/>
                <w:color w:val="000000"/>
                <w:sz w:val="20"/>
                <w:szCs w:val="20"/>
                <w:lang w:eastAsia="pt-BR"/>
              </w:rPr>
            </w:pPr>
            <w:r w:rsidRPr="0081339C">
              <w:rPr>
                <w:rFonts w:ascii="Arial" w:eastAsia="Times New Roman" w:hAnsi="Arial" w:cs="Arial"/>
                <w:color w:val="000000"/>
                <w:sz w:val="20"/>
                <w:szCs w:val="20"/>
                <w:lang w:eastAsia="pt-BR"/>
              </w:rPr>
              <w:t>46</w:t>
            </w:r>
          </w:p>
        </w:tc>
        <w:tc>
          <w:tcPr>
            <w:tcW w:w="3543" w:type="dxa"/>
            <w:tcBorders>
              <w:top w:val="single" w:sz="4" w:space="0" w:color="auto"/>
              <w:left w:val="nil"/>
              <w:bottom w:val="single" w:sz="4" w:space="0" w:color="auto"/>
              <w:right w:val="single" w:sz="4" w:space="0" w:color="auto"/>
            </w:tcBorders>
            <w:shd w:val="clear" w:color="auto" w:fill="auto"/>
            <w:hideMark/>
          </w:tcPr>
          <w:p w14:paraId="500025C8" w14:textId="046A892F" w:rsidR="0081339C" w:rsidRPr="0081339C" w:rsidRDefault="0081339C" w:rsidP="00AA4FE9">
            <w:pPr>
              <w:spacing w:after="0" w:line="240" w:lineRule="auto"/>
              <w:jc w:val="both"/>
              <w:rPr>
                <w:rFonts w:ascii="Arial" w:eastAsia="Times New Roman" w:hAnsi="Arial" w:cs="Arial"/>
                <w:color w:val="000000"/>
                <w:sz w:val="20"/>
                <w:szCs w:val="20"/>
                <w:lang w:eastAsia="pt-BR"/>
              </w:rPr>
            </w:pPr>
            <w:r w:rsidRPr="0081339C">
              <w:rPr>
                <w:rFonts w:ascii="Arial" w:eastAsia="Times New Roman" w:hAnsi="Arial" w:cs="Arial"/>
                <w:sz w:val="20"/>
                <w:szCs w:val="20"/>
                <w:lang w:eastAsia="pt-BR"/>
              </w:rPr>
              <w:t xml:space="preserve">a) A sessão de comunicação entre o componente de interação com o usuário (ex.: browser ou executável cliente) e os outros componentes do sistema (ex.: aplicação) deve oferecer </w:t>
            </w:r>
            <w:r w:rsidR="003315AF" w:rsidRPr="0081339C">
              <w:rPr>
                <w:rFonts w:ascii="Arial" w:eastAsia="Times New Roman" w:hAnsi="Arial" w:cs="Arial"/>
                <w:sz w:val="20"/>
                <w:szCs w:val="20"/>
                <w:lang w:eastAsia="pt-BR"/>
              </w:rPr>
              <w:t>as seguintes funcionalidades</w:t>
            </w:r>
            <w:r w:rsidRPr="0081339C">
              <w:rPr>
                <w:rFonts w:ascii="Arial" w:eastAsia="Times New Roman" w:hAnsi="Arial" w:cs="Arial"/>
                <w:sz w:val="20"/>
                <w:szCs w:val="20"/>
                <w:lang w:eastAsia="pt-BR"/>
              </w:rPr>
              <w:t xml:space="preserve"> de segurança: autenticação, integridade dos dados e confidencialidade dos dados.</w:t>
            </w:r>
            <w:r w:rsidRPr="0081339C">
              <w:rPr>
                <w:rFonts w:ascii="Arial" w:eastAsia="Times New Roman" w:hAnsi="Arial" w:cs="Arial"/>
                <w:sz w:val="20"/>
                <w:szCs w:val="20"/>
                <w:lang w:eastAsia="pt-BR"/>
              </w:rPr>
              <w:br/>
              <w:t>b) O componente de segurança empregado deve implementar criptografia na comunicação utilizando algoritmo de, no mínimo, 256 bits.</w:t>
            </w:r>
          </w:p>
        </w:tc>
        <w:tc>
          <w:tcPr>
            <w:tcW w:w="993" w:type="dxa"/>
            <w:tcBorders>
              <w:top w:val="nil"/>
              <w:left w:val="nil"/>
              <w:bottom w:val="single" w:sz="4" w:space="0" w:color="auto"/>
              <w:right w:val="nil"/>
            </w:tcBorders>
            <w:shd w:val="clear" w:color="auto" w:fill="auto"/>
            <w:vAlign w:val="center"/>
            <w:hideMark/>
          </w:tcPr>
          <w:p w14:paraId="30B65CE6" w14:textId="07FD4898" w:rsidR="0081339C" w:rsidRPr="0081339C" w:rsidRDefault="00B12106" w:rsidP="0081339C">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O</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5F16A4F7" w14:textId="77777777" w:rsidR="0081339C" w:rsidRPr="0081339C" w:rsidRDefault="0081339C" w:rsidP="0081339C">
            <w:pPr>
              <w:spacing w:after="0" w:line="240" w:lineRule="auto"/>
              <w:jc w:val="center"/>
              <w:rPr>
                <w:rFonts w:ascii="Arial" w:eastAsia="Times New Roman" w:hAnsi="Arial" w:cs="Arial"/>
                <w:sz w:val="20"/>
                <w:szCs w:val="20"/>
                <w:lang w:eastAsia="pt-BR"/>
              </w:rPr>
            </w:pPr>
            <w:r w:rsidRPr="0081339C">
              <w:rPr>
                <w:rFonts w:ascii="Arial" w:eastAsia="Times New Roman" w:hAnsi="Arial" w:cs="Arial"/>
                <w:sz w:val="20"/>
                <w:szCs w:val="20"/>
                <w:lang w:eastAsia="pt-BR"/>
              </w:rPr>
              <w:t>VII</w:t>
            </w:r>
          </w:p>
        </w:tc>
        <w:tc>
          <w:tcPr>
            <w:tcW w:w="425" w:type="dxa"/>
            <w:tcBorders>
              <w:top w:val="nil"/>
              <w:left w:val="nil"/>
              <w:bottom w:val="single" w:sz="4" w:space="0" w:color="auto"/>
              <w:right w:val="single" w:sz="4" w:space="0" w:color="auto"/>
            </w:tcBorders>
            <w:shd w:val="clear" w:color="auto" w:fill="auto"/>
            <w:noWrap/>
            <w:vAlign w:val="center"/>
            <w:hideMark/>
          </w:tcPr>
          <w:p w14:paraId="02C38787" w14:textId="6ADD87E1"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2232F9D2" w14:textId="162FDD45"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6" w:type="dxa"/>
            <w:tcBorders>
              <w:top w:val="nil"/>
              <w:left w:val="nil"/>
              <w:bottom w:val="single" w:sz="4" w:space="0" w:color="auto"/>
              <w:right w:val="single" w:sz="4" w:space="0" w:color="auto"/>
            </w:tcBorders>
            <w:shd w:val="clear" w:color="auto" w:fill="auto"/>
            <w:noWrap/>
            <w:vAlign w:val="center"/>
            <w:hideMark/>
          </w:tcPr>
          <w:p w14:paraId="18A6B47A" w14:textId="0665C2E2"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4E6665DD" w14:textId="47E6E79F"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nil"/>
            </w:tcBorders>
            <w:shd w:val="clear" w:color="auto" w:fill="auto"/>
            <w:noWrap/>
            <w:vAlign w:val="center"/>
            <w:hideMark/>
          </w:tcPr>
          <w:p w14:paraId="495EBC4E" w14:textId="2CC4D719"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44" w:type="dxa"/>
            <w:tcBorders>
              <w:top w:val="nil"/>
              <w:left w:val="single" w:sz="4" w:space="0" w:color="auto"/>
              <w:bottom w:val="single" w:sz="4" w:space="0" w:color="auto"/>
              <w:right w:val="single" w:sz="4" w:space="0" w:color="auto"/>
            </w:tcBorders>
            <w:shd w:val="clear" w:color="auto" w:fill="auto"/>
            <w:noWrap/>
            <w:vAlign w:val="center"/>
            <w:hideMark/>
          </w:tcPr>
          <w:p w14:paraId="526AE130" w14:textId="442CDD0D"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r>
      <w:tr w:rsidR="00B12106" w:rsidRPr="0081339C" w14:paraId="403C16A7" w14:textId="77777777" w:rsidTr="00B12106">
        <w:trPr>
          <w:trHeight w:val="1455"/>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D7BD22" w14:textId="77777777" w:rsidR="0081339C" w:rsidRPr="0081339C" w:rsidRDefault="0081339C" w:rsidP="0081339C">
            <w:pPr>
              <w:spacing w:after="0" w:line="240" w:lineRule="auto"/>
              <w:jc w:val="center"/>
              <w:rPr>
                <w:rFonts w:ascii="Arial" w:eastAsia="Times New Roman" w:hAnsi="Arial" w:cs="Arial"/>
                <w:color w:val="000000"/>
                <w:sz w:val="20"/>
                <w:szCs w:val="20"/>
                <w:lang w:eastAsia="pt-BR"/>
              </w:rPr>
            </w:pPr>
            <w:r w:rsidRPr="0081339C">
              <w:rPr>
                <w:rFonts w:ascii="Arial" w:eastAsia="Times New Roman" w:hAnsi="Arial" w:cs="Arial"/>
                <w:color w:val="000000"/>
                <w:sz w:val="20"/>
                <w:szCs w:val="20"/>
                <w:lang w:eastAsia="pt-BR"/>
              </w:rPr>
              <w:t>47</w:t>
            </w:r>
          </w:p>
        </w:tc>
        <w:tc>
          <w:tcPr>
            <w:tcW w:w="3543" w:type="dxa"/>
            <w:tcBorders>
              <w:top w:val="single" w:sz="4" w:space="0" w:color="auto"/>
              <w:left w:val="nil"/>
              <w:bottom w:val="single" w:sz="4" w:space="0" w:color="auto"/>
              <w:right w:val="single" w:sz="4" w:space="0" w:color="auto"/>
            </w:tcBorders>
            <w:shd w:val="clear" w:color="auto" w:fill="auto"/>
            <w:hideMark/>
          </w:tcPr>
          <w:p w14:paraId="717FA048" w14:textId="4CBEDCED" w:rsidR="0081339C" w:rsidRPr="0081339C" w:rsidRDefault="003315AF" w:rsidP="00AA4FE9">
            <w:pPr>
              <w:spacing w:after="0" w:line="240" w:lineRule="auto"/>
              <w:jc w:val="both"/>
              <w:rPr>
                <w:rFonts w:ascii="Arial" w:eastAsia="Times New Roman" w:hAnsi="Arial" w:cs="Arial"/>
                <w:sz w:val="20"/>
                <w:szCs w:val="20"/>
                <w:lang w:eastAsia="pt-BR"/>
              </w:rPr>
            </w:pPr>
            <w:r w:rsidRPr="0081339C">
              <w:rPr>
                <w:rFonts w:ascii="Arial" w:eastAsia="Times New Roman" w:hAnsi="Arial" w:cs="Arial"/>
                <w:sz w:val="20"/>
                <w:szCs w:val="20"/>
                <w:lang w:eastAsia="pt-BR"/>
              </w:rPr>
              <w:t>A comunicação entre componentes distribuídos (como, por exemplo</w:t>
            </w:r>
            <w:r w:rsidR="0081339C" w:rsidRPr="0081339C">
              <w:rPr>
                <w:rFonts w:ascii="Arial" w:eastAsia="Times New Roman" w:hAnsi="Arial" w:cs="Arial"/>
                <w:sz w:val="20"/>
                <w:szCs w:val="20"/>
                <w:lang w:eastAsia="pt-BR"/>
              </w:rPr>
              <w:t xml:space="preserve">, </w:t>
            </w:r>
            <w:r w:rsidRPr="0081339C">
              <w:rPr>
                <w:rFonts w:ascii="Arial" w:eastAsia="Times New Roman" w:hAnsi="Arial" w:cs="Arial"/>
                <w:sz w:val="20"/>
                <w:szCs w:val="20"/>
                <w:lang w:eastAsia="pt-BR"/>
              </w:rPr>
              <w:t>entre a aplicação e o banco de dados) deve oferecer os seguintes</w:t>
            </w:r>
            <w:r w:rsidR="0081339C" w:rsidRPr="0081339C">
              <w:rPr>
                <w:rFonts w:ascii="Arial" w:eastAsia="Times New Roman" w:hAnsi="Arial" w:cs="Arial"/>
                <w:sz w:val="20"/>
                <w:szCs w:val="20"/>
                <w:lang w:eastAsia="pt-BR"/>
              </w:rPr>
              <w:t xml:space="preserve"> </w:t>
            </w:r>
            <w:r w:rsidRPr="0081339C">
              <w:rPr>
                <w:rFonts w:ascii="Arial" w:eastAsia="Times New Roman" w:hAnsi="Arial" w:cs="Arial"/>
                <w:sz w:val="20"/>
                <w:szCs w:val="20"/>
                <w:lang w:eastAsia="pt-BR"/>
              </w:rPr>
              <w:t>serviços de segurança</w:t>
            </w:r>
            <w:r w:rsidR="0081339C" w:rsidRPr="0081339C">
              <w:rPr>
                <w:rFonts w:ascii="Arial" w:eastAsia="Times New Roman" w:hAnsi="Arial" w:cs="Arial"/>
                <w:sz w:val="20"/>
                <w:szCs w:val="20"/>
                <w:lang w:eastAsia="pt-BR"/>
              </w:rPr>
              <w:t xml:space="preserve">:  </w:t>
            </w:r>
            <w:r w:rsidRPr="0081339C">
              <w:rPr>
                <w:rFonts w:ascii="Arial" w:eastAsia="Times New Roman" w:hAnsi="Arial" w:cs="Arial"/>
                <w:sz w:val="20"/>
                <w:szCs w:val="20"/>
                <w:lang w:eastAsia="pt-BR"/>
              </w:rPr>
              <w:t>autenticação de parceiros (ambas as partes</w:t>
            </w:r>
            <w:r w:rsidR="0081339C" w:rsidRPr="0081339C">
              <w:rPr>
                <w:rFonts w:ascii="Arial" w:eastAsia="Times New Roman" w:hAnsi="Arial" w:cs="Arial"/>
                <w:sz w:val="20"/>
                <w:szCs w:val="20"/>
                <w:lang w:eastAsia="pt-BR"/>
              </w:rPr>
              <w:t>), integridade dos dados e confidencialidade dos dados (criptografia).</w:t>
            </w:r>
          </w:p>
        </w:tc>
        <w:tc>
          <w:tcPr>
            <w:tcW w:w="993" w:type="dxa"/>
            <w:tcBorders>
              <w:top w:val="nil"/>
              <w:left w:val="nil"/>
              <w:bottom w:val="single" w:sz="4" w:space="0" w:color="auto"/>
              <w:right w:val="nil"/>
            </w:tcBorders>
            <w:shd w:val="clear" w:color="auto" w:fill="auto"/>
            <w:vAlign w:val="center"/>
            <w:hideMark/>
          </w:tcPr>
          <w:p w14:paraId="4834EFC1" w14:textId="651B92F5" w:rsidR="0081339C" w:rsidRPr="0081339C" w:rsidRDefault="00B12106" w:rsidP="0081339C">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O</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31DE93DC" w14:textId="77777777" w:rsidR="0081339C" w:rsidRPr="0081339C" w:rsidRDefault="0081339C" w:rsidP="0081339C">
            <w:pPr>
              <w:spacing w:after="0" w:line="240" w:lineRule="auto"/>
              <w:jc w:val="center"/>
              <w:rPr>
                <w:rFonts w:ascii="Arial" w:eastAsia="Times New Roman" w:hAnsi="Arial" w:cs="Arial"/>
                <w:sz w:val="20"/>
                <w:szCs w:val="20"/>
                <w:lang w:eastAsia="pt-BR"/>
              </w:rPr>
            </w:pPr>
            <w:r w:rsidRPr="0081339C">
              <w:rPr>
                <w:rFonts w:ascii="Arial" w:eastAsia="Times New Roman" w:hAnsi="Arial" w:cs="Arial"/>
                <w:sz w:val="20"/>
                <w:szCs w:val="20"/>
                <w:lang w:eastAsia="pt-BR"/>
              </w:rPr>
              <w:t>VII</w:t>
            </w:r>
          </w:p>
        </w:tc>
        <w:tc>
          <w:tcPr>
            <w:tcW w:w="425" w:type="dxa"/>
            <w:tcBorders>
              <w:top w:val="nil"/>
              <w:left w:val="nil"/>
              <w:bottom w:val="single" w:sz="4" w:space="0" w:color="auto"/>
              <w:right w:val="single" w:sz="4" w:space="0" w:color="auto"/>
            </w:tcBorders>
            <w:shd w:val="clear" w:color="auto" w:fill="auto"/>
            <w:noWrap/>
            <w:vAlign w:val="center"/>
            <w:hideMark/>
          </w:tcPr>
          <w:p w14:paraId="42DB231B" w14:textId="28D44204"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6BDEA7E2" w14:textId="6C35AD08"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6" w:type="dxa"/>
            <w:tcBorders>
              <w:top w:val="nil"/>
              <w:left w:val="nil"/>
              <w:bottom w:val="single" w:sz="4" w:space="0" w:color="auto"/>
              <w:right w:val="single" w:sz="4" w:space="0" w:color="auto"/>
            </w:tcBorders>
            <w:shd w:val="clear" w:color="auto" w:fill="auto"/>
            <w:noWrap/>
            <w:vAlign w:val="center"/>
            <w:hideMark/>
          </w:tcPr>
          <w:p w14:paraId="57DB8A94" w14:textId="33A0EBD1"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1C6024D0" w14:textId="34BCEF62"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nil"/>
            </w:tcBorders>
            <w:shd w:val="clear" w:color="auto" w:fill="auto"/>
            <w:noWrap/>
            <w:vAlign w:val="center"/>
            <w:hideMark/>
          </w:tcPr>
          <w:p w14:paraId="2F70F942" w14:textId="40C086E7"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44" w:type="dxa"/>
            <w:tcBorders>
              <w:top w:val="nil"/>
              <w:left w:val="single" w:sz="4" w:space="0" w:color="auto"/>
              <w:bottom w:val="single" w:sz="4" w:space="0" w:color="auto"/>
              <w:right w:val="single" w:sz="4" w:space="0" w:color="auto"/>
            </w:tcBorders>
            <w:shd w:val="clear" w:color="auto" w:fill="auto"/>
            <w:noWrap/>
            <w:vAlign w:val="center"/>
            <w:hideMark/>
          </w:tcPr>
          <w:p w14:paraId="1C172D93" w14:textId="7C0C6AEE"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r>
      <w:tr w:rsidR="00B12106" w:rsidRPr="0081339C" w14:paraId="60DD569C" w14:textId="77777777" w:rsidTr="00B12106">
        <w:trPr>
          <w:trHeight w:val="1245"/>
        </w:trPr>
        <w:tc>
          <w:tcPr>
            <w:tcW w:w="421" w:type="dxa"/>
            <w:tcBorders>
              <w:top w:val="single" w:sz="4" w:space="0" w:color="auto"/>
              <w:left w:val="single" w:sz="4" w:space="0" w:color="auto"/>
              <w:bottom w:val="single" w:sz="4" w:space="0" w:color="auto"/>
              <w:right w:val="single" w:sz="4" w:space="0" w:color="auto"/>
            </w:tcBorders>
            <w:shd w:val="clear" w:color="auto" w:fill="auto"/>
            <w:noWrap/>
            <w:hideMark/>
          </w:tcPr>
          <w:p w14:paraId="5C3DCBA0" w14:textId="77777777" w:rsidR="0081339C" w:rsidRPr="0081339C" w:rsidRDefault="0081339C" w:rsidP="0081339C">
            <w:pPr>
              <w:spacing w:after="0" w:line="240" w:lineRule="auto"/>
              <w:jc w:val="center"/>
              <w:rPr>
                <w:rFonts w:ascii="Arial" w:eastAsia="Times New Roman" w:hAnsi="Arial" w:cs="Arial"/>
                <w:color w:val="000000"/>
                <w:sz w:val="20"/>
                <w:szCs w:val="20"/>
                <w:lang w:eastAsia="pt-BR"/>
              </w:rPr>
            </w:pPr>
            <w:r w:rsidRPr="0081339C">
              <w:rPr>
                <w:rFonts w:ascii="Arial" w:eastAsia="Times New Roman" w:hAnsi="Arial" w:cs="Arial"/>
                <w:color w:val="000000"/>
                <w:sz w:val="20"/>
                <w:szCs w:val="20"/>
                <w:lang w:eastAsia="pt-BR"/>
              </w:rPr>
              <w:t>48</w:t>
            </w:r>
          </w:p>
        </w:tc>
        <w:tc>
          <w:tcPr>
            <w:tcW w:w="3543" w:type="dxa"/>
            <w:tcBorders>
              <w:top w:val="single" w:sz="4" w:space="0" w:color="auto"/>
              <w:left w:val="nil"/>
              <w:bottom w:val="single" w:sz="4" w:space="0" w:color="auto"/>
              <w:right w:val="single" w:sz="4" w:space="0" w:color="auto"/>
            </w:tcBorders>
            <w:shd w:val="clear" w:color="auto" w:fill="auto"/>
            <w:hideMark/>
          </w:tcPr>
          <w:p w14:paraId="49B9937D" w14:textId="53D2C986" w:rsidR="0081339C" w:rsidRPr="0081339C" w:rsidRDefault="0081339C" w:rsidP="00AA4FE9">
            <w:pPr>
              <w:spacing w:after="0" w:line="240" w:lineRule="auto"/>
              <w:jc w:val="both"/>
              <w:rPr>
                <w:rFonts w:ascii="Arial" w:eastAsia="Times New Roman" w:hAnsi="Arial" w:cs="Arial"/>
                <w:sz w:val="20"/>
                <w:szCs w:val="20"/>
                <w:lang w:eastAsia="pt-BR"/>
              </w:rPr>
            </w:pPr>
            <w:r w:rsidRPr="0081339C">
              <w:rPr>
                <w:rFonts w:ascii="Arial" w:eastAsia="Times New Roman" w:hAnsi="Arial" w:cs="Arial"/>
                <w:sz w:val="20"/>
                <w:szCs w:val="20"/>
                <w:lang w:eastAsia="pt-BR"/>
              </w:rPr>
              <w:t xml:space="preserve">Dados estruturados devem ser armazenados por </w:t>
            </w:r>
            <w:r w:rsidR="003315AF" w:rsidRPr="0081339C">
              <w:rPr>
                <w:rFonts w:ascii="Arial" w:eastAsia="Times New Roman" w:hAnsi="Arial" w:cs="Arial"/>
                <w:sz w:val="20"/>
                <w:szCs w:val="20"/>
                <w:lang w:eastAsia="pt-BR"/>
              </w:rPr>
              <w:t>Sistema (</w:t>
            </w:r>
            <w:r w:rsidRPr="0081339C">
              <w:rPr>
                <w:rFonts w:ascii="Arial" w:eastAsia="Times New Roman" w:hAnsi="Arial" w:cs="Arial"/>
                <w:sz w:val="20"/>
                <w:szCs w:val="20"/>
                <w:lang w:eastAsia="pt-BR"/>
              </w:rPr>
              <w:t>s) de Gerenciamento de Banco de Dados (SGBD) e dados não estruturados e não armazenados em SGBD devem ser criptografados.</w:t>
            </w:r>
          </w:p>
        </w:tc>
        <w:tc>
          <w:tcPr>
            <w:tcW w:w="993" w:type="dxa"/>
            <w:tcBorders>
              <w:top w:val="nil"/>
              <w:left w:val="nil"/>
              <w:bottom w:val="single" w:sz="4" w:space="0" w:color="auto"/>
              <w:right w:val="nil"/>
            </w:tcBorders>
            <w:shd w:val="clear" w:color="auto" w:fill="auto"/>
            <w:vAlign w:val="center"/>
            <w:hideMark/>
          </w:tcPr>
          <w:p w14:paraId="6F5BFE7F" w14:textId="4CA2C90A" w:rsidR="0081339C" w:rsidRPr="0081339C" w:rsidRDefault="00B12106" w:rsidP="0081339C">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O</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373F310B" w14:textId="77777777" w:rsidR="0081339C" w:rsidRPr="0081339C" w:rsidRDefault="0081339C" w:rsidP="0081339C">
            <w:pPr>
              <w:spacing w:after="0" w:line="240" w:lineRule="auto"/>
              <w:jc w:val="center"/>
              <w:rPr>
                <w:rFonts w:ascii="Arial" w:eastAsia="Times New Roman" w:hAnsi="Arial" w:cs="Arial"/>
                <w:sz w:val="20"/>
                <w:szCs w:val="20"/>
                <w:lang w:eastAsia="pt-BR"/>
              </w:rPr>
            </w:pPr>
            <w:r w:rsidRPr="0081339C">
              <w:rPr>
                <w:rFonts w:ascii="Arial" w:eastAsia="Times New Roman" w:hAnsi="Arial" w:cs="Arial"/>
                <w:sz w:val="20"/>
                <w:szCs w:val="20"/>
                <w:lang w:eastAsia="pt-BR"/>
              </w:rPr>
              <w:t>IV</w:t>
            </w:r>
          </w:p>
        </w:tc>
        <w:tc>
          <w:tcPr>
            <w:tcW w:w="425" w:type="dxa"/>
            <w:tcBorders>
              <w:top w:val="nil"/>
              <w:left w:val="nil"/>
              <w:bottom w:val="single" w:sz="4" w:space="0" w:color="auto"/>
              <w:right w:val="single" w:sz="4" w:space="0" w:color="auto"/>
            </w:tcBorders>
            <w:shd w:val="clear" w:color="auto" w:fill="auto"/>
            <w:noWrap/>
            <w:vAlign w:val="center"/>
            <w:hideMark/>
          </w:tcPr>
          <w:p w14:paraId="0E4943D9" w14:textId="646A1EFA"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2BBC8EEF" w14:textId="4B6C51FF"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6" w:type="dxa"/>
            <w:tcBorders>
              <w:top w:val="nil"/>
              <w:left w:val="nil"/>
              <w:bottom w:val="single" w:sz="4" w:space="0" w:color="auto"/>
              <w:right w:val="single" w:sz="4" w:space="0" w:color="auto"/>
            </w:tcBorders>
            <w:shd w:val="clear" w:color="auto" w:fill="auto"/>
            <w:noWrap/>
            <w:vAlign w:val="center"/>
            <w:hideMark/>
          </w:tcPr>
          <w:p w14:paraId="7BC43C04" w14:textId="3D3664E4"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323F5373" w14:textId="17C4813F"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nil"/>
            </w:tcBorders>
            <w:shd w:val="clear" w:color="auto" w:fill="auto"/>
            <w:noWrap/>
            <w:vAlign w:val="center"/>
            <w:hideMark/>
          </w:tcPr>
          <w:p w14:paraId="42712F21" w14:textId="41580737"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44" w:type="dxa"/>
            <w:tcBorders>
              <w:top w:val="nil"/>
              <w:left w:val="single" w:sz="4" w:space="0" w:color="auto"/>
              <w:bottom w:val="single" w:sz="4" w:space="0" w:color="auto"/>
              <w:right w:val="single" w:sz="4" w:space="0" w:color="auto"/>
            </w:tcBorders>
            <w:shd w:val="clear" w:color="auto" w:fill="auto"/>
            <w:noWrap/>
            <w:vAlign w:val="center"/>
            <w:hideMark/>
          </w:tcPr>
          <w:p w14:paraId="0B29E25A" w14:textId="58344868"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r>
      <w:tr w:rsidR="00B12106" w:rsidRPr="0081339C" w14:paraId="7ACD6460" w14:textId="77777777" w:rsidTr="00B12106">
        <w:trPr>
          <w:trHeight w:val="1215"/>
        </w:trPr>
        <w:tc>
          <w:tcPr>
            <w:tcW w:w="421" w:type="dxa"/>
            <w:tcBorders>
              <w:top w:val="single" w:sz="4" w:space="0" w:color="auto"/>
              <w:left w:val="single" w:sz="4" w:space="0" w:color="auto"/>
              <w:bottom w:val="single" w:sz="4" w:space="0" w:color="auto"/>
              <w:right w:val="single" w:sz="4" w:space="0" w:color="auto"/>
            </w:tcBorders>
            <w:shd w:val="clear" w:color="auto" w:fill="auto"/>
            <w:noWrap/>
            <w:hideMark/>
          </w:tcPr>
          <w:p w14:paraId="26507631" w14:textId="77777777" w:rsidR="0081339C" w:rsidRPr="0081339C" w:rsidRDefault="0081339C" w:rsidP="0081339C">
            <w:pPr>
              <w:spacing w:after="0" w:line="240" w:lineRule="auto"/>
              <w:jc w:val="center"/>
              <w:rPr>
                <w:rFonts w:ascii="Arial" w:eastAsia="Times New Roman" w:hAnsi="Arial" w:cs="Arial"/>
                <w:color w:val="000000"/>
                <w:sz w:val="20"/>
                <w:szCs w:val="20"/>
                <w:lang w:eastAsia="pt-BR"/>
              </w:rPr>
            </w:pPr>
            <w:r w:rsidRPr="0081339C">
              <w:rPr>
                <w:rFonts w:ascii="Arial" w:eastAsia="Times New Roman" w:hAnsi="Arial" w:cs="Arial"/>
                <w:color w:val="000000"/>
                <w:sz w:val="20"/>
                <w:szCs w:val="20"/>
                <w:lang w:eastAsia="pt-BR"/>
              </w:rPr>
              <w:t>49</w:t>
            </w:r>
          </w:p>
        </w:tc>
        <w:tc>
          <w:tcPr>
            <w:tcW w:w="3543" w:type="dxa"/>
            <w:tcBorders>
              <w:top w:val="single" w:sz="4" w:space="0" w:color="auto"/>
              <w:left w:val="nil"/>
              <w:bottom w:val="single" w:sz="4" w:space="0" w:color="auto"/>
              <w:right w:val="single" w:sz="4" w:space="0" w:color="auto"/>
            </w:tcBorders>
            <w:shd w:val="clear" w:color="auto" w:fill="auto"/>
            <w:hideMark/>
          </w:tcPr>
          <w:p w14:paraId="77D2EF45" w14:textId="40CA5160" w:rsidR="0081339C" w:rsidRPr="0081339C" w:rsidRDefault="0081339C" w:rsidP="00AA4FE9">
            <w:pPr>
              <w:spacing w:after="0" w:line="240" w:lineRule="auto"/>
              <w:jc w:val="both"/>
              <w:rPr>
                <w:rFonts w:ascii="Arial" w:eastAsia="Times New Roman" w:hAnsi="Arial" w:cs="Arial"/>
                <w:sz w:val="20"/>
                <w:szCs w:val="20"/>
                <w:lang w:eastAsia="pt-BR"/>
              </w:rPr>
            </w:pPr>
            <w:r w:rsidRPr="0081339C">
              <w:rPr>
                <w:rFonts w:ascii="Arial" w:eastAsia="Times New Roman" w:hAnsi="Arial" w:cs="Arial"/>
                <w:sz w:val="20"/>
                <w:szCs w:val="20"/>
                <w:lang w:eastAsia="pt-BR"/>
              </w:rPr>
              <w:t xml:space="preserve">Os dados </w:t>
            </w:r>
            <w:r w:rsidR="003315AF" w:rsidRPr="0081339C">
              <w:rPr>
                <w:rFonts w:ascii="Arial" w:eastAsia="Times New Roman" w:hAnsi="Arial" w:cs="Arial"/>
                <w:sz w:val="20"/>
                <w:szCs w:val="20"/>
                <w:lang w:eastAsia="pt-BR"/>
              </w:rPr>
              <w:t>inseridos pelo</w:t>
            </w:r>
            <w:r w:rsidRPr="0081339C">
              <w:rPr>
                <w:rFonts w:ascii="Arial" w:eastAsia="Times New Roman" w:hAnsi="Arial" w:cs="Arial"/>
                <w:sz w:val="20"/>
                <w:szCs w:val="20"/>
                <w:lang w:eastAsia="pt-BR"/>
              </w:rPr>
              <w:t xml:space="preserve"> </w:t>
            </w:r>
            <w:r w:rsidR="003315AF" w:rsidRPr="0081339C">
              <w:rPr>
                <w:rFonts w:ascii="Arial" w:eastAsia="Times New Roman" w:hAnsi="Arial" w:cs="Arial"/>
                <w:sz w:val="20"/>
                <w:szCs w:val="20"/>
                <w:lang w:eastAsia="pt-BR"/>
              </w:rPr>
              <w:t>usuário nos</w:t>
            </w:r>
            <w:r w:rsidRPr="0081339C">
              <w:rPr>
                <w:rFonts w:ascii="Arial" w:eastAsia="Times New Roman" w:hAnsi="Arial" w:cs="Arial"/>
                <w:sz w:val="20"/>
                <w:szCs w:val="20"/>
                <w:lang w:eastAsia="pt-BR"/>
              </w:rPr>
              <w:t xml:space="preserve"> </w:t>
            </w:r>
            <w:r w:rsidR="003315AF" w:rsidRPr="0081339C">
              <w:rPr>
                <w:rFonts w:ascii="Arial" w:eastAsia="Times New Roman" w:hAnsi="Arial" w:cs="Arial"/>
                <w:sz w:val="20"/>
                <w:szCs w:val="20"/>
                <w:lang w:eastAsia="pt-BR"/>
              </w:rPr>
              <w:t>campos de</w:t>
            </w:r>
            <w:r w:rsidRPr="0081339C">
              <w:rPr>
                <w:rFonts w:ascii="Arial" w:eastAsia="Times New Roman" w:hAnsi="Arial" w:cs="Arial"/>
                <w:sz w:val="20"/>
                <w:szCs w:val="20"/>
                <w:lang w:eastAsia="pt-BR"/>
              </w:rPr>
              <w:t xml:space="preserve"> </w:t>
            </w:r>
            <w:r w:rsidR="003315AF" w:rsidRPr="0081339C">
              <w:rPr>
                <w:rFonts w:ascii="Arial" w:eastAsia="Times New Roman" w:hAnsi="Arial" w:cs="Arial"/>
                <w:sz w:val="20"/>
                <w:szCs w:val="20"/>
                <w:lang w:eastAsia="pt-BR"/>
              </w:rPr>
              <w:t>entrada (inputs, caixas</w:t>
            </w:r>
            <w:r w:rsidRPr="0081339C">
              <w:rPr>
                <w:rFonts w:ascii="Arial" w:eastAsia="Times New Roman" w:hAnsi="Arial" w:cs="Arial"/>
                <w:sz w:val="20"/>
                <w:szCs w:val="20"/>
                <w:lang w:eastAsia="pt-BR"/>
              </w:rPr>
              <w:t xml:space="preserve"> </w:t>
            </w:r>
            <w:r w:rsidR="003315AF" w:rsidRPr="0081339C">
              <w:rPr>
                <w:rFonts w:ascii="Arial" w:eastAsia="Times New Roman" w:hAnsi="Arial" w:cs="Arial"/>
                <w:sz w:val="20"/>
                <w:szCs w:val="20"/>
                <w:lang w:eastAsia="pt-BR"/>
              </w:rPr>
              <w:t>de texto, etc.</w:t>
            </w:r>
            <w:r w:rsidR="00791812">
              <w:rPr>
                <w:rFonts w:ascii="Arial" w:eastAsia="Times New Roman" w:hAnsi="Arial" w:cs="Arial"/>
                <w:sz w:val="20"/>
                <w:szCs w:val="20"/>
                <w:lang w:eastAsia="pt-BR"/>
              </w:rPr>
              <w:t>)</w:t>
            </w:r>
            <w:r w:rsidRPr="0081339C">
              <w:rPr>
                <w:rFonts w:ascii="Arial" w:eastAsia="Times New Roman" w:hAnsi="Arial" w:cs="Arial"/>
                <w:sz w:val="20"/>
                <w:szCs w:val="20"/>
                <w:lang w:eastAsia="pt-BR"/>
              </w:rPr>
              <w:t xml:space="preserve"> </w:t>
            </w:r>
            <w:r w:rsidR="00791812" w:rsidRPr="0081339C">
              <w:rPr>
                <w:rFonts w:ascii="Arial" w:eastAsia="Times New Roman" w:hAnsi="Arial" w:cs="Arial"/>
                <w:sz w:val="20"/>
                <w:szCs w:val="20"/>
                <w:lang w:eastAsia="pt-BR"/>
              </w:rPr>
              <w:t>devem ser validados antes de serem processados, de</w:t>
            </w:r>
            <w:r w:rsidRPr="0081339C">
              <w:rPr>
                <w:rFonts w:ascii="Arial" w:eastAsia="Times New Roman" w:hAnsi="Arial" w:cs="Arial"/>
                <w:sz w:val="20"/>
                <w:szCs w:val="20"/>
                <w:lang w:eastAsia="pt-BR"/>
              </w:rPr>
              <w:t xml:space="preserve"> forma a prevenir ataques de buffer overflow e injeção de dados.</w:t>
            </w:r>
          </w:p>
        </w:tc>
        <w:tc>
          <w:tcPr>
            <w:tcW w:w="993" w:type="dxa"/>
            <w:tcBorders>
              <w:top w:val="nil"/>
              <w:left w:val="nil"/>
              <w:bottom w:val="single" w:sz="4" w:space="0" w:color="auto"/>
              <w:right w:val="nil"/>
            </w:tcBorders>
            <w:shd w:val="clear" w:color="auto" w:fill="auto"/>
            <w:vAlign w:val="center"/>
            <w:hideMark/>
          </w:tcPr>
          <w:p w14:paraId="7232101E" w14:textId="49C20789" w:rsidR="0081339C" w:rsidRPr="0081339C" w:rsidRDefault="00B12106" w:rsidP="0081339C">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O</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05A13807" w14:textId="77777777" w:rsidR="0081339C" w:rsidRPr="0081339C" w:rsidRDefault="0081339C" w:rsidP="0081339C">
            <w:pPr>
              <w:spacing w:after="0" w:line="240" w:lineRule="auto"/>
              <w:jc w:val="center"/>
              <w:rPr>
                <w:rFonts w:ascii="Arial" w:eastAsia="Times New Roman" w:hAnsi="Arial" w:cs="Arial"/>
                <w:sz w:val="20"/>
                <w:szCs w:val="20"/>
                <w:lang w:eastAsia="pt-BR"/>
              </w:rPr>
            </w:pPr>
            <w:r w:rsidRPr="0081339C">
              <w:rPr>
                <w:rFonts w:ascii="Arial" w:eastAsia="Times New Roman" w:hAnsi="Arial" w:cs="Arial"/>
                <w:sz w:val="20"/>
                <w:szCs w:val="20"/>
                <w:lang w:eastAsia="pt-BR"/>
              </w:rPr>
              <w:t>VII</w:t>
            </w:r>
          </w:p>
        </w:tc>
        <w:tc>
          <w:tcPr>
            <w:tcW w:w="425" w:type="dxa"/>
            <w:tcBorders>
              <w:top w:val="nil"/>
              <w:left w:val="nil"/>
              <w:bottom w:val="single" w:sz="4" w:space="0" w:color="auto"/>
              <w:right w:val="single" w:sz="4" w:space="0" w:color="auto"/>
            </w:tcBorders>
            <w:shd w:val="clear" w:color="auto" w:fill="auto"/>
            <w:noWrap/>
            <w:vAlign w:val="center"/>
            <w:hideMark/>
          </w:tcPr>
          <w:p w14:paraId="14EF1207" w14:textId="0A8A6C1B"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329353D6" w14:textId="7ADD7B13"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6" w:type="dxa"/>
            <w:tcBorders>
              <w:top w:val="nil"/>
              <w:left w:val="nil"/>
              <w:bottom w:val="single" w:sz="4" w:space="0" w:color="auto"/>
              <w:right w:val="single" w:sz="4" w:space="0" w:color="auto"/>
            </w:tcBorders>
            <w:shd w:val="clear" w:color="auto" w:fill="auto"/>
            <w:noWrap/>
            <w:vAlign w:val="center"/>
            <w:hideMark/>
          </w:tcPr>
          <w:p w14:paraId="5904028C" w14:textId="088F9EA6"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09E28B7B" w14:textId="2E1A9EAF"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nil"/>
            </w:tcBorders>
            <w:shd w:val="clear" w:color="auto" w:fill="auto"/>
            <w:noWrap/>
            <w:vAlign w:val="center"/>
            <w:hideMark/>
          </w:tcPr>
          <w:p w14:paraId="530DA042" w14:textId="7D84ED84"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44" w:type="dxa"/>
            <w:tcBorders>
              <w:top w:val="nil"/>
              <w:left w:val="single" w:sz="4" w:space="0" w:color="auto"/>
              <w:bottom w:val="single" w:sz="4" w:space="0" w:color="auto"/>
              <w:right w:val="single" w:sz="4" w:space="0" w:color="auto"/>
            </w:tcBorders>
            <w:shd w:val="clear" w:color="auto" w:fill="auto"/>
            <w:noWrap/>
            <w:vAlign w:val="center"/>
            <w:hideMark/>
          </w:tcPr>
          <w:p w14:paraId="4CC9F51E" w14:textId="580261B1"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r>
      <w:tr w:rsidR="00B12106" w:rsidRPr="0081339C" w14:paraId="64277516" w14:textId="77777777" w:rsidTr="00B12106">
        <w:trPr>
          <w:trHeight w:val="1635"/>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90A6F8" w14:textId="77777777" w:rsidR="0081339C" w:rsidRPr="0081339C" w:rsidRDefault="0081339C" w:rsidP="0081339C">
            <w:pPr>
              <w:spacing w:after="0" w:line="240" w:lineRule="auto"/>
              <w:jc w:val="center"/>
              <w:rPr>
                <w:rFonts w:ascii="Arial" w:eastAsia="Times New Roman" w:hAnsi="Arial" w:cs="Arial"/>
                <w:color w:val="000000"/>
                <w:sz w:val="20"/>
                <w:szCs w:val="20"/>
                <w:lang w:eastAsia="pt-BR"/>
              </w:rPr>
            </w:pPr>
            <w:r w:rsidRPr="0081339C">
              <w:rPr>
                <w:rFonts w:ascii="Arial" w:eastAsia="Times New Roman" w:hAnsi="Arial" w:cs="Arial"/>
                <w:color w:val="000000"/>
                <w:sz w:val="20"/>
                <w:szCs w:val="20"/>
                <w:lang w:eastAsia="pt-BR"/>
              </w:rPr>
              <w:t>50</w:t>
            </w:r>
          </w:p>
        </w:tc>
        <w:tc>
          <w:tcPr>
            <w:tcW w:w="3543" w:type="dxa"/>
            <w:tcBorders>
              <w:top w:val="single" w:sz="4" w:space="0" w:color="auto"/>
              <w:left w:val="nil"/>
              <w:bottom w:val="single" w:sz="4" w:space="0" w:color="auto"/>
              <w:right w:val="single" w:sz="4" w:space="0" w:color="auto"/>
            </w:tcBorders>
            <w:shd w:val="clear" w:color="auto" w:fill="auto"/>
            <w:hideMark/>
          </w:tcPr>
          <w:p w14:paraId="2C6247BE" w14:textId="7168E2AE" w:rsidR="0081339C" w:rsidRPr="0081339C" w:rsidRDefault="0081339C" w:rsidP="00AA4FE9">
            <w:pPr>
              <w:spacing w:after="0" w:line="240" w:lineRule="auto"/>
              <w:jc w:val="both"/>
              <w:rPr>
                <w:rFonts w:ascii="Arial" w:eastAsia="Times New Roman" w:hAnsi="Arial" w:cs="Arial"/>
                <w:sz w:val="20"/>
                <w:szCs w:val="20"/>
                <w:lang w:eastAsia="pt-BR"/>
              </w:rPr>
            </w:pPr>
            <w:r w:rsidRPr="0081339C">
              <w:rPr>
                <w:rFonts w:ascii="Arial" w:eastAsia="Times New Roman" w:hAnsi="Arial" w:cs="Arial"/>
                <w:sz w:val="20"/>
                <w:szCs w:val="20"/>
                <w:lang w:eastAsia="pt-BR"/>
              </w:rPr>
              <w:t xml:space="preserve">O sistema deve permitir o gerenciamento (criação, ativação/inativação e </w:t>
            </w:r>
            <w:r w:rsidR="003315AF" w:rsidRPr="0081339C">
              <w:rPr>
                <w:rFonts w:ascii="Arial" w:eastAsia="Times New Roman" w:hAnsi="Arial" w:cs="Arial"/>
                <w:sz w:val="20"/>
                <w:szCs w:val="20"/>
                <w:lang w:eastAsia="pt-BR"/>
              </w:rPr>
              <w:t>modificação) de usuários e papéis (</w:t>
            </w:r>
            <w:r w:rsidRPr="0081339C">
              <w:rPr>
                <w:rFonts w:ascii="Arial" w:eastAsia="Times New Roman" w:hAnsi="Arial" w:cs="Arial"/>
                <w:sz w:val="20"/>
                <w:szCs w:val="20"/>
                <w:lang w:eastAsia="pt-BR"/>
              </w:rPr>
              <w:t>perfis</w:t>
            </w:r>
            <w:r w:rsidR="003315AF" w:rsidRPr="0081339C">
              <w:rPr>
                <w:rFonts w:ascii="Arial" w:eastAsia="Times New Roman" w:hAnsi="Arial" w:cs="Arial"/>
                <w:sz w:val="20"/>
                <w:szCs w:val="20"/>
                <w:lang w:eastAsia="pt-BR"/>
              </w:rPr>
              <w:t>), por meio da aplicação, de</w:t>
            </w:r>
            <w:r w:rsidRPr="0081339C">
              <w:rPr>
                <w:rFonts w:ascii="Arial" w:eastAsia="Times New Roman" w:hAnsi="Arial" w:cs="Arial"/>
                <w:sz w:val="20"/>
                <w:szCs w:val="20"/>
                <w:lang w:eastAsia="pt-BR"/>
              </w:rPr>
              <w:t xml:space="preserve"> forma a possibilitar o controle de acesso às funcionalidades do sistema conforme os papéis aos quais o usuário possui. Um usuário pode possuir um ou mais papéis.</w:t>
            </w:r>
          </w:p>
        </w:tc>
        <w:tc>
          <w:tcPr>
            <w:tcW w:w="993" w:type="dxa"/>
            <w:tcBorders>
              <w:top w:val="nil"/>
              <w:left w:val="nil"/>
              <w:bottom w:val="single" w:sz="4" w:space="0" w:color="auto"/>
              <w:right w:val="nil"/>
            </w:tcBorders>
            <w:shd w:val="clear" w:color="auto" w:fill="auto"/>
            <w:vAlign w:val="center"/>
            <w:hideMark/>
          </w:tcPr>
          <w:p w14:paraId="51672115" w14:textId="38B51467" w:rsidR="0081339C" w:rsidRPr="0081339C" w:rsidRDefault="00B12106" w:rsidP="0081339C">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O</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7C6D1365" w14:textId="77777777" w:rsidR="0081339C" w:rsidRPr="0081339C" w:rsidRDefault="0081339C" w:rsidP="0081339C">
            <w:pPr>
              <w:spacing w:after="0" w:line="240" w:lineRule="auto"/>
              <w:jc w:val="center"/>
              <w:rPr>
                <w:rFonts w:ascii="Arial" w:eastAsia="Times New Roman" w:hAnsi="Arial" w:cs="Arial"/>
                <w:sz w:val="20"/>
                <w:szCs w:val="20"/>
                <w:lang w:eastAsia="pt-BR"/>
              </w:rPr>
            </w:pPr>
            <w:r w:rsidRPr="0081339C">
              <w:rPr>
                <w:rFonts w:ascii="Arial" w:eastAsia="Times New Roman" w:hAnsi="Arial" w:cs="Arial"/>
                <w:sz w:val="20"/>
                <w:szCs w:val="20"/>
                <w:lang w:eastAsia="pt-BR"/>
              </w:rPr>
              <w:t>VII</w:t>
            </w:r>
          </w:p>
        </w:tc>
        <w:tc>
          <w:tcPr>
            <w:tcW w:w="425" w:type="dxa"/>
            <w:tcBorders>
              <w:top w:val="nil"/>
              <w:left w:val="nil"/>
              <w:bottom w:val="single" w:sz="4" w:space="0" w:color="auto"/>
              <w:right w:val="single" w:sz="4" w:space="0" w:color="auto"/>
            </w:tcBorders>
            <w:shd w:val="clear" w:color="auto" w:fill="auto"/>
            <w:noWrap/>
            <w:vAlign w:val="center"/>
            <w:hideMark/>
          </w:tcPr>
          <w:p w14:paraId="7F8DF1B0" w14:textId="21AF1752"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037DF1A4" w14:textId="7CD60780"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6" w:type="dxa"/>
            <w:tcBorders>
              <w:top w:val="nil"/>
              <w:left w:val="nil"/>
              <w:bottom w:val="single" w:sz="4" w:space="0" w:color="auto"/>
              <w:right w:val="single" w:sz="4" w:space="0" w:color="auto"/>
            </w:tcBorders>
            <w:shd w:val="clear" w:color="auto" w:fill="auto"/>
            <w:noWrap/>
            <w:vAlign w:val="center"/>
            <w:hideMark/>
          </w:tcPr>
          <w:p w14:paraId="11ABC812" w14:textId="3E0AEEA9"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06270374" w14:textId="126DBEE6"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nil"/>
            </w:tcBorders>
            <w:shd w:val="clear" w:color="auto" w:fill="auto"/>
            <w:noWrap/>
            <w:vAlign w:val="center"/>
            <w:hideMark/>
          </w:tcPr>
          <w:p w14:paraId="21BC335D" w14:textId="534D19A7"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44" w:type="dxa"/>
            <w:tcBorders>
              <w:top w:val="nil"/>
              <w:left w:val="single" w:sz="4" w:space="0" w:color="auto"/>
              <w:bottom w:val="single" w:sz="4" w:space="0" w:color="auto"/>
              <w:right w:val="single" w:sz="4" w:space="0" w:color="auto"/>
            </w:tcBorders>
            <w:shd w:val="clear" w:color="auto" w:fill="auto"/>
            <w:noWrap/>
            <w:vAlign w:val="center"/>
            <w:hideMark/>
          </w:tcPr>
          <w:p w14:paraId="4C0B2F6E" w14:textId="0D93A34D"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r>
      <w:tr w:rsidR="00B12106" w:rsidRPr="0081339C" w14:paraId="79E27802" w14:textId="77777777" w:rsidTr="00AA4FE9">
        <w:trPr>
          <w:trHeight w:val="1195"/>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C3BCEF" w14:textId="77777777" w:rsidR="0081339C" w:rsidRPr="0081339C" w:rsidRDefault="0081339C" w:rsidP="0081339C">
            <w:pPr>
              <w:spacing w:after="0" w:line="240" w:lineRule="auto"/>
              <w:jc w:val="center"/>
              <w:rPr>
                <w:rFonts w:ascii="Arial" w:eastAsia="Times New Roman" w:hAnsi="Arial" w:cs="Arial"/>
                <w:color w:val="000000"/>
                <w:sz w:val="20"/>
                <w:szCs w:val="20"/>
                <w:lang w:eastAsia="pt-BR"/>
              </w:rPr>
            </w:pPr>
            <w:r w:rsidRPr="0081339C">
              <w:rPr>
                <w:rFonts w:ascii="Arial" w:eastAsia="Times New Roman" w:hAnsi="Arial" w:cs="Arial"/>
                <w:color w:val="000000"/>
                <w:sz w:val="20"/>
                <w:szCs w:val="20"/>
                <w:lang w:eastAsia="pt-BR"/>
              </w:rPr>
              <w:t>51</w:t>
            </w:r>
          </w:p>
        </w:tc>
        <w:tc>
          <w:tcPr>
            <w:tcW w:w="3543" w:type="dxa"/>
            <w:tcBorders>
              <w:top w:val="single" w:sz="4" w:space="0" w:color="auto"/>
              <w:left w:val="nil"/>
              <w:bottom w:val="single" w:sz="4" w:space="0" w:color="auto"/>
              <w:right w:val="single" w:sz="4" w:space="0" w:color="auto"/>
            </w:tcBorders>
            <w:shd w:val="clear" w:color="auto" w:fill="auto"/>
            <w:hideMark/>
          </w:tcPr>
          <w:p w14:paraId="683404E6" w14:textId="713AE432" w:rsidR="0081339C" w:rsidRPr="0081339C" w:rsidRDefault="0081339C" w:rsidP="00AA4FE9">
            <w:pPr>
              <w:spacing w:after="0" w:line="240" w:lineRule="auto"/>
              <w:jc w:val="both"/>
              <w:rPr>
                <w:rFonts w:ascii="Arial" w:eastAsia="Times New Roman" w:hAnsi="Arial" w:cs="Arial"/>
                <w:color w:val="000000"/>
                <w:sz w:val="20"/>
                <w:szCs w:val="20"/>
                <w:lang w:eastAsia="pt-BR"/>
              </w:rPr>
            </w:pPr>
            <w:r w:rsidRPr="0081339C">
              <w:rPr>
                <w:rFonts w:ascii="Arial" w:eastAsia="Times New Roman" w:hAnsi="Arial" w:cs="Arial"/>
                <w:sz w:val="20"/>
                <w:szCs w:val="20"/>
                <w:lang w:eastAsia="pt-BR"/>
              </w:rPr>
              <w:t xml:space="preserve">Em caso de autenticação </w:t>
            </w:r>
            <w:r w:rsidR="003315AF" w:rsidRPr="0081339C">
              <w:rPr>
                <w:rFonts w:ascii="Arial" w:eastAsia="Times New Roman" w:hAnsi="Arial" w:cs="Arial"/>
                <w:sz w:val="20"/>
                <w:szCs w:val="20"/>
                <w:lang w:eastAsia="pt-BR"/>
              </w:rPr>
              <w:t>inválida em</w:t>
            </w:r>
            <w:r w:rsidRPr="0081339C">
              <w:rPr>
                <w:rFonts w:ascii="Arial" w:eastAsia="Times New Roman" w:hAnsi="Arial" w:cs="Arial"/>
                <w:sz w:val="20"/>
                <w:szCs w:val="20"/>
                <w:lang w:eastAsia="pt-BR"/>
              </w:rPr>
              <w:t xml:space="preserve"> </w:t>
            </w:r>
            <w:r w:rsidR="003315AF" w:rsidRPr="0081339C">
              <w:rPr>
                <w:rFonts w:ascii="Arial" w:eastAsia="Times New Roman" w:hAnsi="Arial" w:cs="Arial"/>
                <w:sz w:val="20"/>
                <w:szCs w:val="20"/>
                <w:lang w:eastAsia="pt-BR"/>
              </w:rPr>
              <w:t>tentativa de</w:t>
            </w:r>
            <w:r w:rsidRPr="0081339C">
              <w:rPr>
                <w:rFonts w:ascii="Arial" w:eastAsia="Times New Roman" w:hAnsi="Arial" w:cs="Arial"/>
                <w:sz w:val="20"/>
                <w:szCs w:val="20"/>
                <w:lang w:eastAsia="pt-BR"/>
              </w:rPr>
              <w:t xml:space="preserve"> </w:t>
            </w:r>
            <w:r w:rsidR="003315AF" w:rsidRPr="0081339C">
              <w:rPr>
                <w:rFonts w:ascii="Arial" w:eastAsia="Times New Roman" w:hAnsi="Arial" w:cs="Arial"/>
                <w:sz w:val="20"/>
                <w:szCs w:val="20"/>
                <w:lang w:eastAsia="pt-BR"/>
              </w:rPr>
              <w:t>acesso, a</w:t>
            </w:r>
            <w:r w:rsidRPr="0081339C">
              <w:rPr>
                <w:rFonts w:ascii="Arial" w:eastAsia="Times New Roman" w:hAnsi="Arial" w:cs="Arial"/>
                <w:sz w:val="20"/>
                <w:szCs w:val="20"/>
                <w:lang w:eastAsia="pt-BR"/>
              </w:rPr>
              <w:t xml:space="preserve"> mensagem </w:t>
            </w:r>
            <w:r w:rsidR="003315AF" w:rsidRPr="0081339C">
              <w:rPr>
                <w:rFonts w:ascii="Arial" w:eastAsia="Times New Roman" w:hAnsi="Arial" w:cs="Arial"/>
                <w:sz w:val="20"/>
                <w:szCs w:val="20"/>
                <w:lang w:eastAsia="pt-BR"/>
              </w:rPr>
              <w:t>de erro emitida pelo sistema para o usuário não deve informar qual o</w:t>
            </w:r>
            <w:r w:rsidRPr="0081339C">
              <w:rPr>
                <w:rFonts w:ascii="Arial" w:eastAsia="Times New Roman" w:hAnsi="Arial" w:cs="Arial"/>
                <w:sz w:val="20"/>
                <w:szCs w:val="20"/>
                <w:lang w:eastAsia="pt-BR"/>
              </w:rPr>
              <w:br/>
              <w:t>motivo do erro.</w:t>
            </w:r>
          </w:p>
        </w:tc>
        <w:tc>
          <w:tcPr>
            <w:tcW w:w="993" w:type="dxa"/>
            <w:tcBorders>
              <w:top w:val="nil"/>
              <w:left w:val="nil"/>
              <w:bottom w:val="single" w:sz="4" w:space="0" w:color="auto"/>
              <w:right w:val="nil"/>
            </w:tcBorders>
            <w:shd w:val="clear" w:color="auto" w:fill="auto"/>
            <w:vAlign w:val="center"/>
            <w:hideMark/>
          </w:tcPr>
          <w:p w14:paraId="2EACD0DC" w14:textId="6F708DCC" w:rsidR="0081339C" w:rsidRPr="0081339C" w:rsidRDefault="00B12106" w:rsidP="0081339C">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O</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36D55194" w14:textId="77777777" w:rsidR="0081339C" w:rsidRPr="0081339C" w:rsidRDefault="0081339C" w:rsidP="0081339C">
            <w:pPr>
              <w:spacing w:after="0" w:line="240" w:lineRule="auto"/>
              <w:jc w:val="center"/>
              <w:rPr>
                <w:rFonts w:ascii="Arial" w:eastAsia="Times New Roman" w:hAnsi="Arial" w:cs="Arial"/>
                <w:sz w:val="20"/>
                <w:szCs w:val="20"/>
                <w:lang w:eastAsia="pt-BR"/>
              </w:rPr>
            </w:pPr>
            <w:r w:rsidRPr="0081339C">
              <w:rPr>
                <w:rFonts w:ascii="Arial" w:eastAsia="Times New Roman" w:hAnsi="Arial" w:cs="Arial"/>
                <w:sz w:val="20"/>
                <w:szCs w:val="20"/>
                <w:lang w:eastAsia="pt-BR"/>
              </w:rPr>
              <w:t>VII</w:t>
            </w:r>
          </w:p>
        </w:tc>
        <w:tc>
          <w:tcPr>
            <w:tcW w:w="425" w:type="dxa"/>
            <w:tcBorders>
              <w:top w:val="nil"/>
              <w:left w:val="nil"/>
              <w:bottom w:val="single" w:sz="4" w:space="0" w:color="auto"/>
              <w:right w:val="single" w:sz="4" w:space="0" w:color="auto"/>
            </w:tcBorders>
            <w:shd w:val="clear" w:color="auto" w:fill="auto"/>
            <w:noWrap/>
            <w:vAlign w:val="center"/>
            <w:hideMark/>
          </w:tcPr>
          <w:p w14:paraId="30A76373" w14:textId="0D45FFAA"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209EED99" w14:textId="7E1C50FB"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6" w:type="dxa"/>
            <w:tcBorders>
              <w:top w:val="nil"/>
              <w:left w:val="nil"/>
              <w:bottom w:val="single" w:sz="4" w:space="0" w:color="auto"/>
              <w:right w:val="single" w:sz="4" w:space="0" w:color="auto"/>
            </w:tcBorders>
            <w:shd w:val="clear" w:color="auto" w:fill="auto"/>
            <w:noWrap/>
            <w:vAlign w:val="center"/>
            <w:hideMark/>
          </w:tcPr>
          <w:p w14:paraId="0C0DD09D" w14:textId="1AD8438F"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0908DC33" w14:textId="44BD7BF7"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nil"/>
            </w:tcBorders>
            <w:shd w:val="clear" w:color="auto" w:fill="auto"/>
            <w:noWrap/>
            <w:vAlign w:val="center"/>
            <w:hideMark/>
          </w:tcPr>
          <w:p w14:paraId="33F436BE" w14:textId="02B424F6"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44" w:type="dxa"/>
            <w:tcBorders>
              <w:top w:val="nil"/>
              <w:left w:val="single" w:sz="4" w:space="0" w:color="auto"/>
              <w:bottom w:val="single" w:sz="4" w:space="0" w:color="auto"/>
              <w:right w:val="single" w:sz="4" w:space="0" w:color="auto"/>
            </w:tcBorders>
            <w:shd w:val="clear" w:color="auto" w:fill="auto"/>
            <w:noWrap/>
            <w:vAlign w:val="center"/>
            <w:hideMark/>
          </w:tcPr>
          <w:p w14:paraId="3AE4E2ED" w14:textId="4E7F2794"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r>
      <w:tr w:rsidR="00B12106" w:rsidRPr="0081339C" w14:paraId="15F90825" w14:textId="77777777" w:rsidTr="00AA4FE9">
        <w:trPr>
          <w:trHeight w:val="987"/>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22E3BC" w14:textId="77777777" w:rsidR="0081339C" w:rsidRPr="0081339C" w:rsidRDefault="0081339C" w:rsidP="0081339C">
            <w:pPr>
              <w:spacing w:after="0" w:line="240" w:lineRule="auto"/>
              <w:jc w:val="center"/>
              <w:rPr>
                <w:rFonts w:ascii="Arial" w:eastAsia="Times New Roman" w:hAnsi="Arial" w:cs="Arial"/>
                <w:color w:val="000000"/>
                <w:sz w:val="20"/>
                <w:szCs w:val="20"/>
                <w:lang w:eastAsia="pt-BR"/>
              </w:rPr>
            </w:pPr>
            <w:r w:rsidRPr="0081339C">
              <w:rPr>
                <w:rFonts w:ascii="Arial" w:eastAsia="Times New Roman" w:hAnsi="Arial" w:cs="Arial"/>
                <w:color w:val="000000"/>
                <w:sz w:val="20"/>
                <w:szCs w:val="20"/>
                <w:lang w:eastAsia="pt-BR"/>
              </w:rPr>
              <w:t>52</w:t>
            </w:r>
          </w:p>
        </w:tc>
        <w:tc>
          <w:tcPr>
            <w:tcW w:w="3543" w:type="dxa"/>
            <w:tcBorders>
              <w:top w:val="single" w:sz="4" w:space="0" w:color="auto"/>
              <w:left w:val="nil"/>
              <w:bottom w:val="single" w:sz="4" w:space="0" w:color="auto"/>
              <w:right w:val="single" w:sz="4" w:space="0" w:color="auto"/>
            </w:tcBorders>
            <w:shd w:val="clear" w:color="auto" w:fill="auto"/>
            <w:hideMark/>
          </w:tcPr>
          <w:p w14:paraId="55875247" w14:textId="7ADCA4C7" w:rsidR="0081339C" w:rsidRPr="0081339C" w:rsidRDefault="003315AF" w:rsidP="00AA4FE9">
            <w:pPr>
              <w:spacing w:after="0" w:line="240" w:lineRule="auto"/>
              <w:jc w:val="both"/>
              <w:rPr>
                <w:rFonts w:ascii="Arial" w:eastAsia="Times New Roman" w:hAnsi="Arial" w:cs="Arial"/>
                <w:color w:val="000000"/>
                <w:sz w:val="20"/>
                <w:szCs w:val="20"/>
                <w:lang w:eastAsia="pt-BR"/>
              </w:rPr>
            </w:pPr>
            <w:r w:rsidRPr="0081339C">
              <w:rPr>
                <w:rFonts w:ascii="Arial" w:eastAsia="Times New Roman" w:hAnsi="Arial" w:cs="Arial"/>
                <w:sz w:val="20"/>
                <w:szCs w:val="20"/>
                <w:lang w:eastAsia="pt-BR"/>
              </w:rPr>
              <w:t>Para as transmissões remotas de dados identificados, os sistemas das</w:t>
            </w:r>
            <w:r w:rsidR="0081339C" w:rsidRPr="0081339C">
              <w:rPr>
                <w:rFonts w:ascii="Arial" w:eastAsia="Times New Roman" w:hAnsi="Arial" w:cs="Arial"/>
                <w:sz w:val="20"/>
                <w:szCs w:val="20"/>
                <w:lang w:eastAsia="pt-BR"/>
              </w:rPr>
              <w:t xml:space="preserve"> operadoras de planos de saúde deverão possuir um certificado digital de servidor emitido por uma Autoridade Certificadora.</w:t>
            </w:r>
            <w:r w:rsidR="0081339C" w:rsidRPr="0081339C">
              <w:rPr>
                <w:rFonts w:ascii="Arial" w:eastAsia="Times New Roman" w:hAnsi="Arial" w:cs="Arial"/>
                <w:sz w:val="20"/>
                <w:szCs w:val="20"/>
                <w:lang w:eastAsia="pt-BR"/>
              </w:rPr>
              <w:br/>
              <w:t xml:space="preserve">AC certificados de servidor homologada </w:t>
            </w:r>
            <w:proofErr w:type="spellStart"/>
            <w:r w:rsidR="0081339C" w:rsidRPr="003315AF">
              <w:rPr>
                <w:rFonts w:ascii="Arial" w:eastAsia="Times New Roman" w:hAnsi="Arial" w:cs="Arial"/>
                <w:i/>
                <w:sz w:val="20"/>
                <w:szCs w:val="20"/>
                <w:lang w:eastAsia="pt-BR"/>
              </w:rPr>
              <w:t>WebTrust</w:t>
            </w:r>
            <w:proofErr w:type="spellEnd"/>
            <w:r w:rsidR="0081339C" w:rsidRPr="003315AF">
              <w:rPr>
                <w:rFonts w:ascii="Arial" w:eastAsia="Times New Roman" w:hAnsi="Arial" w:cs="Arial"/>
                <w:i/>
                <w:sz w:val="20"/>
                <w:szCs w:val="20"/>
                <w:lang w:eastAsia="pt-BR"/>
              </w:rPr>
              <w:t xml:space="preserve"> for </w:t>
            </w:r>
            <w:proofErr w:type="spellStart"/>
            <w:r w:rsidR="0081339C" w:rsidRPr="003315AF">
              <w:rPr>
                <w:rFonts w:ascii="Arial" w:eastAsia="Times New Roman" w:hAnsi="Arial" w:cs="Arial"/>
                <w:i/>
                <w:sz w:val="20"/>
                <w:szCs w:val="20"/>
                <w:lang w:eastAsia="pt-BR"/>
              </w:rPr>
              <w:t>CAs</w:t>
            </w:r>
            <w:proofErr w:type="spellEnd"/>
            <w:r w:rsidR="0081339C" w:rsidRPr="0081339C">
              <w:rPr>
                <w:rFonts w:ascii="Arial" w:eastAsia="Times New Roman" w:hAnsi="Arial" w:cs="Arial"/>
                <w:sz w:val="20"/>
                <w:szCs w:val="20"/>
                <w:lang w:eastAsia="pt-BR"/>
              </w:rPr>
              <w:t xml:space="preserve">, </w:t>
            </w:r>
            <w:proofErr w:type="spellStart"/>
            <w:r w:rsidR="0081339C" w:rsidRPr="003315AF">
              <w:rPr>
                <w:rFonts w:ascii="Arial" w:eastAsia="Times New Roman" w:hAnsi="Arial" w:cs="Arial"/>
                <w:i/>
                <w:sz w:val="20"/>
                <w:szCs w:val="20"/>
                <w:lang w:eastAsia="pt-BR"/>
              </w:rPr>
              <w:t>WebTrust</w:t>
            </w:r>
            <w:proofErr w:type="spellEnd"/>
            <w:r w:rsidR="0081339C" w:rsidRPr="003315AF">
              <w:rPr>
                <w:rFonts w:ascii="Arial" w:eastAsia="Times New Roman" w:hAnsi="Arial" w:cs="Arial"/>
                <w:i/>
                <w:sz w:val="20"/>
                <w:szCs w:val="20"/>
                <w:lang w:eastAsia="pt-BR"/>
              </w:rPr>
              <w:t xml:space="preserve"> for </w:t>
            </w:r>
            <w:proofErr w:type="spellStart"/>
            <w:r w:rsidR="0081339C" w:rsidRPr="003315AF">
              <w:rPr>
                <w:rFonts w:ascii="Arial" w:eastAsia="Times New Roman" w:hAnsi="Arial" w:cs="Arial"/>
                <w:i/>
                <w:sz w:val="20"/>
                <w:szCs w:val="20"/>
                <w:lang w:eastAsia="pt-BR"/>
              </w:rPr>
              <w:t>CAs</w:t>
            </w:r>
            <w:proofErr w:type="spellEnd"/>
            <w:r w:rsidR="0081339C" w:rsidRPr="003315AF">
              <w:rPr>
                <w:rFonts w:ascii="Arial" w:eastAsia="Times New Roman" w:hAnsi="Arial" w:cs="Arial"/>
                <w:i/>
                <w:sz w:val="20"/>
                <w:szCs w:val="20"/>
                <w:lang w:eastAsia="pt-BR"/>
              </w:rPr>
              <w:t xml:space="preserve"> - SSL </w:t>
            </w:r>
            <w:proofErr w:type="spellStart"/>
            <w:r w:rsidR="0081339C" w:rsidRPr="003315AF">
              <w:rPr>
                <w:rFonts w:ascii="Arial" w:eastAsia="Times New Roman" w:hAnsi="Arial" w:cs="Arial"/>
                <w:i/>
                <w:sz w:val="20"/>
                <w:szCs w:val="20"/>
                <w:lang w:eastAsia="pt-BR"/>
              </w:rPr>
              <w:t>Baseline</w:t>
            </w:r>
            <w:proofErr w:type="spellEnd"/>
            <w:r w:rsidR="0081339C" w:rsidRPr="003315AF">
              <w:rPr>
                <w:rFonts w:ascii="Arial" w:eastAsia="Times New Roman" w:hAnsi="Arial" w:cs="Arial"/>
                <w:i/>
                <w:sz w:val="20"/>
                <w:szCs w:val="20"/>
                <w:lang w:eastAsia="pt-BR"/>
              </w:rPr>
              <w:t xml:space="preserve"> </w:t>
            </w:r>
            <w:proofErr w:type="spellStart"/>
            <w:r w:rsidR="0081339C" w:rsidRPr="003315AF">
              <w:rPr>
                <w:rFonts w:ascii="Arial" w:eastAsia="Times New Roman" w:hAnsi="Arial" w:cs="Arial"/>
                <w:i/>
                <w:sz w:val="20"/>
                <w:szCs w:val="20"/>
                <w:lang w:eastAsia="pt-BR"/>
              </w:rPr>
              <w:t>with</w:t>
            </w:r>
            <w:proofErr w:type="spellEnd"/>
            <w:r w:rsidR="0081339C" w:rsidRPr="003315AF">
              <w:rPr>
                <w:rFonts w:ascii="Arial" w:eastAsia="Times New Roman" w:hAnsi="Arial" w:cs="Arial"/>
                <w:i/>
                <w:sz w:val="20"/>
                <w:szCs w:val="20"/>
                <w:lang w:eastAsia="pt-BR"/>
              </w:rPr>
              <w:t xml:space="preserve"> </w:t>
            </w:r>
            <w:r w:rsidR="0081339C" w:rsidRPr="003315AF">
              <w:rPr>
                <w:rFonts w:ascii="Arial" w:eastAsia="Times New Roman" w:hAnsi="Arial" w:cs="Arial"/>
                <w:i/>
                <w:sz w:val="20"/>
                <w:szCs w:val="20"/>
                <w:lang w:eastAsia="pt-BR"/>
              </w:rPr>
              <w:lastRenderedPageBreak/>
              <w:t xml:space="preserve">Network Security e </w:t>
            </w:r>
            <w:proofErr w:type="spellStart"/>
            <w:r w:rsidR="0081339C" w:rsidRPr="003315AF">
              <w:rPr>
                <w:rFonts w:ascii="Arial" w:eastAsia="Times New Roman" w:hAnsi="Arial" w:cs="Arial"/>
                <w:i/>
                <w:sz w:val="20"/>
                <w:szCs w:val="20"/>
                <w:lang w:eastAsia="pt-BR"/>
              </w:rPr>
              <w:t>WebTrust</w:t>
            </w:r>
            <w:proofErr w:type="spellEnd"/>
            <w:r w:rsidR="0081339C" w:rsidRPr="003315AF">
              <w:rPr>
                <w:rFonts w:ascii="Arial" w:eastAsia="Times New Roman" w:hAnsi="Arial" w:cs="Arial"/>
                <w:i/>
                <w:sz w:val="20"/>
                <w:szCs w:val="20"/>
                <w:lang w:eastAsia="pt-BR"/>
              </w:rPr>
              <w:t xml:space="preserve"> for</w:t>
            </w:r>
            <w:r w:rsidR="0081339C" w:rsidRPr="0081339C">
              <w:rPr>
                <w:rFonts w:ascii="Arial" w:eastAsia="Times New Roman" w:hAnsi="Arial" w:cs="Arial"/>
                <w:sz w:val="20"/>
                <w:szCs w:val="20"/>
                <w:lang w:eastAsia="pt-BR"/>
              </w:rPr>
              <w:t xml:space="preserve"> </w:t>
            </w:r>
            <w:proofErr w:type="spellStart"/>
            <w:r w:rsidR="0081339C" w:rsidRPr="0081339C">
              <w:rPr>
                <w:rFonts w:ascii="Arial" w:eastAsia="Times New Roman" w:hAnsi="Arial" w:cs="Arial"/>
                <w:sz w:val="20"/>
                <w:szCs w:val="20"/>
                <w:lang w:eastAsia="pt-BR"/>
              </w:rPr>
              <w:t>CAs</w:t>
            </w:r>
            <w:proofErr w:type="spellEnd"/>
            <w:r w:rsidR="0081339C" w:rsidRPr="0081339C">
              <w:rPr>
                <w:rFonts w:ascii="Arial" w:eastAsia="Times New Roman" w:hAnsi="Arial" w:cs="Arial"/>
                <w:sz w:val="20"/>
                <w:szCs w:val="20"/>
                <w:lang w:eastAsia="pt-BR"/>
              </w:rPr>
              <w:t xml:space="preserve"> - EV SSL (se emitir EV), e ETSI TS 102 042, ETSI EN</w:t>
            </w:r>
            <w:r w:rsidR="00AA4FE9">
              <w:rPr>
                <w:rFonts w:ascii="Arial" w:eastAsia="Times New Roman" w:hAnsi="Arial" w:cs="Arial"/>
                <w:sz w:val="20"/>
                <w:szCs w:val="20"/>
                <w:lang w:eastAsia="pt-BR"/>
              </w:rPr>
              <w:t xml:space="preserve"> 319 411-1 e ETSI EN 319 411-2.</w:t>
            </w:r>
          </w:p>
        </w:tc>
        <w:tc>
          <w:tcPr>
            <w:tcW w:w="993" w:type="dxa"/>
            <w:tcBorders>
              <w:top w:val="nil"/>
              <w:left w:val="nil"/>
              <w:bottom w:val="single" w:sz="4" w:space="0" w:color="auto"/>
              <w:right w:val="nil"/>
            </w:tcBorders>
            <w:shd w:val="clear" w:color="auto" w:fill="auto"/>
            <w:vAlign w:val="center"/>
            <w:hideMark/>
          </w:tcPr>
          <w:p w14:paraId="436C435D" w14:textId="06A95984" w:rsidR="0081339C" w:rsidRPr="0081339C" w:rsidRDefault="00B12106" w:rsidP="0081339C">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lastRenderedPageBreak/>
              <w:t>O</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2B611948" w14:textId="77777777" w:rsidR="0081339C" w:rsidRPr="0081339C" w:rsidRDefault="0081339C" w:rsidP="0081339C">
            <w:pPr>
              <w:spacing w:after="0" w:line="240" w:lineRule="auto"/>
              <w:jc w:val="center"/>
              <w:rPr>
                <w:rFonts w:ascii="Arial" w:eastAsia="Times New Roman" w:hAnsi="Arial" w:cs="Arial"/>
                <w:sz w:val="20"/>
                <w:szCs w:val="20"/>
                <w:lang w:eastAsia="pt-BR"/>
              </w:rPr>
            </w:pPr>
            <w:r w:rsidRPr="0081339C">
              <w:rPr>
                <w:rFonts w:ascii="Arial" w:eastAsia="Times New Roman" w:hAnsi="Arial" w:cs="Arial"/>
                <w:sz w:val="20"/>
                <w:szCs w:val="20"/>
                <w:lang w:eastAsia="pt-BR"/>
              </w:rPr>
              <w:t>VII</w:t>
            </w:r>
          </w:p>
        </w:tc>
        <w:tc>
          <w:tcPr>
            <w:tcW w:w="425" w:type="dxa"/>
            <w:tcBorders>
              <w:top w:val="nil"/>
              <w:left w:val="nil"/>
              <w:bottom w:val="single" w:sz="4" w:space="0" w:color="auto"/>
              <w:right w:val="single" w:sz="4" w:space="0" w:color="auto"/>
            </w:tcBorders>
            <w:shd w:val="clear" w:color="auto" w:fill="auto"/>
            <w:noWrap/>
            <w:vAlign w:val="center"/>
            <w:hideMark/>
          </w:tcPr>
          <w:p w14:paraId="4713B878" w14:textId="5D638588"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5A98C136" w14:textId="2DEC28EB"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6" w:type="dxa"/>
            <w:tcBorders>
              <w:top w:val="nil"/>
              <w:left w:val="nil"/>
              <w:bottom w:val="single" w:sz="4" w:space="0" w:color="auto"/>
              <w:right w:val="single" w:sz="4" w:space="0" w:color="auto"/>
            </w:tcBorders>
            <w:shd w:val="clear" w:color="auto" w:fill="auto"/>
            <w:noWrap/>
            <w:vAlign w:val="center"/>
            <w:hideMark/>
          </w:tcPr>
          <w:p w14:paraId="31392ADB" w14:textId="3BA099EC"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792DDF28" w14:textId="1985D2AD"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nil"/>
            </w:tcBorders>
            <w:shd w:val="clear" w:color="auto" w:fill="auto"/>
            <w:noWrap/>
            <w:vAlign w:val="center"/>
            <w:hideMark/>
          </w:tcPr>
          <w:p w14:paraId="6FD70C4C" w14:textId="0758A2BB"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44" w:type="dxa"/>
            <w:tcBorders>
              <w:top w:val="nil"/>
              <w:left w:val="single" w:sz="4" w:space="0" w:color="auto"/>
              <w:bottom w:val="single" w:sz="4" w:space="0" w:color="auto"/>
              <w:right w:val="single" w:sz="4" w:space="0" w:color="auto"/>
            </w:tcBorders>
            <w:shd w:val="clear" w:color="auto" w:fill="auto"/>
            <w:noWrap/>
            <w:vAlign w:val="center"/>
            <w:hideMark/>
          </w:tcPr>
          <w:p w14:paraId="27FFA8BC" w14:textId="44A7D48F"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r>
      <w:tr w:rsidR="00B12106" w:rsidRPr="0081339C" w14:paraId="62AA0599" w14:textId="77777777" w:rsidTr="00B12106">
        <w:trPr>
          <w:trHeight w:val="1230"/>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BA30BC" w14:textId="77777777" w:rsidR="0081339C" w:rsidRPr="0081339C" w:rsidRDefault="0081339C" w:rsidP="0081339C">
            <w:pPr>
              <w:spacing w:after="0" w:line="240" w:lineRule="auto"/>
              <w:jc w:val="center"/>
              <w:rPr>
                <w:rFonts w:ascii="Arial" w:eastAsia="Times New Roman" w:hAnsi="Arial" w:cs="Arial"/>
                <w:color w:val="000000"/>
                <w:sz w:val="20"/>
                <w:szCs w:val="20"/>
                <w:lang w:eastAsia="pt-BR"/>
              </w:rPr>
            </w:pPr>
            <w:r w:rsidRPr="0081339C">
              <w:rPr>
                <w:rFonts w:ascii="Arial" w:eastAsia="Times New Roman" w:hAnsi="Arial" w:cs="Arial"/>
                <w:color w:val="000000"/>
                <w:sz w:val="20"/>
                <w:szCs w:val="20"/>
                <w:lang w:eastAsia="pt-BR"/>
              </w:rPr>
              <w:t>53</w:t>
            </w:r>
          </w:p>
        </w:tc>
        <w:tc>
          <w:tcPr>
            <w:tcW w:w="3543" w:type="dxa"/>
            <w:tcBorders>
              <w:top w:val="single" w:sz="4" w:space="0" w:color="auto"/>
              <w:left w:val="nil"/>
              <w:bottom w:val="single" w:sz="4" w:space="0" w:color="auto"/>
              <w:right w:val="single" w:sz="4" w:space="0" w:color="auto"/>
            </w:tcBorders>
            <w:shd w:val="clear" w:color="auto" w:fill="auto"/>
            <w:hideMark/>
          </w:tcPr>
          <w:p w14:paraId="3AEC661A" w14:textId="77777777" w:rsidR="0081339C" w:rsidRPr="0081339C" w:rsidRDefault="0081339C" w:rsidP="00AA4FE9">
            <w:pPr>
              <w:spacing w:after="0" w:line="240" w:lineRule="auto"/>
              <w:jc w:val="both"/>
              <w:rPr>
                <w:rFonts w:ascii="Arial" w:eastAsia="Times New Roman" w:hAnsi="Arial" w:cs="Arial"/>
                <w:sz w:val="20"/>
                <w:szCs w:val="20"/>
                <w:lang w:eastAsia="pt-BR"/>
              </w:rPr>
            </w:pPr>
            <w:r w:rsidRPr="0081339C">
              <w:rPr>
                <w:rFonts w:ascii="Arial" w:eastAsia="Times New Roman" w:hAnsi="Arial" w:cs="Arial"/>
                <w:sz w:val="20"/>
                <w:szCs w:val="20"/>
                <w:lang w:eastAsia="pt-BR"/>
              </w:rPr>
              <w:t xml:space="preserve">Todos os processos de validação das regras de negócio (ex.: validação de dados, conteúdo, tamanho, domínio, etc.) devem ser realizados no </w:t>
            </w:r>
            <w:proofErr w:type="spellStart"/>
            <w:r w:rsidRPr="0081339C">
              <w:rPr>
                <w:rFonts w:ascii="Arial" w:eastAsia="Times New Roman" w:hAnsi="Arial" w:cs="Arial"/>
                <w:sz w:val="20"/>
                <w:szCs w:val="20"/>
                <w:lang w:eastAsia="pt-BR"/>
              </w:rPr>
              <w:t>back</w:t>
            </w:r>
            <w:proofErr w:type="spellEnd"/>
            <w:r w:rsidRPr="0081339C">
              <w:rPr>
                <w:rFonts w:ascii="Arial" w:eastAsia="Times New Roman" w:hAnsi="Arial" w:cs="Arial"/>
                <w:sz w:val="20"/>
                <w:szCs w:val="20"/>
                <w:lang w:eastAsia="pt-BR"/>
              </w:rPr>
              <w:t>- end. Opcionalmente, poderá haver tais validações no front-</w:t>
            </w:r>
            <w:proofErr w:type="spellStart"/>
            <w:r w:rsidRPr="0081339C">
              <w:rPr>
                <w:rFonts w:ascii="Arial" w:eastAsia="Times New Roman" w:hAnsi="Arial" w:cs="Arial"/>
                <w:sz w:val="20"/>
                <w:szCs w:val="20"/>
                <w:lang w:eastAsia="pt-BR"/>
              </w:rPr>
              <w:t>end</w:t>
            </w:r>
            <w:proofErr w:type="spellEnd"/>
            <w:r w:rsidRPr="0081339C">
              <w:rPr>
                <w:rFonts w:ascii="Arial" w:eastAsia="Times New Roman" w:hAnsi="Arial" w:cs="Arial"/>
                <w:sz w:val="20"/>
                <w:szCs w:val="20"/>
                <w:lang w:eastAsia="pt-BR"/>
              </w:rPr>
              <w:t xml:space="preserve">, desde que seguidas das validações no </w:t>
            </w:r>
            <w:proofErr w:type="spellStart"/>
            <w:r w:rsidRPr="0081339C">
              <w:rPr>
                <w:rFonts w:ascii="Arial" w:eastAsia="Times New Roman" w:hAnsi="Arial" w:cs="Arial"/>
                <w:sz w:val="20"/>
                <w:szCs w:val="20"/>
                <w:lang w:eastAsia="pt-BR"/>
              </w:rPr>
              <w:t>back</w:t>
            </w:r>
            <w:proofErr w:type="spellEnd"/>
            <w:r w:rsidRPr="0081339C">
              <w:rPr>
                <w:rFonts w:ascii="Arial" w:eastAsia="Times New Roman" w:hAnsi="Arial" w:cs="Arial"/>
                <w:sz w:val="20"/>
                <w:szCs w:val="20"/>
                <w:lang w:eastAsia="pt-BR"/>
              </w:rPr>
              <w:t>-end.</w:t>
            </w:r>
          </w:p>
        </w:tc>
        <w:tc>
          <w:tcPr>
            <w:tcW w:w="993" w:type="dxa"/>
            <w:tcBorders>
              <w:top w:val="nil"/>
              <w:left w:val="nil"/>
              <w:bottom w:val="single" w:sz="4" w:space="0" w:color="auto"/>
              <w:right w:val="nil"/>
            </w:tcBorders>
            <w:shd w:val="clear" w:color="auto" w:fill="auto"/>
            <w:vAlign w:val="center"/>
            <w:hideMark/>
          </w:tcPr>
          <w:p w14:paraId="1A15CA11" w14:textId="77499FF6" w:rsidR="0081339C" w:rsidRPr="0081339C" w:rsidRDefault="00B12106" w:rsidP="0081339C">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O</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50F5A0C0" w14:textId="77777777" w:rsidR="0081339C" w:rsidRPr="0081339C" w:rsidRDefault="0081339C" w:rsidP="0081339C">
            <w:pPr>
              <w:spacing w:after="0" w:line="240" w:lineRule="auto"/>
              <w:jc w:val="center"/>
              <w:rPr>
                <w:rFonts w:ascii="Arial" w:eastAsia="Times New Roman" w:hAnsi="Arial" w:cs="Arial"/>
                <w:sz w:val="20"/>
                <w:szCs w:val="20"/>
                <w:lang w:eastAsia="pt-BR"/>
              </w:rPr>
            </w:pPr>
            <w:r w:rsidRPr="0081339C">
              <w:rPr>
                <w:rFonts w:ascii="Arial" w:eastAsia="Times New Roman" w:hAnsi="Arial" w:cs="Arial"/>
                <w:sz w:val="20"/>
                <w:szCs w:val="20"/>
                <w:lang w:eastAsia="pt-BR"/>
              </w:rPr>
              <w:t>VII</w:t>
            </w:r>
          </w:p>
        </w:tc>
        <w:tc>
          <w:tcPr>
            <w:tcW w:w="425" w:type="dxa"/>
            <w:tcBorders>
              <w:top w:val="nil"/>
              <w:left w:val="nil"/>
              <w:bottom w:val="single" w:sz="4" w:space="0" w:color="auto"/>
              <w:right w:val="single" w:sz="4" w:space="0" w:color="auto"/>
            </w:tcBorders>
            <w:shd w:val="clear" w:color="auto" w:fill="auto"/>
            <w:noWrap/>
            <w:vAlign w:val="center"/>
            <w:hideMark/>
          </w:tcPr>
          <w:p w14:paraId="7A24D6E3" w14:textId="6C44DE4C"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7254CD4E" w14:textId="0C64D151"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6" w:type="dxa"/>
            <w:tcBorders>
              <w:top w:val="nil"/>
              <w:left w:val="nil"/>
              <w:bottom w:val="single" w:sz="4" w:space="0" w:color="auto"/>
              <w:right w:val="single" w:sz="4" w:space="0" w:color="auto"/>
            </w:tcBorders>
            <w:shd w:val="clear" w:color="auto" w:fill="auto"/>
            <w:noWrap/>
            <w:vAlign w:val="center"/>
            <w:hideMark/>
          </w:tcPr>
          <w:p w14:paraId="3A551981" w14:textId="394EFF08"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6DC0408E" w14:textId="190150CB"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nil"/>
            </w:tcBorders>
            <w:shd w:val="clear" w:color="auto" w:fill="auto"/>
            <w:noWrap/>
            <w:vAlign w:val="center"/>
            <w:hideMark/>
          </w:tcPr>
          <w:p w14:paraId="03796780" w14:textId="2A57908B"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44" w:type="dxa"/>
            <w:tcBorders>
              <w:top w:val="nil"/>
              <w:left w:val="single" w:sz="4" w:space="0" w:color="auto"/>
              <w:bottom w:val="single" w:sz="4" w:space="0" w:color="auto"/>
              <w:right w:val="single" w:sz="4" w:space="0" w:color="auto"/>
            </w:tcBorders>
            <w:shd w:val="clear" w:color="auto" w:fill="auto"/>
            <w:noWrap/>
            <w:vAlign w:val="center"/>
            <w:hideMark/>
          </w:tcPr>
          <w:p w14:paraId="638439CB" w14:textId="49F7DDE3"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r>
      <w:tr w:rsidR="00B12106" w:rsidRPr="0081339C" w14:paraId="2E1BA29A" w14:textId="77777777" w:rsidTr="00B12106">
        <w:trPr>
          <w:trHeight w:val="1350"/>
        </w:trPr>
        <w:tc>
          <w:tcPr>
            <w:tcW w:w="421" w:type="dxa"/>
            <w:tcBorders>
              <w:top w:val="single" w:sz="4" w:space="0" w:color="auto"/>
              <w:left w:val="single" w:sz="4" w:space="0" w:color="auto"/>
              <w:bottom w:val="single" w:sz="4" w:space="0" w:color="auto"/>
              <w:right w:val="single" w:sz="4" w:space="0" w:color="auto"/>
            </w:tcBorders>
            <w:shd w:val="clear" w:color="auto" w:fill="auto"/>
            <w:noWrap/>
            <w:hideMark/>
          </w:tcPr>
          <w:p w14:paraId="2FA5AB28" w14:textId="77777777" w:rsidR="0081339C" w:rsidRPr="0081339C" w:rsidRDefault="0081339C" w:rsidP="0081339C">
            <w:pPr>
              <w:spacing w:after="0" w:line="240" w:lineRule="auto"/>
              <w:jc w:val="center"/>
              <w:rPr>
                <w:rFonts w:ascii="Arial" w:eastAsia="Times New Roman" w:hAnsi="Arial" w:cs="Arial"/>
                <w:color w:val="000000"/>
                <w:sz w:val="20"/>
                <w:szCs w:val="20"/>
                <w:lang w:eastAsia="pt-BR"/>
              </w:rPr>
            </w:pPr>
            <w:r w:rsidRPr="0081339C">
              <w:rPr>
                <w:rFonts w:ascii="Arial" w:eastAsia="Times New Roman" w:hAnsi="Arial" w:cs="Arial"/>
                <w:color w:val="000000"/>
                <w:sz w:val="20"/>
                <w:szCs w:val="20"/>
                <w:lang w:eastAsia="pt-BR"/>
              </w:rPr>
              <w:t>54</w:t>
            </w:r>
          </w:p>
        </w:tc>
        <w:tc>
          <w:tcPr>
            <w:tcW w:w="3543" w:type="dxa"/>
            <w:tcBorders>
              <w:top w:val="single" w:sz="4" w:space="0" w:color="auto"/>
              <w:left w:val="nil"/>
              <w:bottom w:val="single" w:sz="4" w:space="0" w:color="auto"/>
              <w:right w:val="single" w:sz="4" w:space="0" w:color="auto"/>
            </w:tcBorders>
            <w:shd w:val="clear" w:color="auto" w:fill="auto"/>
            <w:hideMark/>
          </w:tcPr>
          <w:p w14:paraId="01A3D894" w14:textId="77777777" w:rsidR="0081339C" w:rsidRPr="0081339C" w:rsidRDefault="0081339C" w:rsidP="00AA4FE9">
            <w:pPr>
              <w:spacing w:after="0" w:line="240" w:lineRule="auto"/>
              <w:jc w:val="both"/>
              <w:rPr>
                <w:rFonts w:ascii="Arial" w:eastAsia="Times New Roman" w:hAnsi="Arial" w:cs="Arial"/>
                <w:sz w:val="20"/>
                <w:szCs w:val="20"/>
                <w:lang w:eastAsia="pt-BR"/>
              </w:rPr>
            </w:pPr>
            <w:r w:rsidRPr="0081339C">
              <w:rPr>
                <w:rFonts w:ascii="Arial" w:eastAsia="Times New Roman" w:hAnsi="Arial" w:cs="Arial"/>
                <w:sz w:val="20"/>
                <w:szCs w:val="20"/>
                <w:lang w:eastAsia="pt-BR"/>
              </w:rPr>
              <w:t>A arquitetura do sistema deverá estar disposta em camadas e seus componentes distribuídos. O banco de dados deverá estar segregado das aplicações (ex.: componentes, segmentos de rede, API).</w:t>
            </w:r>
          </w:p>
        </w:tc>
        <w:tc>
          <w:tcPr>
            <w:tcW w:w="993" w:type="dxa"/>
            <w:tcBorders>
              <w:top w:val="nil"/>
              <w:left w:val="nil"/>
              <w:bottom w:val="single" w:sz="4" w:space="0" w:color="auto"/>
              <w:right w:val="nil"/>
            </w:tcBorders>
            <w:shd w:val="clear" w:color="auto" w:fill="auto"/>
            <w:vAlign w:val="center"/>
            <w:hideMark/>
          </w:tcPr>
          <w:p w14:paraId="05B85E57" w14:textId="5F532471" w:rsidR="0081339C" w:rsidRPr="0081339C" w:rsidRDefault="00B12106" w:rsidP="0081339C">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R</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0D07E868" w14:textId="77777777" w:rsidR="0081339C" w:rsidRPr="0081339C" w:rsidRDefault="0081339C" w:rsidP="0081339C">
            <w:pPr>
              <w:spacing w:after="0" w:line="240" w:lineRule="auto"/>
              <w:jc w:val="center"/>
              <w:rPr>
                <w:rFonts w:ascii="Arial" w:eastAsia="Times New Roman" w:hAnsi="Arial" w:cs="Arial"/>
                <w:sz w:val="20"/>
                <w:szCs w:val="20"/>
                <w:lang w:eastAsia="pt-BR"/>
              </w:rPr>
            </w:pPr>
            <w:r w:rsidRPr="0081339C">
              <w:rPr>
                <w:rFonts w:ascii="Arial" w:eastAsia="Times New Roman" w:hAnsi="Arial" w:cs="Arial"/>
                <w:sz w:val="20"/>
                <w:szCs w:val="20"/>
                <w:lang w:eastAsia="pt-BR"/>
              </w:rPr>
              <w:t>VII</w:t>
            </w:r>
          </w:p>
        </w:tc>
        <w:tc>
          <w:tcPr>
            <w:tcW w:w="425" w:type="dxa"/>
            <w:tcBorders>
              <w:top w:val="nil"/>
              <w:left w:val="nil"/>
              <w:bottom w:val="single" w:sz="4" w:space="0" w:color="auto"/>
              <w:right w:val="single" w:sz="4" w:space="0" w:color="auto"/>
            </w:tcBorders>
            <w:shd w:val="clear" w:color="auto" w:fill="auto"/>
            <w:noWrap/>
            <w:vAlign w:val="center"/>
            <w:hideMark/>
          </w:tcPr>
          <w:p w14:paraId="036B909F" w14:textId="677F0E7C"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5097C5C2" w14:textId="25AEDFFA"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6" w:type="dxa"/>
            <w:tcBorders>
              <w:top w:val="nil"/>
              <w:left w:val="nil"/>
              <w:bottom w:val="single" w:sz="4" w:space="0" w:color="auto"/>
              <w:right w:val="single" w:sz="4" w:space="0" w:color="auto"/>
            </w:tcBorders>
            <w:shd w:val="clear" w:color="auto" w:fill="auto"/>
            <w:noWrap/>
            <w:vAlign w:val="center"/>
            <w:hideMark/>
          </w:tcPr>
          <w:p w14:paraId="698A96FF" w14:textId="060F4E24"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04CF99CB" w14:textId="5F2FE2A8"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nil"/>
            </w:tcBorders>
            <w:shd w:val="clear" w:color="auto" w:fill="auto"/>
            <w:noWrap/>
            <w:vAlign w:val="center"/>
            <w:hideMark/>
          </w:tcPr>
          <w:p w14:paraId="2B4BBC77" w14:textId="51EA55F5"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44" w:type="dxa"/>
            <w:tcBorders>
              <w:top w:val="nil"/>
              <w:left w:val="single" w:sz="4" w:space="0" w:color="auto"/>
              <w:bottom w:val="single" w:sz="4" w:space="0" w:color="auto"/>
              <w:right w:val="single" w:sz="4" w:space="0" w:color="auto"/>
            </w:tcBorders>
            <w:shd w:val="clear" w:color="auto" w:fill="auto"/>
            <w:noWrap/>
            <w:vAlign w:val="center"/>
            <w:hideMark/>
          </w:tcPr>
          <w:p w14:paraId="1389F228" w14:textId="169C6281"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r>
      <w:tr w:rsidR="00B12106" w:rsidRPr="0081339C" w14:paraId="46373F5B" w14:textId="77777777" w:rsidTr="00B12106">
        <w:trPr>
          <w:trHeight w:val="1440"/>
        </w:trPr>
        <w:tc>
          <w:tcPr>
            <w:tcW w:w="421" w:type="dxa"/>
            <w:tcBorders>
              <w:top w:val="single" w:sz="4" w:space="0" w:color="auto"/>
              <w:left w:val="single" w:sz="4" w:space="0" w:color="auto"/>
              <w:bottom w:val="single" w:sz="4" w:space="0" w:color="auto"/>
              <w:right w:val="single" w:sz="4" w:space="0" w:color="auto"/>
            </w:tcBorders>
            <w:shd w:val="clear" w:color="auto" w:fill="auto"/>
            <w:noWrap/>
            <w:hideMark/>
          </w:tcPr>
          <w:p w14:paraId="7539BF04" w14:textId="77777777" w:rsidR="0081339C" w:rsidRPr="0081339C" w:rsidRDefault="0081339C" w:rsidP="0081339C">
            <w:pPr>
              <w:spacing w:after="0" w:line="240" w:lineRule="auto"/>
              <w:jc w:val="center"/>
              <w:rPr>
                <w:rFonts w:ascii="Arial" w:eastAsia="Times New Roman" w:hAnsi="Arial" w:cs="Arial"/>
                <w:color w:val="000000"/>
                <w:sz w:val="20"/>
                <w:szCs w:val="20"/>
                <w:lang w:eastAsia="pt-BR"/>
              </w:rPr>
            </w:pPr>
            <w:r w:rsidRPr="0081339C">
              <w:rPr>
                <w:rFonts w:ascii="Arial" w:eastAsia="Times New Roman" w:hAnsi="Arial" w:cs="Arial"/>
                <w:color w:val="000000"/>
                <w:sz w:val="20"/>
                <w:szCs w:val="20"/>
                <w:lang w:eastAsia="pt-BR"/>
              </w:rPr>
              <w:t>55</w:t>
            </w:r>
          </w:p>
        </w:tc>
        <w:tc>
          <w:tcPr>
            <w:tcW w:w="3543" w:type="dxa"/>
            <w:tcBorders>
              <w:top w:val="single" w:sz="4" w:space="0" w:color="auto"/>
              <w:left w:val="nil"/>
              <w:bottom w:val="single" w:sz="4" w:space="0" w:color="auto"/>
              <w:right w:val="single" w:sz="4" w:space="0" w:color="auto"/>
            </w:tcBorders>
            <w:shd w:val="clear" w:color="auto" w:fill="auto"/>
            <w:hideMark/>
          </w:tcPr>
          <w:p w14:paraId="4361EAD3" w14:textId="77777777" w:rsidR="0081339C" w:rsidRPr="0081339C" w:rsidRDefault="0081339C" w:rsidP="00AA4FE9">
            <w:pPr>
              <w:spacing w:after="0" w:line="240" w:lineRule="auto"/>
              <w:jc w:val="both"/>
              <w:rPr>
                <w:rFonts w:ascii="Arial" w:eastAsia="Times New Roman" w:hAnsi="Arial" w:cs="Arial"/>
                <w:sz w:val="20"/>
                <w:szCs w:val="20"/>
                <w:lang w:eastAsia="pt-BR"/>
              </w:rPr>
            </w:pPr>
            <w:r w:rsidRPr="0081339C">
              <w:rPr>
                <w:rFonts w:ascii="Arial" w:eastAsia="Times New Roman" w:hAnsi="Arial" w:cs="Arial"/>
                <w:sz w:val="20"/>
                <w:szCs w:val="20"/>
                <w:lang w:eastAsia="pt-BR"/>
              </w:rPr>
              <w:t>O acesso de usuários ao SGBD deve ser permitido somente por intermédio do componente de autenticação e controle de acesso com usuário exclusivo para esse fim, exceto nas atividades de cópia de segurança (suporte de maneira geral).</w:t>
            </w:r>
          </w:p>
        </w:tc>
        <w:tc>
          <w:tcPr>
            <w:tcW w:w="993" w:type="dxa"/>
            <w:tcBorders>
              <w:top w:val="nil"/>
              <w:left w:val="nil"/>
              <w:bottom w:val="single" w:sz="4" w:space="0" w:color="auto"/>
              <w:right w:val="nil"/>
            </w:tcBorders>
            <w:shd w:val="clear" w:color="auto" w:fill="auto"/>
            <w:vAlign w:val="center"/>
            <w:hideMark/>
          </w:tcPr>
          <w:p w14:paraId="1E7A698F" w14:textId="5A3A6E9B" w:rsidR="0081339C" w:rsidRPr="0081339C" w:rsidRDefault="00B12106" w:rsidP="0081339C">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R</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593062AC" w14:textId="77777777" w:rsidR="0081339C" w:rsidRPr="0081339C" w:rsidRDefault="0081339C" w:rsidP="0081339C">
            <w:pPr>
              <w:spacing w:after="0" w:line="240" w:lineRule="auto"/>
              <w:jc w:val="center"/>
              <w:rPr>
                <w:rFonts w:ascii="Arial" w:eastAsia="Times New Roman" w:hAnsi="Arial" w:cs="Arial"/>
                <w:sz w:val="20"/>
                <w:szCs w:val="20"/>
                <w:lang w:eastAsia="pt-BR"/>
              </w:rPr>
            </w:pPr>
            <w:r w:rsidRPr="0081339C">
              <w:rPr>
                <w:rFonts w:ascii="Arial" w:eastAsia="Times New Roman" w:hAnsi="Arial" w:cs="Arial"/>
                <w:sz w:val="20"/>
                <w:szCs w:val="20"/>
                <w:lang w:eastAsia="pt-BR"/>
              </w:rPr>
              <w:t>VII</w:t>
            </w:r>
          </w:p>
        </w:tc>
        <w:tc>
          <w:tcPr>
            <w:tcW w:w="425" w:type="dxa"/>
            <w:tcBorders>
              <w:top w:val="nil"/>
              <w:left w:val="nil"/>
              <w:bottom w:val="single" w:sz="4" w:space="0" w:color="auto"/>
              <w:right w:val="single" w:sz="4" w:space="0" w:color="auto"/>
            </w:tcBorders>
            <w:shd w:val="clear" w:color="auto" w:fill="auto"/>
            <w:noWrap/>
            <w:vAlign w:val="center"/>
            <w:hideMark/>
          </w:tcPr>
          <w:p w14:paraId="30464484" w14:textId="0940BE98"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12BF423D" w14:textId="0BA9D0B4"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6" w:type="dxa"/>
            <w:tcBorders>
              <w:top w:val="nil"/>
              <w:left w:val="nil"/>
              <w:bottom w:val="single" w:sz="4" w:space="0" w:color="auto"/>
              <w:right w:val="single" w:sz="4" w:space="0" w:color="auto"/>
            </w:tcBorders>
            <w:shd w:val="clear" w:color="auto" w:fill="auto"/>
            <w:noWrap/>
            <w:vAlign w:val="center"/>
            <w:hideMark/>
          </w:tcPr>
          <w:p w14:paraId="4E5CE02C" w14:textId="14685249"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5C10D2CC" w14:textId="3144B515"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nil"/>
            </w:tcBorders>
            <w:shd w:val="clear" w:color="auto" w:fill="auto"/>
            <w:noWrap/>
            <w:vAlign w:val="center"/>
            <w:hideMark/>
          </w:tcPr>
          <w:p w14:paraId="0C73BBA5" w14:textId="3F0BCA6E"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44" w:type="dxa"/>
            <w:tcBorders>
              <w:top w:val="nil"/>
              <w:left w:val="single" w:sz="4" w:space="0" w:color="auto"/>
              <w:bottom w:val="single" w:sz="4" w:space="0" w:color="auto"/>
              <w:right w:val="single" w:sz="4" w:space="0" w:color="auto"/>
            </w:tcBorders>
            <w:shd w:val="clear" w:color="auto" w:fill="auto"/>
            <w:noWrap/>
            <w:vAlign w:val="center"/>
            <w:hideMark/>
          </w:tcPr>
          <w:p w14:paraId="4EF2731F" w14:textId="37A5EE56"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r>
      <w:tr w:rsidR="00B12106" w:rsidRPr="0081339C" w14:paraId="2DBF9672" w14:textId="77777777" w:rsidTr="00B12106">
        <w:trPr>
          <w:trHeight w:val="846"/>
        </w:trPr>
        <w:tc>
          <w:tcPr>
            <w:tcW w:w="421" w:type="dxa"/>
            <w:tcBorders>
              <w:top w:val="single" w:sz="4" w:space="0" w:color="auto"/>
              <w:left w:val="single" w:sz="4" w:space="0" w:color="auto"/>
              <w:bottom w:val="single" w:sz="4" w:space="0" w:color="auto"/>
              <w:right w:val="single" w:sz="4" w:space="0" w:color="auto"/>
            </w:tcBorders>
            <w:shd w:val="clear" w:color="auto" w:fill="auto"/>
            <w:noWrap/>
            <w:hideMark/>
          </w:tcPr>
          <w:p w14:paraId="508670C1" w14:textId="77777777" w:rsidR="0081339C" w:rsidRPr="0081339C" w:rsidRDefault="0081339C" w:rsidP="0081339C">
            <w:pPr>
              <w:spacing w:after="0" w:line="240" w:lineRule="auto"/>
              <w:jc w:val="center"/>
              <w:rPr>
                <w:rFonts w:ascii="Arial" w:eastAsia="Times New Roman" w:hAnsi="Arial" w:cs="Arial"/>
                <w:color w:val="000000"/>
                <w:sz w:val="20"/>
                <w:szCs w:val="20"/>
                <w:lang w:eastAsia="pt-BR"/>
              </w:rPr>
            </w:pPr>
            <w:r w:rsidRPr="0081339C">
              <w:rPr>
                <w:rFonts w:ascii="Arial" w:eastAsia="Times New Roman" w:hAnsi="Arial" w:cs="Arial"/>
                <w:color w:val="000000"/>
                <w:sz w:val="20"/>
                <w:szCs w:val="20"/>
                <w:lang w:eastAsia="pt-BR"/>
              </w:rPr>
              <w:t>56</w:t>
            </w:r>
          </w:p>
        </w:tc>
        <w:tc>
          <w:tcPr>
            <w:tcW w:w="3543" w:type="dxa"/>
            <w:tcBorders>
              <w:top w:val="single" w:sz="4" w:space="0" w:color="auto"/>
              <w:left w:val="nil"/>
              <w:bottom w:val="single" w:sz="4" w:space="0" w:color="auto"/>
              <w:right w:val="single" w:sz="4" w:space="0" w:color="auto"/>
            </w:tcBorders>
            <w:shd w:val="clear" w:color="auto" w:fill="auto"/>
            <w:hideMark/>
          </w:tcPr>
          <w:p w14:paraId="50A08F21" w14:textId="1F0A8BD2" w:rsidR="0081339C" w:rsidRPr="0081339C" w:rsidRDefault="003315AF" w:rsidP="00AA4FE9">
            <w:pPr>
              <w:spacing w:after="0" w:line="240" w:lineRule="auto"/>
              <w:jc w:val="both"/>
              <w:rPr>
                <w:rFonts w:ascii="Arial" w:eastAsia="Times New Roman" w:hAnsi="Arial" w:cs="Arial"/>
                <w:sz w:val="20"/>
                <w:szCs w:val="20"/>
                <w:lang w:eastAsia="pt-BR"/>
              </w:rPr>
            </w:pPr>
            <w:r w:rsidRPr="0081339C">
              <w:rPr>
                <w:rFonts w:ascii="Arial" w:eastAsia="Times New Roman" w:hAnsi="Arial" w:cs="Arial"/>
                <w:sz w:val="20"/>
                <w:szCs w:val="20"/>
                <w:lang w:eastAsia="pt-BR"/>
              </w:rPr>
              <w:t>Componentes que manipulam dados identificados do</w:t>
            </w:r>
            <w:r w:rsidR="0081339C" w:rsidRPr="0081339C">
              <w:rPr>
                <w:rFonts w:ascii="Arial" w:eastAsia="Times New Roman" w:hAnsi="Arial" w:cs="Arial"/>
                <w:sz w:val="20"/>
                <w:szCs w:val="20"/>
                <w:lang w:eastAsia="pt-BR"/>
              </w:rPr>
              <w:t xml:space="preserve"> </w:t>
            </w:r>
            <w:r w:rsidRPr="0081339C">
              <w:rPr>
                <w:rFonts w:ascii="Arial" w:eastAsia="Times New Roman" w:hAnsi="Arial" w:cs="Arial"/>
                <w:sz w:val="20"/>
                <w:szCs w:val="20"/>
                <w:lang w:eastAsia="pt-BR"/>
              </w:rPr>
              <w:t>sistema para fins</w:t>
            </w:r>
            <w:r w:rsidR="0081339C" w:rsidRPr="0081339C">
              <w:rPr>
                <w:rFonts w:ascii="Arial" w:eastAsia="Times New Roman" w:hAnsi="Arial" w:cs="Arial"/>
                <w:sz w:val="20"/>
                <w:szCs w:val="20"/>
                <w:lang w:eastAsia="pt-BR"/>
              </w:rPr>
              <w:t xml:space="preserve"> </w:t>
            </w:r>
            <w:r w:rsidRPr="0081339C">
              <w:rPr>
                <w:rFonts w:ascii="Arial" w:eastAsia="Times New Roman" w:hAnsi="Arial" w:cs="Arial"/>
                <w:sz w:val="20"/>
                <w:szCs w:val="20"/>
                <w:lang w:eastAsia="pt-BR"/>
              </w:rPr>
              <w:t>de interoperabilidade, visualização, assinatura</w:t>
            </w:r>
            <w:r w:rsidR="0081339C" w:rsidRPr="0081339C">
              <w:rPr>
                <w:rFonts w:ascii="Arial" w:eastAsia="Times New Roman" w:hAnsi="Arial" w:cs="Arial"/>
                <w:sz w:val="20"/>
                <w:szCs w:val="20"/>
                <w:lang w:eastAsia="pt-BR"/>
              </w:rPr>
              <w:t xml:space="preserve">   </w:t>
            </w:r>
            <w:r w:rsidRPr="0081339C">
              <w:rPr>
                <w:rFonts w:ascii="Arial" w:eastAsia="Times New Roman" w:hAnsi="Arial" w:cs="Arial"/>
                <w:sz w:val="20"/>
                <w:szCs w:val="20"/>
                <w:lang w:eastAsia="pt-BR"/>
              </w:rPr>
              <w:t>e outros, não devem</w:t>
            </w:r>
            <w:r w:rsidR="0081339C" w:rsidRPr="0081339C">
              <w:rPr>
                <w:rFonts w:ascii="Arial" w:eastAsia="Times New Roman" w:hAnsi="Arial" w:cs="Arial"/>
                <w:sz w:val="20"/>
                <w:szCs w:val="20"/>
                <w:lang w:eastAsia="pt-BR"/>
              </w:rPr>
              <w:t xml:space="preserve"> manter tais dados fora do SGBD após o término da operação.</w:t>
            </w:r>
          </w:p>
        </w:tc>
        <w:tc>
          <w:tcPr>
            <w:tcW w:w="993" w:type="dxa"/>
            <w:tcBorders>
              <w:top w:val="nil"/>
              <w:left w:val="nil"/>
              <w:bottom w:val="single" w:sz="4" w:space="0" w:color="auto"/>
              <w:right w:val="nil"/>
            </w:tcBorders>
            <w:shd w:val="clear" w:color="auto" w:fill="auto"/>
            <w:vAlign w:val="center"/>
            <w:hideMark/>
          </w:tcPr>
          <w:p w14:paraId="3A9FB7DC" w14:textId="51A127AB" w:rsidR="0081339C" w:rsidRPr="0081339C" w:rsidRDefault="00B12106" w:rsidP="0081339C">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O</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1C5D48B8" w14:textId="77777777" w:rsidR="0081339C" w:rsidRPr="0081339C" w:rsidRDefault="0081339C" w:rsidP="0081339C">
            <w:pPr>
              <w:spacing w:after="0" w:line="240" w:lineRule="auto"/>
              <w:jc w:val="center"/>
              <w:rPr>
                <w:rFonts w:ascii="Arial" w:eastAsia="Times New Roman" w:hAnsi="Arial" w:cs="Arial"/>
                <w:sz w:val="20"/>
                <w:szCs w:val="20"/>
                <w:lang w:eastAsia="pt-BR"/>
              </w:rPr>
            </w:pPr>
            <w:r w:rsidRPr="0081339C">
              <w:rPr>
                <w:rFonts w:ascii="Arial" w:eastAsia="Times New Roman" w:hAnsi="Arial" w:cs="Arial"/>
                <w:sz w:val="20"/>
                <w:szCs w:val="20"/>
                <w:lang w:eastAsia="pt-BR"/>
              </w:rPr>
              <w:t>III</w:t>
            </w:r>
          </w:p>
        </w:tc>
        <w:tc>
          <w:tcPr>
            <w:tcW w:w="425" w:type="dxa"/>
            <w:tcBorders>
              <w:top w:val="nil"/>
              <w:left w:val="nil"/>
              <w:bottom w:val="single" w:sz="4" w:space="0" w:color="auto"/>
              <w:right w:val="single" w:sz="4" w:space="0" w:color="auto"/>
            </w:tcBorders>
            <w:shd w:val="clear" w:color="auto" w:fill="auto"/>
            <w:noWrap/>
            <w:vAlign w:val="center"/>
            <w:hideMark/>
          </w:tcPr>
          <w:p w14:paraId="41BB6D7F" w14:textId="094D401D"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4E6472E2" w14:textId="10C2402D"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6" w:type="dxa"/>
            <w:tcBorders>
              <w:top w:val="nil"/>
              <w:left w:val="nil"/>
              <w:bottom w:val="single" w:sz="4" w:space="0" w:color="auto"/>
              <w:right w:val="single" w:sz="4" w:space="0" w:color="auto"/>
            </w:tcBorders>
            <w:shd w:val="clear" w:color="auto" w:fill="auto"/>
            <w:noWrap/>
            <w:vAlign w:val="center"/>
            <w:hideMark/>
          </w:tcPr>
          <w:p w14:paraId="7E982875" w14:textId="0D5B1517"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2E5500F9" w14:textId="2553C280"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nil"/>
            </w:tcBorders>
            <w:shd w:val="clear" w:color="auto" w:fill="auto"/>
            <w:noWrap/>
            <w:vAlign w:val="center"/>
            <w:hideMark/>
          </w:tcPr>
          <w:p w14:paraId="0E131CAA" w14:textId="15CE049D"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44" w:type="dxa"/>
            <w:tcBorders>
              <w:top w:val="nil"/>
              <w:left w:val="single" w:sz="4" w:space="0" w:color="auto"/>
              <w:bottom w:val="single" w:sz="4" w:space="0" w:color="auto"/>
              <w:right w:val="single" w:sz="4" w:space="0" w:color="auto"/>
            </w:tcBorders>
            <w:shd w:val="clear" w:color="auto" w:fill="auto"/>
            <w:noWrap/>
            <w:vAlign w:val="center"/>
            <w:hideMark/>
          </w:tcPr>
          <w:p w14:paraId="0E3F4ED2" w14:textId="7C1A646B"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S</w:t>
            </w:r>
          </w:p>
        </w:tc>
      </w:tr>
      <w:tr w:rsidR="00B12106" w:rsidRPr="0081339C" w14:paraId="4BD68C52" w14:textId="77777777" w:rsidTr="00B12106">
        <w:trPr>
          <w:trHeight w:val="885"/>
        </w:trPr>
        <w:tc>
          <w:tcPr>
            <w:tcW w:w="421" w:type="dxa"/>
            <w:tcBorders>
              <w:top w:val="single" w:sz="4" w:space="0" w:color="auto"/>
              <w:left w:val="single" w:sz="4" w:space="0" w:color="auto"/>
              <w:bottom w:val="single" w:sz="4" w:space="0" w:color="auto"/>
              <w:right w:val="single" w:sz="4" w:space="0" w:color="auto"/>
            </w:tcBorders>
            <w:shd w:val="clear" w:color="auto" w:fill="auto"/>
            <w:noWrap/>
            <w:hideMark/>
          </w:tcPr>
          <w:p w14:paraId="29FB6A2F" w14:textId="77777777" w:rsidR="0081339C" w:rsidRPr="0081339C" w:rsidRDefault="0081339C" w:rsidP="0081339C">
            <w:pPr>
              <w:spacing w:after="0" w:line="240" w:lineRule="auto"/>
              <w:jc w:val="center"/>
              <w:rPr>
                <w:rFonts w:ascii="Arial" w:eastAsia="Times New Roman" w:hAnsi="Arial" w:cs="Arial"/>
                <w:color w:val="000000"/>
                <w:sz w:val="20"/>
                <w:szCs w:val="20"/>
                <w:lang w:eastAsia="pt-BR"/>
              </w:rPr>
            </w:pPr>
            <w:r w:rsidRPr="0081339C">
              <w:rPr>
                <w:rFonts w:ascii="Arial" w:eastAsia="Times New Roman" w:hAnsi="Arial" w:cs="Arial"/>
                <w:color w:val="000000"/>
                <w:sz w:val="20"/>
                <w:szCs w:val="20"/>
                <w:lang w:eastAsia="pt-BR"/>
              </w:rPr>
              <w:t>57</w:t>
            </w:r>
          </w:p>
        </w:tc>
        <w:tc>
          <w:tcPr>
            <w:tcW w:w="3543" w:type="dxa"/>
            <w:tcBorders>
              <w:top w:val="single" w:sz="4" w:space="0" w:color="auto"/>
              <w:left w:val="nil"/>
              <w:bottom w:val="single" w:sz="4" w:space="0" w:color="auto"/>
              <w:right w:val="single" w:sz="4" w:space="0" w:color="auto"/>
            </w:tcBorders>
            <w:shd w:val="clear" w:color="auto" w:fill="auto"/>
            <w:hideMark/>
          </w:tcPr>
          <w:p w14:paraId="2D254D97" w14:textId="4EB693EA" w:rsidR="0081339C" w:rsidRPr="0081339C" w:rsidRDefault="0081339C" w:rsidP="00AA4FE9">
            <w:pPr>
              <w:spacing w:after="0" w:line="240" w:lineRule="auto"/>
              <w:jc w:val="both"/>
              <w:rPr>
                <w:rFonts w:ascii="Arial" w:eastAsia="Times New Roman" w:hAnsi="Arial" w:cs="Arial"/>
                <w:sz w:val="20"/>
                <w:szCs w:val="20"/>
                <w:lang w:eastAsia="pt-BR"/>
              </w:rPr>
            </w:pPr>
            <w:r w:rsidRPr="0081339C">
              <w:rPr>
                <w:rFonts w:ascii="Arial" w:eastAsia="Times New Roman" w:hAnsi="Arial" w:cs="Arial"/>
                <w:sz w:val="20"/>
                <w:szCs w:val="20"/>
                <w:lang w:eastAsia="pt-BR"/>
              </w:rPr>
              <w:t xml:space="preserve">Gerar trilhas de auditoria das ações realizadas no tratamento de dados pessoais e pessoais </w:t>
            </w:r>
            <w:r w:rsidR="003315AF" w:rsidRPr="0081339C">
              <w:rPr>
                <w:rFonts w:ascii="Arial" w:eastAsia="Times New Roman" w:hAnsi="Arial" w:cs="Arial"/>
                <w:sz w:val="20"/>
                <w:szCs w:val="20"/>
                <w:lang w:eastAsia="pt-BR"/>
              </w:rPr>
              <w:t>sensíveis</w:t>
            </w:r>
            <w:r w:rsidRPr="0081339C">
              <w:rPr>
                <w:rFonts w:ascii="Arial" w:eastAsia="Times New Roman" w:hAnsi="Arial" w:cs="Arial"/>
                <w:sz w:val="20"/>
                <w:szCs w:val="20"/>
                <w:lang w:eastAsia="pt-BR"/>
              </w:rPr>
              <w:t>.</w:t>
            </w:r>
          </w:p>
        </w:tc>
        <w:tc>
          <w:tcPr>
            <w:tcW w:w="993" w:type="dxa"/>
            <w:tcBorders>
              <w:top w:val="nil"/>
              <w:left w:val="nil"/>
              <w:bottom w:val="single" w:sz="4" w:space="0" w:color="auto"/>
              <w:right w:val="nil"/>
            </w:tcBorders>
            <w:shd w:val="clear" w:color="auto" w:fill="auto"/>
            <w:vAlign w:val="center"/>
            <w:hideMark/>
          </w:tcPr>
          <w:p w14:paraId="0B1E5C65" w14:textId="68294B0B" w:rsidR="0081339C" w:rsidRPr="0081339C" w:rsidRDefault="00B12106" w:rsidP="0081339C">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O</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26CB4D8F" w14:textId="77777777" w:rsidR="0081339C" w:rsidRPr="0081339C" w:rsidRDefault="0081339C" w:rsidP="0081339C">
            <w:pPr>
              <w:spacing w:after="0" w:line="240" w:lineRule="auto"/>
              <w:jc w:val="center"/>
              <w:rPr>
                <w:rFonts w:ascii="Arial" w:eastAsia="Times New Roman" w:hAnsi="Arial" w:cs="Arial"/>
                <w:color w:val="000000"/>
                <w:sz w:val="20"/>
                <w:szCs w:val="20"/>
                <w:lang w:eastAsia="pt-BR"/>
              </w:rPr>
            </w:pPr>
            <w:r w:rsidRPr="0081339C">
              <w:rPr>
                <w:rFonts w:ascii="Arial" w:eastAsia="Times New Roman" w:hAnsi="Arial" w:cs="Arial"/>
                <w:color w:val="000000"/>
                <w:sz w:val="20"/>
                <w:szCs w:val="20"/>
                <w:lang w:eastAsia="pt-BR"/>
              </w:rPr>
              <w:t>VI</w:t>
            </w:r>
          </w:p>
        </w:tc>
        <w:tc>
          <w:tcPr>
            <w:tcW w:w="425" w:type="dxa"/>
            <w:tcBorders>
              <w:top w:val="nil"/>
              <w:left w:val="nil"/>
              <w:bottom w:val="single" w:sz="4" w:space="0" w:color="auto"/>
              <w:right w:val="single" w:sz="4" w:space="0" w:color="auto"/>
            </w:tcBorders>
            <w:shd w:val="clear" w:color="auto" w:fill="auto"/>
            <w:noWrap/>
            <w:vAlign w:val="center"/>
            <w:hideMark/>
          </w:tcPr>
          <w:p w14:paraId="606B29A2" w14:textId="43D41F2D"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0A291F05" w14:textId="5967D8A2"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6" w:type="dxa"/>
            <w:tcBorders>
              <w:top w:val="nil"/>
              <w:left w:val="nil"/>
              <w:bottom w:val="single" w:sz="4" w:space="0" w:color="auto"/>
              <w:right w:val="single" w:sz="4" w:space="0" w:color="auto"/>
            </w:tcBorders>
            <w:shd w:val="clear" w:color="auto" w:fill="auto"/>
            <w:noWrap/>
            <w:vAlign w:val="center"/>
            <w:hideMark/>
          </w:tcPr>
          <w:p w14:paraId="6697BD42" w14:textId="7E64BB7B"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664480E3" w14:textId="3D7E7CF5"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nil"/>
            </w:tcBorders>
            <w:shd w:val="clear" w:color="auto" w:fill="auto"/>
            <w:noWrap/>
            <w:vAlign w:val="center"/>
            <w:hideMark/>
          </w:tcPr>
          <w:p w14:paraId="6D118497" w14:textId="04B7A42A"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44" w:type="dxa"/>
            <w:tcBorders>
              <w:top w:val="nil"/>
              <w:left w:val="single" w:sz="4" w:space="0" w:color="auto"/>
              <w:bottom w:val="single" w:sz="4" w:space="0" w:color="auto"/>
              <w:right w:val="single" w:sz="4" w:space="0" w:color="auto"/>
            </w:tcBorders>
            <w:shd w:val="clear" w:color="auto" w:fill="auto"/>
            <w:noWrap/>
            <w:vAlign w:val="center"/>
            <w:hideMark/>
          </w:tcPr>
          <w:p w14:paraId="541885EC" w14:textId="65019F3F"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r>
      <w:tr w:rsidR="00B12106" w:rsidRPr="0081339C" w14:paraId="1ED56D5C" w14:textId="77777777" w:rsidTr="00B12106">
        <w:trPr>
          <w:trHeight w:val="840"/>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D1FA9D" w14:textId="77777777" w:rsidR="0081339C" w:rsidRPr="0081339C" w:rsidRDefault="0081339C" w:rsidP="0081339C">
            <w:pPr>
              <w:spacing w:after="0" w:line="240" w:lineRule="auto"/>
              <w:jc w:val="center"/>
              <w:rPr>
                <w:rFonts w:ascii="Arial" w:eastAsia="Times New Roman" w:hAnsi="Arial" w:cs="Arial"/>
                <w:color w:val="000000"/>
                <w:sz w:val="20"/>
                <w:szCs w:val="20"/>
                <w:lang w:eastAsia="pt-BR"/>
              </w:rPr>
            </w:pPr>
            <w:r w:rsidRPr="0081339C">
              <w:rPr>
                <w:rFonts w:ascii="Arial" w:eastAsia="Times New Roman" w:hAnsi="Arial" w:cs="Arial"/>
                <w:color w:val="000000"/>
                <w:sz w:val="20"/>
                <w:szCs w:val="20"/>
                <w:lang w:eastAsia="pt-BR"/>
              </w:rPr>
              <w:t>58</w:t>
            </w:r>
          </w:p>
        </w:tc>
        <w:tc>
          <w:tcPr>
            <w:tcW w:w="3543" w:type="dxa"/>
            <w:tcBorders>
              <w:top w:val="single" w:sz="4" w:space="0" w:color="auto"/>
              <w:left w:val="nil"/>
              <w:bottom w:val="single" w:sz="4" w:space="0" w:color="auto"/>
              <w:right w:val="single" w:sz="4" w:space="0" w:color="auto"/>
            </w:tcBorders>
            <w:shd w:val="clear" w:color="auto" w:fill="auto"/>
            <w:hideMark/>
          </w:tcPr>
          <w:p w14:paraId="1287FDD4" w14:textId="77777777" w:rsidR="0081339C" w:rsidRPr="0081339C" w:rsidRDefault="0081339C" w:rsidP="00AA4FE9">
            <w:pPr>
              <w:spacing w:after="0" w:line="240" w:lineRule="auto"/>
              <w:jc w:val="both"/>
              <w:rPr>
                <w:rFonts w:ascii="Arial" w:eastAsia="Times New Roman" w:hAnsi="Arial" w:cs="Arial"/>
                <w:sz w:val="20"/>
                <w:szCs w:val="20"/>
                <w:lang w:eastAsia="pt-BR"/>
              </w:rPr>
            </w:pPr>
            <w:r w:rsidRPr="0081339C">
              <w:rPr>
                <w:rFonts w:ascii="Arial" w:eastAsia="Times New Roman" w:hAnsi="Arial" w:cs="Arial"/>
                <w:sz w:val="20"/>
                <w:szCs w:val="20"/>
                <w:lang w:eastAsia="pt-BR"/>
              </w:rPr>
              <w:t>Os registros de auditoria gerados devem ter garantia de integridade e serem protegidos contra acesso não autorizado.</w:t>
            </w:r>
          </w:p>
        </w:tc>
        <w:tc>
          <w:tcPr>
            <w:tcW w:w="993" w:type="dxa"/>
            <w:tcBorders>
              <w:top w:val="nil"/>
              <w:left w:val="nil"/>
              <w:bottom w:val="single" w:sz="4" w:space="0" w:color="auto"/>
              <w:right w:val="nil"/>
            </w:tcBorders>
            <w:shd w:val="clear" w:color="auto" w:fill="auto"/>
            <w:vAlign w:val="center"/>
            <w:hideMark/>
          </w:tcPr>
          <w:p w14:paraId="0621689D" w14:textId="247AA7EB" w:rsidR="0081339C" w:rsidRPr="0081339C" w:rsidRDefault="00B12106" w:rsidP="0081339C">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O</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4AB70FA9" w14:textId="77777777" w:rsidR="0081339C" w:rsidRPr="0081339C" w:rsidRDefault="0081339C" w:rsidP="0081339C">
            <w:pPr>
              <w:spacing w:after="0" w:line="240" w:lineRule="auto"/>
              <w:jc w:val="center"/>
              <w:rPr>
                <w:rFonts w:ascii="Arial" w:eastAsia="Times New Roman" w:hAnsi="Arial" w:cs="Arial"/>
                <w:color w:val="000000"/>
                <w:sz w:val="20"/>
                <w:szCs w:val="20"/>
                <w:lang w:eastAsia="pt-BR"/>
              </w:rPr>
            </w:pPr>
            <w:r w:rsidRPr="0081339C">
              <w:rPr>
                <w:rFonts w:ascii="Arial" w:eastAsia="Times New Roman" w:hAnsi="Arial" w:cs="Arial"/>
                <w:color w:val="000000"/>
                <w:sz w:val="20"/>
                <w:szCs w:val="20"/>
                <w:lang w:eastAsia="pt-BR"/>
              </w:rPr>
              <w:t>VII</w:t>
            </w:r>
          </w:p>
        </w:tc>
        <w:tc>
          <w:tcPr>
            <w:tcW w:w="425" w:type="dxa"/>
            <w:tcBorders>
              <w:top w:val="nil"/>
              <w:left w:val="nil"/>
              <w:bottom w:val="single" w:sz="4" w:space="0" w:color="auto"/>
              <w:right w:val="single" w:sz="4" w:space="0" w:color="auto"/>
            </w:tcBorders>
            <w:shd w:val="clear" w:color="auto" w:fill="auto"/>
            <w:noWrap/>
            <w:vAlign w:val="center"/>
            <w:hideMark/>
          </w:tcPr>
          <w:p w14:paraId="00D3B18A" w14:textId="448BE614" w:rsidR="0081339C" w:rsidRPr="000A7302" w:rsidRDefault="000A7302" w:rsidP="000A7302">
            <w:pPr>
              <w:jc w:val="center"/>
              <w:rPr>
                <w:rFonts w:ascii="Arial" w:eastAsia="Times New Roman" w:hAnsi="Arial" w:cs="Arial"/>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2462D481" w14:textId="7EFBE4FC"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6" w:type="dxa"/>
            <w:tcBorders>
              <w:top w:val="nil"/>
              <w:left w:val="nil"/>
              <w:bottom w:val="single" w:sz="4" w:space="0" w:color="auto"/>
              <w:right w:val="single" w:sz="4" w:space="0" w:color="auto"/>
            </w:tcBorders>
            <w:shd w:val="clear" w:color="auto" w:fill="auto"/>
            <w:noWrap/>
            <w:vAlign w:val="center"/>
            <w:hideMark/>
          </w:tcPr>
          <w:p w14:paraId="7E7F2BCE" w14:textId="722AD4E5"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6FC080F5" w14:textId="0FF3A4AC"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nil"/>
            </w:tcBorders>
            <w:shd w:val="clear" w:color="auto" w:fill="auto"/>
            <w:noWrap/>
            <w:vAlign w:val="center"/>
            <w:hideMark/>
          </w:tcPr>
          <w:p w14:paraId="47203269" w14:textId="3813D1E5"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44" w:type="dxa"/>
            <w:tcBorders>
              <w:top w:val="nil"/>
              <w:left w:val="single" w:sz="4" w:space="0" w:color="auto"/>
              <w:bottom w:val="single" w:sz="4" w:space="0" w:color="auto"/>
              <w:right w:val="single" w:sz="4" w:space="0" w:color="auto"/>
            </w:tcBorders>
            <w:shd w:val="clear" w:color="auto" w:fill="auto"/>
            <w:noWrap/>
            <w:vAlign w:val="center"/>
            <w:hideMark/>
          </w:tcPr>
          <w:p w14:paraId="393AC647" w14:textId="64C394C6"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r>
      <w:tr w:rsidR="00B12106" w:rsidRPr="0081339C" w14:paraId="00D2DA5C" w14:textId="77777777" w:rsidTr="00B12106">
        <w:trPr>
          <w:trHeight w:val="705"/>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D1148C" w14:textId="77777777" w:rsidR="0081339C" w:rsidRPr="0081339C" w:rsidRDefault="0081339C" w:rsidP="0081339C">
            <w:pPr>
              <w:spacing w:after="0" w:line="240" w:lineRule="auto"/>
              <w:jc w:val="center"/>
              <w:rPr>
                <w:rFonts w:ascii="Arial" w:eastAsia="Times New Roman" w:hAnsi="Arial" w:cs="Arial"/>
                <w:color w:val="000000"/>
                <w:sz w:val="20"/>
                <w:szCs w:val="20"/>
                <w:lang w:eastAsia="pt-BR"/>
              </w:rPr>
            </w:pPr>
            <w:r w:rsidRPr="0081339C">
              <w:rPr>
                <w:rFonts w:ascii="Arial" w:eastAsia="Times New Roman" w:hAnsi="Arial" w:cs="Arial"/>
                <w:color w:val="000000"/>
                <w:sz w:val="20"/>
                <w:szCs w:val="20"/>
                <w:lang w:eastAsia="pt-BR"/>
              </w:rPr>
              <w:t>59</w:t>
            </w:r>
          </w:p>
        </w:tc>
        <w:tc>
          <w:tcPr>
            <w:tcW w:w="3543" w:type="dxa"/>
            <w:tcBorders>
              <w:top w:val="single" w:sz="4" w:space="0" w:color="auto"/>
              <w:left w:val="nil"/>
              <w:bottom w:val="single" w:sz="4" w:space="0" w:color="auto"/>
              <w:right w:val="single" w:sz="4" w:space="0" w:color="auto"/>
            </w:tcBorders>
            <w:shd w:val="clear" w:color="auto" w:fill="auto"/>
            <w:hideMark/>
          </w:tcPr>
          <w:p w14:paraId="7C0E2C8D" w14:textId="6AC5C254" w:rsidR="0081339C" w:rsidRPr="0081339C" w:rsidRDefault="0081339C" w:rsidP="00AA4FE9">
            <w:pPr>
              <w:spacing w:after="0" w:line="240" w:lineRule="auto"/>
              <w:jc w:val="both"/>
              <w:rPr>
                <w:rFonts w:ascii="Arial" w:eastAsia="Times New Roman" w:hAnsi="Arial" w:cs="Arial"/>
                <w:sz w:val="20"/>
                <w:szCs w:val="20"/>
                <w:lang w:eastAsia="pt-BR"/>
              </w:rPr>
            </w:pPr>
            <w:r w:rsidRPr="0081339C">
              <w:rPr>
                <w:rFonts w:ascii="Arial" w:eastAsia="Times New Roman" w:hAnsi="Arial" w:cs="Arial"/>
                <w:sz w:val="20"/>
                <w:szCs w:val="20"/>
                <w:lang w:eastAsia="pt-BR"/>
              </w:rPr>
              <w:t xml:space="preserve">O sistema deve possuir uma </w:t>
            </w:r>
            <w:r w:rsidR="003315AF" w:rsidRPr="0081339C">
              <w:rPr>
                <w:rFonts w:ascii="Arial" w:eastAsia="Times New Roman" w:hAnsi="Arial" w:cs="Arial"/>
                <w:sz w:val="20"/>
                <w:szCs w:val="20"/>
                <w:lang w:eastAsia="pt-BR"/>
              </w:rPr>
              <w:t>interface para</w:t>
            </w:r>
            <w:r w:rsidRPr="0081339C">
              <w:rPr>
                <w:rFonts w:ascii="Arial" w:eastAsia="Times New Roman" w:hAnsi="Arial" w:cs="Arial"/>
                <w:sz w:val="20"/>
                <w:szCs w:val="20"/>
                <w:lang w:eastAsia="pt-BR"/>
              </w:rPr>
              <w:t xml:space="preserve"> visualização dos registros de auditoria em ordem cronológica.</w:t>
            </w:r>
          </w:p>
        </w:tc>
        <w:tc>
          <w:tcPr>
            <w:tcW w:w="993" w:type="dxa"/>
            <w:tcBorders>
              <w:top w:val="nil"/>
              <w:left w:val="nil"/>
              <w:bottom w:val="single" w:sz="4" w:space="0" w:color="auto"/>
              <w:right w:val="nil"/>
            </w:tcBorders>
            <w:shd w:val="clear" w:color="auto" w:fill="auto"/>
            <w:vAlign w:val="center"/>
            <w:hideMark/>
          </w:tcPr>
          <w:p w14:paraId="46D01A6E" w14:textId="00D62958" w:rsidR="0081339C" w:rsidRPr="0081339C" w:rsidRDefault="00B12106" w:rsidP="0081339C">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R</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3892B585" w14:textId="77777777" w:rsidR="0081339C" w:rsidRPr="0081339C" w:rsidRDefault="0081339C" w:rsidP="0081339C">
            <w:pPr>
              <w:spacing w:after="0" w:line="240" w:lineRule="auto"/>
              <w:jc w:val="center"/>
              <w:rPr>
                <w:rFonts w:ascii="Arial" w:eastAsia="Times New Roman" w:hAnsi="Arial" w:cs="Arial"/>
                <w:sz w:val="20"/>
                <w:szCs w:val="20"/>
                <w:lang w:eastAsia="pt-BR"/>
              </w:rPr>
            </w:pPr>
            <w:r w:rsidRPr="0081339C">
              <w:rPr>
                <w:rFonts w:ascii="Arial" w:eastAsia="Times New Roman" w:hAnsi="Arial" w:cs="Arial"/>
                <w:sz w:val="20"/>
                <w:szCs w:val="20"/>
                <w:lang w:eastAsia="pt-BR"/>
              </w:rPr>
              <w:t>IV</w:t>
            </w:r>
          </w:p>
        </w:tc>
        <w:tc>
          <w:tcPr>
            <w:tcW w:w="425" w:type="dxa"/>
            <w:tcBorders>
              <w:top w:val="nil"/>
              <w:left w:val="nil"/>
              <w:bottom w:val="single" w:sz="4" w:space="0" w:color="auto"/>
              <w:right w:val="single" w:sz="4" w:space="0" w:color="auto"/>
            </w:tcBorders>
            <w:shd w:val="clear" w:color="auto" w:fill="auto"/>
            <w:noWrap/>
            <w:vAlign w:val="center"/>
            <w:hideMark/>
          </w:tcPr>
          <w:p w14:paraId="6F4A74B3" w14:textId="30068D87"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166BD883" w14:textId="6FC15ED1"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6" w:type="dxa"/>
            <w:tcBorders>
              <w:top w:val="nil"/>
              <w:left w:val="nil"/>
              <w:bottom w:val="single" w:sz="4" w:space="0" w:color="auto"/>
              <w:right w:val="single" w:sz="4" w:space="0" w:color="auto"/>
            </w:tcBorders>
            <w:shd w:val="clear" w:color="auto" w:fill="auto"/>
            <w:noWrap/>
            <w:vAlign w:val="center"/>
            <w:hideMark/>
          </w:tcPr>
          <w:p w14:paraId="425DD934" w14:textId="3A0E45B2"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256281E6" w14:textId="5D6F348B"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nil"/>
            </w:tcBorders>
            <w:shd w:val="clear" w:color="auto" w:fill="auto"/>
            <w:noWrap/>
            <w:vAlign w:val="center"/>
            <w:hideMark/>
          </w:tcPr>
          <w:p w14:paraId="4F1E1E82" w14:textId="77244B79"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44" w:type="dxa"/>
            <w:tcBorders>
              <w:top w:val="nil"/>
              <w:left w:val="single" w:sz="4" w:space="0" w:color="auto"/>
              <w:bottom w:val="single" w:sz="4" w:space="0" w:color="auto"/>
              <w:right w:val="single" w:sz="4" w:space="0" w:color="auto"/>
            </w:tcBorders>
            <w:shd w:val="clear" w:color="auto" w:fill="auto"/>
            <w:noWrap/>
            <w:vAlign w:val="center"/>
            <w:hideMark/>
          </w:tcPr>
          <w:p w14:paraId="518545C8" w14:textId="4D27CC9A"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r>
      <w:tr w:rsidR="00B12106" w:rsidRPr="0081339C" w14:paraId="60C4933E" w14:textId="77777777" w:rsidTr="00B12106">
        <w:trPr>
          <w:trHeight w:val="1170"/>
        </w:trPr>
        <w:tc>
          <w:tcPr>
            <w:tcW w:w="421" w:type="dxa"/>
            <w:tcBorders>
              <w:top w:val="single" w:sz="4" w:space="0" w:color="auto"/>
              <w:left w:val="single" w:sz="4" w:space="0" w:color="auto"/>
              <w:bottom w:val="single" w:sz="4" w:space="0" w:color="auto"/>
              <w:right w:val="single" w:sz="4" w:space="0" w:color="auto"/>
            </w:tcBorders>
            <w:shd w:val="clear" w:color="auto" w:fill="auto"/>
            <w:noWrap/>
            <w:hideMark/>
          </w:tcPr>
          <w:p w14:paraId="340FA096" w14:textId="77777777" w:rsidR="0081339C" w:rsidRPr="0081339C" w:rsidRDefault="0081339C" w:rsidP="0081339C">
            <w:pPr>
              <w:spacing w:after="0" w:line="240" w:lineRule="auto"/>
              <w:jc w:val="center"/>
              <w:rPr>
                <w:rFonts w:ascii="Arial" w:eastAsia="Times New Roman" w:hAnsi="Arial" w:cs="Arial"/>
                <w:color w:val="000000"/>
                <w:sz w:val="20"/>
                <w:szCs w:val="20"/>
                <w:lang w:eastAsia="pt-BR"/>
              </w:rPr>
            </w:pPr>
            <w:r w:rsidRPr="0081339C">
              <w:rPr>
                <w:rFonts w:ascii="Arial" w:eastAsia="Times New Roman" w:hAnsi="Arial" w:cs="Arial"/>
                <w:color w:val="000000"/>
                <w:sz w:val="20"/>
                <w:szCs w:val="20"/>
                <w:lang w:eastAsia="pt-BR"/>
              </w:rPr>
              <w:t>60</w:t>
            </w:r>
          </w:p>
        </w:tc>
        <w:tc>
          <w:tcPr>
            <w:tcW w:w="3543" w:type="dxa"/>
            <w:tcBorders>
              <w:top w:val="single" w:sz="4" w:space="0" w:color="auto"/>
              <w:left w:val="nil"/>
              <w:bottom w:val="single" w:sz="4" w:space="0" w:color="auto"/>
              <w:right w:val="single" w:sz="4" w:space="0" w:color="auto"/>
            </w:tcBorders>
            <w:shd w:val="clear" w:color="auto" w:fill="auto"/>
            <w:hideMark/>
          </w:tcPr>
          <w:p w14:paraId="569077EE" w14:textId="77777777" w:rsidR="0081339C" w:rsidRPr="0081339C" w:rsidRDefault="0081339C" w:rsidP="00AA4FE9">
            <w:pPr>
              <w:spacing w:after="0" w:line="240" w:lineRule="auto"/>
              <w:jc w:val="both"/>
              <w:rPr>
                <w:rFonts w:ascii="Arial" w:eastAsia="Times New Roman" w:hAnsi="Arial" w:cs="Arial"/>
                <w:sz w:val="20"/>
                <w:szCs w:val="20"/>
                <w:lang w:eastAsia="pt-BR"/>
              </w:rPr>
            </w:pPr>
            <w:r w:rsidRPr="0081339C">
              <w:rPr>
                <w:rFonts w:ascii="Arial" w:eastAsia="Times New Roman" w:hAnsi="Arial" w:cs="Arial"/>
                <w:sz w:val="20"/>
                <w:szCs w:val="20"/>
                <w:lang w:eastAsia="pt-BR"/>
              </w:rPr>
              <w:t>Toda pessoa usuária do sistema deve ter a autenticação confirmada no momento da realização de operações críticas ou sensíveis, mesmo que já tenha se autenticado previamente para ingresso ao sistema.</w:t>
            </w:r>
          </w:p>
        </w:tc>
        <w:tc>
          <w:tcPr>
            <w:tcW w:w="993" w:type="dxa"/>
            <w:tcBorders>
              <w:top w:val="nil"/>
              <w:left w:val="nil"/>
              <w:bottom w:val="single" w:sz="4" w:space="0" w:color="auto"/>
              <w:right w:val="nil"/>
            </w:tcBorders>
            <w:shd w:val="clear" w:color="auto" w:fill="auto"/>
            <w:vAlign w:val="center"/>
            <w:hideMark/>
          </w:tcPr>
          <w:p w14:paraId="7F55B7D7" w14:textId="40482EA0" w:rsidR="0081339C" w:rsidRPr="0081339C" w:rsidRDefault="00B12106" w:rsidP="0081339C">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R</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167ABB7A" w14:textId="77777777" w:rsidR="0081339C" w:rsidRPr="0081339C" w:rsidRDefault="0081339C" w:rsidP="0081339C">
            <w:pPr>
              <w:spacing w:after="0" w:line="240" w:lineRule="auto"/>
              <w:jc w:val="center"/>
              <w:rPr>
                <w:rFonts w:ascii="Arial" w:eastAsia="Times New Roman" w:hAnsi="Arial" w:cs="Arial"/>
                <w:color w:val="000000"/>
                <w:sz w:val="20"/>
                <w:szCs w:val="20"/>
                <w:lang w:eastAsia="pt-BR"/>
              </w:rPr>
            </w:pPr>
            <w:r w:rsidRPr="0081339C">
              <w:rPr>
                <w:rFonts w:ascii="Arial" w:eastAsia="Times New Roman" w:hAnsi="Arial" w:cs="Arial"/>
                <w:color w:val="000000"/>
                <w:sz w:val="20"/>
                <w:szCs w:val="20"/>
                <w:lang w:eastAsia="pt-BR"/>
              </w:rPr>
              <w:t>VII</w:t>
            </w:r>
          </w:p>
        </w:tc>
        <w:tc>
          <w:tcPr>
            <w:tcW w:w="425" w:type="dxa"/>
            <w:tcBorders>
              <w:top w:val="nil"/>
              <w:left w:val="nil"/>
              <w:bottom w:val="single" w:sz="4" w:space="0" w:color="auto"/>
              <w:right w:val="single" w:sz="4" w:space="0" w:color="auto"/>
            </w:tcBorders>
            <w:shd w:val="clear" w:color="auto" w:fill="auto"/>
            <w:noWrap/>
            <w:vAlign w:val="center"/>
            <w:hideMark/>
          </w:tcPr>
          <w:p w14:paraId="7D770145" w14:textId="1DCD4440"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5978BEFB" w14:textId="6FEC481C"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6" w:type="dxa"/>
            <w:tcBorders>
              <w:top w:val="nil"/>
              <w:left w:val="nil"/>
              <w:bottom w:val="single" w:sz="4" w:space="0" w:color="auto"/>
              <w:right w:val="single" w:sz="4" w:space="0" w:color="auto"/>
            </w:tcBorders>
            <w:shd w:val="clear" w:color="auto" w:fill="auto"/>
            <w:noWrap/>
            <w:vAlign w:val="center"/>
            <w:hideMark/>
          </w:tcPr>
          <w:p w14:paraId="08439A66" w14:textId="041D2D1C"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2486EE28" w14:textId="4BE0C709"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nil"/>
            </w:tcBorders>
            <w:shd w:val="clear" w:color="auto" w:fill="auto"/>
            <w:noWrap/>
            <w:vAlign w:val="center"/>
            <w:hideMark/>
          </w:tcPr>
          <w:p w14:paraId="676B49B9" w14:textId="09BA0F47"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44" w:type="dxa"/>
            <w:tcBorders>
              <w:top w:val="nil"/>
              <w:left w:val="single" w:sz="4" w:space="0" w:color="auto"/>
              <w:bottom w:val="single" w:sz="4" w:space="0" w:color="auto"/>
              <w:right w:val="single" w:sz="4" w:space="0" w:color="auto"/>
            </w:tcBorders>
            <w:shd w:val="clear" w:color="auto" w:fill="auto"/>
            <w:noWrap/>
            <w:vAlign w:val="center"/>
            <w:hideMark/>
          </w:tcPr>
          <w:p w14:paraId="19F82C34" w14:textId="1D8469A2"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r>
      <w:tr w:rsidR="00B12106" w:rsidRPr="0081339C" w14:paraId="5A60F811" w14:textId="77777777" w:rsidTr="00AA4FE9">
        <w:trPr>
          <w:trHeight w:val="561"/>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518EE2" w14:textId="77777777" w:rsidR="0081339C" w:rsidRPr="0081339C" w:rsidRDefault="0081339C" w:rsidP="0081339C">
            <w:pPr>
              <w:spacing w:after="0" w:line="240" w:lineRule="auto"/>
              <w:jc w:val="center"/>
              <w:rPr>
                <w:rFonts w:ascii="Arial" w:eastAsia="Times New Roman" w:hAnsi="Arial" w:cs="Arial"/>
                <w:color w:val="000000"/>
                <w:sz w:val="20"/>
                <w:szCs w:val="20"/>
                <w:lang w:eastAsia="pt-BR"/>
              </w:rPr>
            </w:pPr>
            <w:r w:rsidRPr="0081339C">
              <w:rPr>
                <w:rFonts w:ascii="Arial" w:eastAsia="Times New Roman" w:hAnsi="Arial" w:cs="Arial"/>
                <w:color w:val="000000"/>
                <w:sz w:val="20"/>
                <w:szCs w:val="20"/>
                <w:lang w:eastAsia="pt-BR"/>
              </w:rPr>
              <w:t>61</w:t>
            </w:r>
          </w:p>
        </w:tc>
        <w:tc>
          <w:tcPr>
            <w:tcW w:w="3543" w:type="dxa"/>
            <w:tcBorders>
              <w:top w:val="single" w:sz="4" w:space="0" w:color="auto"/>
              <w:left w:val="nil"/>
              <w:bottom w:val="single" w:sz="4" w:space="0" w:color="auto"/>
              <w:right w:val="single" w:sz="4" w:space="0" w:color="auto"/>
            </w:tcBorders>
            <w:shd w:val="clear" w:color="auto" w:fill="auto"/>
            <w:hideMark/>
          </w:tcPr>
          <w:p w14:paraId="03E35A62" w14:textId="348230AF" w:rsidR="0081339C" w:rsidRPr="0081339C" w:rsidRDefault="0081339C" w:rsidP="00AA4FE9">
            <w:pPr>
              <w:spacing w:after="0" w:line="240" w:lineRule="auto"/>
              <w:jc w:val="both"/>
              <w:rPr>
                <w:rFonts w:ascii="Arial" w:eastAsia="Times New Roman" w:hAnsi="Arial" w:cs="Arial"/>
                <w:sz w:val="20"/>
                <w:szCs w:val="20"/>
                <w:lang w:eastAsia="pt-BR"/>
              </w:rPr>
            </w:pPr>
            <w:r w:rsidRPr="0081339C">
              <w:rPr>
                <w:rFonts w:ascii="Arial" w:eastAsia="Times New Roman" w:hAnsi="Arial" w:cs="Arial"/>
                <w:sz w:val="20"/>
                <w:szCs w:val="20"/>
                <w:lang w:eastAsia="pt-BR"/>
              </w:rPr>
              <w:t xml:space="preserve">Condição:  </w:t>
            </w:r>
            <w:r w:rsidR="003315AF" w:rsidRPr="0081339C">
              <w:rPr>
                <w:rFonts w:ascii="Arial" w:eastAsia="Times New Roman" w:hAnsi="Arial" w:cs="Arial"/>
                <w:sz w:val="20"/>
                <w:szCs w:val="20"/>
                <w:lang w:eastAsia="pt-BR"/>
              </w:rPr>
              <w:t>sistema permite a retomada da atividade após bloqueio de</w:t>
            </w:r>
            <w:r w:rsidRPr="0081339C">
              <w:rPr>
                <w:rFonts w:ascii="Arial" w:eastAsia="Times New Roman" w:hAnsi="Arial" w:cs="Arial"/>
                <w:sz w:val="20"/>
                <w:szCs w:val="20"/>
                <w:lang w:eastAsia="pt-BR"/>
              </w:rPr>
              <w:t xml:space="preserve"> </w:t>
            </w:r>
            <w:r w:rsidR="003315AF" w:rsidRPr="0081339C">
              <w:rPr>
                <w:rFonts w:ascii="Arial" w:eastAsia="Times New Roman" w:hAnsi="Arial" w:cs="Arial"/>
                <w:sz w:val="20"/>
                <w:szCs w:val="20"/>
                <w:lang w:eastAsia="pt-BR"/>
              </w:rPr>
              <w:t>sessão de usuário por inatividade ou manualmente pelo usuário</w:t>
            </w:r>
            <w:r w:rsidRPr="0081339C">
              <w:rPr>
                <w:rFonts w:ascii="Arial" w:eastAsia="Times New Roman" w:hAnsi="Arial" w:cs="Arial"/>
                <w:sz w:val="20"/>
                <w:szCs w:val="20"/>
                <w:lang w:eastAsia="pt-BR"/>
              </w:rPr>
              <w:t>.  O sistema   deverá   permitir   a   retomada   da   atividade   do</w:t>
            </w:r>
            <w:r w:rsidR="003315AF">
              <w:rPr>
                <w:rFonts w:ascii="Arial" w:eastAsia="Times New Roman" w:hAnsi="Arial" w:cs="Arial"/>
                <w:sz w:val="20"/>
                <w:szCs w:val="20"/>
                <w:lang w:eastAsia="pt-BR"/>
              </w:rPr>
              <w:t xml:space="preserve"> </w:t>
            </w:r>
            <w:r w:rsidRPr="0081339C">
              <w:rPr>
                <w:rFonts w:ascii="Arial" w:eastAsia="Times New Roman" w:hAnsi="Arial" w:cs="Arial"/>
                <w:sz w:val="20"/>
                <w:szCs w:val="20"/>
                <w:lang w:eastAsia="pt-BR"/>
              </w:rPr>
              <w:t xml:space="preserve">usuário   após bloqueio   de   sessão.   Essa   operação   é   permitida   apenas   quando   o </w:t>
            </w:r>
            <w:r w:rsidR="003315AF" w:rsidRPr="0081339C">
              <w:rPr>
                <w:rFonts w:ascii="Arial" w:eastAsia="Times New Roman" w:hAnsi="Arial" w:cs="Arial"/>
                <w:sz w:val="20"/>
                <w:szCs w:val="20"/>
                <w:lang w:eastAsia="pt-BR"/>
              </w:rPr>
              <w:t>desbloqueio for realizado pelo mesmo usuário bloqueado</w:t>
            </w:r>
            <w:r w:rsidRPr="0081339C">
              <w:rPr>
                <w:rFonts w:ascii="Arial" w:eastAsia="Times New Roman" w:hAnsi="Arial" w:cs="Arial"/>
                <w:sz w:val="20"/>
                <w:szCs w:val="20"/>
                <w:lang w:eastAsia="pt-BR"/>
              </w:rPr>
              <w:t xml:space="preserve">.  </w:t>
            </w:r>
            <w:r w:rsidR="003315AF" w:rsidRPr="0081339C">
              <w:rPr>
                <w:rFonts w:ascii="Arial" w:eastAsia="Times New Roman" w:hAnsi="Arial" w:cs="Arial"/>
                <w:sz w:val="20"/>
                <w:szCs w:val="20"/>
                <w:lang w:eastAsia="pt-BR"/>
              </w:rPr>
              <w:t>Para que o</w:t>
            </w:r>
            <w:r w:rsidRPr="0081339C">
              <w:rPr>
                <w:rFonts w:ascii="Arial" w:eastAsia="Times New Roman" w:hAnsi="Arial" w:cs="Arial"/>
                <w:sz w:val="20"/>
                <w:szCs w:val="20"/>
                <w:lang w:eastAsia="pt-BR"/>
              </w:rPr>
              <w:t xml:space="preserve"> desbloqueio </w:t>
            </w:r>
            <w:r w:rsidR="003315AF" w:rsidRPr="0081339C">
              <w:rPr>
                <w:rFonts w:ascii="Arial" w:eastAsia="Times New Roman" w:hAnsi="Arial" w:cs="Arial"/>
                <w:sz w:val="20"/>
                <w:szCs w:val="20"/>
                <w:lang w:eastAsia="pt-BR"/>
              </w:rPr>
              <w:t xml:space="preserve">de sessão seja realizado, o sistema deve requerer </w:t>
            </w:r>
            <w:r w:rsidR="003315AF" w:rsidRPr="0081339C">
              <w:rPr>
                <w:rFonts w:ascii="Arial" w:eastAsia="Times New Roman" w:hAnsi="Arial" w:cs="Arial"/>
                <w:sz w:val="20"/>
                <w:szCs w:val="20"/>
                <w:lang w:eastAsia="pt-BR"/>
              </w:rPr>
              <w:lastRenderedPageBreak/>
              <w:t>novo processo de</w:t>
            </w:r>
            <w:r w:rsidRPr="0081339C">
              <w:rPr>
                <w:rFonts w:ascii="Arial" w:eastAsia="Times New Roman" w:hAnsi="Arial" w:cs="Arial"/>
                <w:sz w:val="20"/>
                <w:szCs w:val="20"/>
                <w:lang w:eastAsia="pt-BR"/>
              </w:rPr>
              <w:t xml:space="preserve"> autenticação do usuário bloqueado.</w:t>
            </w:r>
          </w:p>
        </w:tc>
        <w:tc>
          <w:tcPr>
            <w:tcW w:w="993" w:type="dxa"/>
            <w:tcBorders>
              <w:top w:val="nil"/>
              <w:left w:val="nil"/>
              <w:bottom w:val="single" w:sz="4" w:space="0" w:color="auto"/>
              <w:right w:val="nil"/>
            </w:tcBorders>
            <w:shd w:val="clear" w:color="auto" w:fill="auto"/>
            <w:vAlign w:val="center"/>
            <w:hideMark/>
          </w:tcPr>
          <w:p w14:paraId="440F12D4" w14:textId="6B140AD1" w:rsidR="0081339C" w:rsidRPr="0081339C" w:rsidRDefault="00B12106" w:rsidP="0081339C">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lastRenderedPageBreak/>
              <w:t>R</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115235D2" w14:textId="77777777" w:rsidR="0081339C" w:rsidRPr="0081339C" w:rsidRDefault="0081339C" w:rsidP="0081339C">
            <w:pPr>
              <w:spacing w:after="0" w:line="240" w:lineRule="auto"/>
              <w:jc w:val="center"/>
              <w:rPr>
                <w:rFonts w:ascii="Arial" w:eastAsia="Times New Roman" w:hAnsi="Arial" w:cs="Arial"/>
                <w:sz w:val="20"/>
                <w:szCs w:val="20"/>
                <w:lang w:eastAsia="pt-BR"/>
              </w:rPr>
            </w:pPr>
            <w:r w:rsidRPr="0081339C">
              <w:rPr>
                <w:rFonts w:ascii="Arial" w:eastAsia="Times New Roman" w:hAnsi="Arial" w:cs="Arial"/>
                <w:sz w:val="20"/>
                <w:szCs w:val="20"/>
                <w:lang w:eastAsia="pt-BR"/>
              </w:rPr>
              <w:t>VII</w:t>
            </w:r>
          </w:p>
        </w:tc>
        <w:tc>
          <w:tcPr>
            <w:tcW w:w="425" w:type="dxa"/>
            <w:tcBorders>
              <w:top w:val="nil"/>
              <w:left w:val="nil"/>
              <w:bottom w:val="single" w:sz="4" w:space="0" w:color="auto"/>
              <w:right w:val="single" w:sz="4" w:space="0" w:color="auto"/>
            </w:tcBorders>
            <w:shd w:val="clear" w:color="auto" w:fill="auto"/>
            <w:noWrap/>
            <w:vAlign w:val="center"/>
            <w:hideMark/>
          </w:tcPr>
          <w:p w14:paraId="19E774DC" w14:textId="556E3FCF"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5F7ADEE8" w14:textId="400A2F8B"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6" w:type="dxa"/>
            <w:tcBorders>
              <w:top w:val="nil"/>
              <w:left w:val="nil"/>
              <w:bottom w:val="single" w:sz="4" w:space="0" w:color="auto"/>
              <w:right w:val="single" w:sz="4" w:space="0" w:color="auto"/>
            </w:tcBorders>
            <w:shd w:val="clear" w:color="auto" w:fill="auto"/>
            <w:noWrap/>
            <w:vAlign w:val="center"/>
            <w:hideMark/>
          </w:tcPr>
          <w:p w14:paraId="07C652F6" w14:textId="32658A13"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5E695153" w14:textId="57A0FC61"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nil"/>
            </w:tcBorders>
            <w:shd w:val="clear" w:color="auto" w:fill="auto"/>
            <w:noWrap/>
            <w:vAlign w:val="center"/>
            <w:hideMark/>
          </w:tcPr>
          <w:p w14:paraId="0961D292" w14:textId="3C92CAEF"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44" w:type="dxa"/>
            <w:tcBorders>
              <w:top w:val="nil"/>
              <w:left w:val="single" w:sz="4" w:space="0" w:color="auto"/>
              <w:bottom w:val="single" w:sz="4" w:space="0" w:color="auto"/>
              <w:right w:val="single" w:sz="4" w:space="0" w:color="auto"/>
            </w:tcBorders>
            <w:shd w:val="clear" w:color="auto" w:fill="auto"/>
            <w:noWrap/>
            <w:vAlign w:val="center"/>
            <w:hideMark/>
          </w:tcPr>
          <w:p w14:paraId="08D7D05B" w14:textId="3CEE4ADB"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r>
      <w:tr w:rsidR="00B12106" w:rsidRPr="0081339C" w14:paraId="643EFE48" w14:textId="77777777" w:rsidTr="00B12106">
        <w:trPr>
          <w:trHeight w:val="1200"/>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19892E" w14:textId="77777777" w:rsidR="0081339C" w:rsidRPr="0081339C" w:rsidRDefault="0081339C" w:rsidP="0081339C">
            <w:pPr>
              <w:spacing w:after="0" w:line="240" w:lineRule="auto"/>
              <w:jc w:val="center"/>
              <w:rPr>
                <w:rFonts w:ascii="Arial" w:eastAsia="Times New Roman" w:hAnsi="Arial" w:cs="Arial"/>
                <w:color w:val="000000"/>
                <w:sz w:val="20"/>
                <w:szCs w:val="20"/>
                <w:lang w:eastAsia="pt-BR"/>
              </w:rPr>
            </w:pPr>
            <w:r w:rsidRPr="0081339C">
              <w:rPr>
                <w:rFonts w:ascii="Arial" w:eastAsia="Times New Roman" w:hAnsi="Arial" w:cs="Arial"/>
                <w:color w:val="000000"/>
                <w:sz w:val="20"/>
                <w:szCs w:val="20"/>
                <w:lang w:eastAsia="pt-BR"/>
              </w:rPr>
              <w:t>62</w:t>
            </w:r>
          </w:p>
        </w:tc>
        <w:tc>
          <w:tcPr>
            <w:tcW w:w="3543" w:type="dxa"/>
            <w:tcBorders>
              <w:top w:val="single" w:sz="4" w:space="0" w:color="auto"/>
              <w:left w:val="nil"/>
              <w:bottom w:val="single" w:sz="4" w:space="0" w:color="auto"/>
              <w:right w:val="single" w:sz="4" w:space="0" w:color="auto"/>
            </w:tcBorders>
            <w:shd w:val="clear" w:color="auto" w:fill="auto"/>
            <w:hideMark/>
          </w:tcPr>
          <w:p w14:paraId="4FB07DDB" w14:textId="77777777" w:rsidR="0081339C" w:rsidRPr="0081339C" w:rsidRDefault="0081339C" w:rsidP="00AA4FE9">
            <w:pPr>
              <w:spacing w:after="0" w:line="240" w:lineRule="auto"/>
              <w:jc w:val="both"/>
              <w:rPr>
                <w:rFonts w:ascii="Arial" w:eastAsia="Times New Roman" w:hAnsi="Arial" w:cs="Arial"/>
                <w:color w:val="000000"/>
                <w:sz w:val="20"/>
                <w:szCs w:val="20"/>
                <w:lang w:eastAsia="pt-BR"/>
              </w:rPr>
            </w:pPr>
            <w:r w:rsidRPr="0081339C">
              <w:rPr>
                <w:rFonts w:ascii="Arial" w:eastAsia="Times New Roman" w:hAnsi="Arial" w:cs="Arial"/>
                <w:sz w:val="20"/>
                <w:szCs w:val="20"/>
                <w:lang w:eastAsia="pt-BR"/>
              </w:rPr>
              <w:t>As bases de dados, mídias ou arquivos que contém dados pessoais e/ou</w:t>
            </w:r>
            <w:r w:rsidRPr="0081339C">
              <w:rPr>
                <w:rFonts w:ascii="Arial" w:eastAsia="Times New Roman" w:hAnsi="Arial" w:cs="Arial"/>
                <w:sz w:val="20"/>
                <w:szCs w:val="20"/>
                <w:lang w:eastAsia="pt-BR"/>
              </w:rPr>
              <w:br/>
              <w:t>dados pessoais sensíveis devem ser protegidas para garantir a confidencialidade (por exemplo: criptografia, somente acessos autorizados, etc.)</w:t>
            </w:r>
          </w:p>
        </w:tc>
        <w:tc>
          <w:tcPr>
            <w:tcW w:w="993" w:type="dxa"/>
            <w:tcBorders>
              <w:top w:val="nil"/>
              <w:left w:val="nil"/>
              <w:bottom w:val="single" w:sz="4" w:space="0" w:color="auto"/>
              <w:right w:val="nil"/>
            </w:tcBorders>
            <w:shd w:val="clear" w:color="auto" w:fill="auto"/>
            <w:vAlign w:val="center"/>
            <w:hideMark/>
          </w:tcPr>
          <w:p w14:paraId="40D913B9" w14:textId="61CBCF4A" w:rsidR="0081339C" w:rsidRPr="0081339C" w:rsidRDefault="00B12106" w:rsidP="0081339C">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O</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62D67FE3" w14:textId="77777777" w:rsidR="0081339C" w:rsidRPr="0081339C" w:rsidRDefault="0081339C" w:rsidP="0081339C">
            <w:pPr>
              <w:spacing w:after="0" w:line="240" w:lineRule="auto"/>
              <w:jc w:val="center"/>
              <w:rPr>
                <w:rFonts w:ascii="Arial" w:eastAsia="Times New Roman" w:hAnsi="Arial" w:cs="Arial"/>
                <w:sz w:val="20"/>
                <w:szCs w:val="20"/>
                <w:lang w:eastAsia="pt-BR"/>
              </w:rPr>
            </w:pPr>
            <w:r w:rsidRPr="0081339C">
              <w:rPr>
                <w:rFonts w:ascii="Arial" w:eastAsia="Times New Roman" w:hAnsi="Arial" w:cs="Arial"/>
                <w:sz w:val="20"/>
                <w:szCs w:val="20"/>
                <w:lang w:eastAsia="pt-BR"/>
              </w:rPr>
              <w:t>VII</w:t>
            </w:r>
          </w:p>
        </w:tc>
        <w:tc>
          <w:tcPr>
            <w:tcW w:w="425" w:type="dxa"/>
            <w:tcBorders>
              <w:top w:val="nil"/>
              <w:left w:val="nil"/>
              <w:bottom w:val="single" w:sz="4" w:space="0" w:color="auto"/>
              <w:right w:val="single" w:sz="4" w:space="0" w:color="auto"/>
            </w:tcBorders>
            <w:shd w:val="clear" w:color="auto" w:fill="auto"/>
            <w:noWrap/>
            <w:vAlign w:val="center"/>
            <w:hideMark/>
          </w:tcPr>
          <w:p w14:paraId="59F525F1" w14:textId="4BEDF554"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2CBD7FC5" w14:textId="1F234716"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6" w:type="dxa"/>
            <w:tcBorders>
              <w:top w:val="nil"/>
              <w:left w:val="nil"/>
              <w:bottom w:val="single" w:sz="4" w:space="0" w:color="auto"/>
              <w:right w:val="single" w:sz="4" w:space="0" w:color="auto"/>
            </w:tcBorders>
            <w:shd w:val="clear" w:color="auto" w:fill="auto"/>
            <w:noWrap/>
            <w:vAlign w:val="center"/>
            <w:hideMark/>
          </w:tcPr>
          <w:p w14:paraId="7CDB6DA6" w14:textId="48BF148D"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090A6548" w14:textId="6FC441BF"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nil"/>
            </w:tcBorders>
            <w:shd w:val="clear" w:color="auto" w:fill="auto"/>
            <w:noWrap/>
            <w:vAlign w:val="center"/>
            <w:hideMark/>
          </w:tcPr>
          <w:p w14:paraId="6EDC24E4" w14:textId="1620BC24"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44" w:type="dxa"/>
            <w:tcBorders>
              <w:top w:val="nil"/>
              <w:left w:val="single" w:sz="4" w:space="0" w:color="auto"/>
              <w:bottom w:val="single" w:sz="4" w:space="0" w:color="auto"/>
              <w:right w:val="single" w:sz="4" w:space="0" w:color="auto"/>
            </w:tcBorders>
            <w:shd w:val="clear" w:color="auto" w:fill="auto"/>
            <w:noWrap/>
            <w:vAlign w:val="center"/>
            <w:hideMark/>
          </w:tcPr>
          <w:p w14:paraId="0E801F57" w14:textId="75E00EAA"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r>
      <w:tr w:rsidR="00B12106" w:rsidRPr="0081339C" w14:paraId="71703583" w14:textId="77777777" w:rsidTr="00B12106">
        <w:trPr>
          <w:trHeight w:val="1110"/>
        </w:trPr>
        <w:tc>
          <w:tcPr>
            <w:tcW w:w="421" w:type="dxa"/>
            <w:tcBorders>
              <w:top w:val="single" w:sz="4" w:space="0" w:color="auto"/>
              <w:left w:val="single" w:sz="4" w:space="0" w:color="auto"/>
              <w:bottom w:val="single" w:sz="4" w:space="0" w:color="auto"/>
              <w:right w:val="single" w:sz="4" w:space="0" w:color="auto"/>
            </w:tcBorders>
            <w:shd w:val="clear" w:color="auto" w:fill="auto"/>
            <w:noWrap/>
            <w:hideMark/>
          </w:tcPr>
          <w:p w14:paraId="5FADFA67" w14:textId="77777777" w:rsidR="0081339C" w:rsidRPr="0081339C" w:rsidRDefault="0081339C" w:rsidP="0081339C">
            <w:pPr>
              <w:spacing w:after="0" w:line="240" w:lineRule="auto"/>
              <w:jc w:val="center"/>
              <w:rPr>
                <w:rFonts w:ascii="Arial" w:eastAsia="Times New Roman" w:hAnsi="Arial" w:cs="Arial"/>
                <w:color w:val="000000"/>
                <w:sz w:val="20"/>
                <w:szCs w:val="20"/>
                <w:lang w:eastAsia="pt-BR"/>
              </w:rPr>
            </w:pPr>
            <w:r w:rsidRPr="0081339C">
              <w:rPr>
                <w:rFonts w:ascii="Arial" w:eastAsia="Times New Roman" w:hAnsi="Arial" w:cs="Arial"/>
                <w:color w:val="000000"/>
                <w:sz w:val="20"/>
                <w:szCs w:val="20"/>
                <w:lang w:eastAsia="pt-BR"/>
              </w:rPr>
              <w:t>63</w:t>
            </w:r>
          </w:p>
        </w:tc>
        <w:tc>
          <w:tcPr>
            <w:tcW w:w="3543" w:type="dxa"/>
            <w:tcBorders>
              <w:top w:val="single" w:sz="4" w:space="0" w:color="auto"/>
              <w:left w:val="nil"/>
              <w:bottom w:val="single" w:sz="4" w:space="0" w:color="auto"/>
              <w:right w:val="single" w:sz="4" w:space="0" w:color="auto"/>
            </w:tcBorders>
            <w:shd w:val="clear" w:color="auto" w:fill="auto"/>
            <w:hideMark/>
          </w:tcPr>
          <w:p w14:paraId="306C30FD" w14:textId="77777777" w:rsidR="0081339C" w:rsidRPr="0081339C" w:rsidRDefault="0081339C" w:rsidP="00AA4FE9">
            <w:pPr>
              <w:spacing w:after="0" w:line="240" w:lineRule="auto"/>
              <w:jc w:val="both"/>
              <w:rPr>
                <w:rFonts w:ascii="Arial" w:eastAsia="Times New Roman" w:hAnsi="Arial" w:cs="Arial"/>
                <w:sz w:val="20"/>
                <w:szCs w:val="20"/>
                <w:lang w:eastAsia="pt-BR"/>
              </w:rPr>
            </w:pPr>
            <w:r w:rsidRPr="0081339C">
              <w:rPr>
                <w:rFonts w:ascii="Arial" w:eastAsia="Times New Roman" w:hAnsi="Arial" w:cs="Arial"/>
                <w:sz w:val="20"/>
                <w:szCs w:val="20"/>
                <w:lang w:eastAsia="pt-BR"/>
              </w:rPr>
              <w:t xml:space="preserve">Utilização de </w:t>
            </w:r>
            <w:proofErr w:type="spellStart"/>
            <w:r w:rsidRPr="0081339C">
              <w:rPr>
                <w:rFonts w:ascii="Arial" w:eastAsia="Times New Roman" w:hAnsi="Arial" w:cs="Arial"/>
                <w:i/>
                <w:sz w:val="20"/>
                <w:szCs w:val="20"/>
                <w:lang w:eastAsia="pt-BR"/>
              </w:rPr>
              <w:t>captcha</w:t>
            </w:r>
            <w:proofErr w:type="spellEnd"/>
            <w:r w:rsidRPr="0081339C">
              <w:rPr>
                <w:rFonts w:ascii="Arial" w:eastAsia="Times New Roman" w:hAnsi="Arial" w:cs="Arial"/>
                <w:sz w:val="20"/>
                <w:szCs w:val="20"/>
                <w:lang w:eastAsia="pt-BR"/>
              </w:rPr>
              <w:t xml:space="preserve"> na tela de acesso ao sistema vinculada ao método de autenticação por </w:t>
            </w:r>
            <w:proofErr w:type="spellStart"/>
            <w:r w:rsidRPr="0081339C">
              <w:rPr>
                <w:rFonts w:ascii="Arial" w:eastAsia="Times New Roman" w:hAnsi="Arial" w:cs="Arial"/>
                <w:i/>
                <w:sz w:val="20"/>
                <w:szCs w:val="20"/>
                <w:lang w:eastAsia="pt-BR"/>
              </w:rPr>
              <w:t>login</w:t>
            </w:r>
            <w:proofErr w:type="spellEnd"/>
            <w:r w:rsidRPr="0081339C">
              <w:rPr>
                <w:rFonts w:ascii="Arial" w:eastAsia="Times New Roman" w:hAnsi="Arial" w:cs="Arial"/>
                <w:sz w:val="20"/>
                <w:szCs w:val="20"/>
                <w:lang w:eastAsia="pt-BR"/>
              </w:rPr>
              <w:t xml:space="preserve"> e senha. Não deve ser permitido autenticar o usuário sem a validação simultânea do </w:t>
            </w:r>
            <w:proofErr w:type="spellStart"/>
            <w:r w:rsidRPr="0081339C">
              <w:rPr>
                <w:rFonts w:ascii="Arial" w:eastAsia="Times New Roman" w:hAnsi="Arial" w:cs="Arial"/>
                <w:i/>
                <w:sz w:val="20"/>
                <w:szCs w:val="20"/>
                <w:lang w:eastAsia="pt-BR"/>
              </w:rPr>
              <w:t>login</w:t>
            </w:r>
            <w:proofErr w:type="spellEnd"/>
            <w:r w:rsidRPr="0081339C">
              <w:rPr>
                <w:rFonts w:ascii="Arial" w:eastAsia="Times New Roman" w:hAnsi="Arial" w:cs="Arial"/>
                <w:sz w:val="20"/>
                <w:szCs w:val="20"/>
                <w:lang w:eastAsia="pt-BR"/>
              </w:rPr>
              <w:t xml:space="preserve">, senha e </w:t>
            </w:r>
            <w:proofErr w:type="spellStart"/>
            <w:r w:rsidRPr="0081339C">
              <w:rPr>
                <w:rFonts w:ascii="Arial" w:eastAsia="Times New Roman" w:hAnsi="Arial" w:cs="Arial"/>
                <w:i/>
                <w:sz w:val="20"/>
                <w:szCs w:val="20"/>
                <w:lang w:eastAsia="pt-BR"/>
              </w:rPr>
              <w:t>token</w:t>
            </w:r>
            <w:proofErr w:type="spellEnd"/>
            <w:r w:rsidRPr="0081339C">
              <w:rPr>
                <w:rFonts w:ascii="Arial" w:eastAsia="Times New Roman" w:hAnsi="Arial" w:cs="Arial"/>
                <w:sz w:val="20"/>
                <w:szCs w:val="20"/>
                <w:lang w:eastAsia="pt-BR"/>
              </w:rPr>
              <w:t xml:space="preserve"> do </w:t>
            </w:r>
            <w:proofErr w:type="spellStart"/>
            <w:r w:rsidRPr="0081339C">
              <w:rPr>
                <w:rFonts w:ascii="Arial" w:eastAsia="Times New Roman" w:hAnsi="Arial" w:cs="Arial"/>
                <w:i/>
                <w:sz w:val="20"/>
                <w:szCs w:val="20"/>
                <w:lang w:eastAsia="pt-BR"/>
              </w:rPr>
              <w:t>captcha</w:t>
            </w:r>
            <w:proofErr w:type="spellEnd"/>
            <w:r w:rsidRPr="0081339C">
              <w:rPr>
                <w:rFonts w:ascii="Arial" w:eastAsia="Times New Roman" w:hAnsi="Arial" w:cs="Arial"/>
                <w:sz w:val="20"/>
                <w:szCs w:val="20"/>
                <w:lang w:eastAsia="pt-BR"/>
              </w:rPr>
              <w:t>.</w:t>
            </w:r>
          </w:p>
        </w:tc>
        <w:tc>
          <w:tcPr>
            <w:tcW w:w="993" w:type="dxa"/>
            <w:tcBorders>
              <w:top w:val="nil"/>
              <w:left w:val="nil"/>
              <w:bottom w:val="single" w:sz="4" w:space="0" w:color="auto"/>
              <w:right w:val="nil"/>
            </w:tcBorders>
            <w:shd w:val="clear" w:color="auto" w:fill="auto"/>
            <w:vAlign w:val="center"/>
            <w:hideMark/>
          </w:tcPr>
          <w:p w14:paraId="41A01F25" w14:textId="34362C27" w:rsidR="0081339C" w:rsidRPr="0081339C" w:rsidRDefault="00B12106" w:rsidP="0081339C">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R</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36D7A1FD" w14:textId="77777777" w:rsidR="0081339C" w:rsidRPr="0081339C" w:rsidRDefault="0081339C" w:rsidP="0081339C">
            <w:pPr>
              <w:spacing w:after="0" w:line="240" w:lineRule="auto"/>
              <w:jc w:val="center"/>
              <w:rPr>
                <w:rFonts w:ascii="Arial" w:eastAsia="Times New Roman" w:hAnsi="Arial" w:cs="Arial"/>
                <w:sz w:val="20"/>
                <w:szCs w:val="20"/>
                <w:lang w:eastAsia="pt-BR"/>
              </w:rPr>
            </w:pPr>
            <w:r w:rsidRPr="0081339C">
              <w:rPr>
                <w:rFonts w:ascii="Arial" w:eastAsia="Times New Roman" w:hAnsi="Arial" w:cs="Arial"/>
                <w:sz w:val="20"/>
                <w:szCs w:val="20"/>
                <w:lang w:eastAsia="pt-BR"/>
              </w:rPr>
              <w:t>VII</w:t>
            </w:r>
          </w:p>
        </w:tc>
        <w:tc>
          <w:tcPr>
            <w:tcW w:w="425" w:type="dxa"/>
            <w:tcBorders>
              <w:top w:val="nil"/>
              <w:left w:val="nil"/>
              <w:bottom w:val="single" w:sz="4" w:space="0" w:color="auto"/>
              <w:right w:val="single" w:sz="4" w:space="0" w:color="auto"/>
            </w:tcBorders>
            <w:shd w:val="clear" w:color="auto" w:fill="auto"/>
            <w:noWrap/>
            <w:vAlign w:val="center"/>
            <w:hideMark/>
          </w:tcPr>
          <w:p w14:paraId="096E2EB2" w14:textId="4FE54AC8"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N</w:t>
            </w:r>
          </w:p>
        </w:tc>
        <w:tc>
          <w:tcPr>
            <w:tcW w:w="425" w:type="dxa"/>
            <w:tcBorders>
              <w:top w:val="nil"/>
              <w:left w:val="nil"/>
              <w:bottom w:val="single" w:sz="4" w:space="0" w:color="auto"/>
              <w:right w:val="single" w:sz="4" w:space="0" w:color="auto"/>
            </w:tcBorders>
            <w:shd w:val="clear" w:color="auto" w:fill="auto"/>
            <w:noWrap/>
            <w:vAlign w:val="center"/>
            <w:hideMark/>
          </w:tcPr>
          <w:p w14:paraId="63021696" w14:textId="106EB331"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N</w:t>
            </w:r>
          </w:p>
        </w:tc>
        <w:tc>
          <w:tcPr>
            <w:tcW w:w="426" w:type="dxa"/>
            <w:tcBorders>
              <w:top w:val="nil"/>
              <w:left w:val="nil"/>
              <w:bottom w:val="single" w:sz="4" w:space="0" w:color="auto"/>
              <w:right w:val="single" w:sz="4" w:space="0" w:color="auto"/>
            </w:tcBorders>
            <w:shd w:val="clear" w:color="auto" w:fill="auto"/>
            <w:noWrap/>
            <w:vAlign w:val="center"/>
            <w:hideMark/>
          </w:tcPr>
          <w:p w14:paraId="622973F9" w14:textId="180D6B3C"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N</w:t>
            </w:r>
          </w:p>
        </w:tc>
        <w:tc>
          <w:tcPr>
            <w:tcW w:w="425" w:type="dxa"/>
            <w:tcBorders>
              <w:top w:val="nil"/>
              <w:left w:val="nil"/>
              <w:bottom w:val="single" w:sz="4" w:space="0" w:color="auto"/>
              <w:right w:val="single" w:sz="4" w:space="0" w:color="auto"/>
            </w:tcBorders>
            <w:shd w:val="clear" w:color="auto" w:fill="auto"/>
            <w:noWrap/>
            <w:vAlign w:val="center"/>
            <w:hideMark/>
          </w:tcPr>
          <w:p w14:paraId="6B52FE7B" w14:textId="4E2AA38A"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N</w:t>
            </w:r>
          </w:p>
        </w:tc>
        <w:tc>
          <w:tcPr>
            <w:tcW w:w="425" w:type="dxa"/>
            <w:tcBorders>
              <w:top w:val="nil"/>
              <w:left w:val="nil"/>
              <w:bottom w:val="single" w:sz="4" w:space="0" w:color="auto"/>
              <w:right w:val="nil"/>
            </w:tcBorders>
            <w:shd w:val="clear" w:color="auto" w:fill="auto"/>
            <w:noWrap/>
            <w:vAlign w:val="center"/>
            <w:hideMark/>
          </w:tcPr>
          <w:p w14:paraId="69F9AB85" w14:textId="65CB38AE"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N</w:t>
            </w:r>
          </w:p>
        </w:tc>
        <w:tc>
          <w:tcPr>
            <w:tcW w:w="444" w:type="dxa"/>
            <w:tcBorders>
              <w:top w:val="nil"/>
              <w:left w:val="single" w:sz="4" w:space="0" w:color="auto"/>
              <w:bottom w:val="single" w:sz="4" w:space="0" w:color="auto"/>
              <w:right w:val="single" w:sz="4" w:space="0" w:color="auto"/>
            </w:tcBorders>
            <w:shd w:val="clear" w:color="auto" w:fill="auto"/>
            <w:noWrap/>
            <w:vAlign w:val="center"/>
            <w:hideMark/>
          </w:tcPr>
          <w:p w14:paraId="2A35EA74" w14:textId="00866483"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N</w:t>
            </w:r>
          </w:p>
        </w:tc>
      </w:tr>
      <w:tr w:rsidR="00B12106" w:rsidRPr="0081339C" w14:paraId="0E6226ED" w14:textId="77777777" w:rsidTr="00B12106">
        <w:trPr>
          <w:trHeight w:val="735"/>
        </w:trPr>
        <w:tc>
          <w:tcPr>
            <w:tcW w:w="421" w:type="dxa"/>
            <w:tcBorders>
              <w:top w:val="single" w:sz="4" w:space="0" w:color="auto"/>
              <w:left w:val="single" w:sz="4" w:space="0" w:color="auto"/>
              <w:bottom w:val="single" w:sz="4" w:space="0" w:color="auto"/>
              <w:right w:val="single" w:sz="4" w:space="0" w:color="auto"/>
            </w:tcBorders>
            <w:shd w:val="clear" w:color="auto" w:fill="auto"/>
            <w:noWrap/>
            <w:hideMark/>
          </w:tcPr>
          <w:p w14:paraId="78C1C677" w14:textId="77777777" w:rsidR="0081339C" w:rsidRPr="0081339C" w:rsidRDefault="0081339C" w:rsidP="0081339C">
            <w:pPr>
              <w:spacing w:after="0" w:line="240" w:lineRule="auto"/>
              <w:jc w:val="center"/>
              <w:rPr>
                <w:rFonts w:ascii="Arial" w:eastAsia="Times New Roman" w:hAnsi="Arial" w:cs="Arial"/>
                <w:color w:val="000000"/>
                <w:sz w:val="20"/>
                <w:szCs w:val="20"/>
                <w:lang w:eastAsia="pt-BR"/>
              </w:rPr>
            </w:pPr>
            <w:r w:rsidRPr="0081339C">
              <w:rPr>
                <w:rFonts w:ascii="Arial" w:eastAsia="Times New Roman" w:hAnsi="Arial" w:cs="Arial"/>
                <w:color w:val="000000"/>
                <w:sz w:val="20"/>
                <w:szCs w:val="20"/>
                <w:lang w:eastAsia="pt-BR"/>
              </w:rPr>
              <w:t>64</w:t>
            </w:r>
          </w:p>
        </w:tc>
        <w:tc>
          <w:tcPr>
            <w:tcW w:w="3543" w:type="dxa"/>
            <w:tcBorders>
              <w:top w:val="single" w:sz="4" w:space="0" w:color="auto"/>
              <w:left w:val="nil"/>
              <w:bottom w:val="single" w:sz="4" w:space="0" w:color="auto"/>
              <w:right w:val="single" w:sz="4" w:space="0" w:color="auto"/>
            </w:tcBorders>
            <w:shd w:val="clear" w:color="auto" w:fill="auto"/>
            <w:hideMark/>
          </w:tcPr>
          <w:p w14:paraId="3CE7C861" w14:textId="67B82A16" w:rsidR="0081339C" w:rsidRPr="0081339C" w:rsidRDefault="0081339C" w:rsidP="00AA4FE9">
            <w:pPr>
              <w:spacing w:after="0" w:line="240" w:lineRule="auto"/>
              <w:jc w:val="both"/>
              <w:rPr>
                <w:rFonts w:ascii="Arial" w:eastAsia="Times New Roman" w:hAnsi="Arial" w:cs="Arial"/>
                <w:sz w:val="20"/>
                <w:szCs w:val="20"/>
                <w:lang w:eastAsia="pt-BR"/>
              </w:rPr>
            </w:pPr>
            <w:r w:rsidRPr="0081339C">
              <w:rPr>
                <w:rFonts w:ascii="Arial" w:eastAsia="Times New Roman" w:hAnsi="Arial" w:cs="Arial"/>
                <w:sz w:val="20"/>
                <w:szCs w:val="20"/>
                <w:lang w:eastAsia="pt-BR"/>
              </w:rPr>
              <w:t>Adotar a criptografia de, no mínimo, 256 bits na comunicação entre as</w:t>
            </w:r>
            <w:r w:rsidRPr="0081339C">
              <w:rPr>
                <w:rFonts w:ascii="Arial" w:eastAsia="Times New Roman" w:hAnsi="Arial" w:cs="Arial"/>
                <w:sz w:val="20"/>
                <w:szCs w:val="20"/>
                <w:lang w:eastAsia="pt-BR"/>
              </w:rPr>
              <w:br/>
              <w:t>partes da aplicação em redes distintas.</w:t>
            </w:r>
          </w:p>
        </w:tc>
        <w:tc>
          <w:tcPr>
            <w:tcW w:w="993" w:type="dxa"/>
            <w:tcBorders>
              <w:top w:val="nil"/>
              <w:left w:val="nil"/>
              <w:bottom w:val="single" w:sz="4" w:space="0" w:color="auto"/>
              <w:right w:val="nil"/>
            </w:tcBorders>
            <w:shd w:val="clear" w:color="auto" w:fill="auto"/>
            <w:vAlign w:val="center"/>
            <w:hideMark/>
          </w:tcPr>
          <w:p w14:paraId="22FF028A" w14:textId="07F21848" w:rsidR="0081339C" w:rsidRPr="0081339C" w:rsidRDefault="00B12106" w:rsidP="0081339C">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R</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2C111EAF" w14:textId="77777777" w:rsidR="0081339C" w:rsidRPr="0081339C" w:rsidRDefault="0081339C" w:rsidP="0081339C">
            <w:pPr>
              <w:spacing w:after="0" w:line="240" w:lineRule="auto"/>
              <w:jc w:val="center"/>
              <w:rPr>
                <w:rFonts w:ascii="Arial" w:eastAsia="Times New Roman" w:hAnsi="Arial" w:cs="Arial"/>
                <w:sz w:val="20"/>
                <w:szCs w:val="20"/>
                <w:lang w:eastAsia="pt-BR"/>
              </w:rPr>
            </w:pPr>
            <w:r w:rsidRPr="0081339C">
              <w:rPr>
                <w:rFonts w:ascii="Arial" w:eastAsia="Times New Roman" w:hAnsi="Arial" w:cs="Arial"/>
                <w:sz w:val="20"/>
                <w:szCs w:val="20"/>
                <w:lang w:eastAsia="pt-BR"/>
              </w:rPr>
              <w:t>VII</w:t>
            </w:r>
          </w:p>
        </w:tc>
        <w:tc>
          <w:tcPr>
            <w:tcW w:w="425" w:type="dxa"/>
            <w:tcBorders>
              <w:top w:val="nil"/>
              <w:left w:val="nil"/>
              <w:bottom w:val="single" w:sz="4" w:space="0" w:color="auto"/>
              <w:right w:val="single" w:sz="4" w:space="0" w:color="auto"/>
            </w:tcBorders>
            <w:shd w:val="clear" w:color="auto" w:fill="auto"/>
            <w:noWrap/>
            <w:vAlign w:val="center"/>
            <w:hideMark/>
          </w:tcPr>
          <w:p w14:paraId="27D2DC0B" w14:textId="01F82981"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5F505BE0" w14:textId="116004E5"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6" w:type="dxa"/>
            <w:tcBorders>
              <w:top w:val="nil"/>
              <w:left w:val="nil"/>
              <w:bottom w:val="single" w:sz="4" w:space="0" w:color="auto"/>
              <w:right w:val="single" w:sz="4" w:space="0" w:color="auto"/>
            </w:tcBorders>
            <w:shd w:val="clear" w:color="auto" w:fill="auto"/>
            <w:noWrap/>
            <w:vAlign w:val="center"/>
            <w:hideMark/>
          </w:tcPr>
          <w:p w14:paraId="28E17DF6" w14:textId="780A96B9"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6DAA1B2F" w14:textId="7DDEDABC"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nil"/>
            </w:tcBorders>
            <w:shd w:val="clear" w:color="auto" w:fill="auto"/>
            <w:noWrap/>
            <w:vAlign w:val="center"/>
            <w:hideMark/>
          </w:tcPr>
          <w:p w14:paraId="31E1CB97" w14:textId="167F8690"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44" w:type="dxa"/>
            <w:tcBorders>
              <w:top w:val="nil"/>
              <w:left w:val="single" w:sz="4" w:space="0" w:color="auto"/>
              <w:bottom w:val="single" w:sz="4" w:space="0" w:color="auto"/>
              <w:right w:val="single" w:sz="4" w:space="0" w:color="auto"/>
            </w:tcBorders>
            <w:shd w:val="clear" w:color="auto" w:fill="auto"/>
            <w:noWrap/>
            <w:vAlign w:val="center"/>
            <w:hideMark/>
          </w:tcPr>
          <w:p w14:paraId="3E4C40E3" w14:textId="5900237E"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r>
      <w:tr w:rsidR="00B12106" w:rsidRPr="0081339C" w14:paraId="1B14B664" w14:textId="77777777" w:rsidTr="00B12106">
        <w:trPr>
          <w:trHeight w:val="810"/>
        </w:trPr>
        <w:tc>
          <w:tcPr>
            <w:tcW w:w="421" w:type="dxa"/>
            <w:tcBorders>
              <w:top w:val="single" w:sz="4" w:space="0" w:color="auto"/>
              <w:left w:val="single" w:sz="4" w:space="0" w:color="auto"/>
              <w:bottom w:val="single" w:sz="4" w:space="0" w:color="auto"/>
              <w:right w:val="single" w:sz="4" w:space="0" w:color="auto"/>
            </w:tcBorders>
            <w:shd w:val="clear" w:color="auto" w:fill="auto"/>
            <w:noWrap/>
            <w:hideMark/>
          </w:tcPr>
          <w:p w14:paraId="667BF922" w14:textId="77777777" w:rsidR="0081339C" w:rsidRPr="0081339C" w:rsidRDefault="0081339C" w:rsidP="0081339C">
            <w:pPr>
              <w:spacing w:after="0" w:line="240" w:lineRule="auto"/>
              <w:jc w:val="center"/>
              <w:rPr>
                <w:rFonts w:ascii="Arial" w:eastAsia="Times New Roman" w:hAnsi="Arial" w:cs="Arial"/>
                <w:color w:val="000000"/>
                <w:sz w:val="20"/>
                <w:szCs w:val="20"/>
                <w:lang w:eastAsia="pt-BR"/>
              </w:rPr>
            </w:pPr>
            <w:r w:rsidRPr="0081339C">
              <w:rPr>
                <w:rFonts w:ascii="Arial" w:eastAsia="Times New Roman" w:hAnsi="Arial" w:cs="Arial"/>
                <w:color w:val="000000"/>
                <w:sz w:val="20"/>
                <w:szCs w:val="20"/>
                <w:lang w:eastAsia="pt-BR"/>
              </w:rPr>
              <w:t>65</w:t>
            </w:r>
          </w:p>
        </w:tc>
        <w:tc>
          <w:tcPr>
            <w:tcW w:w="3543" w:type="dxa"/>
            <w:tcBorders>
              <w:top w:val="single" w:sz="4" w:space="0" w:color="auto"/>
              <w:left w:val="nil"/>
              <w:bottom w:val="single" w:sz="4" w:space="0" w:color="auto"/>
              <w:right w:val="single" w:sz="4" w:space="0" w:color="auto"/>
            </w:tcBorders>
            <w:shd w:val="clear" w:color="auto" w:fill="auto"/>
            <w:hideMark/>
          </w:tcPr>
          <w:p w14:paraId="3D117F8B" w14:textId="77777777" w:rsidR="0081339C" w:rsidRPr="0081339C" w:rsidRDefault="0081339C" w:rsidP="00AA4FE9">
            <w:pPr>
              <w:spacing w:after="0" w:line="240" w:lineRule="auto"/>
              <w:jc w:val="both"/>
              <w:rPr>
                <w:rFonts w:ascii="Arial" w:eastAsia="Times New Roman" w:hAnsi="Arial" w:cs="Arial"/>
                <w:sz w:val="20"/>
                <w:szCs w:val="20"/>
                <w:lang w:eastAsia="pt-BR"/>
              </w:rPr>
            </w:pPr>
            <w:r w:rsidRPr="0081339C">
              <w:rPr>
                <w:rFonts w:ascii="Arial" w:eastAsia="Times New Roman" w:hAnsi="Arial" w:cs="Arial"/>
                <w:sz w:val="20"/>
                <w:szCs w:val="20"/>
                <w:lang w:eastAsia="pt-BR"/>
              </w:rPr>
              <w:t xml:space="preserve">Utilização de </w:t>
            </w:r>
            <w:proofErr w:type="spellStart"/>
            <w:r w:rsidRPr="0081339C">
              <w:rPr>
                <w:rFonts w:ascii="Arial" w:eastAsia="Times New Roman" w:hAnsi="Arial" w:cs="Arial"/>
                <w:sz w:val="20"/>
                <w:szCs w:val="20"/>
                <w:lang w:eastAsia="pt-BR"/>
              </w:rPr>
              <w:t>captcha</w:t>
            </w:r>
            <w:proofErr w:type="spellEnd"/>
            <w:r w:rsidRPr="0081339C">
              <w:rPr>
                <w:rFonts w:ascii="Arial" w:eastAsia="Times New Roman" w:hAnsi="Arial" w:cs="Arial"/>
                <w:sz w:val="20"/>
                <w:szCs w:val="20"/>
                <w:lang w:eastAsia="pt-BR"/>
              </w:rPr>
              <w:t xml:space="preserve"> na tela de recuperação de senha de acesso do sistema para evitar ataques do tipo </w:t>
            </w:r>
            <w:proofErr w:type="spellStart"/>
            <w:r w:rsidRPr="003315AF">
              <w:rPr>
                <w:rFonts w:ascii="Arial" w:eastAsia="Times New Roman" w:hAnsi="Arial" w:cs="Arial"/>
                <w:i/>
                <w:sz w:val="20"/>
                <w:szCs w:val="20"/>
                <w:lang w:eastAsia="pt-BR"/>
              </w:rPr>
              <w:t>Brute</w:t>
            </w:r>
            <w:proofErr w:type="spellEnd"/>
            <w:r w:rsidRPr="003315AF">
              <w:rPr>
                <w:rFonts w:ascii="Arial" w:eastAsia="Times New Roman" w:hAnsi="Arial" w:cs="Arial"/>
                <w:i/>
                <w:sz w:val="20"/>
                <w:szCs w:val="20"/>
                <w:lang w:eastAsia="pt-BR"/>
              </w:rPr>
              <w:t xml:space="preserve"> Force</w:t>
            </w:r>
            <w:r w:rsidRPr="0081339C">
              <w:rPr>
                <w:rFonts w:ascii="Arial" w:eastAsia="Times New Roman" w:hAnsi="Arial" w:cs="Arial"/>
                <w:sz w:val="20"/>
                <w:szCs w:val="20"/>
                <w:lang w:eastAsia="pt-BR"/>
              </w:rPr>
              <w:t>.</w:t>
            </w:r>
          </w:p>
        </w:tc>
        <w:tc>
          <w:tcPr>
            <w:tcW w:w="993" w:type="dxa"/>
            <w:tcBorders>
              <w:top w:val="nil"/>
              <w:left w:val="nil"/>
              <w:bottom w:val="single" w:sz="4" w:space="0" w:color="auto"/>
              <w:right w:val="nil"/>
            </w:tcBorders>
            <w:shd w:val="clear" w:color="auto" w:fill="auto"/>
            <w:vAlign w:val="center"/>
            <w:hideMark/>
          </w:tcPr>
          <w:p w14:paraId="6356CA71" w14:textId="513ECB8E" w:rsidR="0081339C" w:rsidRPr="0081339C" w:rsidRDefault="00B12106" w:rsidP="0081339C">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R</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13A12DD1" w14:textId="77777777" w:rsidR="0081339C" w:rsidRPr="0081339C" w:rsidRDefault="0081339C" w:rsidP="0081339C">
            <w:pPr>
              <w:spacing w:after="0" w:line="240" w:lineRule="auto"/>
              <w:jc w:val="center"/>
              <w:rPr>
                <w:rFonts w:ascii="Arial" w:eastAsia="Times New Roman" w:hAnsi="Arial" w:cs="Arial"/>
                <w:sz w:val="20"/>
                <w:szCs w:val="20"/>
                <w:lang w:eastAsia="pt-BR"/>
              </w:rPr>
            </w:pPr>
            <w:r w:rsidRPr="0081339C">
              <w:rPr>
                <w:rFonts w:ascii="Arial" w:eastAsia="Times New Roman" w:hAnsi="Arial" w:cs="Arial"/>
                <w:sz w:val="20"/>
                <w:szCs w:val="20"/>
                <w:lang w:eastAsia="pt-BR"/>
              </w:rPr>
              <w:t>VII</w:t>
            </w:r>
          </w:p>
        </w:tc>
        <w:tc>
          <w:tcPr>
            <w:tcW w:w="425" w:type="dxa"/>
            <w:tcBorders>
              <w:top w:val="nil"/>
              <w:left w:val="nil"/>
              <w:bottom w:val="single" w:sz="4" w:space="0" w:color="auto"/>
              <w:right w:val="single" w:sz="4" w:space="0" w:color="auto"/>
            </w:tcBorders>
            <w:shd w:val="clear" w:color="auto" w:fill="auto"/>
            <w:noWrap/>
            <w:vAlign w:val="center"/>
            <w:hideMark/>
          </w:tcPr>
          <w:p w14:paraId="29675975" w14:textId="6E69FA02"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N</w:t>
            </w:r>
          </w:p>
        </w:tc>
        <w:tc>
          <w:tcPr>
            <w:tcW w:w="425" w:type="dxa"/>
            <w:tcBorders>
              <w:top w:val="nil"/>
              <w:left w:val="nil"/>
              <w:bottom w:val="single" w:sz="4" w:space="0" w:color="auto"/>
              <w:right w:val="single" w:sz="4" w:space="0" w:color="auto"/>
            </w:tcBorders>
            <w:shd w:val="clear" w:color="auto" w:fill="auto"/>
            <w:noWrap/>
            <w:vAlign w:val="center"/>
            <w:hideMark/>
          </w:tcPr>
          <w:p w14:paraId="7CDFAF9F" w14:textId="1E8365A9"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N</w:t>
            </w:r>
          </w:p>
        </w:tc>
        <w:tc>
          <w:tcPr>
            <w:tcW w:w="426" w:type="dxa"/>
            <w:tcBorders>
              <w:top w:val="nil"/>
              <w:left w:val="nil"/>
              <w:bottom w:val="single" w:sz="4" w:space="0" w:color="auto"/>
              <w:right w:val="single" w:sz="4" w:space="0" w:color="auto"/>
            </w:tcBorders>
            <w:shd w:val="clear" w:color="auto" w:fill="auto"/>
            <w:noWrap/>
            <w:vAlign w:val="center"/>
            <w:hideMark/>
          </w:tcPr>
          <w:p w14:paraId="2C6169F6" w14:textId="14138ACF"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N</w:t>
            </w:r>
          </w:p>
        </w:tc>
        <w:tc>
          <w:tcPr>
            <w:tcW w:w="425" w:type="dxa"/>
            <w:tcBorders>
              <w:top w:val="nil"/>
              <w:left w:val="nil"/>
              <w:bottom w:val="single" w:sz="4" w:space="0" w:color="auto"/>
              <w:right w:val="single" w:sz="4" w:space="0" w:color="auto"/>
            </w:tcBorders>
            <w:shd w:val="clear" w:color="auto" w:fill="auto"/>
            <w:noWrap/>
            <w:vAlign w:val="center"/>
            <w:hideMark/>
          </w:tcPr>
          <w:p w14:paraId="302ADE4E" w14:textId="22F74702"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N</w:t>
            </w:r>
          </w:p>
        </w:tc>
        <w:tc>
          <w:tcPr>
            <w:tcW w:w="425" w:type="dxa"/>
            <w:tcBorders>
              <w:top w:val="nil"/>
              <w:left w:val="nil"/>
              <w:bottom w:val="single" w:sz="4" w:space="0" w:color="auto"/>
              <w:right w:val="nil"/>
            </w:tcBorders>
            <w:shd w:val="clear" w:color="auto" w:fill="auto"/>
            <w:noWrap/>
            <w:vAlign w:val="center"/>
            <w:hideMark/>
          </w:tcPr>
          <w:p w14:paraId="779F2B4D" w14:textId="5E3363F3"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N</w:t>
            </w:r>
          </w:p>
        </w:tc>
        <w:tc>
          <w:tcPr>
            <w:tcW w:w="444" w:type="dxa"/>
            <w:tcBorders>
              <w:top w:val="nil"/>
              <w:left w:val="single" w:sz="4" w:space="0" w:color="auto"/>
              <w:bottom w:val="single" w:sz="4" w:space="0" w:color="auto"/>
              <w:right w:val="single" w:sz="4" w:space="0" w:color="auto"/>
            </w:tcBorders>
            <w:shd w:val="clear" w:color="auto" w:fill="auto"/>
            <w:noWrap/>
            <w:vAlign w:val="center"/>
            <w:hideMark/>
          </w:tcPr>
          <w:p w14:paraId="304D286D" w14:textId="42D8A8C9"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N</w:t>
            </w:r>
          </w:p>
        </w:tc>
      </w:tr>
      <w:tr w:rsidR="00B12106" w:rsidRPr="0081339C" w14:paraId="4600143E" w14:textId="77777777" w:rsidTr="00B12106">
        <w:trPr>
          <w:trHeight w:val="930"/>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A5D72D" w14:textId="77777777" w:rsidR="0081339C" w:rsidRPr="0081339C" w:rsidRDefault="0081339C" w:rsidP="0081339C">
            <w:pPr>
              <w:spacing w:after="0" w:line="240" w:lineRule="auto"/>
              <w:jc w:val="center"/>
              <w:rPr>
                <w:rFonts w:ascii="Arial" w:eastAsia="Times New Roman" w:hAnsi="Arial" w:cs="Arial"/>
                <w:color w:val="000000"/>
                <w:sz w:val="20"/>
                <w:szCs w:val="20"/>
                <w:lang w:eastAsia="pt-BR"/>
              </w:rPr>
            </w:pPr>
            <w:r w:rsidRPr="0081339C">
              <w:rPr>
                <w:rFonts w:ascii="Arial" w:eastAsia="Times New Roman" w:hAnsi="Arial" w:cs="Arial"/>
                <w:color w:val="000000"/>
                <w:sz w:val="20"/>
                <w:szCs w:val="20"/>
                <w:lang w:eastAsia="pt-BR"/>
              </w:rPr>
              <w:t>66</w:t>
            </w:r>
          </w:p>
        </w:tc>
        <w:tc>
          <w:tcPr>
            <w:tcW w:w="3543" w:type="dxa"/>
            <w:tcBorders>
              <w:top w:val="single" w:sz="4" w:space="0" w:color="auto"/>
              <w:left w:val="nil"/>
              <w:bottom w:val="single" w:sz="4" w:space="0" w:color="auto"/>
              <w:right w:val="single" w:sz="4" w:space="0" w:color="auto"/>
            </w:tcBorders>
            <w:shd w:val="clear" w:color="auto" w:fill="auto"/>
            <w:hideMark/>
          </w:tcPr>
          <w:p w14:paraId="693C7957" w14:textId="77777777" w:rsidR="0081339C" w:rsidRPr="0081339C" w:rsidRDefault="0081339C" w:rsidP="00AA4FE9">
            <w:pPr>
              <w:spacing w:after="0" w:line="240" w:lineRule="auto"/>
              <w:jc w:val="both"/>
              <w:rPr>
                <w:rFonts w:ascii="Arial" w:eastAsia="Times New Roman" w:hAnsi="Arial" w:cs="Arial"/>
                <w:sz w:val="20"/>
                <w:szCs w:val="20"/>
                <w:lang w:eastAsia="pt-BR"/>
              </w:rPr>
            </w:pPr>
            <w:r w:rsidRPr="0081339C">
              <w:rPr>
                <w:rFonts w:ascii="Arial" w:eastAsia="Times New Roman" w:hAnsi="Arial" w:cs="Arial"/>
                <w:sz w:val="20"/>
                <w:szCs w:val="20"/>
                <w:lang w:eastAsia="pt-BR"/>
              </w:rPr>
              <w:t>Não permitir alterar e remover registros do log de auditoria de sistema por um tempo mínimo de 90 dias</w:t>
            </w:r>
          </w:p>
        </w:tc>
        <w:tc>
          <w:tcPr>
            <w:tcW w:w="993" w:type="dxa"/>
            <w:tcBorders>
              <w:top w:val="nil"/>
              <w:left w:val="nil"/>
              <w:bottom w:val="single" w:sz="4" w:space="0" w:color="auto"/>
              <w:right w:val="nil"/>
            </w:tcBorders>
            <w:shd w:val="clear" w:color="auto" w:fill="auto"/>
            <w:vAlign w:val="center"/>
            <w:hideMark/>
          </w:tcPr>
          <w:p w14:paraId="5007EDF3" w14:textId="24D46D68" w:rsidR="0081339C" w:rsidRPr="0081339C" w:rsidRDefault="00B12106" w:rsidP="0081339C">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O</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5B4059F8" w14:textId="77777777" w:rsidR="0081339C" w:rsidRPr="0081339C" w:rsidRDefault="0081339C" w:rsidP="0081339C">
            <w:pPr>
              <w:spacing w:after="0" w:line="240" w:lineRule="auto"/>
              <w:jc w:val="center"/>
              <w:rPr>
                <w:rFonts w:ascii="Arial" w:eastAsia="Times New Roman" w:hAnsi="Arial" w:cs="Arial"/>
                <w:sz w:val="20"/>
                <w:szCs w:val="20"/>
                <w:lang w:eastAsia="pt-BR"/>
              </w:rPr>
            </w:pPr>
            <w:r w:rsidRPr="0081339C">
              <w:rPr>
                <w:rFonts w:ascii="Arial" w:eastAsia="Times New Roman" w:hAnsi="Arial" w:cs="Arial"/>
                <w:sz w:val="20"/>
                <w:szCs w:val="20"/>
                <w:lang w:eastAsia="pt-BR"/>
              </w:rPr>
              <w:t>V</w:t>
            </w:r>
          </w:p>
        </w:tc>
        <w:tc>
          <w:tcPr>
            <w:tcW w:w="425" w:type="dxa"/>
            <w:tcBorders>
              <w:top w:val="nil"/>
              <w:left w:val="nil"/>
              <w:bottom w:val="single" w:sz="4" w:space="0" w:color="auto"/>
              <w:right w:val="single" w:sz="4" w:space="0" w:color="auto"/>
            </w:tcBorders>
            <w:shd w:val="clear" w:color="auto" w:fill="auto"/>
            <w:noWrap/>
            <w:vAlign w:val="center"/>
            <w:hideMark/>
          </w:tcPr>
          <w:p w14:paraId="4EC85F00" w14:textId="10632712"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77F17004" w14:textId="645B12A7"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6" w:type="dxa"/>
            <w:tcBorders>
              <w:top w:val="nil"/>
              <w:left w:val="nil"/>
              <w:bottom w:val="single" w:sz="4" w:space="0" w:color="auto"/>
              <w:right w:val="single" w:sz="4" w:space="0" w:color="auto"/>
            </w:tcBorders>
            <w:shd w:val="clear" w:color="auto" w:fill="auto"/>
            <w:noWrap/>
            <w:vAlign w:val="center"/>
            <w:hideMark/>
          </w:tcPr>
          <w:p w14:paraId="046354AD" w14:textId="442B87E6"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71B410D7" w14:textId="5CA16761"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nil"/>
            </w:tcBorders>
            <w:shd w:val="clear" w:color="auto" w:fill="auto"/>
            <w:noWrap/>
            <w:vAlign w:val="center"/>
            <w:hideMark/>
          </w:tcPr>
          <w:p w14:paraId="23F6F773" w14:textId="62DE5E97"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44" w:type="dxa"/>
            <w:tcBorders>
              <w:top w:val="nil"/>
              <w:left w:val="single" w:sz="4" w:space="0" w:color="auto"/>
              <w:bottom w:val="single" w:sz="4" w:space="0" w:color="auto"/>
              <w:right w:val="single" w:sz="4" w:space="0" w:color="auto"/>
            </w:tcBorders>
            <w:shd w:val="clear" w:color="auto" w:fill="auto"/>
            <w:noWrap/>
            <w:vAlign w:val="center"/>
            <w:hideMark/>
          </w:tcPr>
          <w:p w14:paraId="547FCD9E" w14:textId="2B35868B"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r>
      <w:tr w:rsidR="00B12106" w:rsidRPr="0081339C" w14:paraId="70FC22E0" w14:textId="77777777" w:rsidTr="00B12106">
        <w:trPr>
          <w:trHeight w:val="2430"/>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15734E" w14:textId="77777777" w:rsidR="0081339C" w:rsidRPr="0081339C" w:rsidRDefault="0081339C" w:rsidP="0081339C">
            <w:pPr>
              <w:spacing w:after="0" w:line="240" w:lineRule="auto"/>
              <w:jc w:val="center"/>
              <w:rPr>
                <w:rFonts w:ascii="Arial" w:eastAsia="Times New Roman" w:hAnsi="Arial" w:cs="Arial"/>
                <w:color w:val="000000"/>
                <w:sz w:val="20"/>
                <w:szCs w:val="20"/>
                <w:lang w:eastAsia="pt-BR"/>
              </w:rPr>
            </w:pPr>
            <w:r w:rsidRPr="0081339C">
              <w:rPr>
                <w:rFonts w:ascii="Arial" w:eastAsia="Times New Roman" w:hAnsi="Arial" w:cs="Arial"/>
                <w:color w:val="000000"/>
                <w:sz w:val="20"/>
                <w:szCs w:val="20"/>
                <w:lang w:eastAsia="pt-BR"/>
              </w:rPr>
              <w:t>67</w:t>
            </w:r>
          </w:p>
        </w:tc>
        <w:tc>
          <w:tcPr>
            <w:tcW w:w="3543" w:type="dxa"/>
            <w:tcBorders>
              <w:top w:val="single" w:sz="4" w:space="0" w:color="auto"/>
              <w:left w:val="nil"/>
              <w:bottom w:val="single" w:sz="4" w:space="0" w:color="auto"/>
              <w:right w:val="single" w:sz="4" w:space="0" w:color="auto"/>
            </w:tcBorders>
            <w:shd w:val="clear" w:color="auto" w:fill="auto"/>
            <w:hideMark/>
          </w:tcPr>
          <w:p w14:paraId="54D6F023" w14:textId="77777777" w:rsidR="00791812" w:rsidRDefault="0081339C" w:rsidP="00AA4FE9">
            <w:pPr>
              <w:spacing w:after="0" w:line="240" w:lineRule="auto"/>
              <w:jc w:val="both"/>
              <w:rPr>
                <w:rFonts w:ascii="Arial" w:eastAsia="Times New Roman" w:hAnsi="Arial" w:cs="Arial"/>
                <w:sz w:val="20"/>
                <w:szCs w:val="20"/>
                <w:lang w:eastAsia="pt-BR"/>
              </w:rPr>
            </w:pPr>
            <w:r w:rsidRPr="0081339C">
              <w:rPr>
                <w:rFonts w:ascii="Arial" w:eastAsia="Times New Roman" w:hAnsi="Arial" w:cs="Arial"/>
                <w:sz w:val="20"/>
                <w:szCs w:val="20"/>
                <w:lang w:eastAsia="pt-BR"/>
              </w:rPr>
              <w:t>Mínimo de 08 caracteres utilizando pelo menos um (01) caractere de cada um dos quatro (4) tipos de caracteres listados abaixo:</w:t>
            </w:r>
          </w:p>
          <w:p w14:paraId="2DF53694" w14:textId="54C75990" w:rsidR="0081339C" w:rsidRPr="0081339C" w:rsidRDefault="0081339C" w:rsidP="00AA4FE9">
            <w:pPr>
              <w:spacing w:after="0" w:line="240" w:lineRule="auto"/>
              <w:jc w:val="both"/>
              <w:rPr>
                <w:rFonts w:ascii="Arial" w:eastAsia="Times New Roman" w:hAnsi="Arial" w:cs="Arial"/>
                <w:sz w:val="20"/>
                <w:szCs w:val="20"/>
                <w:lang w:eastAsia="pt-BR"/>
              </w:rPr>
            </w:pPr>
            <w:r w:rsidRPr="0081339C">
              <w:rPr>
                <w:rFonts w:ascii="Arial" w:eastAsia="Times New Roman" w:hAnsi="Arial" w:cs="Arial"/>
                <w:sz w:val="20"/>
                <w:szCs w:val="20"/>
                <w:lang w:eastAsia="pt-BR"/>
              </w:rPr>
              <w:t>• Letras Maiúsculas (</w:t>
            </w:r>
            <w:proofErr w:type="gramStart"/>
            <w:r w:rsidRPr="0081339C">
              <w:rPr>
                <w:rFonts w:ascii="Arial" w:eastAsia="Times New Roman" w:hAnsi="Arial" w:cs="Arial"/>
                <w:sz w:val="20"/>
                <w:szCs w:val="20"/>
                <w:lang w:eastAsia="pt-BR"/>
              </w:rPr>
              <w:t>AZ)</w:t>
            </w:r>
            <w:r w:rsidRPr="0081339C">
              <w:rPr>
                <w:rFonts w:ascii="Arial" w:eastAsia="Times New Roman" w:hAnsi="Arial" w:cs="Arial"/>
                <w:sz w:val="20"/>
                <w:szCs w:val="20"/>
                <w:lang w:eastAsia="pt-BR"/>
              </w:rPr>
              <w:br/>
              <w:t>•</w:t>
            </w:r>
            <w:proofErr w:type="gramEnd"/>
            <w:r w:rsidRPr="0081339C">
              <w:rPr>
                <w:rFonts w:ascii="Arial" w:eastAsia="Times New Roman" w:hAnsi="Arial" w:cs="Arial"/>
                <w:sz w:val="20"/>
                <w:szCs w:val="20"/>
                <w:lang w:eastAsia="pt-BR"/>
              </w:rPr>
              <w:t xml:space="preserve"> Letras Minúsculas (az)</w:t>
            </w:r>
            <w:r w:rsidRPr="0081339C">
              <w:rPr>
                <w:rFonts w:ascii="Arial" w:eastAsia="Times New Roman" w:hAnsi="Arial" w:cs="Arial"/>
                <w:sz w:val="20"/>
                <w:szCs w:val="20"/>
                <w:lang w:eastAsia="pt-BR"/>
              </w:rPr>
              <w:br/>
              <w:t>• Números (0-9)</w:t>
            </w:r>
            <w:r w:rsidRPr="0081339C">
              <w:rPr>
                <w:rFonts w:ascii="Arial" w:eastAsia="Times New Roman" w:hAnsi="Arial" w:cs="Arial"/>
                <w:sz w:val="20"/>
                <w:szCs w:val="20"/>
                <w:lang w:eastAsia="pt-BR"/>
              </w:rPr>
              <w:br/>
              <w:t xml:space="preserve">• Símbolos ASCII (`~! @ # $% ^ &amp; * () _ + - = {} | \:"; '&lt;&gt;?,. / </w:t>
            </w:r>
            <w:proofErr w:type="gramStart"/>
            <w:r w:rsidRPr="0081339C">
              <w:rPr>
                <w:rFonts w:ascii="Arial" w:eastAsia="Times New Roman" w:hAnsi="Arial" w:cs="Arial"/>
                <w:sz w:val="20"/>
                <w:szCs w:val="20"/>
                <w:lang w:eastAsia="pt-BR"/>
              </w:rPr>
              <w:t>e</w:t>
            </w:r>
            <w:proofErr w:type="gramEnd"/>
            <w:r w:rsidRPr="0081339C">
              <w:rPr>
                <w:rFonts w:ascii="Arial" w:eastAsia="Times New Roman" w:hAnsi="Arial" w:cs="Arial"/>
                <w:sz w:val="20"/>
                <w:szCs w:val="20"/>
                <w:lang w:eastAsia="pt-BR"/>
              </w:rPr>
              <w:t xml:space="preserve"> espaço) e</w:t>
            </w:r>
            <w:r w:rsidRPr="0081339C">
              <w:rPr>
                <w:rFonts w:ascii="Arial" w:eastAsia="Times New Roman" w:hAnsi="Arial" w:cs="Arial"/>
                <w:sz w:val="20"/>
                <w:szCs w:val="20"/>
                <w:lang w:eastAsia="pt-BR"/>
              </w:rPr>
              <w:br/>
              <w:t>caracteres Unicode.</w:t>
            </w:r>
          </w:p>
        </w:tc>
        <w:tc>
          <w:tcPr>
            <w:tcW w:w="993" w:type="dxa"/>
            <w:tcBorders>
              <w:top w:val="nil"/>
              <w:left w:val="nil"/>
              <w:bottom w:val="single" w:sz="4" w:space="0" w:color="auto"/>
              <w:right w:val="nil"/>
            </w:tcBorders>
            <w:shd w:val="clear" w:color="auto" w:fill="auto"/>
            <w:vAlign w:val="center"/>
            <w:hideMark/>
          </w:tcPr>
          <w:p w14:paraId="333B8AEE" w14:textId="75A024B7" w:rsidR="0081339C" w:rsidRPr="0081339C" w:rsidRDefault="00B12106" w:rsidP="0081339C">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O</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0E4DAB06" w14:textId="77777777" w:rsidR="0081339C" w:rsidRPr="0081339C" w:rsidRDefault="0081339C" w:rsidP="0081339C">
            <w:pPr>
              <w:spacing w:after="0" w:line="240" w:lineRule="auto"/>
              <w:jc w:val="center"/>
              <w:rPr>
                <w:rFonts w:ascii="Arial" w:eastAsia="Times New Roman" w:hAnsi="Arial" w:cs="Arial"/>
                <w:sz w:val="20"/>
                <w:szCs w:val="20"/>
                <w:lang w:eastAsia="pt-BR"/>
              </w:rPr>
            </w:pPr>
            <w:r w:rsidRPr="0081339C">
              <w:rPr>
                <w:rFonts w:ascii="Arial" w:eastAsia="Times New Roman" w:hAnsi="Arial" w:cs="Arial"/>
                <w:sz w:val="20"/>
                <w:szCs w:val="20"/>
                <w:lang w:eastAsia="pt-BR"/>
              </w:rPr>
              <w:t>VII</w:t>
            </w:r>
          </w:p>
        </w:tc>
        <w:tc>
          <w:tcPr>
            <w:tcW w:w="425" w:type="dxa"/>
            <w:tcBorders>
              <w:top w:val="nil"/>
              <w:left w:val="nil"/>
              <w:bottom w:val="single" w:sz="4" w:space="0" w:color="auto"/>
              <w:right w:val="single" w:sz="4" w:space="0" w:color="auto"/>
            </w:tcBorders>
            <w:shd w:val="clear" w:color="auto" w:fill="auto"/>
            <w:noWrap/>
            <w:vAlign w:val="center"/>
            <w:hideMark/>
          </w:tcPr>
          <w:p w14:paraId="54A6C17F" w14:textId="28B95533"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1C5A0772" w14:textId="22DA7311"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6" w:type="dxa"/>
            <w:tcBorders>
              <w:top w:val="nil"/>
              <w:left w:val="nil"/>
              <w:bottom w:val="single" w:sz="4" w:space="0" w:color="auto"/>
              <w:right w:val="single" w:sz="4" w:space="0" w:color="auto"/>
            </w:tcBorders>
            <w:shd w:val="clear" w:color="auto" w:fill="auto"/>
            <w:noWrap/>
            <w:vAlign w:val="center"/>
            <w:hideMark/>
          </w:tcPr>
          <w:p w14:paraId="44DC5FE1" w14:textId="502393DC"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55570ECF" w14:textId="55E28894"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nil"/>
            </w:tcBorders>
            <w:shd w:val="clear" w:color="auto" w:fill="auto"/>
            <w:noWrap/>
            <w:vAlign w:val="center"/>
            <w:hideMark/>
          </w:tcPr>
          <w:p w14:paraId="07DFED66" w14:textId="5CA61462"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44" w:type="dxa"/>
            <w:tcBorders>
              <w:top w:val="nil"/>
              <w:left w:val="single" w:sz="4" w:space="0" w:color="auto"/>
              <w:bottom w:val="single" w:sz="4" w:space="0" w:color="auto"/>
              <w:right w:val="single" w:sz="4" w:space="0" w:color="auto"/>
            </w:tcBorders>
            <w:shd w:val="clear" w:color="auto" w:fill="auto"/>
            <w:noWrap/>
            <w:vAlign w:val="center"/>
            <w:hideMark/>
          </w:tcPr>
          <w:p w14:paraId="34A31F7F" w14:textId="2FBCE1EA" w:rsidR="0081339C" w:rsidRPr="0081339C" w:rsidRDefault="000A7302"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N</w:t>
            </w:r>
          </w:p>
        </w:tc>
      </w:tr>
      <w:tr w:rsidR="00B12106" w:rsidRPr="0081339C" w14:paraId="324C5466" w14:textId="77777777" w:rsidTr="00B12106">
        <w:trPr>
          <w:trHeight w:val="1710"/>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D2E01E" w14:textId="77777777" w:rsidR="0081339C" w:rsidRPr="0081339C" w:rsidRDefault="0081339C" w:rsidP="0081339C">
            <w:pPr>
              <w:spacing w:after="0" w:line="240" w:lineRule="auto"/>
              <w:jc w:val="center"/>
              <w:rPr>
                <w:rFonts w:ascii="Arial" w:eastAsia="Times New Roman" w:hAnsi="Arial" w:cs="Arial"/>
                <w:color w:val="000000"/>
                <w:sz w:val="20"/>
                <w:szCs w:val="20"/>
                <w:lang w:eastAsia="pt-BR"/>
              </w:rPr>
            </w:pPr>
            <w:r w:rsidRPr="0081339C">
              <w:rPr>
                <w:rFonts w:ascii="Arial" w:eastAsia="Times New Roman" w:hAnsi="Arial" w:cs="Arial"/>
                <w:color w:val="000000"/>
                <w:sz w:val="20"/>
                <w:szCs w:val="20"/>
                <w:lang w:eastAsia="pt-BR"/>
              </w:rPr>
              <w:t>69</w:t>
            </w:r>
          </w:p>
        </w:tc>
        <w:tc>
          <w:tcPr>
            <w:tcW w:w="3543" w:type="dxa"/>
            <w:tcBorders>
              <w:top w:val="single" w:sz="4" w:space="0" w:color="auto"/>
              <w:left w:val="nil"/>
              <w:bottom w:val="single" w:sz="4" w:space="0" w:color="auto"/>
              <w:right w:val="single" w:sz="4" w:space="0" w:color="auto"/>
            </w:tcBorders>
            <w:shd w:val="clear" w:color="auto" w:fill="auto"/>
            <w:hideMark/>
          </w:tcPr>
          <w:p w14:paraId="1BEC9260" w14:textId="77777777" w:rsidR="0081339C" w:rsidRPr="0081339C" w:rsidRDefault="0081339C" w:rsidP="00AA4FE9">
            <w:pPr>
              <w:spacing w:after="0" w:line="240" w:lineRule="auto"/>
              <w:jc w:val="both"/>
              <w:rPr>
                <w:rFonts w:ascii="Arial" w:eastAsia="Times New Roman" w:hAnsi="Arial" w:cs="Arial"/>
                <w:sz w:val="20"/>
                <w:szCs w:val="20"/>
                <w:lang w:eastAsia="pt-BR"/>
              </w:rPr>
            </w:pPr>
            <w:r w:rsidRPr="0081339C">
              <w:rPr>
                <w:rFonts w:ascii="Arial" w:eastAsia="Times New Roman" w:hAnsi="Arial" w:cs="Arial"/>
                <w:sz w:val="20"/>
                <w:szCs w:val="20"/>
                <w:lang w:eastAsia="pt-BR"/>
              </w:rPr>
              <w:t xml:space="preserve">Bloquear, ao menos temporariamente, o usuário após um número máximo de tentativas inválidas de </w:t>
            </w:r>
            <w:proofErr w:type="spellStart"/>
            <w:r w:rsidRPr="0081339C">
              <w:rPr>
                <w:rFonts w:ascii="Arial" w:eastAsia="Times New Roman" w:hAnsi="Arial" w:cs="Arial"/>
                <w:sz w:val="20"/>
                <w:szCs w:val="20"/>
                <w:lang w:eastAsia="pt-BR"/>
              </w:rPr>
              <w:t>login</w:t>
            </w:r>
            <w:proofErr w:type="spellEnd"/>
            <w:r w:rsidRPr="0081339C">
              <w:rPr>
                <w:rFonts w:ascii="Arial" w:eastAsia="Times New Roman" w:hAnsi="Arial" w:cs="Arial"/>
                <w:sz w:val="20"/>
                <w:szCs w:val="20"/>
                <w:lang w:eastAsia="pt-BR"/>
              </w:rPr>
              <w:t>, por qualquer meio de acesso. Este número de tentativas não deve ser superior a cinco. Após o número máximo de tentativas, o usuário poderá ser bloqueado por, no mínimo, 5 (cinco) minutos ou ser submetido a outros controles para autenticação.</w:t>
            </w:r>
            <w:r w:rsidRPr="0081339C">
              <w:rPr>
                <w:rFonts w:ascii="Arial" w:eastAsia="Times New Roman" w:hAnsi="Arial" w:cs="Arial"/>
                <w:sz w:val="20"/>
                <w:szCs w:val="20"/>
                <w:lang w:eastAsia="pt-BR"/>
              </w:rPr>
              <w:br/>
              <w:t>O desbloqueio será feito apenas pelo próprio usuário ou a sessão será encerrada.</w:t>
            </w:r>
          </w:p>
        </w:tc>
        <w:tc>
          <w:tcPr>
            <w:tcW w:w="993" w:type="dxa"/>
            <w:tcBorders>
              <w:top w:val="nil"/>
              <w:left w:val="nil"/>
              <w:bottom w:val="single" w:sz="4" w:space="0" w:color="auto"/>
              <w:right w:val="nil"/>
            </w:tcBorders>
            <w:shd w:val="clear" w:color="auto" w:fill="auto"/>
            <w:vAlign w:val="center"/>
            <w:hideMark/>
          </w:tcPr>
          <w:p w14:paraId="5DB83E8C" w14:textId="683781E0" w:rsidR="0081339C" w:rsidRPr="0081339C" w:rsidRDefault="00B12106" w:rsidP="0081339C">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O</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00445A41" w14:textId="77777777" w:rsidR="0081339C" w:rsidRPr="0081339C" w:rsidRDefault="0081339C" w:rsidP="0081339C">
            <w:pPr>
              <w:spacing w:after="0" w:line="240" w:lineRule="auto"/>
              <w:jc w:val="center"/>
              <w:rPr>
                <w:rFonts w:ascii="Arial" w:eastAsia="Times New Roman" w:hAnsi="Arial" w:cs="Arial"/>
                <w:color w:val="000000"/>
                <w:sz w:val="20"/>
                <w:szCs w:val="20"/>
                <w:lang w:eastAsia="pt-BR"/>
              </w:rPr>
            </w:pPr>
            <w:r w:rsidRPr="0081339C">
              <w:rPr>
                <w:rFonts w:ascii="Arial" w:eastAsia="Times New Roman" w:hAnsi="Arial" w:cs="Arial"/>
                <w:color w:val="000000"/>
                <w:sz w:val="20"/>
                <w:szCs w:val="20"/>
                <w:lang w:eastAsia="pt-BR"/>
              </w:rPr>
              <w:t>VII</w:t>
            </w:r>
          </w:p>
        </w:tc>
        <w:tc>
          <w:tcPr>
            <w:tcW w:w="425" w:type="dxa"/>
            <w:tcBorders>
              <w:top w:val="nil"/>
              <w:left w:val="nil"/>
              <w:bottom w:val="single" w:sz="4" w:space="0" w:color="auto"/>
              <w:right w:val="single" w:sz="4" w:space="0" w:color="auto"/>
            </w:tcBorders>
            <w:shd w:val="clear" w:color="auto" w:fill="auto"/>
            <w:noWrap/>
            <w:vAlign w:val="center"/>
            <w:hideMark/>
          </w:tcPr>
          <w:p w14:paraId="59471779" w14:textId="171122D7" w:rsidR="0081339C" w:rsidRPr="0081339C" w:rsidRDefault="0032634A"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175C6F14" w14:textId="0CCF5136" w:rsidR="0081339C" w:rsidRPr="0081339C" w:rsidRDefault="0032634A"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6" w:type="dxa"/>
            <w:tcBorders>
              <w:top w:val="nil"/>
              <w:left w:val="nil"/>
              <w:bottom w:val="single" w:sz="4" w:space="0" w:color="auto"/>
              <w:right w:val="single" w:sz="4" w:space="0" w:color="auto"/>
            </w:tcBorders>
            <w:shd w:val="clear" w:color="auto" w:fill="auto"/>
            <w:noWrap/>
            <w:vAlign w:val="center"/>
            <w:hideMark/>
          </w:tcPr>
          <w:p w14:paraId="501E0644" w14:textId="17ED1600" w:rsidR="0081339C" w:rsidRPr="0081339C" w:rsidRDefault="0032634A"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2AE33ACB" w14:textId="1FB562C1" w:rsidR="0081339C" w:rsidRPr="0081339C" w:rsidRDefault="0032634A"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nil"/>
            </w:tcBorders>
            <w:shd w:val="clear" w:color="auto" w:fill="auto"/>
            <w:noWrap/>
            <w:vAlign w:val="center"/>
            <w:hideMark/>
          </w:tcPr>
          <w:p w14:paraId="6A533A49" w14:textId="4A66E15B" w:rsidR="0081339C" w:rsidRPr="0081339C" w:rsidRDefault="0032634A"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44" w:type="dxa"/>
            <w:tcBorders>
              <w:top w:val="nil"/>
              <w:left w:val="single" w:sz="4" w:space="0" w:color="auto"/>
              <w:bottom w:val="single" w:sz="4" w:space="0" w:color="auto"/>
              <w:right w:val="single" w:sz="4" w:space="0" w:color="auto"/>
            </w:tcBorders>
            <w:shd w:val="clear" w:color="auto" w:fill="auto"/>
            <w:noWrap/>
            <w:vAlign w:val="center"/>
            <w:hideMark/>
          </w:tcPr>
          <w:p w14:paraId="15EFF9BC" w14:textId="7C09B09F" w:rsidR="0081339C" w:rsidRPr="0081339C" w:rsidRDefault="0032634A"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N</w:t>
            </w:r>
          </w:p>
        </w:tc>
      </w:tr>
      <w:tr w:rsidR="00B12106" w:rsidRPr="0081339C" w14:paraId="2EDC6F41" w14:textId="77777777" w:rsidTr="00B12106">
        <w:trPr>
          <w:trHeight w:val="720"/>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4EA240" w14:textId="77777777" w:rsidR="0081339C" w:rsidRPr="0081339C" w:rsidRDefault="0081339C" w:rsidP="0081339C">
            <w:pPr>
              <w:spacing w:after="0" w:line="240" w:lineRule="auto"/>
              <w:jc w:val="center"/>
              <w:rPr>
                <w:rFonts w:ascii="Arial" w:eastAsia="Times New Roman" w:hAnsi="Arial" w:cs="Arial"/>
                <w:color w:val="000000"/>
                <w:sz w:val="20"/>
                <w:szCs w:val="20"/>
                <w:lang w:eastAsia="pt-BR"/>
              </w:rPr>
            </w:pPr>
            <w:r w:rsidRPr="0081339C">
              <w:rPr>
                <w:rFonts w:ascii="Arial" w:eastAsia="Times New Roman" w:hAnsi="Arial" w:cs="Arial"/>
                <w:color w:val="000000"/>
                <w:sz w:val="20"/>
                <w:szCs w:val="20"/>
                <w:lang w:eastAsia="pt-BR"/>
              </w:rPr>
              <w:t>70</w:t>
            </w:r>
          </w:p>
        </w:tc>
        <w:tc>
          <w:tcPr>
            <w:tcW w:w="3543" w:type="dxa"/>
            <w:tcBorders>
              <w:top w:val="single" w:sz="4" w:space="0" w:color="auto"/>
              <w:left w:val="nil"/>
              <w:bottom w:val="single" w:sz="4" w:space="0" w:color="auto"/>
              <w:right w:val="single" w:sz="4" w:space="0" w:color="auto"/>
            </w:tcBorders>
            <w:shd w:val="clear" w:color="auto" w:fill="auto"/>
            <w:hideMark/>
          </w:tcPr>
          <w:p w14:paraId="24B338E2" w14:textId="77777777" w:rsidR="0081339C" w:rsidRPr="0081339C" w:rsidRDefault="0081339C" w:rsidP="00AA4FE9">
            <w:pPr>
              <w:spacing w:after="0" w:line="240" w:lineRule="auto"/>
              <w:jc w:val="both"/>
              <w:rPr>
                <w:rFonts w:ascii="Arial" w:eastAsia="Times New Roman" w:hAnsi="Arial" w:cs="Arial"/>
                <w:sz w:val="20"/>
                <w:szCs w:val="20"/>
                <w:lang w:eastAsia="pt-BR"/>
              </w:rPr>
            </w:pPr>
            <w:r w:rsidRPr="0081339C">
              <w:rPr>
                <w:rFonts w:ascii="Arial" w:eastAsia="Times New Roman" w:hAnsi="Arial" w:cs="Arial"/>
                <w:sz w:val="20"/>
                <w:szCs w:val="20"/>
                <w:lang w:eastAsia="pt-BR"/>
              </w:rPr>
              <w:t>Registrar log de acessos e de tentativas de acesso ao sistema de informação.  O tempo de armazenamento desta informação seja de, no mínimo, 90 (noventa) dias.</w:t>
            </w:r>
          </w:p>
        </w:tc>
        <w:tc>
          <w:tcPr>
            <w:tcW w:w="993" w:type="dxa"/>
            <w:tcBorders>
              <w:top w:val="nil"/>
              <w:left w:val="nil"/>
              <w:bottom w:val="single" w:sz="4" w:space="0" w:color="auto"/>
              <w:right w:val="nil"/>
            </w:tcBorders>
            <w:shd w:val="clear" w:color="auto" w:fill="auto"/>
            <w:vAlign w:val="center"/>
            <w:hideMark/>
          </w:tcPr>
          <w:p w14:paraId="0A9A0275" w14:textId="702BA388" w:rsidR="0081339C" w:rsidRPr="0081339C" w:rsidRDefault="00B12106" w:rsidP="0081339C">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O</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515CF980" w14:textId="77777777" w:rsidR="0081339C" w:rsidRPr="0081339C" w:rsidRDefault="0081339C" w:rsidP="0081339C">
            <w:pPr>
              <w:spacing w:after="0" w:line="240" w:lineRule="auto"/>
              <w:jc w:val="center"/>
              <w:rPr>
                <w:rFonts w:ascii="Arial" w:eastAsia="Times New Roman" w:hAnsi="Arial" w:cs="Arial"/>
                <w:color w:val="000000"/>
                <w:sz w:val="20"/>
                <w:szCs w:val="20"/>
                <w:lang w:eastAsia="pt-BR"/>
              </w:rPr>
            </w:pPr>
            <w:r w:rsidRPr="0081339C">
              <w:rPr>
                <w:rFonts w:ascii="Arial" w:eastAsia="Times New Roman" w:hAnsi="Arial" w:cs="Arial"/>
                <w:color w:val="000000"/>
                <w:sz w:val="20"/>
                <w:szCs w:val="20"/>
                <w:lang w:eastAsia="pt-BR"/>
              </w:rPr>
              <w:t>V</w:t>
            </w:r>
          </w:p>
        </w:tc>
        <w:tc>
          <w:tcPr>
            <w:tcW w:w="425" w:type="dxa"/>
            <w:tcBorders>
              <w:top w:val="nil"/>
              <w:left w:val="nil"/>
              <w:bottom w:val="single" w:sz="4" w:space="0" w:color="auto"/>
              <w:right w:val="single" w:sz="4" w:space="0" w:color="auto"/>
            </w:tcBorders>
            <w:shd w:val="clear" w:color="auto" w:fill="auto"/>
            <w:noWrap/>
            <w:vAlign w:val="center"/>
            <w:hideMark/>
          </w:tcPr>
          <w:p w14:paraId="76DC89C6" w14:textId="449C858B" w:rsidR="0081339C" w:rsidRPr="0081339C" w:rsidRDefault="0032634A"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059E6ED0" w14:textId="1F984866" w:rsidR="0081339C" w:rsidRPr="0081339C" w:rsidRDefault="0032634A"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6" w:type="dxa"/>
            <w:tcBorders>
              <w:top w:val="nil"/>
              <w:left w:val="nil"/>
              <w:bottom w:val="single" w:sz="4" w:space="0" w:color="auto"/>
              <w:right w:val="single" w:sz="4" w:space="0" w:color="auto"/>
            </w:tcBorders>
            <w:shd w:val="clear" w:color="auto" w:fill="auto"/>
            <w:noWrap/>
            <w:vAlign w:val="center"/>
            <w:hideMark/>
          </w:tcPr>
          <w:p w14:paraId="2A0DDB09" w14:textId="0FFC009D" w:rsidR="0081339C" w:rsidRPr="0081339C" w:rsidRDefault="0032634A"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7098A7F5" w14:textId="744DDC64" w:rsidR="0081339C" w:rsidRPr="0081339C" w:rsidRDefault="0032634A"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nil"/>
            </w:tcBorders>
            <w:shd w:val="clear" w:color="auto" w:fill="auto"/>
            <w:noWrap/>
            <w:vAlign w:val="center"/>
            <w:hideMark/>
          </w:tcPr>
          <w:p w14:paraId="2B704AFB" w14:textId="0C80B850" w:rsidR="0081339C" w:rsidRPr="0081339C" w:rsidRDefault="0032634A"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44" w:type="dxa"/>
            <w:tcBorders>
              <w:top w:val="nil"/>
              <w:left w:val="single" w:sz="4" w:space="0" w:color="auto"/>
              <w:bottom w:val="single" w:sz="4" w:space="0" w:color="auto"/>
              <w:right w:val="single" w:sz="4" w:space="0" w:color="auto"/>
            </w:tcBorders>
            <w:shd w:val="clear" w:color="auto" w:fill="auto"/>
            <w:noWrap/>
            <w:vAlign w:val="center"/>
            <w:hideMark/>
          </w:tcPr>
          <w:p w14:paraId="0DF94518" w14:textId="3D05549C" w:rsidR="0081339C" w:rsidRPr="0081339C" w:rsidRDefault="0032634A"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r>
      <w:tr w:rsidR="00B12106" w:rsidRPr="0081339C" w14:paraId="71586921" w14:textId="77777777" w:rsidTr="00B12106">
        <w:trPr>
          <w:trHeight w:val="1080"/>
        </w:trPr>
        <w:tc>
          <w:tcPr>
            <w:tcW w:w="421" w:type="dxa"/>
            <w:tcBorders>
              <w:top w:val="single" w:sz="4" w:space="0" w:color="auto"/>
              <w:left w:val="single" w:sz="4" w:space="0" w:color="auto"/>
              <w:bottom w:val="single" w:sz="4" w:space="0" w:color="auto"/>
              <w:right w:val="single" w:sz="4" w:space="0" w:color="auto"/>
            </w:tcBorders>
            <w:shd w:val="clear" w:color="auto" w:fill="auto"/>
            <w:noWrap/>
            <w:hideMark/>
          </w:tcPr>
          <w:p w14:paraId="59A4D9AB" w14:textId="77777777" w:rsidR="0081339C" w:rsidRPr="0081339C" w:rsidRDefault="0081339C" w:rsidP="0081339C">
            <w:pPr>
              <w:spacing w:after="0" w:line="240" w:lineRule="auto"/>
              <w:jc w:val="center"/>
              <w:rPr>
                <w:rFonts w:ascii="Arial" w:eastAsia="Times New Roman" w:hAnsi="Arial" w:cs="Arial"/>
                <w:color w:val="000000"/>
                <w:sz w:val="20"/>
                <w:szCs w:val="20"/>
                <w:lang w:eastAsia="pt-BR"/>
              </w:rPr>
            </w:pPr>
            <w:r w:rsidRPr="0081339C">
              <w:rPr>
                <w:rFonts w:ascii="Arial" w:eastAsia="Times New Roman" w:hAnsi="Arial" w:cs="Arial"/>
                <w:color w:val="000000"/>
                <w:sz w:val="20"/>
                <w:szCs w:val="20"/>
                <w:lang w:eastAsia="pt-BR"/>
              </w:rPr>
              <w:lastRenderedPageBreak/>
              <w:t>73</w:t>
            </w:r>
          </w:p>
        </w:tc>
        <w:tc>
          <w:tcPr>
            <w:tcW w:w="3543" w:type="dxa"/>
            <w:tcBorders>
              <w:top w:val="single" w:sz="4" w:space="0" w:color="auto"/>
              <w:left w:val="nil"/>
              <w:bottom w:val="single" w:sz="4" w:space="0" w:color="auto"/>
              <w:right w:val="single" w:sz="4" w:space="0" w:color="auto"/>
            </w:tcBorders>
            <w:shd w:val="clear" w:color="auto" w:fill="auto"/>
            <w:hideMark/>
          </w:tcPr>
          <w:p w14:paraId="243F52C9" w14:textId="77777777" w:rsidR="0081339C" w:rsidRPr="0081339C" w:rsidRDefault="0081339C" w:rsidP="00AA4FE9">
            <w:pPr>
              <w:spacing w:after="0" w:line="240" w:lineRule="auto"/>
              <w:jc w:val="both"/>
              <w:rPr>
                <w:rFonts w:ascii="Arial" w:eastAsia="Times New Roman" w:hAnsi="Arial" w:cs="Arial"/>
                <w:sz w:val="20"/>
                <w:szCs w:val="20"/>
                <w:lang w:eastAsia="pt-BR"/>
              </w:rPr>
            </w:pPr>
            <w:r w:rsidRPr="0081339C">
              <w:rPr>
                <w:rFonts w:ascii="Arial" w:eastAsia="Times New Roman" w:hAnsi="Arial" w:cs="Arial"/>
                <w:sz w:val="20"/>
                <w:szCs w:val="20"/>
                <w:lang w:eastAsia="pt-BR"/>
              </w:rPr>
              <w:t>As operadoras de planos privados de assistência à saúde devem constituir proteções administrativas, técnicas e físicas para impedir o acesso não autorizado à dados pessoais e dados pessoais sensíveis.</w:t>
            </w:r>
          </w:p>
        </w:tc>
        <w:tc>
          <w:tcPr>
            <w:tcW w:w="993" w:type="dxa"/>
            <w:tcBorders>
              <w:top w:val="nil"/>
              <w:left w:val="nil"/>
              <w:bottom w:val="single" w:sz="4" w:space="0" w:color="auto"/>
              <w:right w:val="nil"/>
            </w:tcBorders>
            <w:shd w:val="clear" w:color="auto" w:fill="auto"/>
            <w:vAlign w:val="center"/>
            <w:hideMark/>
          </w:tcPr>
          <w:p w14:paraId="2C579E72" w14:textId="4F86DE63" w:rsidR="0081339C" w:rsidRPr="0081339C" w:rsidRDefault="00B12106" w:rsidP="0081339C">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O</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38664272" w14:textId="77777777" w:rsidR="0081339C" w:rsidRPr="0081339C" w:rsidRDefault="0081339C" w:rsidP="0081339C">
            <w:pPr>
              <w:spacing w:after="0" w:line="240" w:lineRule="auto"/>
              <w:jc w:val="center"/>
              <w:rPr>
                <w:rFonts w:ascii="Arial" w:eastAsia="Times New Roman" w:hAnsi="Arial" w:cs="Arial"/>
                <w:sz w:val="20"/>
                <w:szCs w:val="20"/>
                <w:lang w:eastAsia="pt-BR"/>
              </w:rPr>
            </w:pPr>
            <w:r w:rsidRPr="0081339C">
              <w:rPr>
                <w:rFonts w:ascii="Arial" w:eastAsia="Times New Roman" w:hAnsi="Arial" w:cs="Arial"/>
                <w:sz w:val="20"/>
                <w:szCs w:val="20"/>
                <w:lang w:eastAsia="pt-BR"/>
              </w:rPr>
              <w:t>VII</w:t>
            </w:r>
          </w:p>
        </w:tc>
        <w:tc>
          <w:tcPr>
            <w:tcW w:w="425" w:type="dxa"/>
            <w:tcBorders>
              <w:top w:val="nil"/>
              <w:left w:val="nil"/>
              <w:bottom w:val="single" w:sz="4" w:space="0" w:color="auto"/>
              <w:right w:val="single" w:sz="4" w:space="0" w:color="auto"/>
            </w:tcBorders>
            <w:shd w:val="clear" w:color="auto" w:fill="auto"/>
            <w:noWrap/>
            <w:vAlign w:val="center"/>
            <w:hideMark/>
          </w:tcPr>
          <w:p w14:paraId="460FF0BF" w14:textId="62C43E7A" w:rsidR="0081339C" w:rsidRPr="0081339C" w:rsidRDefault="0032634A"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6C93A75A" w14:textId="526E932D" w:rsidR="0081339C" w:rsidRPr="0081339C" w:rsidRDefault="0032634A"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6" w:type="dxa"/>
            <w:tcBorders>
              <w:top w:val="nil"/>
              <w:left w:val="nil"/>
              <w:bottom w:val="single" w:sz="4" w:space="0" w:color="auto"/>
              <w:right w:val="single" w:sz="4" w:space="0" w:color="auto"/>
            </w:tcBorders>
            <w:shd w:val="clear" w:color="auto" w:fill="auto"/>
            <w:noWrap/>
            <w:vAlign w:val="center"/>
            <w:hideMark/>
          </w:tcPr>
          <w:p w14:paraId="77880AF9" w14:textId="7E52555D" w:rsidR="0081339C" w:rsidRPr="0081339C" w:rsidRDefault="0032634A"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3919E639" w14:textId="79951757" w:rsidR="0081339C" w:rsidRPr="0081339C" w:rsidRDefault="0032634A"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nil"/>
            </w:tcBorders>
            <w:shd w:val="clear" w:color="auto" w:fill="auto"/>
            <w:noWrap/>
            <w:vAlign w:val="center"/>
            <w:hideMark/>
          </w:tcPr>
          <w:p w14:paraId="31A1E49C" w14:textId="032ED507" w:rsidR="0081339C" w:rsidRPr="0081339C" w:rsidRDefault="0032634A"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44" w:type="dxa"/>
            <w:tcBorders>
              <w:top w:val="nil"/>
              <w:left w:val="single" w:sz="4" w:space="0" w:color="auto"/>
              <w:bottom w:val="single" w:sz="4" w:space="0" w:color="auto"/>
              <w:right w:val="single" w:sz="4" w:space="0" w:color="auto"/>
            </w:tcBorders>
            <w:shd w:val="clear" w:color="auto" w:fill="auto"/>
            <w:noWrap/>
            <w:vAlign w:val="center"/>
            <w:hideMark/>
          </w:tcPr>
          <w:p w14:paraId="2ACC0E96" w14:textId="59EDB238" w:rsidR="0081339C" w:rsidRPr="0081339C" w:rsidRDefault="0032634A"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r>
      <w:tr w:rsidR="00B12106" w:rsidRPr="0081339C" w14:paraId="3179CB84" w14:textId="77777777" w:rsidTr="00B12106">
        <w:trPr>
          <w:trHeight w:val="1170"/>
        </w:trPr>
        <w:tc>
          <w:tcPr>
            <w:tcW w:w="421" w:type="dxa"/>
            <w:tcBorders>
              <w:top w:val="single" w:sz="4" w:space="0" w:color="auto"/>
              <w:left w:val="single" w:sz="4" w:space="0" w:color="auto"/>
              <w:bottom w:val="single" w:sz="4" w:space="0" w:color="auto"/>
              <w:right w:val="single" w:sz="4" w:space="0" w:color="auto"/>
            </w:tcBorders>
            <w:shd w:val="clear" w:color="auto" w:fill="auto"/>
            <w:noWrap/>
            <w:hideMark/>
          </w:tcPr>
          <w:p w14:paraId="67C6129E" w14:textId="77777777" w:rsidR="0081339C" w:rsidRPr="0081339C" w:rsidRDefault="0081339C" w:rsidP="0081339C">
            <w:pPr>
              <w:spacing w:after="0" w:line="240" w:lineRule="auto"/>
              <w:jc w:val="center"/>
              <w:rPr>
                <w:rFonts w:ascii="Arial" w:eastAsia="Times New Roman" w:hAnsi="Arial" w:cs="Arial"/>
                <w:color w:val="000000"/>
                <w:sz w:val="20"/>
                <w:szCs w:val="20"/>
                <w:lang w:eastAsia="pt-BR"/>
              </w:rPr>
            </w:pPr>
            <w:r w:rsidRPr="0081339C">
              <w:rPr>
                <w:rFonts w:ascii="Arial" w:eastAsia="Times New Roman" w:hAnsi="Arial" w:cs="Arial"/>
                <w:color w:val="000000"/>
                <w:sz w:val="20"/>
                <w:szCs w:val="20"/>
                <w:lang w:eastAsia="pt-BR"/>
              </w:rPr>
              <w:t>74</w:t>
            </w:r>
          </w:p>
        </w:tc>
        <w:tc>
          <w:tcPr>
            <w:tcW w:w="3543" w:type="dxa"/>
            <w:tcBorders>
              <w:top w:val="single" w:sz="4" w:space="0" w:color="auto"/>
              <w:left w:val="nil"/>
              <w:bottom w:val="single" w:sz="4" w:space="0" w:color="auto"/>
              <w:right w:val="single" w:sz="4" w:space="0" w:color="auto"/>
            </w:tcBorders>
            <w:shd w:val="clear" w:color="auto" w:fill="auto"/>
            <w:hideMark/>
          </w:tcPr>
          <w:p w14:paraId="34C52C83" w14:textId="77777777" w:rsidR="0081339C" w:rsidRPr="0081339C" w:rsidRDefault="0081339C" w:rsidP="00AA4FE9">
            <w:pPr>
              <w:spacing w:after="0" w:line="240" w:lineRule="auto"/>
              <w:jc w:val="both"/>
              <w:rPr>
                <w:rFonts w:ascii="Arial" w:eastAsia="Times New Roman" w:hAnsi="Arial" w:cs="Arial"/>
                <w:sz w:val="20"/>
                <w:szCs w:val="20"/>
                <w:lang w:eastAsia="pt-BR"/>
              </w:rPr>
            </w:pPr>
            <w:r w:rsidRPr="0081339C">
              <w:rPr>
                <w:rFonts w:ascii="Arial" w:eastAsia="Times New Roman" w:hAnsi="Arial" w:cs="Arial"/>
                <w:sz w:val="20"/>
                <w:szCs w:val="20"/>
                <w:lang w:eastAsia="pt-BR"/>
              </w:rPr>
              <w:t>Os prestadores de serviços de saúde devem constituir proteções administrativas, técnicas e físicas para impedir o acesso não autorizado à dados pessoais e dados pessoais sensíveis, em especial à toda informação identificada individualmente.</w:t>
            </w:r>
          </w:p>
        </w:tc>
        <w:tc>
          <w:tcPr>
            <w:tcW w:w="993" w:type="dxa"/>
            <w:tcBorders>
              <w:top w:val="nil"/>
              <w:left w:val="nil"/>
              <w:bottom w:val="single" w:sz="4" w:space="0" w:color="auto"/>
              <w:right w:val="nil"/>
            </w:tcBorders>
            <w:shd w:val="clear" w:color="auto" w:fill="auto"/>
            <w:vAlign w:val="center"/>
            <w:hideMark/>
          </w:tcPr>
          <w:p w14:paraId="0B4973C3" w14:textId="38AA8738" w:rsidR="0081339C" w:rsidRPr="0081339C" w:rsidRDefault="00B12106" w:rsidP="0081339C">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O</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1BEAAEF9" w14:textId="77777777" w:rsidR="0081339C" w:rsidRPr="0081339C" w:rsidRDefault="0081339C" w:rsidP="0081339C">
            <w:pPr>
              <w:spacing w:after="0" w:line="240" w:lineRule="auto"/>
              <w:jc w:val="center"/>
              <w:rPr>
                <w:rFonts w:ascii="Arial" w:eastAsia="Times New Roman" w:hAnsi="Arial" w:cs="Arial"/>
                <w:sz w:val="20"/>
                <w:szCs w:val="20"/>
                <w:lang w:eastAsia="pt-BR"/>
              </w:rPr>
            </w:pPr>
            <w:r w:rsidRPr="0081339C">
              <w:rPr>
                <w:rFonts w:ascii="Arial" w:eastAsia="Times New Roman" w:hAnsi="Arial" w:cs="Arial"/>
                <w:sz w:val="20"/>
                <w:szCs w:val="20"/>
                <w:lang w:eastAsia="pt-BR"/>
              </w:rPr>
              <w:t>VII</w:t>
            </w:r>
          </w:p>
        </w:tc>
        <w:tc>
          <w:tcPr>
            <w:tcW w:w="425" w:type="dxa"/>
            <w:tcBorders>
              <w:top w:val="nil"/>
              <w:left w:val="nil"/>
              <w:bottom w:val="single" w:sz="4" w:space="0" w:color="auto"/>
              <w:right w:val="single" w:sz="4" w:space="0" w:color="auto"/>
            </w:tcBorders>
            <w:shd w:val="clear" w:color="auto" w:fill="auto"/>
            <w:noWrap/>
            <w:vAlign w:val="center"/>
            <w:hideMark/>
          </w:tcPr>
          <w:p w14:paraId="1547439A" w14:textId="4809135F" w:rsidR="0081339C" w:rsidRPr="0081339C" w:rsidRDefault="0032634A"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69F926D0" w14:textId="68FD301F" w:rsidR="0081339C" w:rsidRPr="0081339C" w:rsidRDefault="0032634A"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6" w:type="dxa"/>
            <w:tcBorders>
              <w:top w:val="nil"/>
              <w:left w:val="nil"/>
              <w:bottom w:val="single" w:sz="4" w:space="0" w:color="auto"/>
              <w:right w:val="single" w:sz="4" w:space="0" w:color="auto"/>
            </w:tcBorders>
            <w:shd w:val="clear" w:color="auto" w:fill="auto"/>
            <w:noWrap/>
            <w:vAlign w:val="center"/>
            <w:hideMark/>
          </w:tcPr>
          <w:p w14:paraId="1652D86D" w14:textId="3A1809B7" w:rsidR="0081339C" w:rsidRPr="0081339C" w:rsidRDefault="0032634A"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03457F6E" w14:textId="02B73C17" w:rsidR="0081339C" w:rsidRPr="0081339C" w:rsidRDefault="0032634A"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nil"/>
            </w:tcBorders>
            <w:shd w:val="clear" w:color="auto" w:fill="auto"/>
            <w:noWrap/>
            <w:vAlign w:val="center"/>
            <w:hideMark/>
          </w:tcPr>
          <w:p w14:paraId="1C364A6C" w14:textId="02398F7D" w:rsidR="0081339C" w:rsidRPr="0081339C" w:rsidRDefault="0032634A"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44" w:type="dxa"/>
            <w:tcBorders>
              <w:top w:val="nil"/>
              <w:left w:val="single" w:sz="4" w:space="0" w:color="auto"/>
              <w:bottom w:val="single" w:sz="4" w:space="0" w:color="auto"/>
              <w:right w:val="single" w:sz="4" w:space="0" w:color="auto"/>
            </w:tcBorders>
            <w:shd w:val="clear" w:color="auto" w:fill="auto"/>
            <w:noWrap/>
            <w:vAlign w:val="center"/>
            <w:hideMark/>
          </w:tcPr>
          <w:p w14:paraId="69D1D233" w14:textId="0F44AC8C" w:rsidR="0081339C" w:rsidRPr="0081339C" w:rsidRDefault="0032634A"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r>
      <w:tr w:rsidR="00B12106" w:rsidRPr="0081339C" w14:paraId="3FD38EF8" w14:textId="77777777" w:rsidTr="00B12106">
        <w:trPr>
          <w:trHeight w:val="1845"/>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814A64" w14:textId="77777777" w:rsidR="0081339C" w:rsidRPr="0081339C" w:rsidRDefault="0081339C" w:rsidP="0081339C">
            <w:pPr>
              <w:spacing w:after="0" w:line="240" w:lineRule="auto"/>
              <w:jc w:val="center"/>
              <w:rPr>
                <w:rFonts w:ascii="Arial" w:eastAsia="Times New Roman" w:hAnsi="Arial" w:cs="Arial"/>
                <w:color w:val="000000"/>
                <w:sz w:val="20"/>
                <w:szCs w:val="20"/>
                <w:lang w:eastAsia="pt-BR"/>
              </w:rPr>
            </w:pPr>
            <w:r w:rsidRPr="0081339C">
              <w:rPr>
                <w:rFonts w:ascii="Arial" w:eastAsia="Times New Roman" w:hAnsi="Arial" w:cs="Arial"/>
                <w:color w:val="000000"/>
                <w:sz w:val="20"/>
                <w:szCs w:val="20"/>
                <w:lang w:eastAsia="pt-BR"/>
              </w:rPr>
              <w:t>78</w:t>
            </w:r>
          </w:p>
        </w:tc>
        <w:tc>
          <w:tcPr>
            <w:tcW w:w="3543" w:type="dxa"/>
            <w:tcBorders>
              <w:top w:val="single" w:sz="4" w:space="0" w:color="auto"/>
              <w:left w:val="nil"/>
              <w:bottom w:val="single" w:sz="4" w:space="0" w:color="auto"/>
              <w:right w:val="single" w:sz="4" w:space="0" w:color="auto"/>
            </w:tcBorders>
            <w:shd w:val="clear" w:color="auto" w:fill="auto"/>
            <w:hideMark/>
          </w:tcPr>
          <w:p w14:paraId="030FA417" w14:textId="77777777" w:rsidR="0081339C" w:rsidRPr="0081339C" w:rsidRDefault="0081339C" w:rsidP="00AA4FE9">
            <w:pPr>
              <w:spacing w:after="0" w:line="240" w:lineRule="auto"/>
              <w:jc w:val="both"/>
              <w:rPr>
                <w:rFonts w:ascii="Arial" w:eastAsia="Times New Roman" w:hAnsi="Arial" w:cs="Arial"/>
                <w:sz w:val="20"/>
                <w:szCs w:val="20"/>
                <w:lang w:eastAsia="pt-BR"/>
              </w:rPr>
            </w:pPr>
            <w:r w:rsidRPr="0081339C">
              <w:rPr>
                <w:rFonts w:ascii="Arial" w:eastAsia="Times New Roman" w:hAnsi="Arial" w:cs="Arial"/>
                <w:sz w:val="20"/>
                <w:szCs w:val="20"/>
                <w:lang w:eastAsia="pt-BR"/>
              </w:rPr>
              <w:t>A comunicação entre componentes distribuídos do sistema (como por exemplo, entre a aplicação e o banco de dados) devem oferecer controles de segurança para impedir acesso não autorizado. Para tal, deverão ser utilizados componentes de segurança que garantam a autenticação e a confidencialidade entre as partes da aplicação e a integridade dos dados.</w:t>
            </w:r>
          </w:p>
        </w:tc>
        <w:tc>
          <w:tcPr>
            <w:tcW w:w="993" w:type="dxa"/>
            <w:tcBorders>
              <w:top w:val="nil"/>
              <w:left w:val="nil"/>
              <w:bottom w:val="single" w:sz="4" w:space="0" w:color="auto"/>
              <w:right w:val="nil"/>
            </w:tcBorders>
            <w:shd w:val="clear" w:color="auto" w:fill="auto"/>
            <w:vAlign w:val="center"/>
            <w:hideMark/>
          </w:tcPr>
          <w:p w14:paraId="0A16BDF5" w14:textId="34C24AEE" w:rsidR="0081339C" w:rsidRPr="0081339C" w:rsidRDefault="00B12106" w:rsidP="0081339C">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O</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25820AF1" w14:textId="77777777" w:rsidR="0081339C" w:rsidRPr="0081339C" w:rsidRDefault="0081339C" w:rsidP="0081339C">
            <w:pPr>
              <w:spacing w:after="0" w:line="240" w:lineRule="auto"/>
              <w:jc w:val="center"/>
              <w:rPr>
                <w:rFonts w:ascii="Arial" w:eastAsia="Times New Roman" w:hAnsi="Arial" w:cs="Arial"/>
                <w:sz w:val="20"/>
                <w:szCs w:val="20"/>
                <w:lang w:eastAsia="pt-BR"/>
              </w:rPr>
            </w:pPr>
            <w:r w:rsidRPr="0081339C">
              <w:rPr>
                <w:rFonts w:ascii="Arial" w:eastAsia="Times New Roman" w:hAnsi="Arial" w:cs="Arial"/>
                <w:sz w:val="20"/>
                <w:szCs w:val="20"/>
                <w:lang w:eastAsia="pt-BR"/>
              </w:rPr>
              <w:t>VII</w:t>
            </w:r>
          </w:p>
        </w:tc>
        <w:tc>
          <w:tcPr>
            <w:tcW w:w="425" w:type="dxa"/>
            <w:tcBorders>
              <w:top w:val="nil"/>
              <w:left w:val="nil"/>
              <w:bottom w:val="single" w:sz="4" w:space="0" w:color="auto"/>
              <w:right w:val="single" w:sz="4" w:space="0" w:color="auto"/>
            </w:tcBorders>
            <w:shd w:val="clear" w:color="auto" w:fill="auto"/>
            <w:noWrap/>
            <w:vAlign w:val="center"/>
            <w:hideMark/>
          </w:tcPr>
          <w:p w14:paraId="08EA8D19" w14:textId="4C6E5215" w:rsidR="0081339C" w:rsidRPr="0081339C" w:rsidRDefault="0032634A"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29339C3D" w14:textId="136A5F3B" w:rsidR="0081339C" w:rsidRPr="0081339C" w:rsidRDefault="0032634A"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6" w:type="dxa"/>
            <w:tcBorders>
              <w:top w:val="nil"/>
              <w:left w:val="nil"/>
              <w:bottom w:val="single" w:sz="4" w:space="0" w:color="auto"/>
              <w:right w:val="single" w:sz="4" w:space="0" w:color="auto"/>
            </w:tcBorders>
            <w:shd w:val="clear" w:color="auto" w:fill="auto"/>
            <w:noWrap/>
            <w:vAlign w:val="center"/>
            <w:hideMark/>
          </w:tcPr>
          <w:p w14:paraId="3BFD8912" w14:textId="32DEDBAD" w:rsidR="0081339C" w:rsidRPr="0081339C" w:rsidRDefault="0032634A"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single" w:sz="4" w:space="0" w:color="auto"/>
            </w:tcBorders>
            <w:shd w:val="clear" w:color="auto" w:fill="auto"/>
            <w:noWrap/>
            <w:vAlign w:val="center"/>
            <w:hideMark/>
          </w:tcPr>
          <w:p w14:paraId="08803C84" w14:textId="761F5B45" w:rsidR="0081339C" w:rsidRPr="0081339C" w:rsidRDefault="0032634A"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25" w:type="dxa"/>
            <w:tcBorders>
              <w:top w:val="nil"/>
              <w:left w:val="nil"/>
              <w:bottom w:val="single" w:sz="4" w:space="0" w:color="auto"/>
              <w:right w:val="nil"/>
            </w:tcBorders>
            <w:shd w:val="clear" w:color="auto" w:fill="auto"/>
            <w:noWrap/>
            <w:vAlign w:val="center"/>
            <w:hideMark/>
          </w:tcPr>
          <w:p w14:paraId="3A9E3BF7" w14:textId="37E0CAB6" w:rsidR="0081339C" w:rsidRPr="0081339C" w:rsidRDefault="0032634A"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c>
          <w:tcPr>
            <w:tcW w:w="444" w:type="dxa"/>
            <w:tcBorders>
              <w:top w:val="nil"/>
              <w:left w:val="single" w:sz="4" w:space="0" w:color="auto"/>
              <w:bottom w:val="single" w:sz="4" w:space="0" w:color="auto"/>
              <w:right w:val="single" w:sz="4" w:space="0" w:color="auto"/>
            </w:tcBorders>
            <w:shd w:val="clear" w:color="auto" w:fill="auto"/>
            <w:noWrap/>
            <w:vAlign w:val="center"/>
            <w:hideMark/>
          </w:tcPr>
          <w:p w14:paraId="636F4C6B" w14:textId="7AB1EFAB" w:rsidR="0081339C" w:rsidRPr="0081339C" w:rsidRDefault="0032634A" w:rsidP="0081339C">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p>
        </w:tc>
      </w:tr>
    </w:tbl>
    <w:p w14:paraId="79AE4C4E" w14:textId="77777777" w:rsidR="002A2CAE" w:rsidRPr="00BB4509" w:rsidRDefault="002A2CAE" w:rsidP="0001778A">
      <w:pPr>
        <w:autoSpaceDE w:val="0"/>
        <w:autoSpaceDN w:val="0"/>
        <w:adjustRightInd w:val="0"/>
        <w:spacing w:after="0" w:line="240" w:lineRule="auto"/>
        <w:jc w:val="both"/>
        <w:rPr>
          <w:rFonts w:ascii="Times New Roman" w:hAnsi="Times New Roman" w:cs="Times New Roman"/>
          <w:sz w:val="24"/>
          <w:szCs w:val="24"/>
          <w:shd w:val="clear" w:color="auto" w:fill="FFFFFF"/>
        </w:rPr>
      </w:pPr>
    </w:p>
    <w:sectPr w:rsidR="002A2CAE" w:rsidRPr="00BB4509" w:rsidSect="00ED4312">
      <w:pgSz w:w="11906" w:h="16838"/>
      <w:pgMar w:top="1701" w:right="1134" w:bottom="1134" w:left="1701"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873D6CD" w16cid:durableId="24BD6DDD"/>
  <w16cid:commentId w16cid:paraId="155EE358" w16cid:durableId="24BE9DDB"/>
  <w16cid:commentId w16cid:paraId="4CEA3242" w16cid:durableId="24BD6E1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F7F1EE" w14:textId="77777777" w:rsidR="004E639F" w:rsidRDefault="004E639F" w:rsidP="00C41E35">
      <w:pPr>
        <w:spacing w:after="0" w:line="240" w:lineRule="auto"/>
      </w:pPr>
      <w:r>
        <w:separator/>
      </w:r>
    </w:p>
  </w:endnote>
  <w:endnote w:type="continuationSeparator" w:id="0">
    <w:p w14:paraId="1F4DA197" w14:textId="77777777" w:rsidR="004E639F" w:rsidRDefault="004E639F" w:rsidP="00C41E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C82260" w14:textId="77777777" w:rsidR="006C4F22" w:rsidRDefault="006C4F22">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2DCC24" w14:textId="77777777" w:rsidR="006C4F22" w:rsidRDefault="006C4F22">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587619" w14:textId="77777777" w:rsidR="004E639F" w:rsidRDefault="004E639F" w:rsidP="00C41E35">
      <w:pPr>
        <w:spacing w:after="0" w:line="240" w:lineRule="auto"/>
      </w:pPr>
      <w:r>
        <w:separator/>
      </w:r>
    </w:p>
  </w:footnote>
  <w:footnote w:type="continuationSeparator" w:id="0">
    <w:p w14:paraId="220733B0" w14:textId="77777777" w:rsidR="004E639F" w:rsidRDefault="004E639F" w:rsidP="00C41E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375653" w14:textId="1ED69CA8" w:rsidR="006C4F22" w:rsidRDefault="006C4F22" w:rsidP="00ED4312">
    <w:pPr>
      <w:pStyle w:val="Cabealho"/>
      <w:tabs>
        <w:tab w:val="clear" w:pos="4252"/>
        <w:tab w:val="clear" w:pos="8504"/>
        <w:tab w:val="left" w:pos="6800"/>
      </w:tabs>
    </w:pPr>
    <w:r>
      <w:tab/>
    </w:r>
  </w:p>
  <w:p w14:paraId="4B7319CA" w14:textId="6D93B20A" w:rsidR="006C4F22" w:rsidRDefault="006C4F22" w:rsidP="00ED4312">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377C0" w14:textId="77777777" w:rsidR="006C4F22" w:rsidRDefault="006C4F22">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248579" w14:textId="0C69EA40" w:rsidR="006C4F22" w:rsidRDefault="006C4F22" w:rsidP="00360010">
    <w:pPr>
      <w:pStyle w:val="Cabealho"/>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4479043"/>
      <w:docPartObj>
        <w:docPartGallery w:val="Page Numbers (Top of Page)"/>
        <w:docPartUnique/>
      </w:docPartObj>
    </w:sdtPr>
    <w:sdtEndPr/>
    <w:sdtContent>
      <w:p w14:paraId="496BC1BF" w14:textId="77777777" w:rsidR="006C4F22" w:rsidRDefault="006C4F22">
        <w:pPr>
          <w:pStyle w:val="Cabealho"/>
          <w:jc w:val="right"/>
        </w:pPr>
        <w:r>
          <w:fldChar w:fldCharType="begin"/>
        </w:r>
        <w:r>
          <w:instrText>PAGE   \* MERGEFORMAT</w:instrText>
        </w:r>
        <w:r>
          <w:fldChar w:fldCharType="separate"/>
        </w:r>
        <w:r w:rsidR="00D0230B">
          <w:rPr>
            <w:noProof/>
          </w:rPr>
          <w:t>68</w:t>
        </w:r>
        <w:r>
          <w:fldChar w:fldCharType="end"/>
        </w:r>
      </w:p>
    </w:sdtContent>
  </w:sdt>
  <w:p w14:paraId="45F48E22" w14:textId="77777777" w:rsidR="006C4F22" w:rsidRDefault="006C4F22" w:rsidP="00ED4312">
    <w:pPr>
      <w:pStyle w:val="Cabealho"/>
      <w:tabs>
        <w:tab w:val="clear" w:pos="4252"/>
        <w:tab w:val="clear" w:pos="8504"/>
        <w:tab w:val="left" w:pos="680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C5639"/>
    <w:multiLevelType w:val="hybridMultilevel"/>
    <w:tmpl w:val="0DD891C6"/>
    <w:lvl w:ilvl="0" w:tplc="04160013">
      <w:start w:val="1"/>
      <w:numFmt w:val="upperRoman"/>
      <w:lvlText w:val="%1."/>
      <w:lvlJc w:val="right"/>
      <w:pPr>
        <w:ind w:left="1077" w:hanging="360"/>
      </w:pPr>
    </w:lvl>
    <w:lvl w:ilvl="1" w:tplc="04160019" w:tentative="1">
      <w:start w:val="1"/>
      <w:numFmt w:val="lowerLetter"/>
      <w:lvlText w:val="%2."/>
      <w:lvlJc w:val="left"/>
      <w:pPr>
        <w:ind w:left="1797" w:hanging="360"/>
      </w:pPr>
    </w:lvl>
    <w:lvl w:ilvl="2" w:tplc="0416001B" w:tentative="1">
      <w:start w:val="1"/>
      <w:numFmt w:val="lowerRoman"/>
      <w:lvlText w:val="%3."/>
      <w:lvlJc w:val="right"/>
      <w:pPr>
        <w:ind w:left="2517" w:hanging="180"/>
      </w:pPr>
    </w:lvl>
    <w:lvl w:ilvl="3" w:tplc="0416000F" w:tentative="1">
      <w:start w:val="1"/>
      <w:numFmt w:val="decimal"/>
      <w:lvlText w:val="%4."/>
      <w:lvlJc w:val="left"/>
      <w:pPr>
        <w:ind w:left="3237" w:hanging="360"/>
      </w:pPr>
    </w:lvl>
    <w:lvl w:ilvl="4" w:tplc="04160019" w:tentative="1">
      <w:start w:val="1"/>
      <w:numFmt w:val="lowerLetter"/>
      <w:lvlText w:val="%5."/>
      <w:lvlJc w:val="left"/>
      <w:pPr>
        <w:ind w:left="3957" w:hanging="360"/>
      </w:pPr>
    </w:lvl>
    <w:lvl w:ilvl="5" w:tplc="0416001B" w:tentative="1">
      <w:start w:val="1"/>
      <w:numFmt w:val="lowerRoman"/>
      <w:lvlText w:val="%6."/>
      <w:lvlJc w:val="right"/>
      <w:pPr>
        <w:ind w:left="4677" w:hanging="180"/>
      </w:pPr>
    </w:lvl>
    <w:lvl w:ilvl="6" w:tplc="0416000F" w:tentative="1">
      <w:start w:val="1"/>
      <w:numFmt w:val="decimal"/>
      <w:lvlText w:val="%7."/>
      <w:lvlJc w:val="left"/>
      <w:pPr>
        <w:ind w:left="5397" w:hanging="360"/>
      </w:pPr>
    </w:lvl>
    <w:lvl w:ilvl="7" w:tplc="04160019" w:tentative="1">
      <w:start w:val="1"/>
      <w:numFmt w:val="lowerLetter"/>
      <w:lvlText w:val="%8."/>
      <w:lvlJc w:val="left"/>
      <w:pPr>
        <w:ind w:left="6117" w:hanging="360"/>
      </w:pPr>
    </w:lvl>
    <w:lvl w:ilvl="8" w:tplc="0416001B" w:tentative="1">
      <w:start w:val="1"/>
      <w:numFmt w:val="lowerRoman"/>
      <w:lvlText w:val="%9."/>
      <w:lvlJc w:val="right"/>
      <w:pPr>
        <w:ind w:left="6837" w:hanging="180"/>
      </w:pPr>
    </w:lvl>
  </w:abstractNum>
  <w:abstractNum w:abstractNumId="1" w15:restartNumberingAfterBreak="0">
    <w:nsid w:val="111A49F6"/>
    <w:multiLevelType w:val="hybridMultilevel"/>
    <w:tmpl w:val="57BC29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46B7751"/>
    <w:multiLevelType w:val="multilevel"/>
    <w:tmpl w:val="AFF858AC"/>
    <w:lvl w:ilvl="0">
      <w:start w:val="1"/>
      <w:numFmt w:val="decimal"/>
      <w:lvlText w:val="%1."/>
      <w:lvlJc w:val="left"/>
      <w:pPr>
        <w:ind w:left="720" w:hanging="360"/>
      </w:pPr>
      <w:rPr>
        <w:rFonts w:hint="default"/>
      </w:rPr>
    </w:lvl>
    <w:lvl w:ilvl="1">
      <w:start w:val="1"/>
      <w:numFmt w:val="decimal"/>
      <w:isLgl/>
      <w:lvlText w:val="%1.%2"/>
      <w:lvlJc w:val="left"/>
      <w:pPr>
        <w:ind w:left="1210"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3" w15:restartNumberingAfterBreak="0">
    <w:nsid w:val="3271480E"/>
    <w:multiLevelType w:val="hybridMultilevel"/>
    <w:tmpl w:val="F09650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3A895822"/>
    <w:multiLevelType w:val="hybridMultilevel"/>
    <w:tmpl w:val="D06EC8A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3D471019"/>
    <w:multiLevelType w:val="hybridMultilevel"/>
    <w:tmpl w:val="7FB608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5B336C3C"/>
    <w:multiLevelType w:val="hybridMultilevel"/>
    <w:tmpl w:val="DF48540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68FD064D"/>
    <w:multiLevelType w:val="hybridMultilevel"/>
    <w:tmpl w:val="13305E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7"/>
  </w:num>
  <w:num w:numId="4">
    <w:abstractNumId w:val="3"/>
  </w:num>
  <w:num w:numId="5">
    <w:abstractNumId w:val="4"/>
  </w:num>
  <w:num w:numId="6">
    <w:abstractNumId w:val="5"/>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0548"/>
    <w:rsid w:val="00000CD3"/>
    <w:rsid w:val="000034CC"/>
    <w:rsid w:val="000055B3"/>
    <w:rsid w:val="0000638A"/>
    <w:rsid w:val="000068E6"/>
    <w:rsid w:val="000133D5"/>
    <w:rsid w:val="0001778A"/>
    <w:rsid w:val="00017EA1"/>
    <w:rsid w:val="00020BEB"/>
    <w:rsid w:val="00023F36"/>
    <w:rsid w:val="00026EA6"/>
    <w:rsid w:val="0003147E"/>
    <w:rsid w:val="00041C4E"/>
    <w:rsid w:val="00042D25"/>
    <w:rsid w:val="00044C2A"/>
    <w:rsid w:val="00046926"/>
    <w:rsid w:val="000475C7"/>
    <w:rsid w:val="0005137D"/>
    <w:rsid w:val="00054411"/>
    <w:rsid w:val="000554B5"/>
    <w:rsid w:val="00057728"/>
    <w:rsid w:val="00063CE0"/>
    <w:rsid w:val="0006449E"/>
    <w:rsid w:val="000721C9"/>
    <w:rsid w:val="00074384"/>
    <w:rsid w:val="00074B07"/>
    <w:rsid w:val="00086E0F"/>
    <w:rsid w:val="00091C34"/>
    <w:rsid w:val="00091ECE"/>
    <w:rsid w:val="00097ECD"/>
    <w:rsid w:val="000A7302"/>
    <w:rsid w:val="000B2CEF"/>
    <w:rsid w:val="000B35F2"/>
    <w:rsid w:val="000C1759"/>
    <w:rsid w:val="000C3AD3"/>
    <w:rsid w:val="000D3476"/>
    <w:rsid w:val="000D5BB8"/>
    <w:rsid w:val="000F51BB"/>
    <w:rsid w:val="000F6F63"/>
    <w:rsid w:val="001026A5"/>
    <w:rsid w:val="00113B06"/>
    <w:rsid w:val="00114D16"/>
    <w:rsid w:val="001209B5"/>
    <w:rsid w:val="001235CA"/>
    <w:rsid w:val="001261A1"/>
    <w:rsid w:val="00130C2E"/>
    <w:rsid w:val="00133937"/>
    <w:rsid w:val="00134F80"/>
    <w:rsid w:val="001352D6"/>
    <w:rsid w:val="001354AC"/>
    <w:rsid w:val="00137A9C"/>
    <w:rsid w:val="00143C6E"/>
    <w:rsid w:val="00151AEB"/>
    <w:rsid w:val="0016111C"/>
    <w:rsid w:val="00161AD3"/>
    <w:rsid w:val="00166447"/>
    <w:rsid w:val="00170A25"/>
    <w:rsid w:val="001801BD"/>
    <w:rsid w:val="001834BE"/>
    <w:rsid w:val="00186213"/>
    <w:rsid w:val="00190320"/>
    <w:rsid w:val="00192849"/>
    <w:rsid w:val="001A49DE"/>
    <w:rsid w:val="001A6EF5"/>
    <w:rsid w:val="001A708E"/>
    <w:rsid w:val="001B0065"/>
    <w:rsid w:val="001D2F79"/>
    <w:rsid w:val="001D666E"/>
    <w:rsid w:val="001D71BA"/>
    <w:rsid w:val="001D7A5D"/>
    <w:rsid w:val="001E23EF"/>
    <w:rsid w:val="001E3268"/>
    <w:rsid w:val="001E4847"/>
    <w:rsid w:val="001E49D1"/>
    <w:rsid w:val="001E4C3C"/>
    <w:rsid w:val="001E74E0"/>
    <w:rsid w:val="001E7A35"/>
    <w:rsid w:val="0020779B"/>
    <w:rsid w:val="002128B3"/>
    <w:rsid w:val="00213BEC"/>
    <w:rsid w:val="00214035"/>
    <w:rsid w:val="00217247"/>
    <w:rsid w:val="00220300"/>
    <w:rsid w:val="00220623"/>
    <w:rsid w:val="00231468"/>
    <w:rsid w:val="0023372C"/>
    <w:rsid w:val="002344BA"/>
    <w:rsid w:val="00240671"/>
    <w:rsid w:val="00240C2D"/>
    <w:rsid w:val="0024333F"/>
    <w:rsid w:val="00246330"/>
    <w:rsid w:val="00253B5F"/>
    <w:rsid w:val="0025749F"/>
    <w:rsid w:val="00263D02"/>
    <w:rsid w:val="0026672B"/>
    <w:rsid w:val="00267D5A"/>
    <w:rsid w:val="00267E3F"/>
    <w:rsid w:val="00272907"/>
    <w:rsid w:val="00273A41"/>
    <w:rsid w:val="00274290"/>
    <w:rsid w:val="002802DE"/>
    <w:rsid w:val="002810B9"/>
    <w:rsid w:val="00281892"/>
    <w:rsid w:val="00287FD4"/>
    <w:rsid w:val="0029064D"/>
    <w:rsid w:val="00290B5A"/>
    <w:rsid w:val="0029512B"/>
    <w:rsid w:val="002A2CAE"/>
    <w:rsid w:val="002A46F3"/>
    <w:rsid w:val="002C1017"/>
    <w:rsid w:val="002C2582"/>
    <w:rsid w:val="002C57F4"/>
    <w:rsid w:val="002D4AD8"/>
    <w:rsid w:val="002D4D4C"/>
    <w:rsid w:val="002E0778"/>
    <w:rsid w:val="002E3909"/>
    <w:rsid w:val="002E5B9C"/>
    <w:rsid w:val="002F4D67"/>
    <w:rsid w:val="002F6C74"/>
    <w:rsid w:val="002F6F59"/>
    <w:rsid w:val="003121D7"/>
    <w:rsid w:val="0031497C"/>
    <w:rsid w:val="00317214"/>
    <w:rsid w:val="0032013E"/>
    <w:rsid w:val="0032634A"/>
    <w:rsid w:val="0033122B"/>
    <w:rsid w:val="003315AF"/>
    <w:rsid w:val="003315BA"/>
    <w:rsid w:val="00333466"/>
    <w:rsid w:val="0033365C"/>
    <w:rsid w:val="00334F5C"/>
    <w:rsid w:val="003414AA"/>
    <w:rsid w:val="00342F69"/>
    <w:rsid w:val="003438FC"/>
    <w:rsid w:val="0034530B"/>
    <w:rsid w:val="0034682F"/>
    <w:rsid w:val="003479AD"/>
    <w:rsid w:val="0035142E"/>
    <w:rsid w:val="00360010"/>
    <w:rsid w:val="00366E9B"/>
    <w:rsid w:val="00372879"/>
    <w:rsid w:val="003742D3"/>
    <w:rsid w:val="00374ABC"/>
    <w:rsid w:val="003760F6"/>
    <w:rsid w:val="00382A50"/>
    <w:rsid w:val="00385878"/>
    <w:rsid w:val="00390BD1"/>
    <w:rsid w:val="003A3899"/>
    <w:rsid w:val="003A4C74"/>
    <w:rsid w:val="003A72F6"/>
    <w:rsid w:val="003B2A58"/>
    <w:rsid w:val="003D79AD"/>
    <w:rsid w:val="003E3CB0"/>
    <w:rsid w:val="003F23E8"/>
    <w:rsid w:val="003F5340"/>
    <w:rsid w:val="00400132"/>
    <w:rsid w:val="004051F5"/>
    <w:rsid w:val="00411B10"/>
    <w:rsid w:val="0041329E"/>
    <w:rsid w:val="00413E90"/>
    <w:rsid w:val="00414615"/>
    <w:rsid w:val="004204E0"/>
    <w:rsid w:val="00422744"/>
    <w:rsid w:val="00424697"/>
    <w:rsid w:val="004312DD"/>
    <w:rsid w:val="00431760"/>
    <w:rsid w:val="00432481"/>
    <w:rsid w:val="00432DAA"/>
    <w:rsid w:val="0043315F"/>
    <w:rsid w:val="0043382E"/>
    <w:rsid w:val="004372CB"/>
    <w:rsid w:val="0045416C"/>
    <w:rsid w:val="0046018E"/>
    <w:rsid w:val="00460C42"/>
    <w:rsid w:val="004616A1"/>
    <w:rsid w:val="0046183D"/>
    <w:rsid w:val="0046553E"/>
    <w:rsid w:val="00467269"/>
    <w:rsid w:val="0046790B"/>
    <w:rsid w:val="00470589"/>
    <w:rsid w:val="0047551A"/>
    <w:rsid w:val="004776D1"/>
    <w:rsid w:val="00481CC7"/>
    <w:rsid w:val="00482557"/>
    <w:rsid w:val="004857F6"/>
    <w:rsid w:val="00486D59"/>
    <w:rsid w:val="00491F22"/>
    <w:rsid w:val="004923A7"/>
    <w:rsid w:val="00494536"/>
    <w:rsid w:val="00494979"/>
    <w:rsid w:val="00495CA3"/>
    <w:rsid w:val="004A089E"/>
    <w:rsid w:val="004A1AAE"/>
    <w:rsid w:val="004A33DD"/>
    <w:rsid w:val="004A481A"/>
    <w:rsid w:val="004B1CB2"/>
    <w:rsid w:val="004B6B59"/>
    <w:rsid w:val="004B756A"/>
    <w:rsid w:val="004B77B9"/>
    <w:rsid w:val="004C1154"/>
    <w:rsid w:val="004C3C53"/>
    <w:rsid w:val="004C4647"/>
    <w:rsid w:val="004C4E3B"/>
    <w:rsid w:val="004C6A52"/>
    <w:rsid w:val="004C7C88"/>
    <w:rsid w:val="004D1378"/>
    <w:rsid w:val="004D143D"/>
    <w:rsid w:val="004D5328"/>
    <w:rsid w:val="004D6108"/>
    <w:rsid w:val="004E0AD0"/>
    <w:rsid w:val="004E25C7"/>
    <w:rsid w:val="004E639F"/>
    <w:rsid w:val="004F066D"/>
    <w:rsid w:val="004F4A79"/>
    <w:rsid w:val="004F6432"/>
    <w:rsid w:val="005061C2"/>
    <w:rsid w:val="00511710"/>
    <w:rsid w:val="005164F3"/>
    <w:rsid w:val="00516CF0"/>
    <w:rsid w:val="0052785B"/>
    <w:rsid w:val="00531565"/>
    <w:rsid w:val="005339B9"/>
    <w:rsid w:val="0053530D"/>
    <w:rsid w:val="00550C4F"/>
    <w:rsid w:val="0056041B"/>
    <w:rsid w:val="005620FD"/>
    <w:rsid w:val="00572801"/>
    <w:rsid w:val="005754F9"/>
    <w:rsid w:val="00581C6C"/>
    <w:rsid w:val="005849C8"/>
    <w:rsid w:val="005858FA"/>
    <w:rsid w:val="00585AB2"/>
    <w:rsid w:val="00587312"/>
    <w:rsid w:val="00587C02"/>
    <w:rsid w:val="00593F77"/>
    <w:rsid w:val="00594DBB"/>
    <w:rsid w:val="00594E25"/>
    <w:rsid w:val="00595FBC"/>
    <w:rsid w:val="005A08F3"/>
    <w:rsid w:val="005A1E4C"/>
    <w:rsid w:val="005A2C1B"/>
    <w:rsid w:val="005B025A"/>
    <w:rsid w:val="005B1DE7"/>
    <w:rsid w:val="005B5723"/>
    <w:rsid w:val="005B680C"/>
    <w:rsid w:val="005C40F0"/>
    <w:rsid w:val="005D0591"/>
    <w:rsid w:val="005D3F2F"/>
    <w:rsid w:val="005D4357"/>
    <w:rsid w:val="005D682C"/>
    <w:rsid w:val="005D6977"/>
    <w:rsid w:val="005D761E"/>
    <w:rsid w:val="005E112D"/>
    <w:rsid w:val="005E193E"/>
    <w:rsid w:val="005E1F78"/>
    <w:rsid w:val="005F51C1"/>
    <w:rsid w:val="005F5C62"/>
    <w:rsid w:val="005F5D9D"/>
    <w:rsid w:val="006025CE"/>
    <w:rsid w:val="00605DFB"/>
    <w:rsid w:val="00614459"/>
    <w:rsid w:val="00620AD7"/>
    <w:rsid w:val="00626546"/>
    <w:rsid w:val="00632E72"/>
    <w:rsid w:val="00633CDD"/>
    <w:rsid w:val="00634E87"/>
    <w:rsid w:val="0063537C"/>
    <w:rsid w:val="00637FD6"/>
    <w:rsid w:val="006457BA"/>
    <w:rsid w:val="00645A66"/>
    <w:rsid w:val="00647866"/>
    <w:rsid w:val="00651384"/>
    <w:rsid w:val="0065334E"/>
    <w:rsid w:val="006542C2"/>
    <w:rsid w:val="00655022"/>
    <w:rsid w:val="006645B7"/>
    <w:rsid w:val="006650FA"/>
    <w:rsid w:val="00666026"/>
    <w:rsid w:val="00673419"/>
    <w:rsid w:val="00676E93"/>
    <w:rsid w:val="00681604"/>
    <w:rsid w:val="00681F06"/>
    <w:rsid w:val="00682980"/>
    <w:rsid w:val="006907E0"/>
    <w:rsid w:val="00693A42"/>
    <w:rsid w:val="006A7C86"/>
    <w:rsid w:val="006B15D9"/>
    <w:rsid w:val="006B5B74"/>
    <w:rsid w:val="006C2AB9"/>
    <w:rsid w:val="006C3E82"/>
    <w:rsid w:val="006C4F22"/>
    <w:rsid w:val="006D1876"/>
    <w:rsid w:val="006D4B5F"/>
    <w:rsid w:val="006D67AD"/>
    <w:rsid w:val="006E5B09"/>
    <w:rsid w:val="006F082A"/>
    <w:rsid w:val="006F7057"/>
    <w:rsid w:val="00702839"/>
    <w:rsid w:val="00704257"/>
    <w:rsid w:val="00706269"/>
    <w:rsid w:val="00707241"/>
    <w:rsid w:val="00711B89"/>
    <w:rsid w:val="00716289"/>
    <w:rsid w:val="00731B19"/>
    <w:rsid w:val="00734354"/>
    <w:rsid w:val="00735FF6"/>
    <w:rsid w:val="00740236"/>
    <w:rsid w:val="007428B7"/>
    <w:rsid w:val="00742C9A"/>
    <w:rsid w:val="007431EC"/>
    <w:rsid w:val="007533EE"/>
    <w:rsid w:val="00756698"/>
    <w:rsid w:val="00767F1D"/>
    <w:rsid w:val="00770D45"/>
    <w:rsid w:val="00775A88"/>
    <w:rsid w:val="0077641F"/>
    <w:rsid w:val="00777C45"/>
    <w:rsid w:val="007807B2"/>
    <w:rsid w:val="00780ADA"/>
    <w:rsid w:val="00781554"/>
    <w:rsid w:val="00781B05"/>
    <w:rsid w:val="00786D07"/>
    <w:rsid w:val="00787B79"/>
    <w:rsid w:val="00791812"/>
    <w:rsid w:val="00791FA0"/>
    <w:rsid w:val="00793162"/>
    <w:rsid w:val="007971B0"/>
    <w:rsid w:val="007A6461"/>
    <w:rsid w:val="007A793C"/>
    <w:rsid w:val="007B1373"/>
    <w:rsid w:val="007B27CF"/>
    <w:rsid w:val="007C17C0"/>
    <w:rsid w:val="007C3246"/>
    <w:rsid w:val="007C418A"/>
    <w:rsid w:val="007C55BA"/>
    <w:rsid w:val="007D5002"/>
    <w:rsid w:val="007D6B84"/>
    <w:rsid w:val="007E1CB5"/>
    <w:rsid w:val="007E4A25"/>
    <w:rsid w:val="007F553D"/>
    <w:rsid w:val="007F5926"/>
    <w:rsid w:val="007F78C7"/>
    <w:rsid w:val="0081339C"/>
    <w:rsid w:val="008263E5"/>
    <w:rsid w:val="008305F0"/>
    <w:rsid w:val="00831E7C"/>
    <w:rsid w:val="0084336E"/>
    <w:rsid w:val="00843DD8"/>
    <w:rsid w:val="008463F7"/>
    <w:rsid w:val="00847F9F"/>
    <w:rsid w:val="00850357"/>
    <w:rsid w:val="0085275F"/>
    <w:rsid w:val="00853977"/>
    <w:rsid w:val="00853BD5"/>
    <w:rsid w:val="00854B73"/>
    <w:rsid w:val="008568FA"/>
    <w:rsid w:val="00861BF0"/>
    <w:rsid w:val="00862A18"/>
    <w:rsid w:val="00870D82"/>
    <w:rsid w:val="00873533"/>
    <w:rsid w:val="00876418"/>
    <w:rsid w:val="0088051E"/>
    <w:rsid w:val="0088291A"/>
    <w:rsid w:val="0089000F"/>
    <w:rsid w:val="00891B5F"/>
    <w:rsid w:val="0089579F"/>
    <w:rsid w:val="00897D1C"/>
    <w:rsid w:val="00897D97"/>
    <w:rsid w:val="008A45ED"/>
    <w:rsid w:val="008A53A9"/>
    <w:rsid w:val="008A635C"/>
    <w:rsid w:val="008B2355"/>
    <w:rsid w:val="008B30F6"/>
    <w:rsid w:val="008B762C"/>
    <w:rsid w:val="008B7AAA"/>
    <w:rsid w:val="008C1B26"/>
    <w:rsid w:val="008C4D32"/>
    <w:rsid w:val="008C5E6B"/>
    <w:rsid w:val="008C6F5D"/>
    <w:rsid w:val="008D05D9"/>
    <w:rsid w:val="008D3EFA"/>
    <w:rsid w:val="008D55BF"/>
    <w:rsid w:val="008D5FBF"/>
    <w:rsid w:val="008D7780"/>
    <w:rsid w:val="008E04C1"/>
    <w:rsid w:val="008E1A36"/>
    <w:rsid w:val="008E2363"/>
    <w:rsid w:val="008E5908"/>
    <w:rsid w:val="008E5CDB"/>
    <w:rsid w:val="008E76A1"/>
    <w:rsid w:val="008F19C2"/>
    <w:rsid w:val="008F19F7"/>
    <w:rsid w:val="008F330F"/>
    <w:rsid w:val="008F3D73"/>
    <w:rsid w:val="0090081B"/>
    <w:rsid w:val="00900A15"/>
    <w:rsid w:val="00904F33"/>
    <w:rsid w:val="00911E93"/>
    <w:rsid w:val="0091780D"/>
    <w:rsid w:val="00922FC3"/>
    <w:rsid w:val="00923401"/>
    <w:rsid w:val="00925359"/>
    <w:rsid w:val="00930ABC"/>
    <w:rsid w:val="009345B2"/>
    <w:rsid w:val="00935C51"/>
    <w:rsid w:val="00937652"/>
    <w:rsid w:val="00937F81"/>
    <w:rsid w:val="00940D49"/>
    <w:rsid w:val="00942933"/>
    <w:rsid w:val="00943FFE"/>
    <w:rsid w:val="009500F1"/>
    <w:rsid w:val="00954AC9"/>
    <w:rsid w:val="00957242"/>
    <w:rsid w:val="00957262"/>
    <w:rsid w:val="0096054C"/>
    <w:rsid w:val="00962A08"/>
    <w:rsid w:val="009663BE"/>
    <w:rsid w:val="00974B1F"/>
    <w:rsid w:val="00975FC5"/>
    <w:rsid w:val="00983176"/>
    <w:rsid w:val="00985981"/>
    <w:rsid w:val="009863DF"/>
    <w:rsid w:val="00992E1B"/>
    <w:rsid w:val="009953DC"/>
    <w:rsid w:val="00997081"/>
    <w:rsid w:val="009A0E57"/>
    <w:rsid w:val="009A3841"/>
    <w:rsid w:val="009A3ED8"/>
    <w:rsid w:val="009A56D7"/>
    <w:rsid w:val="009B31F7"/>
    <w:rsid w:val="009B4FE7"/>
    <w:rsid w:val="009C0F11"/>
    <w:rsid w:val="009C65EF"/>
    <w:rsid w:val="009D06D1"/>
    <w:rsid w:val="009D2AA5"/>
    <w:rsid w:val="009D6C22"/>
    <w:rsid w:val="009E1E4B"/>
    <w:rsid w:val="009E2497"/>
    <w:rsid w:val="009E2827"/>
    <w:rsid w:val="009F1E1B"/>
    <w:rsid w:val="009F290F"/>
    <w:rsid w:val="009F5F31"/>
    <w:rsid w:val="009F642E"/>
    <w:rsid w:val="00A00B31"/>
    <w:rsid w:val="00A017BB"/>
    <w:rsid w:val="00A05A72"/>
    <w:rsid w:val="00A06220"/>
    <w:rsid w:val="00A10120"/>
    <w:rsid w:val="00A13BB5"/>
    <w:rsid w:val="00A21DA1"/>
    <w:rsid w:val="00A25330"/>
    <w:rsid w:val="00A27D56"/>
    <w:rsid w:val="00A43AA8"/>
    <w:rsid w:val="00A44E6C"/>
    <w:rsid w:val="00A452F3"/>
    <w:rsid w:val="00A475AE"/>
    <w:rsid w:val="00A51037"/>
    <w:rsid w:val="00A526BE"/>
    <w:rsid w:val="00A61216"/>
    <w:rsid w:val="00A61266"/>
    <w:rsid w:val="00A61D2A"/>
    <w:rsid w:val="00A70227"/>
    <w:rsid w:val="00A712D2"/>
    <w:rsid w:val="00A750A7"/>
    <w:rsid w:val="00A77915"/>
    <w:rsid w:val="00A86AD1"/>
    <w:rsid w:val="00A949E7"/>
    <w:rsid w:val="00A95810"/>
    <w:rsid w:val="00A96419"/>
    <w:rsid w:val="00AA4FE9"/>
    <w:rsid w:val="00AA5157"/>
    <w:rsid w:val="00AB53D3"/>
    <w:rsid w:val="00AC051F"/>
    <w:rsid w:val="00AC54E2"/>
    <w:rsid w:val="00AC5DE7"/>
    <w:rsid w:val="00AD0BEC"/>
    <w:rsid w:val="00AD0D6F"/>
    <w:rsid w:val="00AD5008"/>
    <w:rsid w:val="00AD5A87"/>
    <w:rsid w:val="00AE580A"/>
    <w:rsid w:val="00AE7306"/>
    <w:rsid w:val="00AF21FB"/>
    <w:rsid w:val="00AF6F48"/>
    <w:rsid w:val="00B0577D"/>
    <w:rsid w:val="00B0718D"/>
    <w:rsid w:val="00B12106"/>
    <w:rsid w:val="00B16A0B"/>
    <w:rsid w:val="00B37818"/>
    <w:rsid w:val="00B509AF"/>
    <w:rsid w:val="00B51E3A"/>
    <w:rsid w:val="00B52B88"/>
    <w:rsid w:val="00B61B53"/>
    <w:rsid w:val="00B66883"/>
    <w:rsid w:val="00B70861"/>
    <w:rsid w:val="00B7142F"/>
    <w:rsid w:val="00B741C2"/>
    <w:rsid w:val="00B81017"/>
    <w:rsid w:val="00B813D1"/>
    <w:rsid w:val="00B82320"/>
    <w:rsid w:val="00B8486B"/>
    <w:rsid w:val="00B96EAE"/>
    <w:rsid w:val="00B97F2C"/>
    <w:rsid w:val="00BA27E7"/>
    <w:rsid w:val="00BA5F69"/>
    <w:rsid w:val="00BA61CD"/>
    <w:rsid w:val="00BB07D1"/>
    <w:rsid w:val="00BB1DD9"/>
    <w:rsid w:val="00BB1E7C"/>
    <w:rsid w:val="00BB20CE"/>
    <w:rsid w:val="00BB2554"/>
    <w:rsid w:val="00BB387C"/>
    <w:rsid w:val="00BB4509"/>
    <w:rsid w:val="00BB5E3A"/>
    <w:rsid w:val="00BB7464"/>
    <w:rsid w:val="00BC1153"/>
    <w:rsid w:val="00BC15D1"/>
    <w:rsid w:val="00BC22E9"/>
    <w:rsid w:val="00BD6230"/>
    <w:rsid w:val="00BD727D"/>
    <w:rsid w:val="00BE1003"/>
    <w:rsid w:val="00BE113B"/>
    <w:rsid w:val="00BE3C34"/>
    <w:rsid w:val="00BE6B5D"/>
    <w:rsid w:val="00BE712B"/>
    <w:rsid w:val="00BE71DE"/>
    <w:rsid w:val="00BF33C2"/>
    <w:rsid w:val="00C11E04"/>
    <w:rsid w:val="00C138C4"/>
    <w:rsid w:val="00C2004F"/>
    <w:rsid w:val="00C20936"/>
    <w:rsid w:val="00C21AB5"/>
    <w:rsid w:val="00C234CB"/>
    <w:rsid w:val="00C2421F"/>
    <w:rsid w:val="00C34C73"/>
    <w:rsid w:val="00C37AB4"/>
    <w:rsid w:val="00C408D8"/>
    <w:rsid w:val="00C41E35"/>
    <w:rsid w:val="00C43C50"/>
    <w:rsid w:val="00C44285"/>
    <w:rsid w:val="00C454EA"/>
    <w:rsid w:val="00C532C5"/>
    <w:rsid w:val="00C614E5"/>
    <w:rsid w:val="00C63EF4"/>
    <w:rsid w:val="00C734AB"/>
    <w:rsid w:val="00C74F34"/>
    <w:rsid w:val="00C75796"/>
    <w:rsid w:val="00C77203"/>
    <w:rsid w:val="00C77484"/>
    <w:rsid w:val="00C77708"/>
    <w:rsid w:val="00C81701"/>
    <w:rsid w:val="00C8224C"/>
    <w:rsid w:val="00C84773"/>
    <w:rsid w:val="00C93D50"/>
    <w:rsid w:val="00C95750"/>
    <w:rsid w:val="00C966B9"/>
    <w:rsid w:val="00CA114F"/>
    <w:rsid w:val="00CA2627"/>
    <w:rsid w:val="00CB294D"/>
    <w:rsid w:val="00CB3822"/>
    <w:rsid w:val="00CC1ABB"/>
    <w:rsid w:val="00CC38EE"/>
    <w:rsid w:val="00CC3B1E"/>
    <w:rsid w:val="00CC605F"/>
    <w:rsid w:val="00CD2EC3"/>
    <w:rsid w:val="00CD75C2"/>
    <w:rsid w:val="00CE3B7D"/>
    <w:rsid w:val="00CE7CCB"/>
    <w:rsid w:val="00CF1742"/>
    <w:rsid w:val="00D0230B"/>
    <w:rsid w:val="00D04E96"/>
    <w:rsid w:val="00D04E99"/>
    <w:rsid w:val="00D111AE"/>
    <w:rsid w:val="00D113F5"/>
    <w:rsid w:val="00D15BFC"/>
    <w:rsid w:val="00D22679"/>
    <w:rsid w:val="00D24045"/>
    <w:rsid w:val="00D26429"/>
    <w:rsid w:val="00D34902"/>
    <w:rsid w:val="00D41B9A"/>
    <w:rsid w:val="00D427FC"/>
    <w:rsid w:val="00D47D9F"/>
    <w:rsid w:val="00D520BB"/>
    <w:rsid w:val="00D524E5"/>
    <w:rsid w:val="00D56388"/>
    <w:rsid w:val="00D63EDE"/>
    <w:rsid w:val="00D64239"/>
    <w:rsid w:val="00D64463"/>
    <w:rsid w:val="00D67C4E"/>
    <w:rsid w:val="00D7728C"/>
    <w:rsid w:val="00D775DA"/>
    <w:rsid w:val="00D8298A"/>
    <w:rsid w:val="00D869E4"/>
    <w:rsid w:val="00D93BF4"/>
    <w:rsid w:val="00D96156"/>
    <w:rsid w:val="00D9667A"/>
    <w:rsid w:val="00DA1294"/>
    <w:rsid w:val="00DA4823"/>
    <w:rsid w:val="00DA4C1A"/>
    <w:rsid w:val="00DA6185"/>
    <w:rsid w:val="00DB0BD3"/>
    <w:rsid w:val="00DB3C54"/>
    <w:rsid w:val="00DC1AD9"/>
    <w:rsid w:val="00DD4168"/>
    <w:rsid w:val="00DE111F"/>
    <w:rsid w:val="00DE5332"/>
    <w:rsid w:val="00DF4A44"/>
    <w:rsid w:val="00E01DA2"/>
    <w:rsid w:val="00E10484"/>
    <w:rsid w:val="00E1125B"/>
    <w:rsid w:val="00E2700F"/>
    <w:rsid w:val="00E32EE4"/>
    <w:rsid w:val="00E35314"/>
    <w:rsid w:val="00E37BF3"/>
    <w:rsid w:val="00E41ADE"/>
    <w:rsid w:val="00E52A33"/>
    <w:rsid w:val="00E5462B"/>
    <w:rsid w:val="00E57FE1"/>
    <w:rsid w:val="00E6178F"/>
    <w:rsid w:val="00E62C33"/>
    <w:rsid w:val="00E641CD"/>
    <w:rsid w:val="00E74BD0"/>
    <w:rsid w:val="00E82629"/>
    <w:rsid w:val="00E84D7A"/>
    <w:rsid w:val="00E906AC"/>
    <w:rsid w:val="00E9779C"/>
    <w:rsid w:val="00EA13EB"/>
    <w:rsid w:val="00EA77F0"/>
    <w:rsid w:val="00EB462F"/>
    <w:rsid w:val="00EC1B91"/>
    <w:rsid w:val="00EC2070"/>
    <w:rsid w:val="00EC3892"/>
    <w:rsid w:val="00EC5016"/>
    <w:rsid w:val="00ED4312"/>
    <w:rsid w:val="00EE22C7"/>
    <w:rsid w:val="00EE2ADB"/>
    <w:rsid w:val="00EF03DC"/>
    <w:rsid w:val="00EF121B"/>
    <w:rsid w:val="00EF1BA3"/>
    <w:rsid w:val="00EF4547"/>
    <w:rsid w:val="00EF5CB4"/>
    <w:rsid w:val="00F0042E"/>
    <w:rsid w:val="00F039CB"/>
    <w:rsid w:val="00F14124"/>
    <w:rsid w:val="00F16AB4"/>
    <w:rsid w:val="00F17344"/>
    <w:rsid w:val="00F238CD"/>
    <w:rsid w:val="00F25FC2"/>
    <w:rsid w:val="00F260B0"/>
    <w:rsid w:val="00F3674A"/>
    <w:rsid w:val="00F372E2"/>
    <w:rsid w:val="00F376DD"/>
    <w:rsid w:val="00F40548"/>
    <w:rsid w:val="00F43305"/>
    <w:rsid w:val="00F43FA0"/>
    <w:rsid w:val="00F44B5C"/>
    <w:rsid w:val="00F463EB"/>
    <w:rsid w:val="00F53669"/>
    <w:rsid w:val="00F57CFE"/>
    <w:rsid w:val="00F62DCE"/>
    <w:rsid w:val="00F65754"/>
    <w:rsid w:val="00F75A91"/>
    <w:rsid w:val="00F766DC"/>
    <w:rsid w:val="00F80263"/>
    <w:rsid w:val="00F83F4E"/>
    <w:rsid w:val="00F83F9A"/>
    <w:rsid w:val="00F8638A"/>
    <w:rsid w:val="00F9022F"/>
    <w:rsid w:val="00F903A7"/>
    <w:rsid w:val="00F90CB4"/>
    <w:rsid w:val="00F92AED"/>
    <w:rsid w:val="00F957FC"/>
    <w:rsid w:val="00FB0821"/>
    <w:rsid w:val="00FB1FD0"/>
    <w:rsid w:val="00FC6023"/>
    <w:rsid w:val="00FC6197"/>
    <w:rsid w:val="00FD0737"/>
    <w:rsid w:val="00FD2E93"/>
    <w:rsid w:val="00FE38C0"/>
    <w:rsid w:val="00FE6745"/>
    <w:rsid w:val="00FE69FF"/>
    <w:rsid w:val="00FE7ED3"/>
    <w:rsid w:val="00FF5EA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6086DE"/>
  <w15:chartTrackingRefBased/>
  <w15:docId w15:val="{6DF49EFA-5B18-47CF-8BE8-6FF6B7640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742C9A"/>
    <w:pPr>
      <w:keepNext/>
      <w:keepLines/>
      <w:spacing w:before="240" w:after="0"/>
      <w:outlineLvl w:val="0"/>
    </w:pPr>
    <w:rPr>
      <w:rFonts w:ascii="Arial" w:eastAsiaTheme="majorEastAsia" w:hAnsi="Arial" w:cstheme="majorBidi"/>
      <w:b/>
      <w:sz w:val="24"/>
      <w:szCs w:val="32"/>
    </w:rPr>
  </w:style>
  <w:style w:type="paragraph" w:styleId="Ttulo2">
    <w:name w:val="heading 2"/>
    <w:basedOn w:val="Normal"/>
    <w:next w:val="Normal"/>
    <w:link w:val="Ttulo2Char"/>
    <w:uiPriority w:val="9"/>
    <w:unhideWhenUsed/>
    <w:qFormat/>
    <w:rsid w:val="00897D97"/>
    <w:pPr>
      <w:keepNext/>
      <w:keepLines/>
      <w:spacing w:before="40" w:after="0"/>
      <w:outlineLvl w:val="1"/>
    </w:pPr>
    <w:rPr>
      <w:rFonts w:ascii="Arial" w:eastAsiaTheme="majorEastAsia" w:hAnsi="Arial" w:cstheme="majorBidi"/>
      <w:color w:val="000000" w:themeColor="text1"/>
      <w:sz w:val="24"/>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F40548"/>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F40548"/>
    <w:rPr>
      <w:b/>
      <w:bCs/>
    </w:rPr>
  </w:style>
  <w:style w:type="character" w:styleId="Hyperlink">
    <w:name w:val="Hyperlink"/>
    <w:basedOn w:val="Fontepargpadro"/>
    <w:uiPriority w:val="99"/>
    <w:unhideWhenUsed/>
    <w:rsid w:val="00F40548"/>
    <w:rPr>
      <w:color w:val="0000FF"/>
      <w:u w:val="single"/>
    </w:rPr>
  </w:style>
  <w:style w:type="paragraph" w:styleId="PargrafodaLista">
    <w:name w:val="List Paragraph"/>
    <w:basedOn w:val="Normal"/>
    <w:uiPriority w:val="34"/>
    <w:qFormat/>
    <w:rsid w:val="00B8486B"/>
    <w:pPr>
      <w:ind w:left="720"/>
      <w:contextualSpacing/>
    </w:pPr>
  </w:style>
  <w:style w:type="paragraph" w:styleId="Cabealho">
    <w:name w:val="header"/>
    <w:basedOn w:val="Normal"/>
    <w:link w:val="CabealhoChar"/>
    <w:uiPriority w:val="99"/>
    <w:unhideWhenUsed/>
    <w:rsid w:val="00C41E3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41E35"/>
  </w:style>
  <w:style w:type="paragraph" w:styleId="Rodap">
    <w:name w:val="footer"/>
    <w:basedOn w:val="Normal"/>
    <w:link w:val="RodapChar"/>
    <w:uiPriority w:val="99"/>
    <w:unhideWhenUsed/>
    <w:rsid w:val="00C41E35"/>
    <w:pPr>
      <w:tabs>
        <w:tab w:val="center" w:pos="4252"/>
        <w:tab w:val="right" w:pos="8504"/>
      </w:tabs>
      <w:spacing w:after="0" w:line="240" w:lineRule="auto"/>
    </w:pPr>
  </w:style>
  <w:style w:type="character" w:customStyle="1" w:styleId="RodapChar">
    <w:name w:val="Rodapé Char"/>
    <w:basedOn w:val="Fontepargpadro"/>
    <w:link w:val="Rodap"/>
    <w:uiPriority w:val="99"/>
    <w:rsid w:val="00C41E35"/>
  </w:style>
  <w:style w:type="paragraph" w:customStyle="1" w:styleId="artigo">
    <w:name w:val="artigo"/>
    <w:basedOn w:val="Normal"/>
    <w:rsid w:val="00CC38EE"/>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Default">
    <w:name w:val="Default"/>
    <w:rsid w:val="00962A08"/>
    <w:pPr>
      <w:autoSpaceDE w:val="0"/>
      <w:autoSpaceDN w:val="0"/>
      <w:adjustRightInd w:val="0"/>
      <w:spacing w:after="0" w:line="240" w:lineRule="auto"/>
    </w:pPr>
    <w:rPr>
      <w:rFonts w:ascii="Arial" w:hAnsi="Arial" w:cs="Arial"/>
      <w:color w:val="000000"/>
      <w:sz w:val="24"/>
      <w:szCs w:val="24"/>
    </w:rPr>
  </w:style>
  <w:style w:type="table" w:styleId="Tabelacomgrade">
    <w:name w:val="Table Grid"/>
    <w:basedOn w:val="Tabelanormal"/>
    <w:uiPriority w:val="39"/>
    <w:rsid w:val="00BF33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53530D"/>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53530D"/>
    <w:rPr>
      <w:rFonts w:ascii="Segoe UI" w:hAnsi="Segoe UI" w:cs="Segoe UI"/>
      <w:sz w:val="18"/>
      <w:szCs w:val="18"/>
    </w:rPr>
  </w:style>
  <w:style w:type="character" w:styleId="Refdecomentrio">
    <w:name w:val="annotation reference"/>
    <w:basedOn w:val="Fontepargpadro"/>
    <w:uiPriority w:val="99"/>
    <w:semiHidden/>
    <w:unhideWhenUsed/>
    <w:rsid w:val="00E10484"/>
    <w:rPr>
      <w:sz w:val="16"/>
      <w:szCs w:val="16"/>
    </w:rPr>
  </w:style>
  <w:style w:type="paragraph" w:styleId="Textodecomentrio">
    <w:name w:val="annotation text"/>
    <w:basedOn w:val="Normal"/>
    <w:link w:val="TextodecomentrioChar"/>
    <w:uiPriority w:val="99"/>
    <w:semiHidden/>
    <w:unhideWhenUsed/>
    <w:rsid w:val="00E10484"/>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E10484"/>
    <w:rPr>
      <w:sz w:val="20"/>
      <w:szCs w:val="20"/>
    </w:rPr>
  </w:style>
  <w:style w:type="paragraph" w:styleId="Assuntodocomentrio">
    <w:name w:val="annotation subject"/>
    <w:basedOn w:val="Textodecomentrio"/>
    <w:next w:val="Textodecomentrio"/>
    <w:link w:val="AssuntodocomentrioChar"/>
    <w:uiPriority w:val="99"/>
    <w:semiHidden/>
    <w:unhideWhenUsed/>
    <w:rsid w:val="00E10484"/>
    <w:rPr>
      <w:b/>
      <w:bCs/>
    </w:rPr>
  </w:style>
  <w:style w:type="character" w:customStyle="1" w:styleId="AssuntodocomentrioChar">
    <w:name w:val="Assunto do comentário Char"/>
    <w:basedOn w:val="TextodecomentrioChar"/>
    <w:link w:val="Assuntodocomentrio"/>
    <w:uiPriority w:val="99"/>
    <w:semiHidden/>
    <w:rsid w:val="00E10484"/>
    <w:rPr>
      <w:b/>
      <w:bCs/>
      <w:sz w:val="20"/>
      <w:szCs w:val="20"/>
    </w:rPr>
  </w:style>
  <w:style w:type="paragraph" w:styleId="Reviso">
    <w:name w:val="Revision"/>
    <w:hidden/>
    <w:uiPriority w:val="99"/>
    <w:semiHidden/>
    <w:rsid w:val="00E10484"/>
    <w:pPr>
      <w:spacing w:after="0" w:line="240" w:lineRule="auto"/>
    </w:pPr>
  </w:style>
  <w:style w:type="character" w:customStyle="1" w:styleId="A13">
    <w:name w:val="A13"/>
    <w:uiPriority w:val="99"/>
    <w:rsid w:val="00BC22E9"/>
    <w:rPr>
      <w:color w:val="000000"/>
      <w:sz w:val="11"/>
      <w:szCs w:val="11"/>
    </w:rPr>
  </w:style>
  <w:style w:type="character" w:styleId="HiperlinkVisitado">
    <w:name w:val="FollowedHyperlink"/>
    <w:basedOn w:val="Fontepargpadro"/>
    <w:uiPriority w:val="99"/>
    <w:semiHidden/>
    <w:unhideWhenUsed/>
    <w:rsid w:val="00BB4509"/>
    <w:rPr>
      <w:color w:val="954F72" w:themeColor="followedHyperlink"/>
      <w:u w:val="single"/>
    </w:rPr>
  </w:style>
  <w:style w:type="character" w:customStyle="1" w:styleId="Ttulo1Char">
    <w:name w:val="Título 1 Char"/>
    <w:basedOn w:val="Fontepargpadro"/>
    <w:link w:val="Ttulo1"/>
    <w:uiPriority w:val="9"/>
    <w:rsid w:val="00742C9A"/>
    <w:rPr>
      <w:rFonts w:ascii="Arial" w:eastAsiaTheme="majorEastAsia" w:hAnsi="Arial" w:cstheme="majorBidi"/>
      <w:b/>
      <w:sz w:val="24"/>
      <w:szCs w:val="32"/>
    </w:rPr>
  </w:style>
  <w:style w:type="table" w:customStyle="1" w:styleId="TableGrid">
    <w:name w:val="TableGrid"/>
    <w:rsid w:val="00D26429"/>
    <w:pPr>
      <w:spacing w:after="0" w:line="240" w:lineRule="auto"/>
    </w:pPr>
    <w:rPr>
      <w:rFonts w:eastAsiaTheme="minorEastAsia"/>
      <w:lang w:eastAsia="pt-BR"/>
    </w:rPr>
    <w:tblPr>
      <w:tblCellMar>
        <w:top w:w="0" w:type="dxa"/>
        <w:left w:w="0" w:type="dxa"/>
        <w:bottom w:w="0" w:type="dxa"/>
        <w:right w:w="0" w:type="dxa"/>
      </w:tblCellMar>
    </w:tblPr>
  </w:style>
  <w:style w:type="character" w:customStyle="1" w:styleId="Ttulo2Char">
    <w:name w:val="Título 2 Char"/>
    <w:basedOn w:val="Fontepargpadro"/>
    <w:link w:val="Ttulo2"/>
    <w:uiPriority w:val="9"/>
    <w:rsid w:val="00897D97"/>
    <w:rPr>
      <w:rFonts w:ascii="Arial" w:eastAsiaTheme="majorEastAsia" w:hAnsi="Arial" w:cstheme="majorBidi"/>
      <w:color w:val="000000" w:themeColor="text1"/>
      <w:sz w:val="24"/>
      <w:szCs w:val="26"/>
    </w:rPr>
  </w:style>
  <w:style w:type="paragraph" w:styleId="CabealhodoSumrio">
    <w:name w:val="TOC Heading"/>
    <w:basedOn w:val="Ttulo1"/>
    <w:next w:val="Normal"/>
    <w:uiPriority w:val="39"/>
    <w:unhideWhenUsed/>
    <w:qFormat/>
    <w:rsid w:val="00673419"/>
    <w:pPr>
      <w:outlineLvl w:val="9"/>
    </w:pPr>
    <w:rPr>
      <w:rFonts w:asciiTheme="majorHAnsi" w:hAnsiTheme="majorHAnsi"/>
      <w:b w:val="0"/>
      <w:color w:val="2E74B5" w:themeColor="accent1" w:themeShade="BF"/>
      <w:sz w:val="32"/>
      <w:lang w:eastAsia="pt-BR"/>
    </w:rPr>
  </w:style>
  <w:style w:type="paragraph" w:styleId="Sumrio1">
    <w:name w:val="toc 1"/>
    <w:basedOn w:val="Normal"/>
    <w:next w:val="Normal"/>
    <w:autoRedefine/>
    <w:uiPriority w:val="39"/>
    <w:unhideWhenUsed/>
    <w:rsid w:val="00360010"/>
    <w:pPr>
      <w:spacing w:after="0" w:line="360" w:lineRule="auto"/>
    </w:pPr>
    <w:rPr>
      <w:rFonts w:ascii="Arial" w:hAnsi="Arial"/>
      <w:b/>
      <w:sz w:val="24"/>
    </w:rPr>
  </w:style>
  <w:style w:type="paragraph" w:styleId="Sumrio2">
    <w:name w:val="toc 2"/>
    <w:basedOn w:val="Normal"/>
    <w:next w:val="Normal"/>
    <w:autoRedefine/>
    <w:uiPriority w:val="39"/>
    <w:unhideWhenUsed/>
    <w:rsid w:val="00360010"/>
    <w:pPr>
      <w:spacing w:after="0" w:line="360" w:lineRule="auto"/>
    </w:pPr>
    <w:rPr>
      <w:rFonts w:ascii="Arial" w:hAnsi="Arial"/>
      <w:sz w:val="24"/>
    </w:rPr>
  </w:style>
  <w:style w:type="character" w:styleId="nfase">
    <w:name w:val="Emphasis"/>
    <w:basedOn w:val="Fontepargpadro"/>
    <w:uiPriority w:val="20"/>
    <w:qFormat/>
    <w:rsid w:val="00935C51"/>
    <w:rPr>
      <w:i/>
      <w:iCs/>
    </w:rPr>
  </w:style>
  <w:style w:type="paragraph" w:styleId="Legenda">
    <w:name w:val="caption"/>
    <w:basedOn w:val="Normal"/>
    <w:next w:val="Normal"/>
    <w:uiPriority w:val="35"/>
    <w:unhideWhenUsed/>
    <w:qFormat/>
    <w:rsid w:val="00F8638A"/>
    <w:pPr>
      <w:spacing w:after="200" w:line="240" w:lineRule="auto"/>
      <w:jc w:val="center"/>
    </w:pPr>
    <w:rPr>
      <w:rFonts w:ascii="Times New Roman" w:eastAsia="Times New Roman" w:hAnsi="Times New Roman" w:cs="Times New Roman"/>
      <w:b/>
      <w:iCs/>
      <w:sz w:val="24"/>
      <w:szCs w:val="18"/>
      <w:lang w:eastAsia="pt-BR"/>
    </w:rPr>
  </w:style>
  <w:style w:type="paragraph" w:styleId="ndicedeilustraes">
    <w:name w:val="table of figures"/>
    <w:basedOn w:val="Normal"/>
    <w:next w:val="Normal"/>
    <w:uiPriority w:val="99"/>
    <w:unhideWhenUsed/>
    <w:rsid w:val="00360010"/>
    <w:pPr>
      <w:spacing w:after="0"/>
      <w:ind w:left="440" w:hanging="440"/>
    </w:pPr>
    <w:rPr>
      <w:rFonts w:cstheme="minorHAnsi"/>
      <w:caps/>
      <w:sz w:val="20"/>
      <w:szCs w:val="20"/>
    </w:rPr>
  </w:style>
  <w:style w:type="paragraph" w:styleId="Sumrio3">
    <w:name w:val="toc 3"/>
    <w:basedOn w:val="Normal"/>
    <w:next w:val="Normal"/>
    <w:autoRedefine/>
    <w:uiPriority w:val="39"/>
    <w:unhideWhenUsed/>
    <w:rsid w:val="00360010"/>
    <w:pPr>
      <w:spacing w:after="0" w:line="360" w:lineRule="auto"/>
    </w:pPr>
    <w:rPr>
      <w:rFonts w:ascii="Arial" w:hAnsi="Arial"/>
      <w:b/>
      <w:sz w:val="24"/>
    </w:rPr>
  </w:style>
  <w:style w:type="paragraph" w:styleId="Sumrio4">
    <w:name w:val="toc 4"/>
    <w:basedOn w:val="Normal"/>
    <w:next w:val="Normal"/>
    <w:autoRedefine/>
    <w:uiPriority w:val="39"/>
    <w:unhideWhenUsed/>
    <w:rsid w:val="00360010"/>
    <w:pPr>
      <w:spacing w:after="0" w:line="360" w:lineRule="auto"/>
    </w:pPr>
    <w:rPr>
      <w:rFonts w:ascii="Arial" w:hAnsi="Arial"/>
      <w:i/>
      <w:sz w:val="24"/>
    </w:rPr>
  </w:style>
  <w:style w:type="paragraph" w:styleId="Sumrio5">
    <w:name w:val="toc 5"/>
    <w:basedOn w:val="Normal"/>
    <w:next w:val="Normal"/>
    <w:autoRedefine/>
    <w:uiPriority w:val="39"/>
    <w:semiHidden/>
    <w:unhideWhenUsed/>
    <w:rsid w:val="00360010"/>
    <w:pPr>
      <w:spacing w:after="0" w:line="360" w:lineRule="auto"/>
    </w:pPr>
    <w:rPr>
      <w:rFonts w:ascii="Arial" w:hAnsi="Arial"/>
      <w: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456897">
      <w:bodyDiv w:val="1"/>
      <w:marLeft w:val="0"/>
      <w:marRight w:val="0"/>
      <w:marTop w:val="0"/>
      <w:marBottom w:val="0"/>
      <w:divBdr>
        <w:top w:val="none" w:sz="0" w:space="0" w:color="auto"/>
        <w:left w:val="none" w:sz="0" w:space="0" w:color="auto"/>
        <w:bottom w:val="none" w:sz="0" w:space="0" w:color="auto"/>
        <w:right w:val="none" w:sz="0" w:space="0" w:color="auto"/>
      </w:divBdr>
    </w:div>
    <w:div w:id="298388228">
      <w:bodyDiv w:val="1"/>
      <w:marLeft w:val="0"/>
      <w:marRight w:val="0"/>
      <w:marTop w:val="0"/>
      <w:marBottom w:val="0"/>
      <w:divBdr>
        <w:top w:val="none" w:sz="0" w:space="0" w:color="auto"/>
        <w:left w:val="none" w:sz="0" w:space="0" w:color="auto"/>
        <w:bottom w:val="none" w:sz="0" w:space="0" w:color="auto"/>
        <w:right w:val="none" w:sz="0" w:space="0" w:color="auto"/>
      </w:divBdr>
    </w:div>
    <w:div w:id="387076515">
      <w:bodyDiv w:val="1"/>
      <w:marLeft w:val="0"/>
      <w:marRight w:val="0"/>
      <w:marTop w:val="0"/>
      <w:marBottom w:val="0"/>
      <w:divBdr>
        <w:top w:val="none" w:sz="0" w:space="0" w:color="auto"/>
        <w:left w:val="none" w:sz="0" w:space="0" w:color="auto"/>
        <w:bottom w:val="none" w:sz="0" w:space="0" w:color="auto"/>
        <w:right w:val="none" w:sz="0" w:space="0" w:color="auto"/>
      </w:divBdr>
    </w:div>
    <w:div w:id="392430450">
      <w:bodyDiv w:val="1"/>
      <w:marLeft w:val="0"/>
      <w:marRight w:val="0"/>
      <w:marTop w:val="0"/>
      <w:marBottom w:val="0"/>
      <w:divBdr>
        <w:top w:val="none" w:sz="0" w:space="0" w:color="auto"/>
        <w:left w:val="none" w:sz="0" w:space="0" w:color="auto"/>
        <w:bottom w:val="none" w:sz="0" w:space="0" w:color="auto"/>
        <w:right w:val="none" w:sz="0" w:space="0" w:color="auto"/>
      </w:divBdr>
    </w:div>
    <w:div w:id="420488600">
      <w:bodyDiv w:val="1"/>
      <w:marLeft w:val="0"/>
      <w:marRight w:val="0"/>
      <w:marTop w:val="0"/>
      <w:marBottom w:val="0"/>
      <w:divBdr>
        <w:top w:val="none" w:sz="0" w:space="0" w:color="auto"/>
        <w:left w:val="none" w:sz="0" w:space="0" w:color="auto"/>
        <w:bottom w:val="none" w:sz="0" w:space="0" w:color="auto"/>
        <w:right w:val="none" w:sz="0" w:space="0" w:color="auto"/>
      </w:divBdr>
      <w:divsChild>
        <w:div w:id="665597207">
          <w:marLeft w:val="0"/>
          <w:marRight w:val="0"/>
          <w:marTop w:val="0"/>
          <w:marBottom w:val="0"/>
          <w:divBdr>
            <w:top w:val="none" w:sz="0" w:space="0" w:color="auto"/>
            <w:left w:val="none" w:sz="0" w:space="0" w:color="auto"/>
            <w:bottom w:val="none" w:sz="0" w:space="0" w:color="auto"/>
            <w:right w:val="none" w:sz="0" w:space="0" w:color="auto"/>
          </w:divBdr>
        </w:div>
        <w:div w:id="1541431492">
          <w:marLeft w:val="0"/>
          <w:marRight w:val="0"/>
          <w:marTop w:val="0"/>
          <w:marBottom w:val="0"/>
          <w:divBdr>
            <w:top w:val="none" w:sz="0" w:space="0" w:color="auto"/>
            <w:left w:val="none" w:sz="0" w:space="0" w:color="auto"/>
            <w:bottom w:val="none" w:sz="0" w:space="0" w:color="auto"/>
            <w:right w:val="none" w:sz="0" w:space="0" w:color="auto"/>
          </w:divBdr>
        </w:div>
        <w:div w:id="1884832053">
          <w:marLeft w:val="0"/>
          <w:marRight w:val="0"/>
          <w:marTop w:val="0"/>
          <w:marBottom w:val="0"/>
          <w:divBdr>
            <w:top w:val="none" w:sz="0" w:space="0" w:color="auto"/>
            <w:left w:val="none" w:sz="0" w:space="0" w:color="auto"/>
            <w:bottom w:val="none" w:sz="0" w:space="0" w:color="auto"/>
            <w:right w:val="none" w:sz="0" w:space="0" w:color="auto"/>
          </w:divBdr>
        </w:div>
      </w:divsChild>
    </w:div>
    <w:div w:id="533998888">
      <w:bodyDiv w:val="1"/>
      <w:marLeft w:val="0"/>
      <w:marRight w:val="0"/>
      <w:marTop w:val="0"/>
      <w:marBottom w:val="0"/>
      <w:divBdr>
        <w:top w:val="none" w:sz="0" w:space="0" w:color="auto"/>
        <w:left w:val="none" w:sz="0" w:space="0" w:color="auto"/>
        <w:bottom w:val="none" w:sz="0" w:space="0" w:color="auto"/>
        <w:right w:val="none" w:sz="0" w:space="0" w:color="auto"/>
      </w:divBdr>
    </w:div>
    <w:div w:id="605574699">
      <w:bodyDiv w:val="1"/>
      <w:marLeft w:val="0"/>
      <w:marRight w:val="0"/>
      <w:marTop w:val="0"/>
      <w:marBottom w:val="0"/>
      <w:divBdr>
        <w:top w:val="none" w:sz="0" w:space="0" w:color="auto"/>
        <w:left w:val="none" w:sz="0" w:space="0" w:color="auto"/>
        <w:bottom w:val="none" w:sz="0" w:space="0" w:color="auto"/>
        <w:right w:val="none" w:sz="0" w:space="0" w:color="auto"/>
      </w:divBdr>
    </w:div>
    <w:div w:id="636952099">
      <w:bodyDiv w:val="1"/>
      <w:marLeft w:val="0"/>
      <w:marRight w:val="0"/>
      <w:marTop w:val="0"/>
      <w:marBottom w:val="0"/>
      <w:divBdr>
        <w:top w:val="none" w:sz="0" w:space="0" w:color="auto"/>
        <w:left w:val="none" w:sz="0" w:space="0" w:color="auto"/>
        <w:bottom w:val="none" w:sz="0" w:space="0" w:color="auto"/>
        <w:right w:val="none" w:sz="0" w:space="0" w:color="auto"/>
      </w:divBdr>
    </w:div>
    <w:div w:id="734594085">
      <w:bodyDiv w:val="1"/>
      <w:marLeft w:val="0"/>
      <w:marRight w:val="0"/>
      <w:marTop w:val="0"/>
      <w:marBottom w:val="0"/>
      <w:divBdr>
        <w:top w:val="none" w:sz="0" w:space="0" w:color="auto"/>
        <w:left w:val="none" w:sz="0" w:space="0" w:color="auto"/>
        <w:bottom w:val="none" w:sz="0" w:space="0" w:color="auto"/>
        <w:right w:val="none" w:sz="0" w:space="0" w:color="auto"/>
      </w:divBdr>
    </w:div>
    <w:div w:id="850725212">
      <w:bodyDiv w:val="1"/>
      <w:marLeft w:val="0"/>
      <w:marRight w:val="0"/>
      <w:marTop w:val="0"/>
      <w:marBottom w:val="0"/>
      <w:divBdr>
        <w:top w:val="none" w:sz="0" w:space="0" w:color="auto"/>
        <w:left w:val="none" w:sz="0" w:space="0" w:color="auto"/>
        <w:bottom w:val="none" w:sz="0" w:space="0" w:color="auto"/>
        <w:right w:val="none" w:sz="0" w:space="0" w:color="auto"/>
      </w:divBdr>
    </w:div>
    <w:div w:id="909653520">
      <w:bodyDiv w:val="1"/>
      <w:marLeft w:val="0"/>
      <w:marRight w:val="0"/>
      <w:marTop w:val="0"/>
      <w:marBottom w:val="0"/>
      <w:divBdr>
        <w:top w:val="none" w:sz="0" w:space="0" w:color="auto"/>
        <w:left w:val="none" w:sz="0" w:space="0" w:color="auto"/>
        <w:bottom w:val="none" w:sz="0" w:space="0" w:color="auto"/>
        <w:right w:val="none" w:sz="0" w:space="0" w:color="auto"/>
      </w:divBdr>
    </w:div>
    <w:div w:id="1131947204">
      <w:bodyDiv w:val="1"/>
      <w:marLeft w:val="0"/>
      <w:marRight w:val="0"/>
      <w:marTop w:val="0"/>
      <w:marBottom w:val="0"/>
      <w:divBdr>
        <w:top w:val="none" w:sz="0" w:space="0" w:color="auto"/>
        <w:left w:val="none" w:sz="0" w:space="0" w:color="auto"/>
        <w:bottom w:val="none" w:sz="0" w:space="0" w:color="auto"/>
        <w:right w:val="none" w:sz="0" w:space="0" w:color="auto"/>
      </w:divBdr>
    </w:div>
    <w:div w:id="1137190239">
      <w:bodyDiv w:val="1"/>
      <w:marLeft w:val="0"/>
      <w:marRight w:val="0"/>
      <w:marTop w:val="0"/>
      <w:marBottom w:val="0"/>
      <w:divBdr>
        <w:top w:val="none" w:sz="0" w:space="0" w:color="auto"/>
        <w:left w:val="none" w:sz="0" w:space="0" w:color="auto"/>
        <w:bottom w:val="none" w:sz="0" w:space="0" w:color="auto"/>
        <w:right w:val="none" w:sz="0" w:space="0" w:color="auto"/>
      </w:divBdr>
    </w:div>
    <w:div w:id="1192838722">
      <w:bodyDiv w:val="1"/>
      <w:marLeft w:val="0"/>
      <w:marRight w:val="0"/>
      <w:marTop w:val="0"/>
      <w:marBottom w:val="0"/>
      <w:divBdr>
        <w:top w:val="none" w:sz="0" w:space="0" w:color="auto"/>
        <w:left w:val="none" w:sz="0" w:space="0" w:color="auto"/>
        <w:bottom w:val="none" w:sz="0" w:space="0" w:color="auto"/>
        <w:right w:val="none" w:sz="0" w:space="0" w:color="auto"/>
      </w:divBdr>
    </w:div>
    <w:div w:id="1258713385">
      <w:bodyDiv w:val="1"/>
      <w:marLeft w:val="0"/>
      <w:marRight w:val="0"/>
      <w:marTop w:val="0"/>
      <w:marBottom w:val="0"/>
      <w:divBdr>
        <w:top w:val="none" w:sz="0" w:space="0" w:color="auto"/>
        <w:left w:val="none" w:sz="0" w:space="0" w:color="auto"/>
        <w:bottom w:val="none" w:sz="0" w:space="0" w:color="auto"/>
        <w:right w:val="none" w:sz="0" w:space="0" w:color="auto"/>
      </w:divBdr>
    </w:div>
    <w:div w:id="1574966751">
      <w:bodyDiv w:val="1"/>
      <w:marLeft w:val="0"/>
      <w:marRight w:val="0"/>
      <w:marTop w:val="0"/>
      <w:marBottom w:val="0"/>
      <w:divBdr>
        <w:top w:val="none" w:sz="0" w:space="0" w:color="auto"/>
        <w:left w:val="none" w:sz="0" w:space="0" w:color="auto"/>
        <w:bottom w:val="none" w:sz="0" w:space="0" w:color="auto"/>
        <w:right w:val="none" w:sz="0" w:space="0" w:color="auto"/>
      </w:divBdr>
    </w:div>
    <w:div w:id="1700232273">
      <w:bodyDiv w:val="1"/>
      <w:marLeft w:val="0"/>
      <w:marRight w:val="0"/>
      <w:marTop w:val="0"/>
      <w:marBottom w:val="0"/>
      <w:divBdr>
        <w:top w:val="none" w:sz="0" w:space="0" w:color="auto"/>
        <w:left w:val="none" w:sz="0" w:space="0" w:color="auto"/>
        <w:bottom w:val="none" w:sz="0" w:space="0" w:color="auto"/>
        <w:right w:val="none" w:sz="0" w:space="0" w:color="auto"/>
      </w:divBdr>
    </w:div>
    <w:div w:id="1751344561">
      <w:bodyDiv w:val="1"/>
      <w:marLeft w:val="0"/>
      <w:marRight w:val="0"/>
      <w:marTop w:val="0"/>
      <w:marBottom w:val="0"/>
      <w:divBdr>
        <w:top w:val="none" w:sz="0" w:space="0" w:color="auto"/>
        <w:left w:val="none" w:sz="0" w:space="0" w:color="auto"/>
        <w:bottom w:val="none" w:sz="0" w:space="0" w:color="auto"/>
        <w:right w:val="none" w:sz="0" w:space="0" w:color="auto"/>
      </w:divBdr>
    </w:div>
    <w:div w:id="1771706568">
      <w:bodyDiv w:val="1"/>
      <w:marLeft w:val="0"/>
      <w:marRight w:val="0"/>
      <w:marTop w:val="0"/>
      <w:marBottom w:val="0"/>
      <w:divBdr>
        <w:top w:val="none" w:sz="0" w:space="0" w:color="auto"/>
        <w:left w:val="none" w:sz="0" w:space="0" w:color="auto"/>
        <w:bottom w:val="none" w:sz="0" w:space="0" w:color="auto"/>
        <w:right w:val="none" w:sz="0" w:space="0" w:color="auto"/>
      </w:divBdr>
    </w:div>
    <w:div w:id="1998537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www.planalto.gov.br/ccivil_03/_Ato2015-2018/2018/Lei/L13709compilado.htm" TargetMode="Externa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planalto.gov.br/ccivil_03/_Ato2019-2022/2020/Decreto/D10474.htm"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fontTable" Target="fontTable.xml"/><Relationship Id="rId35" Type="http://schemas.microsoft.com/office/2016/09/relationships/commentsIds" Target="commentsId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ECF3E6-7BF6-46BE-BFE0-94211C105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9740</TotalTime>
  <Pages>87</Pages>
  <Words>23157</Words>
  <Characters>125054</Characters>
  <Application>Microsoft Office Word</Application>
  <DocSecurity>0</DocSecurity>
  <Lines>1042</Lines>
  <Paragraphs>295</Paragraphs>
  <ScaleCrop>false</ScaleCrop>
  <HeadingPairs>
    <vt:vector size="2" baseType="variant">
      <vt:variant>
        <vt:lpstr>Título</vt:lpstr>
      </vt:variant>
      <vt:variant>
        <vt:i4>1</vt:i4>
      </vt:variant>
    </vt:vector>
  </HeadingPairs>
  <TitlesOfParts>
    <vt:vector size="1" baseType="lpstr">
      <vt:lpstr/>
    </vt:vector>
  </TitlesOfParts>
  <Company>Unimed Vale do Sinos</Company>
  <LinksUpToDate>false</LinksUpToDate>
  <CharactersWithSpaces>147916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Leandro Thomas</dc:creator>
  <cp:keywords/>
  <dc:description/>
  <cp:lastModifiedBy>Leandro Thomas</cp:lastModifiedBy>
  <cp:revision>197</cp:revision>
  <dcterms:created xsi:type="dcterms:W3CDTF">2021-08-11T01:16:00Z</dcterms:created>
  <dcterms:modified xsi:type="dcterms:W3CDTF">2022-07-06T18:53:00Z</dcterms:modified>
</cp:coreProperties>
</file>